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7D5" w:rsidRPr="00B83028" w:rsidRDefault="001677D5" w:rsidP="001677D5">
      <w:pPr>
        <w:bidi/>
        <w:jc w:val="center"/>
        <w:rPr>
          <w:rFonts w:ascii="Simplified Arabic" w:hAnsi="Simplified Arabic" w:cs="Simplified Arabic"/>
          <w:bCs/>
          <w:sz w:val="32"/>
          <w:szCs w:val="32"/>
          <w:u w:val="single"/>
          <w:rtl/>
          <w:lang w:bidi="ar-DZ"/>
        </w:rPr>
      </w:pPr>
      <w:proofErr w:type="gramStart"/>
      <w:r w:rsidRPr="00B83028">
        <w:rPr>
          <w:rFonts w:ascii="Simplified Arabic" w:hAnsi="Simplified Arabic" w:cs="Simplified Arabic" w:hint="cs"/>
          <w:bCs/>
          <w:sz w:val="32"/>
          <w:szCs w:val="32"/>
          <w:u w:val="single"/>
          <w:rtl/>
          <w:lang w:bidi="ar-DZ"/>
        </w:rPr>
        <w:t>ملخص</w:t>
      </w:r>
      <w:proofErr w:type="gramEnd"/>
      <w:r w:rsidRPr="00B83028">
        <w:rPr>
          <w:rFonts w:ascii="Simplified Arabic" w:hAnsi="Simplified Arabic" w:cs="Simplified Arabic" w:hint="cs"/>
          <w:bCs/>
          <w:sz w:val="32"/>
          <w:szCs w:val="32"/>
          <w:u w:val="single"/>
          <w:rtl/>
          <w:lang w:bidi="ar-DZ"/>
        </w:rPr>
        <w:t xml:space="preserve"> المحاضرة رقم: 04</w:t>
      </w:r>
    </w:p>
    <w:p w:rsidR="001677D5" w:rsidRPr="00CD7385" w:rsidRDefault="001677D5" w:rsidP="005B0081">
      <w:pPr>
        <w:bidi/>
        <w:jc w:val="center"/>
        <w:rPr>
          <w:rFonts w:ascii="Simplified Arabic" w:hAnsi="Simplified Arabic" w:cs="Simplified Arabic"/>
          <w:bCs/>
          <w:sz w:val="32"/>
          <w:szCs w:val="32"/>
          <w:rtl/>
          <w:lang w:bidi="ar-DZ"/>
        </w:rPr>
      </w:pPr>
      <w:r w:rsidRPr="00B83028">
        <w:rPr>
          <w:rFonts w:ascii="Simplified Arabic" w:hAnsi="Simplified Arabic" w:cs="Simplified Arabic" w:hint="cs"/>
          <w:bCs/>
          <w:sz w:val="32"/>
          <w:szCs w:val="32"/>
          <w:u w:val="single"/>
          <w:rtl/>
          <w:lang w:bidi="ar-DZ"/>
        </w:rPr>
        <w:t xml:space="preserve">ع م: المذهب </w:t>
      </w:r>
      <w:proofErr w:type="spellStart"/>
      <w:r w:rsidRPr="00B83028">
        <w:rPr>
          <w:rFonts w:ascii="Simplified Arabic" w:hAnsi="Simplified Arabic" w:cs="Simplified Arabic" w:hint="cs"/>
          <w:bCs/>
          <w:sz w:val="32"/>
          <w:szCs w:val="32"/>
          <w:u w:val="single"/>
          <w:rtl/>
          <w:lang w:bidi="ar-DZ"/>
        </w:rPr>
        <w:t>الفي</w:t>
      </w:r>
      <w:r w:rsidR="005B0081" w:rsidRPr="00B83028">
        <w:rPr>
          <w:rFonts w:ascii="Simplified Arabic" w:hAnsi="Simplified Arabic" w:cs="Simplified Arabic" w:hint="cs"/>
          <w:bCs/>
          <w:sz w:val="32"/>
          <w:szCs w:val="32"/>
          <w:u w:val="single"/>
          <w:rtl/>
          <w:lang w:bidi="ar-DZ"/>
        </w:rPr>
        <w:t>ن</w:t>
      </w:r>
      <w:r w:rsidRPr="00B83028">
        <w:rPr>
          <w:rFonts w:ascii="Simplified Arabic" w:hAnsi="Simplified Arabic" w:cs="Simplified Arabic" w:hint="cs"/>
          <w:bCs/>
          <w:sz w:val="32"/>
          <w:szCs w:val="32"/>
          <w:u w:val="single"/>
          <w:rtl/>
          <w:lang w:bidi="ar-DZ"/>
        </w:rPr>
        <w:t>و</w:t>
      </w:r>
      <w:r w:rsidR="005B0081" w:rsidRPr="00B83028">
        <w:rPr>
          <w:rFonts w:ascii="Simplified Arabic" w:hAnsi="Simplified Arabic" w:cs="Simplified Arabic" w:hint="cs"/>
          <w:bCs/>
          <w:sz w:val="32"/>
          <w:szCs w:val="32"/>
          <w:u w:val="single"/>
          <w:rtl/>
          <w:lang w:bidi="ar-DZ"/>
        </w:rPr>
        <w:t>م</w:t>
      </w:r>
      <w:r w:rsidRPr="00B83028">
        <w:rPr>
          <w:rFonts w:ascii="Simplified Arabic" w:hAnsi="Simplified Arabic" w:cs="Simplified Arabic" w:hint="cs"/>
          <w:bCs/>
          <w:sz w:val="32"/>
          <w:szCs w:val="32"/>
          <w:u w:val="single"/>
          <w:rtl/>
          <w:lang w:bidi="ar-DZ"/>
        </w:rPr>
        <w:t>لوجي</w:t>
      </w:r>
      <w:proofErr w:type="spellEnd"/>
      <w:r>
        <w:rPr>
          <w:rFonts w:ascii="Simplified Arabic" w:hAnsi="Simplified Arabic" w:cs="Simplified Arabic" w:hint="cs"/>
          <w:bCs/>
          <w:sz w:val="32"/>
          <w:szCs w:val="32"/>
          <w:rtl/>
          <w:lang w:bidi="ar-DZ"/>
        </w:rPr>
        <w:t xml:space="preserve"> </w:t>
      </w:r>
    </w:p>
    <w:p w:rsidR="005B0081" w:rsidRDefault="005B0081" w:rsidP="005B0081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 w:rsidRPr="005B0081">
        <w:rPr>
          <w:rFonts w:ascii="Simplified Arabic" w:hAnsi="Simplified Arabic" w:cs="Simplified Arabic" w:hint="cs"/>
          <w:bCs/>
          <w:sz w:val="32"/>
          <w:szCs w:val="32"/>
          <w:u w:val="single"/>
          <w:rtl/>
          <w:lang w:bidi="ar-DZ"/>
        </w:rPr>
        <w:t>الفينوملوجي</w:t>
      </w:r>
      <w:proofErr w:type="spellEnd"/>
      <w:r w:rsidR="00B83028" w:rsidRPr="00B83028">
        <w:rPr>
          <w:rFonts w:ascii="Simplified Arabic" w:hAnsi="Simplified Arabic" w:cs="Simplified Arabic" w:hint="cs"/>
          <w:bCs/>
          <w:sz w:val="32"/>
          <w:szCs w:val="32"/>
          <w:u w:val="single"/>
          <w:rtl/>
          <w:lang w:bidi="ar-DZ"/>
        </w:rPr>
        <w:t xml:space="preserve"> </w:t>
      </w:r>
      <w:r w:rsidR="00B83028">
        <w:rPr>
          <w:rFonts w:ascii="Simplified Arabic" w:hAnsi="Simplified Arabic" w:cs="Simplified Arabic" w:hint="cs"/>
          <w:bCs/>
          <w:sz w:val="32"/>
          <w:szCs w:val="32"/>
          <w:u w:val="single"/>
          <w:rtl/>
          <w:lang w:bidi="ar-DZ"/>
        </w:rPr>
        <w:t>(</w:t>
      </w:r>
      <w:proofErr w:type="spellStart"/>
      <w:r w:rsidR="00B83028" w:rsidRPr="005B0081">
        <w:rPr>
          <w:rFonts w:ascii="Simplified Arabic" w:hAnsi="Simplified Arabic" w:cs="Simplified Arabic" w:hint="cs"/>
          <w:bCs/>
          <w:sz w:val="32"/>
          <w:szCs w:val="32"/>
          <w:u w:val="single"/>
          <w:rtl/>
          <w:lang w:bidi="ar-DZ"/>
        </w:rPr>
        <w:t>الظاهراتية</w:t>
      </w:r>
      <w:proofErr w:type="spellEnd"/>
      <w:r w:rsidR="00B83028">
        <w:rPr>
          <w:rFonts w:ascii="Simplified Arabic" w:hAnsi="Simplified Arabic" w:cs="Simplified Arabic" w:hint="cs"/>
          <w:bCs/>
          <w:sz w:val="32"/>
          <w:szCs w:val="32"/>
          <w:u w:val="single"/>
          <w:rtl/>
          <w:lang w:bidi="ar-DZ"/>
        </w:rPr>
        <w:t>)</w:t>
      </w:r>
      <w:r>
        <w:rPr>
          <w:rFonts w:ascii="Simplified Arabic" w:hAnsi="Simplified Arabic" w:cs="Simplified Arabic" w:hint="cs"/>
          <w:bCs/>
          <w:sz w:val="32"/>
          <w:szCs w:val="32"/>
          <w:rtl/>
          <w:lang w:bidi="ar-DZ"/>
        </w:rPr>
        <w:t xml:space="preserve">: </w:t>
      </w:r>
      <w:r w:rsidRPr="005B008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يقوم هذا التيار في أساسه على تحليل المعطى أو الظاهرة وهو يم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ث</w:t>
      </w:r>
      <w:r w:rsidRPr="005B008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الاتجاه الثاني بعد المنطق الرياضي الذي ظهر في الفكر الأوربي وساهم في قطع الجسور مع اتجاهات القرن التاسع والاختلاف بين هذا المنهج والمنطق الرياضي يتمثل في أن المنهج </w:t>
      </w:r>
      <w:proofErr w:type="spellStart"/>
      <w:r w:rsidRPr="005B0081">
        <w:rPr>
          <w:rFonts w:ascii="Simplified Arabic" w:hAnsi="Simplified Arabic" w:cs="Simplified Arabic"/>
          <w:sz w:val="32"/>
          <w:szCs w:val="32"/>
          <w:rtl/>
          <w:lang w:bidi="ar-DZ"/>
        </w:rPr>
        <w:t>الفينوملوجي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لا يستخدم الاستنباط ولا يقوم بتحليل الوقائع التجريبية (مؤسس هذا المنهج هو "أدموند </w:t>
      </w:r>
      <w:proofErr w:type="spell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هوسرل</w:t>
      </w:r>
      <w:proofErr w:type="spellEnd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" (1859-1938).</w:t>
      </w:r>
    </w:p>
    <w:p w:rsidR="00CD7385" w:rsidRPr="00941000" w:rsidRDefault="005B0081" w:rsidP="0094100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CE12B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تعني </w:t>
      </w:r>
      <w:proofErr w:type="spellStart"/>
      <w:r w:rsidR="00B83028" w:rsidRPr="00B8302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الفينوملوجي</w:t>
      </w:r>
      <w:r w:rsidR="00B8302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ة</w:t>
      </w:r>
      <w:proofErr w:type="spellEnd"/>
      <w:r w:rsidR="00B83028" w:rsidRPr="00B8302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CE12B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علم أو نظرية الظواهر أو الظواهرية وهي تقوم </w:t>
      </w:r>
      <w:r w:rsidR="00CE12B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على دراسة الظواهر النفسية أو أحوال الوعي انطلاقا من ملاحظة المعطى الواقعي ووصفه بغض النظر عن كل معرفة سابقة واستبعادها كل تصور ميتافيزيقي.</w:t>
      </w:r>
      <w:r w:rsidRPr="00CE12B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bookmarkStart w:id="0" w:name="_GoBack"/>
      <w:bookmarkEnd w:id="0"/>
    </w:p>
    <w:sectPr w:rsidR="00CD7385" w:rsidRPr="00941000" w:rsidSect="00283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36115"/>
    <w:multiLevelType w:val="hybridMultilevel"/>
    <w:tmpl w:val="E86ADBCC"/>
    <w:lvl w:ilvl="0" w:tplc="9B0CB8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417C7"/>
    <w:multiLevelType w:val="hybridMultilevel"/>
    <w:tmpl w:val="CFDA7CEE"/>
    <w:lvl w:ilvl="0" w:tplc="B68826EE">
      <w:start w:val="1"/>
      <w:numFmt w:val="decimal"/>
      <w:lvlText w:val="%1-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93F9D"/>
    <w:multiLevelType w:val="hybridMultilevel"/>
    <w:tmpl w:val="24AC452C"/>
    <w:lvl w:ilvl="0" w:tplc="59BC180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0F3BB1"/>
    <w:multiLevelType w:val="hybridMultilevel"/>
    <w:tmpl w:val="5B1E0DBC"/>
    <w:lvl w:ilvl="0" w:tplc="9AF4F31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BC0D02"/>
    <w:multiLevelType w:val="hybridMultilevel"/>
    <w:tmpl w:val="5B1E0DBC"/>
    <w:lvl w:ilvl="0" w:tplc="9AF4F31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3A107C"/>
    <w:multiLevelType w:val="hybridMultilevel"/>
    <w:tmpl w:val="B1045776"/>
    <w:lvl w:ilvl="0" w:tplc="B3C4EB6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950223"/>
    <w:multiLevelType w:val="hybridMultilevel"/>
    <w:tmpl w:val="CFDA7CEE"/>
    <w:lvl w:ilvl="0" w:tplc="B68826EE">
      <w:start w:val="1"/>
      <w:numFmt w:val="decimal"/>
      <w:lvlText w:val="%1-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A3A"/>
    <w:rsid w:val="00034F2E"/>
    <w:rsid w:val="000B3656"/>
    <w:rsid w:val="000F349A"/>
    <w:rsid w:val="001059BA"/>
    <w:rsid w:val="00132B2D"/>
    <w:rsid w:val="001677D5"/>
    <w:rsid w:val="001E5710"/>
    <w:rsid w:val="00207688"/>
    <w:rsid w:val="00283CE7"/>
    <w:rsid w:val="002F31B1"/>
    <w:rsid w:val="003603EC"/>
    <w:rsid w:val="00472A3A"/>
    <w:rsid w:val="004E2CB7"/>
    <w:rsid w:val="005467DC"/>
    <w:rsid w:val="005B0081"/>
    <w:rsid w:val="00667316"/>
    <w:rsid w:val="007607C6"/>
    <w:rsid w:val="00857167"/>
    <w:rsid w:val="00930681"/>
    <w:rsid w:val="00941000"/>
    <w:rsid w:val="00B83028"/>
    <w:rsid w:val="00BB1C32"/>
    <w:rsid w:val="00C41000"/>
    <w:rsid w:val="00CB4328"/>
    <w:rsid w:val="00CD7385"/>
    <w:rsid w:val="00CE12BA"/>
    <w:rsid w:val="00D338C9"/>
    <w:rsid w:val="00EA3766"/>
    <w:rsid w:val="00F4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F31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F3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Khaled Info</cp:lastModifiedBy>
  <cp:revision>4</cp:revision>
  <dcterms:created xsi:type="dcterms:W3CDTF">2020-04-02T10:24:00Z</dcterms:created>
  <dcterms:modified xsi:type="dcterms:W3CDTF">2020-04-02T10:26:00Z</dcterms:modified>
</cp:coreProperties>
</file>