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EEAD" w14:textId="33FCC5C7" w:rsidR="00B93820" w:rsidRDefault="00B93820" w:rsidP="00B93820">
      <w:pPr>
        <w:jc w:val="center"/>
        <w:rPr>
          <w:rFonts w:ascii="ae_AlMateen" w:hAnsi="ae_AlMateen" w:cs="ae_AlMateen"/>
          <w:b/>
          <w:bCs/>
          <w:sz w:val="32"/>
          <w:szCs w:val="32"/>
          <w:rtl/>
          <w:lang w:bidi="ar-DZ"/>
        </w:rPr>
      </w:pPr>
      <w:r>
        <w:rPr>
          <w:rFonts w:ascii="ae_AlMateen" w:hAnsi="ae_AlMateen" w:cs="ae_AlMateen" w:hint="cs"/>
          <w:b/>
          <w:bCs/>
          <w:sz w:val="32"/>
          <w:szCs w:val="32"/>
          <w:rtl/>
          <w:lang w:bidi="ar-DZ"/>
        </w:rPr>
        <w:t xml:space="preserve">المحاضرة </w:t>
      </w:r>
      <w:proofErr w:type="gramStart"/>
      <w:r>
        <w:rPr>
          <w:rFonts w:ascii="ae_AlMateen" w:hAnsi="ae_AlMateen" w:cs="ae_AlMateen" w:hint="cs"/>
          <w:b/>
          <w:bCs/>
          <w:sz w:val="32"/>
          <w:szCs w:val="32"/>
          <w:rtl/>
          <w:lang w:bidi="ar-DZ"/>
        </w:rPr>
        <w:t>الثانية :</w:t>
      </w:r>
      <w:proofErr w:type="gramEnd"/>
      <w:r>
        <w:rPr>
          <w:rFonts w:ascii="ae_AlMateen" w:hAnsi="ae_AlMateen" w:cs="ae_AlMateen" w:hint="cs"/>
          <w:b/>
          <w:bCs/>
          <w:sz w:val="32"/>
          <w:szCs w:val="32"/>
          <w:rtl/>
          <w:lang w:bidi="ar-DZ"/>
        </w:rPr>
        <w:t xml:space="preserve"> مهام المراجعة الجبائية</w:t>
      </w:r>
    </w:p>
    <w:p w14:paraId="7A995CC1" w14:textId="4F56F6EC" w:rsidR="00B93820" w:rsidRDefault="00B93820" w:rsidP="00B93820">
      <w:pPr>
        <w:jc w:val="right"/>
        <w:rPr>
          <w:rFonts w:ascii="ae_AlMateen" w:hAnsi="ae_AlMateen" w:cs="ae_AlMateen"/>
          <w:b/>
          <w:bCs/>
          <w:sz w:val="32"/>
          <w:szCs w:val="32"/>
          <w:rtl/>
          <w:lang w:bidi="ar-DZ"/>
        </w:rPr>
      </w:pPr>
      <w:r>
        <w:rPr>
          <w:rFonts w:ascii="ae_AlMateen" w:hAnsi="ae_AlMateen" w:cs="ae_AlMateen" w:hint="cs"/>
          <w:b/>
          <w:bCs/>
          <w:sz w:val="32"/>
          <w:szCs w:val="32"/>
          <w:rtl/>
          <w:lang w:bidi="ar-DZ"/>
        </w:rPr>
        <w:t>تمهيد:</w:t>
      </w:r>
    </w:p>
    <w:p w14:paraId="2C629DD3" w14:textId="77777777" w:rsidR="00B93820" w:rsidRPr="00FC3731" w:rsidRDefault="00B93820" w:rsidP="00B93820">
      <w:pPr>
        <w:shd w:val="clear" w:color="auto" w:fill="FFFFFF" w:themeFill="background1"/>
        <w:bidi/>
        <w:spacing w:line="275" w:lineRule="atLeast"/>
        <w:rPr>
          <w:rFonts w:ascii="Traditional Arabic" w:eastAsia="Times New Roman" w:hAnsi="Traditional Arabic" w:cs="Traditional Arabic"/>
          <w:color w:val="000000"/>
          <w:sz w:val="32"/>
          <w:szCs w:val="32"/>
          <w:rtl/>
          <w:lang w:eastAsia="fr-FR"/>
        </w:rPr>
      </w:pPr>
      <w:r w:rsidRPr="00FC3731">
        <w:rPr>
          <w:rFonts w:ascii="Traditional Arabic" w:eastAsia="Times New Roman" w:hAnsi="Traditional Arabic" w:cs="Traditional Arabic"/>
          <w:b/>
          <w:bCs/>
          <w:color w:val="000000"/>
          <w:sz w:val="32"/>
          <w:szCs w:val="32"/>
          <w:u w:val="single"/>
          <w:rtl/>
          <w:lang w:eastAsia="fr-FR"/>
        </w:rPr>
        <w:t>المراجعة الجبائية هي عبارة عن عملية فحص انتقادي للحالة الجبائية للمؤسسة</w:t>
      </w:r>
      <w:r w:rsidRPr="00FC3731">
        <w:rPr>
          <w:rFonts w:ascii="Traditional Arabic" w:eastAsia="Times New Roman" w:hAnsi="Traditional Arabic" w:cs="Traditional Arabic" w:hint="cs"/>
          <w:b/>
          <w:bCs/>
          <w:color w:val="000000"/>
          <w:sz w:val="32"/>
          <w:szCs w:val="32"/>
          <w:u w:val="single"/>
          <w:rtl/>
          <w:lang w:eastAsia="fr-FR"/>
        </w:rPr>
        <w:t xml:space="preserve">، </w:t>
      </w:r>
      <w:r w:rsidRPr="00FC3731">
        <w:rPr>
          <w:rFonts w:ascii="Traditional Arabic" w:eastAsia="Times New Roman" w:hAnsi="Traditional Arabic" w:cs="Traditional Arabic"/>
          <w:color w:val="000000"/>
          <w:sz w:val="32"/>
          <w:szCs w:val="32"/>
          <w:rtl/>
          <w:lang w:eastAsia="fr-FR"/>
        </w:rPr>
        <w:t xml:space="preserve">نميز بين نوعين من الجهات التي تقوم بعميلة المراجعة </w:t>
      </w:r>
      <w:proofErr w:type="gramStart"/>
      <w:r w:rsidRPr="00FC3731">
        <w:rPr>
          <w:rFonts w:ascii="Traditional Arabic" w:eastAsia="Times New Roman" w:hAnsi="Traditional Arabic" w:cs="Traditional Arabic"/>
          <w:color w:val="000000"/>
          <w:sz w:val="32"/>
          <w:szCs w:val="32"/>
          <w:rtl/>
          <w:lang w:eastAsia="fr-FR"/>
        </w:rPr>
        <w:t>الجبائية</w:t>
      </w:r>
      <w:r w:rsidRPr="00FC3731">
        <w:rPr>
          <w:rFonts w:ascii="Traditional Arabic" w:eastAsia="Times New Roman" w:hAnsi="Traditional Arabic" w:cs="Traditional Arabic" w:hint="cs"/>
          <w:color w:val="000000"/>
          <w:sz w:val="32"/>
          <w:szCs w:val="32"/>
          <w:rtl/>
          <w:lang w:eastAsia="fr-FR"/>
        </w:rPr>
        <w:t xml:space="preserve"> ،</w:t>
      </w:r>
      <w:r w:rsidRPr="00FC3731">
        <w:rPr>
          <w:rFonts w:ascii="Traditional Arabic" w:eastAsia="Times New Roman" w:hAnsi="Traditional Arabic" w:cs="Traditional Arabic"/>
          <w:color w:val="000000"/>
          <w:sz w:val="32"/>
          <w:szCs w:val="32"/>
          <w:u w:val="single"/>
          <w:rtl/>
          <w:lang w:eastAsia="fr-FR"/>
        </w:rPr>
        <w:t>مراجعة</w:t>
      </w:r>
      <w:proofErr w:type="gramEnd"/>
      <w:r w:rsidRPr="00FC3731">
        <w:rPr>
          <w:rFonts w:ascii="Traditional Arabic" w:eastAsia="Times New Roman" w:hAnsi="Traditional Arabic" w:cs="Traditional Arabic"/>
          <w:color w:val="000000"/>
          <w:sz w:val="32"/>
          <w:szCs w:val="32"/>
          <w:u w:val="single"/>
          <w:rtl/>
          <w:lang w:eastAsia="fr-FR"/>
        </w:rPr>
        <w:t xml:space="preserve"> تقوم بها مصلحة الضرائب</w:t>
      </w:r>
      <w:r w:rsidRPr="00FC3731">
        <w:rPr>
          <w:rFonts w:ascii="Traditional Arabic" w:eastAsia="Times New Roman" w:hAnsi="Traditional Arabic" w:cs="Traditional Arabic"/>
          <w:color w:val="000000"/>
          <w:sz w:val="32"/>
          <w:szCs w:val="32"/>
          <w:rtl/>
          <w:lang w:eastAsia="fr-FR"/>
        </w:rPr>
        <w:t xml:space="preserve"> إذ أنها تعمل على مراجعة السجلات المحاسبية للمؤسسة و ما يظهر عليها من معلومات و تستند في ذلك إلى التشريعات الجبائية المختلفة، </w:t>
      </w:r>
      <w:r w:rsidRPr="00FC3731">
        <w:rPr>
          <w:rFonts w:ascii="Traditional Arabic" w:eastAsia="Times New Roman" w:hAnsi="Traditional Arabic" w:cs="Traditional Arabic" w:hint="cs"/>
          <w:color w:val="000000"/>
          <w:sz w:val="32"/>
          <w:szCs w:val="32"/>
          <w:rtl/>
          <w:lang w:eastAsia="fr-FR"/>
        </w:rPr>
        <w:t xml:space="preserve"> </w:t>
      </w:r>
      <w:r w:rsidRPr="00FC3731">
        <w:rPr>
          <w:rFonts w:ascii="Traditional Arabic" w:eastAsia="Times New Roman" w:hAnsi="Traditional Arabic" w:cs="Traditional Arabic"/>
          <w:color w:val="000000"/>
          <w:sz w:val="32"/>
          <w:szCs w:val="32"/>
          <w:rtl/>
          <w:lang w:eastAsia="fr-FR"/>
        </w:rPr>
        <w:t xml:space="preserve">و هذا النوع من المراجعة يشمل جميع العمليات أو السجلات الخاصة </w:t>
      </w:r>
      <w:r w:rsidRPr="00FC3731">
        <w:rPr>
          <w:rFonts w:ascii="Traditional Arabic" w:eastAsia="Times New Roman" w:hAnsi="Traditional Arabic" w:cs="Traditional Arabic"/>
          <w:color w:val="000000"/>
          <w:sz w:val="32"/>
          <w:szCs w:val="32"/>
          <w:u w:val="single"/>
          <w:rtl/>
          <w:lang w:eastAsia="fr-FR"/>
        </w:rPr>
        <w:t>بكل أربع سنوات</w:t>
      </w:r>
      <w:r w:rsidRPr="00FC3731">
        <w:rPr>
          <w:rFonts w:ascii="Traditional Arabic" w:eastAsia="Times New Roman" w:hAnsi="Traditional Arabic" w:cs="Traditional Arabic" w:hint="cs"/>
          <w:color w:val="000000"/>
          <w:sz w:val="32"/>
          <w:szCs w:val="32"/>
          <w:u w:val="single"/>
          <w:rtl/>
          <w:lang w:eastAsia="fr-FR"/>
        </w:rPr>
        <w:t>.</w:t>
      </w:r>
      <w:r w:rsidRPr="00FC3731">
        <w:rPr>
          <w:rFonts w:ascii="Traditional Arabic" w:eastAsia="Times New Roman" w:hAnsi="Traditional Arabic" w:cs="Traditional Arabic"/>
          <w:color w:val="000000"/>
          <w:sz w:val="32"/>
          <w:szCs w:val="32"/>
          <w:rtl/>
          <w:lang w:eastAsia="fr-FR"/>
        </w:rPr>
        <w:t xml:space="preserve"> </w:t>
      </w:r>
    </w:p>
    <w:p w14:paraId="564B9366" w14:textId="17BA69D2" w:rsidR="00B93820" w:rsidRPr="00FC3731" w:rsidRDefault="00B93820" w:rsidP="00B93820">
      <w:pPr>
        <w:jc w:val="right"/>
        <w:rPr>
          <w:rFonts w:ascii="Traditional Arabic" w:eastAsia="Times New Roman" w:hAnsi="Traditional Arabic" w:cs="Traditional Arabic"/>
          <w:color w:val="000000"/>
          <w:sz w:val="32"/>
          <w:szCs w:val="32"/>
          <w:rtl/>
          <w:lang w:eastAsia="fr-FR"/>
        </w:rPr>
      </w:pPr>
      <w:r w:rsidRPr="00FC3731">
        <w:rPr>
          <w:rFonts w:ascii="Traditional Arabic" w:eastAsia="Times New Roman" w:hAnsi="Traditional Arabic" w:cs="Traditional Arabic" w:hint="cs"/>
          <w:color w:val="000000"/>
          <w:sz w:val="32"/>
          <w:szCs w:val="32"/>
          <w:rtl/>
          <w:lang w:eastAsia="fr-FR"/>
        </w:rPr>
        <w:t xml:space="preserve">               </w:t>
      </w:r>
      <w:r w:rsidRPr="00FC3731">
        <w:rPr>
          <w:rFonts w:ascii="Traditional Arabic" w:eastAsia="Times New Roman" w:hAnsi="Traditional Arabic" w:cs="Traditional Arabic"/>
          <w:color w:val="000000"/>
          <w:sz w:val="32"/>
          <w:szCs w:val="32"/>
          <w:rtl/>
          <w:lang w:eastAsia="fr-FR"/>
        </w:rPr>
        <w:t xml:space="preserve">أما النوع الثاني من المراجعة الجبائية فهو المراجعة التي تقوم المؤسسة هي بذاتها من أجل التسيير الجبائي الخاص بها، إذ تعمل على تكليف إما جهة خارجية مراجع (محافظ) حسابات أو جهة داخلية، خلية المراجعة الداخلية بالاشتراك مع مستشار جبائي تعتمد عليه، </w:t>
      </w:r>
      <w:proofErr w:type="gramStart"/>
      <w:r w:rsidRPr="00FC3731">
        <w:rPr>
          <w:rFonts w:ascii="Traditional Arabic" w:eastAsia="Times New Roman" w:hAnsi="Traditional Arabic" w:cs="Traditional Arabic"/>
          <w:color w:val="000000"/>
          <w:sz w:val="32"/>
          <w:szCs w:val="32"/>
          <w:rtl/>
          <w:lang w:eastAsia="fr-FR"/>
        </w:rPr>
        <w:t>و هذا</w:t>
      </w:r>
      <w:proofErr w:type="gramEnd"/>
      <w:r w:rsidRPr="00FC3731">
        <w:rPr>
          <w:rFonts w:ascii="Traditional Arabic" w:eastAsia="Times New Roman" w:hAnsi="Traditional Arabic" w:cs="Traditional Arabic"/>
          <w:color w:val="000000"/>
          <w:sz w:val="32"/>
          <w:szCs w:val="32"/>
          <w:rtl/>
          <w:lang w:eastAsia="fr-FR"/>
        </w:rPr>
        <w:t xml:space="preserve"> من أجل تسير المخطر الجبائي للمؤسسة</w:t>
      </w:r>
    </w:p>
    <w:p w14:paraId="657A6405" w14:textId="5A978DDE" w:rsidR="00B93820" w:rsidRDefault="00B93820" w:rsidP="00B93820">
      <w:pPr>
        <w:pStyle w:val="Paragraphedeliste"/>
        <w:numPr>
          <w:ilvl w:val="0"/>
          <w:numId w:val="22"/>
        </w:numPr>
        <w:bidi/>
        <w:rPr>
          <w:rFonts w:ascii="ae_AlMateen" w:hAnsi="ae_AlMateen" w:cs="ae_AlMateen"/>
          <w:b/>
          <w:bCs/>
          <w:sz w:val="32"/>
          <w:szCs w:val="32"/>
          <w:lang w:bidi="ar-DZ"/>
        </w:rPr>
      </w:pPr>
      <w:r>
        <w:rPr>
          <w:rFonts w:ascii="ae_AlMateen" w:hAnsi="ae_AlMateen" w:cs="ae_AlMateen" w:hint="cs"/>
          <w:b/>
          <w:bCs/>
          <w:sz w:val="32"/>
          <w:szCs w:val="32"/>
          <w:rtl/>
          <w:lang w:bidi="ar-DZ"/>
        </w:rPr>
        <w:t>مهام المراجعة الجبائية بالنسبة لشمولية دراسة الضرائب</w:t>
      </w:r>
    </w:p>
    <w:p w14:paraId="2A70CA65" w14:textId="77777777" w:rsidR="00FC3731" w:rsidRDefault="00FC3731" w:rsidP="00FC3731">
      <w:pPr>
        <w:autoSpaceDE w:val="0"/>
        <w:autoSpaceDN w:val="0"/>
        <w:bidi/>
        <w:adjustRightInd w:val="0"/>
        <w:spacing w:after="0" w:line="240" w:lineRule="auto"/>
        <w:jc w:val="lowKashida"/>
        <w:rPr>
          <w:rFonts w:ascii="Traditional Arabic" w:eastAsia="Times New Roman" w:hAnsi="Traditional Arabic" w:cs="Traditional Arabic"/>
          <w:color w:val="000000"/>
          <w:sz w:val="28"/>
          <w:szCs w:val="28"/>
          <w:lang w:eastAsia="fr-FR"/>
        </w:rPr>
      </w:pPr>
      <w:r>
        <w:rPr>
          <w:rFonts w:ascii="Traditional Arabic" w:eastAsia="Times New Roman" w:hAnsi="Traditional Arabic" w:cs="Traditional Arabic"/>
          <w:color w:val="000000"/>
          <w:sz w:val="28"/>
          <w:szCs w:val="28"/>
          <w:rtl/>
          <w:lang w:eastAsia="fr-FR"/>
        </w:rPr>
        <w:t xml:space="preserve">       تمثّل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المراجعة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الجبائية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عملية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منظمة</w:t>
      </w:r>
      <w:r>
        <w:rPr>
          <w:rFonts w:ascii="Traditional Arabic" w:eastAsia="Times New Roman" w:hAnsi="Traditional Arabic" w:cs="Traditional Arabic"/>
          <w:color w:val="000000"/>
          <w:sz w:val="28"/>
          <w:szCs w:val="28"/>
          <w:lang w:eastAsia="fr-FR"/>
        </w:rPr>
        <w:t xml:space="preserve"> </w:t>
      </w:r>
      <w:proofErr w:type="spellStart"/>
      <w:r>
        <w:rPr>
          <w:rFonts w:ascii="Traditional Arabic" w:eastAsia="Times New Roman" w:hAnsi="Traditional Arabic" w:cs="Traditional Arabic"/>
          <w:color w:val="000000"/>
          <w:sz w:val="28"/>
          <w:szCs w:val="28"/>
          <w:rtl/>
          <w:lang w:eastAsia="fr-FR"/>
        </w:rPr>
        <w:t>ومنهجة</w:t>
      </w:r>
      <w:proofErr w:type="spellEnd"/>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على</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أسس</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علمية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وعملية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وخبرة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كاملة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القوانين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الجبائية،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وهذا</w:t>
      </w:r>
      <w:r>
        <w:rPr>
          <w:rFonts w:ascii="Traditional Arabic" w:eastAsia="Times New Roman" w:hAnsi="Traditional Arabic" w:cs="Traditional Arabic"/>
          <w:color w:val="000000"/>
          <w:sz w:val="28"/>
          <w:szCs w:val="28"/>
          <w:rtl/>
          <w:lang w:eastAsia="fr-FR" w:bidi="ar-DZ"/>
        </w:rPr>
        <w:t xml:space="preserve"> </w:t>
      </w:r>
      <w:r>
        <w:rPr>
          <w:rFonts w:ascii="Traditional Arabic" w:eastAsia="Times New Roman" w:hAnsi="Traditional Arabic" w:cs="Traditional Arabic"/>
          <w:color w:val="000000"/>
          <w:sz w:val="28"/>
          <w:szCs w:val="28"/>
          <w:rtl/>
          <w:lang w:eastAsia="fr-FR"/>
        </w:rPr>
        <w:t>ما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يؤكد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أهمية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المراجعة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الجبائية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واعتبارها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علما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قائمة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بذاتها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له</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معاييرها،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ويستمد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أحكامه</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قوانين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الضرائب</w:t>
      </w:r>
      <w:r>
        <w:rPr>
          <w:rFonts w:ascii="Traditional Arabic" w:eastAsia="Times New Roman" w:hAnsi="Traditional Arabic" w:cs="Traditional Arabic"/>
          <w:color w:val="000000"/>
          <w:sz w:val="28"/>
          <w:szCs w:val="28"/>
          <w:lang w:eastAsia="fr-FR"/>
        </w:rPr>
        <w:t xml:space="preserve"> </w:t>
      </w:r>
      <w:proofErr w:type="gramStart"/>
      <w:r>
        <w:rPr>
          <w:rFonts w:ascii="Traditional Arabic" w:eastAsia="Times New Roman" w:hAnsi="Traditional Arabic" w:cs="Traditional Arabic"/>
          <w:color w:val="000000"/>
          <w:sz w:val="28"/>
          <w:szCs w:val="28"/>
          <w:rtl/>
          <w:lang w:eastAsia="fr-FR"/>
        </w:rPr>
        <w:t>السائدة ،</w:t>
      </w:r>
      <w:proofErr w:type="gramEnd"/>
      <w:r>
        <w:rPr>
          <w:rFonts w:ascii="Traditional Arabic" w:eastAsia="Times New Roman" w:hAnsi="Traditional Arabic" w:cs="Traditional Arabic"/>
          <w:color w:val="000000"/>
          <w:sz w:val="28"/>
          <w:szCs w:val="28"/>
          <w:rtl/>
          <w:lang w:eastAsia="fr-FR"/>
        </w:rPr>
        <w:t xml:space="preserve"> ومن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المعايير</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المهنية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الأخرى</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أما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بالنسبة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للمراجع</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الجبائي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فإن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عدم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معرفته</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بتفاصيل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القانون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وإعداده</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البيانات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المالية،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فإن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ه</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سيوقعه</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مشاكل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كبيرة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لأن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هدفه النهائي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هو</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تحقيق</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المناسبة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وفي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الوقت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المناسب.</w:t>
      </w:r>
    </w:p>
    <w:p w14:paraId="44115191" w14:textId="77777777" w:rsidR="00FC3731" w:rsidRDefault="00FC3731" w:rsidP="00FC3731">
      <w:pPr>
        <w:autoSpaceDE w:val="0"/>
        <w:autoSpaceDN w:val="0"/>
        <w:bidi/>
        <w:adjustRightInd w:val="0"/>
        <w:spacing w:after="0" w:line="240" w:lineRule="auto"/>
        <w:jc w:val="lowKashida"/>
        <w:rPr>
          <w:rFonts w:ascii="Traditional Arabic" w:eastAsia="Times New Roman" w:hAnsi="Traditional Arabic" w:cs="Traditional Arabic"/>
          <w:color w:val="000000"/>
          <w:sz w:val="28"/>
          <w:szCs w:val="28"/>
          <w:lang w:eastAsia="fr-FR"/>
        </w:rPr>
      </w:pPr>
      <w:r>
        <w:rPr>
          <w:rFonts w:ascii="Traditional Arabic" w:eastAsia="Times New Roman" w:hAnsi="Traditional Arabic" w:cs="Traditional Arabic"/>
          <w:color w:val="000000"/>
          <w:sz w:val="28"/>
          <w:szCs w:val="28"/>
          <w:rtl/>
          <w:lang w:eastAsia="fr-FR"/>
        </w:rPr>
        <w:t>حيث</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تكمن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أهمية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المراجعة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الجبائية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كونها</w:t>
      </w:r>
      <w:r>
        <w:rPr>
          <w:rFonts w:ascii="Traditional Arabic" w:eastAsia="Times New Roman" w:hAnsi="Traditional Arabic" w:cs="Traditional Arabic"/>
          <w:color w:val="000000"/>
          <w:sz w:val="28"/>
          <w:szCs w:val="28"/>
          <w:u w:val="single"/>
          <w:lang w:eastAsia="fr-FR"/>
        </w:rPr>
        <w:t xml:space="preserve"> </w:t>
      </w:r>
      <w:r>
        <w:rPr>
          <w:rFonts w:ascii="Traditional Arabic" w:eastAsia="Times New Roman" w:hAnsi="Traditional Arabic" w:cs="Traditional Arabic"/>
          <w:color w:val="000000"/>
          <w:sz w:val="28"/>
          <w:szCs w:val="28"/>
          <w:u w:val="single"/>
          <w:rtl/>
          <w:lang w:eastAsia="fr-FR"/>
        </w:rPr>
        <w:t>وسيلة</w:t>
      </w:r>
      <w:r>
        <w:rPr>
          <w:rFonts w:ascii="Traditional Arabic" w:eastAsia="Times New Roman" w:hAnsi="Traditional Arabic" w:cs="Traditional Arabic"/>
          <w:color w:val="000000"/>
          <w:sz w:val="28"/>
          <w:szCs w:val="28"/>
          <w:u w:val="single"/>
          <w:lang w:eastAsia="fr-FR"/>
        </w:rPr>
        <w:t xml:space="preserve"> </w:t>
      </w:r>
      <w:r>
        <w:rPr>
          <w:rFonts w:ascii="Traditional Arabic" w:eastAsia="Times New Roman" w:hAnsi="Traditional Arabic" w:cs="Traditional Arabic"/>
          <w:color w:val="000000"/>
          <w:sz w:val="28"/>
          <w:szCs w:val="28"/>
          <w:u w:val="single"/>
          <w:rtl/>
          <w:lang w:eastAsia="fr-FR"/>
        </w:rPr>
        <w:t>لا</w:t>
      </w:r>
      <w:r>
        <w:rPr>
          <w:rFonts w:ascii="Traditional Arabic" w:eastAsia="Times New Roman" w:hAnsi="Traditional Arabic" w:cs="Traditional Arabic"/>
          <w:color w:val="000000"/>
          <w:sz w:val="28"/>
          <w:szCs w:val="28"/>
          <w:u w:val="single"/>
          <w:lang w:eastAsia="fr-FR"/>
        </w:rPr>
        <w:t xml:space="preserve"> </w:t>
      </w:r>
      <w:proofErr w:type="gramStart"/>
      <w:r>
        <w:rPr>
          <w:rFonts w:ascii="Traditional Arabic" w:eastAsia="Times New Roman" w:hAnsi="Traditional Arabic" w:cs="Traditional Arabic"/>
          <w:color w:val="000000"/>
          <w:sz w:val="28"/>
          <w:szCs w:val="28"/>
          <w:u w:val="single"/>
          <w:rtl/>
          <w:lang w:eastAsia="fr-FR"/>
        </w:rPr>
        <w:t>غاية</w:t>
      </w:r>
      <w:r>
        <w:rPr>
          <w:rFonts w:ascii="Traditional Arabic" w:eastAsia="Times New Roman" w:hAnsi="Traditional Arabic" w:cs="Traditional Arabic"/>
          <w:color w:val="000000"/>
          <w:sz w:val="28"/>
          <w:szCs w:val="28"/>
          <w:rtl/>
          <w:lang w:eastAsia="fr-FR"/>
        </w:rPr>
        <w:t xml:space="preserve"> </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تهدف</w:t>
      </w:r>
      <w:proofErr w:type="gramEnd"/>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إلى</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توفير</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المعلومات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حول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المكلفين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والتي</w:t>
      </w:r>
      <w:r>
        <w:rPr>
          <w:rFonts w:ascii="Traditional Arabic" w:eastAsia="Times New Roman" w:hAnsi="Traditional Arabic" w:cs="Traditional Arabic"/>
          <w:color w:val="000000"/>
          <w:sz w:val="28"/>
          <w:szCs w:val="28"/>
          <w:rtl/>
          <w:lang w:eastAsia="fr-FR" w:bidi="ar-DZ"/>
        </w:rPr>
        <w:t xml:space="preserve"> </w:t>
      </w:r>
      <w:r>
        <w:rPr>
          <w:rFonts w:ascii="Traditional Arabic" w:eastAsia="Times New Roman" w:hAnsi="Traditional Arabic" w:cs="Traditional Arabic"/>
          <w:color w:val="000000"/>
          <w:sz w:val="28"/>
          <w:szCs w:val="28"/>
          <w:rtl/>
          <w:lang w:eastAsia="fr-FR"/>
        </w:rPr>
        <w:t>لابد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تتّسم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بالدقة،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والكمية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المناسبة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لعمل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المراجع</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الجبائي،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والمساعدة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حصر</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التشريع</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بشكل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دقيق</w:t>
      </w:r>
      <w:r>
        <w:rPr>
          <w:rFonts w:ascii="Traditional Arabic" w:eastAsia="Times New Roman" w:hAnsi="Traditional Arabic" w:cs="Traditional Arabic"/>
          <w:color w:val="000000"/>
          <w:sz w:val="28"/>
          <w:szCs w:val="28"/>
          <w:rtl/>
          <w:lang w:eastAsia="fr-FR" w:bidi="ar-DZ"/>
        </w:rPr>
        <w:t xml:space="preserve"> </w:t>
      </w:r>
      <w:r>
        <w:rPr>
          <w:rFonts w:ascii="Traditional Arabic" w:eastAsia="Times New Roman" w:hAnsi="Traditional Arabic" w:cs="Traditional Arabic"/>
          <w:color w:val="000000"/>
          <w:sz w:val="28"/>
          <w:szCs w:val="28"/>
          <w:rtl/>
          <w:lang w:eastAsia="fr-FR"/>
        </w:rPr>
        <w:t>والتأكيد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للمكلّفين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الذين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يقدمون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التصريحات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الجبائية،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والتقارير</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المالية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التشريع</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ينفذ</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بعدالة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دون</w:t>
      </w:r>
      <w:r>
        <w:rPr>
          <w:rFonts w:ascii="Traditional Arabic" w:eastAsia="Times New Roman" w:hAnsi="Traditional Arabic" w:cs="Traditional Arabic"/>
          <w:color w:val="000000"/>
          <w:sz w:val="28"/>
          <w:szCs w:val="28"/>
          <w:lang w:eastAsia="fr-FR"/>
        </w:rPr>
        <w:t xml:space="preserve"> </w:t>
      </w:r>
      <w:proofErr w:type="spellStart"/>
      <w:r>
        <w:rPr>
          <w:rFonts w:ascii="Traditional Arabic" w:eastAsia="Times New Roman" w:hAnsi="Traditional Arabic" w:cs="Traditional Arabic"/>
          <w:color w:val="000000"/>
          <w:sz w:val="28"/>
          <w:szCs w:val="28"/>
          <w:rtl/>
          <w:lang w:eastAsia="fr-FR"/>
        </w:rPr>
        <w:t>تمييزبينهم</w:t>
      </w:r>
      <w:proofErr w:type="spellEnd"/>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ذلك.</w:t>
      </w:r>
    </w:p>
    <w:p w14:paraId="67730F73" w14:textId="77777777" w:rsidR="00FC3731" w:rsidRDefault="00FC3731" w:rsidP="00FC3731">
      <w:pPr>
        <w:autoSpaceDE w:val="0"/>
        <w:autoSpaceDN w:val="0"/>
        <w:bidi/>
        <w:adjustRightInd w:val="0"/>
        <w:spacing w:after="0" w:line="240" w:lineRule="auto"/>
        <w:jc w:val="lowKashida"/>
        <w:rPr>
          <w:rFonts w:ascii="Traditional Arabic" w:eastAsia="Times New Roman" w:hAnsi="Traditional Arabic" w:cs="Traditional Arabic"/>
          <w:color w:val="000000"/>
          <w:sz w:val="28"/>
          <w:szCs w:val="28"/>
          <w:rtl/>
          <w:lang w:eastAsia="fr-FR"/>
        </w:rPr>
      </w:pP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 xml:space="preserve">     كما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تهدف</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لخدمة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الإدارة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تحديد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الوعاء</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على</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نحو</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علمي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منظم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يحافظ</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على</w:t>
      </w:r>
      <w:r>
        <w:rPr>
          <w:rFonts w:ascii="Traditional Arabic" w:eastAsia="Times New Roman" w:hAnsi="Traditional Arabic" w:cs="Traditional Arabic"/>
          <w:color w:val="000000"/>
          <w:sz w:val="28"/>
          <w:szCs w:val="28"/>
          <w:rtl/>
          <w:lang w:eastAsia="fr-FR" w:bidi="ar-DZ"/>
        </w:rPr>
        <w:t xml:space="preserve"> </w:t>
      </w:r>
      <w:r>
        <w:rPr>
          <w:rFonts w:ascii="Traditional Arabic" w:eastAsia="Times New Roman" w:hAnsi="Traditional Arabic" w:cs="Traditional Arabic"/>
          <w:color w:val="000000"/>
          <w:sz w:val="28"/>
          <w:szCs w:val="28"/>
          <w:rtl/>
          <w:lang w:eastAsia="fr-FR"/>
        </w:rPr>
        <w:t>حقوق</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المكلفين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والدولة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جنبا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إلى</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جنب</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بالإضافة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إلى</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زيادة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مستوى</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الالتزام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بأحكام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التّشريع</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والامتثال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له،</w:t>
      </w:r>
      <w:r>
        <w:rPr>
          <w:rFonts w:ascii="Traditional Arabic" w:eastAsia="Times New Roman" w:hAnsi="Traditional Arabic" w:cs="Traditional Arabic"/>
          <w:color w:val="000000"/>
          <w:sz w:val="28"/>
          <w:szCs w:val="28"/>
          <w:rtl/>
          <w:lang w:eastAsia="fr-FR" w:bidi="ar-DZ"/>
        </w:rPr>
        <w:t xml:space="preserve"> </w:t>
      </w:r>
      <w:r>
        <w:rPr>
          <w:rFonts w:ascii="Traditional Arabic" w:eastAsia="Times New Roman" w:hAnsi="Traditional Arabic" w:cs="Traditional Arabic"/>
          <w:color w:val="000000"/>
          <w:sz w:val="28"/>
          <w:szCs w:val="28"/>
          <w:rtl/>
          <w:lang w:eastAsia="fr-FR"/>
        </w:rPr>
        <w:t>وتقليل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حالات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التهرّب</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وأشكاله،</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وزيادة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حصيلة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وكلها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تساند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النظام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تحقيق</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أهدافه</w:t>
      </w:r>
      <w:r>
        <w:rPr>
          <w:rFonts w:ascii="Traditional Arabic" w:eastAsia="Times New Roman" w:hAnsi="Traditional Arabic" w:cs="Traditional Arabic"/>
          <w:color w:val="000000"/>
          <w:sz w:val="28"/>
          <w:szCs w:val="28"/>
          <w:rtl/>
          <w:lang w:eastAsia="fr-FR" w:bidi="ar-DZ"/>
        </w:rPr>
        <w:t xml:space="preserve"> </w:t>
      </w:r>
      <w:r>
        <w:rPr>
          <w:rFonts w:ascii="Traditional Arabic" w:eastAsia="Times New Roman" w:hAnsi="Traditional Arabic" w:cs="Traditional Arabic"/>
          <w:color w:val="000000"/>
          <w:sz w:val="28"/>
          <w:szCs w:val="28"/>
          <w:rtl/>
          <w:lang w:eastAsia="fr-FR"/>
        </w:rPr>
        <w:t>المالية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والاقتصادية</w:t>
      </w:r>
      <w:r>
        <w:rPr>
          <w:rFonts w:ascii="Traditional Arabic" w:eastAsia="Times New Roman" w:hAnsi="Traditional Arabic" w:cs="Traditional Arabic"/>
          <w:color w:val="000000"/>
          <w:sz w:val="28"/>
          <w:szCs w:val="28"/>
          <w:lang w:eastAsia="fr-FR"/>
        </w:rPr>
        <w:t xml:space="preserve"> </w:t>
      </w:r>
      <w:proofErr w:type="gramStart"/>
      <w:r>
        <w:rPr>
          <w:rFonts w:ascii="Traditional Arabic" w:eastAsia="Times New Roman" w:hAnsi="Traditional Arabic" w:cs="Traditional Arabic"/>
          <w:color w:val="000000"/>
          <w:sz w:val="28"/>
          <w:szCs w:val="28"/>
          <w:rtl/>
          <w:lang w:eastAsia="fr-FR"/>
        </w:rPr>
        <w:t>والاجتماعية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w:t>
      </w:r>
      <w:proofErr w:type="gramEnd"/>
    </w:p>
    <w:p w14:paraId="44249E92" w14:textId="77777777" w:rsidR="00FC3731" w:rsidRDefault="00FC3731" w:rsidP="00FC3731">
      <w:pPr>
        <w:shd w:val="clear" w:color="auto" w:fill="FFFFFF"/>
        <w:bidi/>
        <w:spacing w:after="0"/>
        <w:textAlignment w:val="top"/>
        <w:rPr>
          <w:rFonts w:ascii="ae_AlMateen" w:hAnsi="ae_AlMateen" w:cs="ae_AlMateen"/>
          <w:sz w:val="28"/>
          <w:szCs w:val="28"/>
          <w:rtl/>
          <w:lang w:bidi="ar-DZ"/>
        </w:rPr>
      </w:pPr>
      <w:proofErr w:type="gramStart"/>
      <w:r>
        <w:rPr>
          <w:rFonts w:ascii="ae_AlMateen" w:hAnsi="ae_AlMateen" w:cs="ae_AlMateen"/>
          <w:sz w:val="28"/>
          <w:szCs w:val="28"/>
          <w:rtl/>
          <w:lang w:bidi="ar-DZ"/>
        </w:rPr>
        <w:t>ثانيا :نطاق</w:t>
      </w:r>
      <w:proofErr w:type="gramEnd"/>
      <w:r>
        <w:rPr>
          <w:rFonts w:ascii="ae_AlMateen" w:hAnsi="ae_AlMateen" w:cs="ae_AlMateen"/>
          <w:sz w:val="28"/>
          <w:szCs w:val="28"/>
          <w:rtl/>
          <w:lang w:bidi="ar-DZ"/>
        </w:rPr>
        <w:t xml:space="preserve"> المراجعة الجبائية و فتراتها و مكانها :</w:t>
      </w:r>
    </w:p>
    <w:p w14:paraId="4BE4212D" w14:textId="77777777" w:rsidR="00FC3731" w:rsidRDefault="00FC3731" w:rsidP="00FC3731">
      <w:pPr>
        <w:pStyle w:val="Paragraphedeliste"/>
        <w:numPr>
          <w:ilvl w:val="0"/>
          <w:numId w:val="22"/>
        </w:numPr>
        <w:autoSpaceDE w:val="0"/>
        <w:autoSpaceDN w:val="0"/>
        <w:bidi/>
        <w:adjustRightInd w:val="0"/>
        <w:spacing w:after="0" w:line="240" w:lineRule="auto"/>
        <w:jc w:val="lowKashida"/>
        <w:rPr>
          <w:rFonts w:ascii="Traditional Arabic" w:eastAsia="Times New Roman" w:hAnsi="Traditional Arabic" w:cs="Traditional Arabic"/>
          <w:color w:val="000000"/>
          <w:sz w:val="28"/>
          <w:szCs w:val="28"/>
          <w:rtl/>
          <w:lang w:eastAsia="fr-FR"/>
        </w:rPr>
      </w:pPr>
      <w:r>
        <w:rPr>
          <w:rFonts w:ascii="ae_AlMateen" w:eastAsia="Times New Roman" w:hAnsi="ae_AlMateen" w:cs="ae_AlMateen"/>
          <w:b/>
          <w:bCs/>
          <w:color w:val="000000"/>
          <w:sz w:val="28"/>
          <w:szCs w:val="28"/>
          <w:rtl/>
          <w:lang w:eastAsia="fr-FR"/>
        </w:rPr>
        <w:t xml:space="preserve">نطاق المراجعة </w:t>
      </w:r>
      <w:proofErr w:type="gramStart"/>
      <w:r>
        <w:rPr>
          <w:rFonts w:ascii="ae_AlMateen" w:eastAsia="Times New Roman" w:hAnsi="ae_AlMateen" w:cs="ae_AlMateen"/>
          <w:b/>
          <w:bCs/>
          <w:color w:val="000000"/>
          <w:sz w:val="28"/>
          <w:szCs w:val="28"/>
          <w:rtl/>
          <w:lang w:eastAsia="fr-FR"/>
        </w:rPr>
        <w:t>الجبائية</w:t>
      </w:r>
      <w:r>
        <w:rPr>
          <w:rFonts w:ascii="Traditional Arabic" w:eastAsia="Times New Roman" w:hAnsi="Traditional Arabic" w:cs="Traditional Arabic"/>
          <w:color w:val="000000"/>
          <w:sz w:val="28"/>
          <w:szCs w:val="28"/>
          <w:rtl/>
          <w:lang w:eastAsia="fr-FR"/>
        </w:rPr>
        <w:t xml:space="preserve"> :</w:t>
      </w:r>
      <w:proofErr w:type="gramEnd"/>
      <w:r>
        <w:rPr>
          <w:rFonts w:ascii="Traditional Arabic" w:eastAsia="Times New Roman" w:hAnsi="Traditional Arabic" w:cs="Traditional Arabic"/>
          <w:color w:val="000000"/>
          <w:sz w:val="28"/>
          <w:szCs w:val="28"/>
          <w:rtl/>
          <w:lang w:eastAsia="fr-FR"/>
        </w:rPr>
        <w:t xml:space="preserve"> قد تكون شاملة ، أو محدودة ، أو ذات المشكل الواحد.</w:t>
      </w:r>
    </w:p>
    <w:p w14:paraId="09D9A8E5" w14:textId="77777777" w:rsidR="00FC3731" w:rsidRDefault="00FC3731" w:rsidP="00FC3731">
      <w:pPr>
        <w:pStyle w:val="Paragraphedeliste"/>
        <w:autoSpaceDE w:val="0"/>
        <w:autoSpaceDN w:val="0"/>
        <w:bidi/>
        <w:adjustRightInd w:val="0"/>
        <w:spacing w:after="0" w:line="240" w:lineRule="auto"/>
        <w:jc w:val="lowKashida"/>
        <w:rPr>
          <w:rFonts w:ascii="Traditional Arabic" w:eastAsia="Times New Roman" w:hAnsi="Traditional Arabic" w:cs="Traditional Arabic"/>
          <w:color w:val="000000"/>
          <w:sz w:val="28"/>
          <w:szCs w:val="28"/>
          <w:lang w:eastAsia="fr-FR"/>
        </w:rPr>
      </w:pPr>
      <w:r>
        <w:rPr>
          <w:rFonts w:ascii="Traditional Arabic" w:eastAsia="Times New Roman" w:hAnsi="Traditional Arabic" w:cs="Traditional Arabic"/>
          <w:color w:val="000000"/>
          <w:sz w:val="28"/>
          <w:szCs w:val="28"/>
          <w:rtl/>
          <w:lang w:eastAsia="fr-FR"/>
        </w:rPr>
        <w:t>أ-</w:t>
      </w:r>
      <w:r>
        <w:rPr>
          <w:rFonts w:ascii="Traditional Arabic" w:eastAsia="Times New Roman" w:hAnsi="Traditional Arabic" w:cs="Traditional Arabic"/>
          <w:b/>
          <w:bCs/>
          <w:color w:val="000000"/>
          <w:sz w:val="28"/>
          <w:szCs w:val="28"/>
          <w:u w:val="single"/>
          <w:rtl/>
          <w:lang w:eastAsia="fr-FR"/>
        </w:rPr>
        <w:t>مراجعة</w:t>
      </w:r>
      <w:r>
        <w:rPr>
          <w:rFonts w:ascii="Traditional Arabic" w:eastAsia="Times New Roman" w:hAnsi="Traditional Arabic" w:cs="Traditional Arabic"/>
          <w:b/>
          <w:bCs/>
          <w:color w:val="000000"/>
          <w:sz w:val="28"/>
          <w:szCs w:val="28"/>
          <w:u w:val="single"/>
          <w:lang w:eastAsia="fr-FR"/>
        </w:rPr>
        <w:t xml:space="preserve"> </w:t>
      </w:r>
      <w:proofErr w:type="gramStart"/>
      <w:r>
        <w:rPr>
          <w:rFonts w:ascii="Traditional Arabic" w:eastAsia="Times New Roman" w:hAnsi="Traditional Arabic" w:cs="Traditional Arabic"/>
          <w:b/>
          <w:bCs/>
          <w:color w:val="000000"/>
          <w:sz w:val="28"/>
          <w:szCs w:val="28"/>
          <w:u w:val="single"/>
          <w:rtl/>
          <w:lang w:eastAsia="fr-FR"/>
        </w:rPr>
        <w:t>شاملة</w:t>
      </w:r>
      <w:r>
        <w:rPr>
          <w:rFonts w:ascii="Traditional Arabic" w:eastAsia="Times New Roman" w:hAnsi="Traditional Arabic" w:cs="Traditional Arabic"/>
          <w:color w:val="000000"/>
          <w:sz w:val="28"/>
          <w:szCs w:val="28"/>
          <w:rtl/>
          <w:lang w:eastAsia="fr-FR"/>
        </w:rPr>
        <w:t xml:space="preserve"> :</w:t>
      </w:r>
      <w:proofErr w:type="gramEnd"/>
      <w:r>
        <w:rPr>
          <w:rFonts w:ascii="Traditional Arabic" w:eastAsia="Times New Roman" w:hAnsi="Traditional Arabic" w:cs="Traditional Arabic"/>
          <w:color w:val="000000"/>
          <w:sz w:val="28"/>
          <w:szCs w:val="28"/>
          <w:rtl/>
          <w:lang w:eastAsia="fr-FR"/>
        </w:rPr>
        <w:t xml:space="preserve"> عادة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ينطوي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هذا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النوع</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على</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فحص</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شامل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لجميع</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المعلومات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المتعلقة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بدفع</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الملزم</w:t>
      </w:r>
      <w:r>
        <w:rPr>
          <w:rFonts w:ascii="Traditional Arabic" w:eastAsia="Times New Roman" w:hAnsi="Traditional Arabic" w:cs="Traditional Arabic"/>
          <w:color w:val="000000"/>
          <w:sz w:val="28"/>
          <w:szCs w:val="28"/>
          <w:lang w:eastAsia="fr-FR"/>
        </w:rPr>
        <w:t xml:space="preserve"> </w:t>
      </w:r>
      <w:proofErr w:type="spellStart"/>
      <w:r>
        <w:rPr>
          <w:rFonts w:ascii="Traditional Arabic" w:eastAsia="Times New Roman" w:hAnsi="Traditional Arabic" w:cs="Traditional Arabic"/>
          <w:color w:val="000000"/>
          <w:sz w:val="28"/>
          <w:szCs w:val="28"/>
          <w:rtl/>
          <w:lang w:eastAsia="fr-FR"/>
        </w:rPr>
        <w:t>بهاا</w:t>
      </w:r>
      <w:proofErr w:type="spellEnd"/>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المكلف</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لفترة معينة،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الهدف</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ذلك</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هو</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تحديد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الصحيحة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الملزم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بها،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بعض</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البلدان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تنفذ</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المراجعة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الجبائية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الكاملة كجزء</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برامج</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المراجعة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العشوائية،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والتي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تَستخدم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لجمع</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بيانات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حسب</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نطاق</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وطبيعة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المميزات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الخاصة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بمخاطر الالتزام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الضريبي.</w:t>
      </w:r>
    </w:p>
    <w:p w14:paraId="7E312218" w14:textId="77777777" w:rsidR="00FC3731" w:rsidRDefault="00FC3731" w:rsidP="00FC3731">
      <w:pPr>
        <w:pStyle w:val="Paragraphedeliste"/>
        <w:autoSpaceDE w:val="0"/>
        <w:autoSpaceDN w:val="0"/>
        <w:bidi/>
        <w:adjustRightInd w:val="0"/>
        <w:spacing w:after="0" w:line="240" w:lineRule="auto"/>
        <w:jc w:val="lowKashida"/>
        <w:rPr>
          <w:rFonts w:ascii="Traditional Arabic" w:eastAsia="Times New Roman" w:hAnsi="Traditional Arabic" w:cs="Traditional Arabic"/>
          <w:color w:val="000000"/>
          <w:sz w:val="28"/>
          <w:szCs w:val="28"/>
          <w:lang w:eastAsia="fr-FR"/>
        </w:rPr>
      </w:pPr>
      <w:r>
        <w:rPr>
          <w:rFonts w:ascii="Traditional Arabic" w:eastAsia="Times New Roman" w:hAnsi="Traditional Arabic" w:cs="Traditional Arabic"/>
          <w:b/>
          <w:bCs/>
          <w:color w:val="000000"/>
          <w:sz w:val="28"/>
          <w:szCs w:val="28"/>
          <w:u w:val="single"/>
          <w:rtl/>
          <w:lang w:eastAsia="fr-FR"/>
        </w:rPr>
        <w:t>ب-المراجعة</w:t>
      </w:r>
      <w:r>
        <w:rPr>
          <w:rFonts w:ascii="Traditional Arabic" w:eastAsia="Times New Roman" w:hAnsi="Traditional Arabic" w:cs="Traditional Arabic"/>
          <w:b/>
          <w:bCs/>
          <w:color w:val="000000"/>
          <w:sz w:val="28"/>
          <w:szCs w:val="28"/>
          <w:u w:val="single"/>
          <w:lang w:eastAsia="fr-FR"/>
        </w:rPr>
        <w:t xml:space="preserve"> </w:t>
      </w:r>
      <w:r>
        <w:rPr>
          <w:rFonts w:ascii="Traditional Arabic" w:eastAsia="Times New Roman" w:hAnsi="Traditional Arabic" w:cs="Traditional Arabic"/>
          <w:b/>
          <w:bCs/>
          <w:color w:val="000000"/>
          <w:sz w:val="28"/>
          <w:szCs w:val="28"/>
          <w:u w:val="single"/>
          <w:rtl/>
          <w:lang w:eastAsia="fr-FR"/>
        </w:rPr>
        <w:t>المحدودة</w:t>
      </w:r>
      <w:r>
        <w:rPr>
          <w:rFonts w:ascii="Traditional Arabic" w:eastAsia="Times New Roman" w:hAnsi="Traditional Arabic" w:cs="Traditional Arabic"/>
          <w:b/>
          <w:bCs/>
          <w:color w:val="000000"/>
          <w:sz w:val="28"/>
          <w:szCs w:val="28"/>
          <w:u w:val="single"/>
          <w:lang w:eastAsia="fr-FR"/>
        </w:rPr>
        <w:t xml:space="preserve"> </w:t>
      </w:r>
      <w:proofErr w:type="gramStart"/>
      <w:r>
        <w:rPr>
          <w:rFonts w:ascii="Traditional Arabic" w:eastAsia="Times New Roman" w:hAnsi="Traditional Arabic" w:cs="Traditional Arabic"/>
          <w:b/>
          <w:bCs/>
          <w:color w:val="000000"/>
          <w:sz w:val="28"/>
          <w:szCs w:val="28"/>
          <w:u w:val="single"/>
          <w:rtl/>
          <w:lang w:eastAsia="fr-FR"/>
        </w:rPr>
        <w:t>النطاق</w:t>
      </w:r>
      <w:r>
        <w:rPr>
          <w:rFonts w:ascii="Traditional Arabic" w:eastAsia="Times New Roman" w:hAnsi="Traditional Arabic" w:cs="Traditional Arabic"/>
          <w:color w:val="000000"/>
          <w:sz w:val="28"/>
          <w:szCs w:val="28"/>
          <w:rtl/>
          <w:lang w:eastAsia="fr-FR" w:bidi="ar-DZ"/>
        </w:rPr>
        <w:t xml:space="preserve"> :</w:t>
      </w:r>
      <w:r>
        <w:rPr>
          <w:rFonts w:ascii="Traditional Arabic" w:eastAsia="Times New Roman" w:hAnsi="Traditional Arabic" w:cs="Traditional Arabic"/>
          <w:color w:val="000000"/>
          <w:sz w:val="28"/>
          <w:szCs w:val="28"/>
          <w:rtl/>
          <w:lang w:eastAsia="fr-FR"/>
        </w:rPr>
        <w:t>تقتصر</w:t>
      </w:r>
      <w:proofErr w:type="gramEnd"/>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عمليات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المراجعة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الجبائية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محدودة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النطاق</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على</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مسائل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معينة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الضرائب</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المصرح</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بها،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أو</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مخطط</w:t>
      </w:r>
      <w:r>
        <w:rPr>
          <w:rFonts w:ascii="Traditional Arabic" w:eastAsia="Times New Roman" w:hAnsi="Traditional Arabic" w:cs="Traditional Arabic"/>
          <w:color w:val="000000"/>
          <w:sz w:val="28"/>
          <w:szCs w:val="28"/>
          <w:rtl/>
          <w:lang w:eastAsia="fr-FR" w:bidi="ar-DZ"/>
        </w:rPr>
        <w:t xml:space="preserve"> </w:t>
      </w:r>
      <w:r>
        <w:rPr>
          <w:rFonts w:ascii="Traditional Arabic" w:eastAsia="Times New Roman" w:hAnsi="Traditional Arabic" w:cs="Traditional Arabic"/>
          <w:color w:val="000000"/>
          <w:sz w:val="28"/>
          <w:szCs w:val="28"/>
          <w:rtl/>
          <w:lang w:eastAsia="fr-FR"/>
        </w:rPr>
        <w:t>ضريبي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خاص</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يستخدمه</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المكلف</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بالضريبة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الهدف</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منها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هو</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إمكانية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فحص</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المناطق</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الأساسية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لمخاطر</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عدم الالتزام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هذا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النوع</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المراجعة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يستهلك</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موارد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أقل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نسبيا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عمليات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المراجعة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الكاملة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ويسمح</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بتزايد تغطية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عدد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المكلفين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كذلك.</w:t>
      </w:r>
    </w:p>
    <w:p w14:paraId="3DF5E8CE" w14:textId="77777777" w:rsidR="00FC3731" w:rsidRDefault="00FC3731" w:rsidP="00FC3731">
      <w:pPr>
        <w:pStyle w:val="Paragraphedeliste"/>
        <w:autoSpaceDE w:val="0"/>
        <w:autoSpaceDN w:val="0"/>
        <w:bidi/>
        <w:adjustRightInd w:val="0"/>
        <w:spacing w:after="0" w:line="240" w:lineRule="auto"/>
        <w:jc w:val="lowKashida"/>
        <w:rPr>
          <w:rFonts w:ascii="Traditional Arabic" w:eastAsia="Times New Roman" w:hAnsi="Traditional Arabic" w:cs="Traditional Arabic"/>
          <w:color w:val="000000"/>
          <w:sz w:val="28"/>
          <w:szCs w:val="28"/>
          <w:rtl/>
          <w:lang w:eastAsia="fr-FR"/>
        </w:rPr>
      </w:pPr>
      <w:r>
        <w:rPr>
          <w:rFonts w:ascii="Traditional Arabic" w:eastAsia="Times New Roman" w:hAnsi="Traditional Arabic" w:cs="Traditional Arabic"/>
          <w:b/>
          <w:bCs/>
          <w:color w:val="000000"/>
          <w:sz w:val="28"/>
          <w:szCs w:val="28"/>
          <w:u w:val="single"/>
          <w:rtl/>
          <w:lang w:eastAsia="fr-FR"/>
        </w:rPr>
        <w:t>ج</w:t>
      </w:r>
      <w:r>
        <w:rPr>
          <w:rFonts w:ascii="Traditional Arabic" w:eastAsia="Times New Roman" w:hAnsi="Traditional Arabic" w:cs="Traditional Arabic"/>
          <w:color w:val="000000"/>
          <w:sz w:val="28"/>
          <w:szCs w:val="28"/>
          <w:u w:val="single"/>
          <w:rtl/>
          <w:lang w:eastAsia="fr-FR"/>
        </w:rPr>
        <w:t>- مراجعة</w:t>
      </w:r>
      <w:r>
        <w:rPr>
          <w:rFonts w:ascii="Traditional Arabic" w:eastAsia="Times New Roman" w:hAnsi="Traditional Arabic" w:cs="Traditional Arabic"/>
          <w:color w:val="000000"/>
          <w:sz w:val="28"/>
          <w:szCs w:val="28"/>
          <w:u w:val="single"/>
          <w:lang w:eastAsia="fr-FR"/>
        </w:rPr>
        <w:t xml:space="preserve"> </w:t>
      </w:r>
      <w:r>
        <w:rPr>
          <w:rFonts w:ascii="Traditional Arabic" w:eastAsia="Times New Roman" w:hAnsi="Traditional Arabic" w:cs="Traditional Arabic"/>
          <w:color w:val="000000"/>
          <w:sz w:val="28"/>
          <w:szCs w:val="28"/>
          <w:u w:val="single"/>
          <w:rtl/>
          <w:lang w:eastAsia="fr-FR"/>
        </w:rPr>
        <w:t>مشكلة</w:t>
      </w:r>
      <w:r>
        <w:rPr>
          <w:rFonts w:ascii="Traditional Arabic" w:eastAsia="Times New Roman" w:hAnsi="Traditional Arabic" w:cs="Traditional Arabic"/>
          <w:color w:val="000000"/>
          <w:sz w:val="28"/>
          <w:szCs w:val="28"/>
          <w:u w:val="single"/>
          <w:lang w:eastAsia="fr-FR"/>
        </w:rPr>
        <w:t xml:space="preserve"> </w:t>
      </w:r>
      <w:proofErr w:type="gramStart"/>
      <w:r>
        <w:rPr>
          <w:rFonts w:ascii="Traditional Arabic" w:eastAsia="Times New Roman" w:hAnsi="Traditional Arabic" w:cs="Traditional Arabic"/>
          <w:color w:val="000000"/>
          <w:sz w:val="28"/>
          <w:szCs w:val="28"/>
          <w:u w:val="single"/>
          <w:rtl/>
          <w:lang w:eastAsia="fr-FR"/>
        </w:rPr>
        <w:t>واحدة</w:t>
      </w:r>
      <w:r>
        <w:rPr>
          <w:rFonts w:ascii="Traditional Arabic" w:eastAsia="Times New Roman" w:hAnsi="Traditional Arabic" w:cs="Traditional Arabic"/>
          <w:color w:val="000000"/>
          <w:sz w:val="28"/>
          <w:szCs w:val="28"/>
          <w:rtl/>
          <w:lang w:eastAsia="fr-FR" w:bidi="ar-DZ"/>
        </w:rPr>
        <w:t xml:space="preserve"> :</w:t>
      </w:r>
      <w:r>
        <w:rPr>
          <w:rFonts w:ascii="Traditional Arabic" w:eastAsia="Times New Roman" w:hAnsi="Traditional Arabic" w:cs="Traditional Arabic"/>
          <w:color w:val="000000"/>
          <w:sz w:val="28"/>
          <w:szCs w:val="28"/>
          <w:rtl/>
          <w:lang w:eastAsia="fr-FR"/>
        </w:rPr>
        <w:t>يقتصر</w:t>
      </w:r>
      <w:proofErr w:type="gramEnd"/>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هذا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النوع</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على</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بند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واحد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يُحتمل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تعلّقه</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بعدم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الالتزام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والّذي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يكون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واضحا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دراسة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مجموعة</w:t>
      </w:r>
      <w:r>
        <w:rPr>
          <w:rFonts w:ascii="Traditional Arabic" w:eastAsia="Times New Roman" w:hAnsi="Traditional Arabic" w:cs="Traditional Arabic"/>
          <w:color w:val="000000"/>
          <w:sz w:val="28"/>
          <w:szCs w:val="28"/>
          <w:rtl/>
          <w:lang w:eastAsia="fr-FR" w:bidi="ar-DZ"/>
        </w:rPr>
        <w:t xml:space="preserve"> </w:t>
      </w:r>
      <w:r>
        <w:rPr>
          <w:rFonts w:ascii="Traditional Arabic" w:eastAsia="Times New Roman" w:hAnsi="Traditional Arabic" w:cs="Traditional Arabic"/>
          <w:color w:val="000000"/>
          <w:sz w:val="28"/>
          <w:szCs w:val="28"/>
          <w:rtl/>
          <w:lang w:eastAsia="fr-FR"/>
        </w:rPr>
        <w:t>من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تصريحات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دافعي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الضرائب،</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وهي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بذلك</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تستغرق</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وقتا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اقل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للأداء</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ويمكن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استخدامها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لمراجعة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أعداد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كبيرة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من</w:t>
      </w:r>
      <w:r>
        <w:rPr>
          <w:rFonts w:ascii="Traditional Arabic" w:eastAsia="Times New Roman" w:hAnsi="Traditional Arabic" w:cs="Traditional Arabic"/>
          <w:color w:val="000000"/>
          <w:sz w:val="28"/>
          <w:szCs w:val="28"/>
          <w:rtl/>
          <w:lang w:eastAsia="fr-FR" w:bidi="ar-DZ"/>
        </w:rPr>
        <w:t xml:space="preserve"> </w:t>
      </w:r>
      <w:r>
        <w:rPr>
          <w:rFonts w:ascii="Traditional Arabic" w:eastAsia="Times New Roman" w:hAnsi="Traditional Arabic" w:cs="Traditional Arabic"/>
          <w:color w:val="000000"/>
          <w:sz w:val="28"/>
          <w:szCs w:val="28"/>
          <w:rtl/>
          <w:lang w:eastAsia="fr-FR"/>
        </w:rPr>
        <w:t>دافعي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الضريبة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لهم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خطط</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متماثلة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لإخفاء</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عدم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الالتزام؛</w:t>
      </w:r>
    </w:p>
    <w:p w14:paraId="1DF10ADE" w14:textId="77777777" w:rsidR="00FC3731" w:rsidRDefault="00FC3731" w:rsidP="00FC3731">
      <w:pPr>
        <w:pStyle w:val="Paragraphedeliste"/>
        <w:numPr>
          <w:ilvl w:val="0"/>
          <w:numId w:val="22"/>
        </w:numPr>
        <w:autoSpaceDE w:val="0"/>
        <w:autoSpaceDN w:val="0"/>
        <w:bidi/>
        <w:adjustRightInd w:val="0"/>
        <w:spacing w:after="0" w:line="240" w:lineRule="auto"/>
        <w:jc w:val="lowKashida"/>
        <w:rPr>
          <w:rFonts w:ascii="Traditional Arabic" w:eastAsia="Times New Roman" w:hAnsi="Traditional Arabic" w:cs="Traditional Arabic"/>
          <w:b/>
          <w:bCs/>
          <w:color w:val="000000"/>
          <w:sz w:val="28"/>
          <w:szCs w:val="28"/>
          <w:rtl/>
          <w:lang w:eastAsia="fr-FR"/>
        </w:rPr>
      </w:pPr>
      <w:r>
        <w:rPr>
          <w:rFonts w:ascii="ae_AlMateen" w:eastAsia="Times New Roman" w:hAnsi="ae_AlMateen" w:cs="ae_AlMateen"/>
          <w:b/>
          <w:bCs/>
          <w:color w:val="000000"/>
          <w:sz w:val="28"/>
          <w:szCs w:val="28"/>
          <w:rtl/>
          <w:lang w:eastAsia="fr-FR"/>
        </w:rPr>
        <w:lastRenderedPageBreak/>
        <w:t xml:space="preserve">فترات </w:t>
      </w:r>
      <w:proofErr w:type="gramStart"/>
      <w:r>
        <w:rPr>
          <w:rFonts w:ascii="ae_AlMateen" w:eastAsia="Times New Roman" w:hAnsi="ae_AlMateen" w:cs="ae_AlMateen"/>
          <w:b/>
          <w:bCs/>
          <w:color w:val="000000"/>
          <w:sz w:val="28"/>
          <w:szCs w:val="28"/>
          <w:rtl/>
          <w:lang w:eastAsia="fr-FR"/>
        </w:rPr>
        <w:t>الفحص</w:t>
      </w:r>
      <w:r>
        <w:rPr>
          <w:rFonts w:ascii="Traditional Arabic" w:eastAsia="Times New Roman" w:hAnsi="Traditional Arabic" w:cs="Traditional Arabic"/>
          <w:b/>
          <w:bCs/>
          <w:color w:val="000000"/>
          <w:sz w:val="28"/>
          <w:szCs w:val="28"/>
          <w:rtl/>
          <w:lang w:eastAsia="fr-FR"/>
        </w:rPr>
        <w:t xml:space="preserve"> :</w:t>
      </w:r>
      <w:r>
        <w:rPr>
          <w:rFonts w:ascii="Traditional Arabic" w:eastAsia="Times New Roman" w:hAnsi="Traditional Arabic" w:cs="Traditional Arabic"/>
          <w:color w:val="000000"/>
          <w:sz w:val="28"/>
          <w:szCs w:val="28"/>
          <w:rtl/>
          <w:lang w:eastAsia="fr-FR"/>
        </w:rPr>
        <w:t>يمكن</w:t>
      </w:r>
      <w:proofErr w:type="gramEnd"/>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للمراجعة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الجبائية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تركز</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على</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سنة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مالية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واحدة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أو</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فترة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محاسبية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أو</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تمتد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لتشمل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فترات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ضريبية متعدد،</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ويمكن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للمراجعة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تركز</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على</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أجزاء</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معينة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أنشطة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المكلف</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،مثل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المبيعات،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والسلع</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المخازن أو  حالات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خاصة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أو</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معاملات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أو</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أنشطة ،مثل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تلك</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التي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تنفيذها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فرع</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معين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أو</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وحدة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تابعة،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أو</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التزامات ضريبية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معينة،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كما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يمكن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تتفاوت</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عملية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المراجعة</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في</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مستوى</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التفصيل،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أحيانا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يتم</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فحص</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شؤون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المكلف بشيء</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من</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التفصيل</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color w:val="000000"/>
          <w:sz w:val="28"/>
          <w:szCs w:val="28"/>
          <w:rtl/>
          <w:lang w:eastAsia="fr-FR"/>
        </w:rPr>
        <w:t>.</w:t>
      </w:r>
    </w:p>
    <w:p w14:paraId="22303B83" w14:textId="0B39FE86" w:rsidR="00B93820" w:rsidRPr="00FC3731" w:rsidRDefault="00FC3731" w:rsidP="00FC3731">
      <w:pPr>
        <w:pStyle w:val="Paragraphedeliste"/>
        <w:numPr>
          <w:ilvl w:val="0"/>
          <w:numId w:val="22"/>
        </w:numPr>
        <w:bidi/>
        <w:rPr>
          <w:rFonts w:ascii="ae_AlMateen" w:hAnsi="ae_AlMateen" w:cs="ae_AlMateen"/>
          <w:b/>
          <w:bCs/>
          <w:sz w:val="32"/>
          <w:szCs w:val="32"/>
          <w:rtl/>
          <w:lang w:bidi="ar-DZ"/>
        </w:rPr>
      </w:pPr>
      <w:r>
        <w:rPr>
          <w:rFonts w:ascii="ae_AlMateen" w:eastAsia="Times New Roman" w:hAnsi="ae_AlMateen" w:cs="ae_AlMateen"/>
          <w:color w:val="000000"/>
          <w:sz w:val="28"/>
          <w:szCs w:val="28"/>
          <w:rtl/>
          <w:lang w:eastAsia="fr-FR"/>
        </w:rPr>
        <w:t xml:space="preserve">أماكن المراجعة </w:t>
      </w:r>
      <w:proofErr w:type="gramStart"/>
      <w:r>
        <w:rPr>
          <w:rFonts w:ascii="ae_AlMateen" w:eastAsia="Times New Roman" w:hAnsi="ae_AlMateen" w:cs="ae_AlMateen"/>
          <w:color w:val="000000"/>
          <w:sz w:val="28"/>
          <w:szCs w:val="28"/>
          <w:rtl/>
          <w:lang w:eastAsia="fr-FR"/>
        </w:rPr>
        <w:t>الجبائية :</w:t>
      </w:r>
      <w:r>
        <w:rPr>
          <w:rFonts w:ascii="Traditional Arabic" w:eastAsia="Times New Roman" w:hAnsi="Traditional Arabic" w:cs="Traditional Arabic"/>
          <w:color w:val="000000"/>
          <w:sz w:val="28"/>
          <w:szCs w:val="28"/>
          <w:rtl/>
          <w:lang w:eastAsia="fr-FR"/>
        </w:rPr>
        <w:t>يمكن</w:t>
      </w:r>
      <w:proofErr w:type="gramEnd"/>
      <w:r>
        <w:rPr>
          <w:rFonts w:ascii="Traditional Arabic" w:eastAsia="Times New Roman" w:hAnsi="Traditional Arabic" w:cs="Traditional Arabic"/>
          <w:color w:val="000000"/>
          <w:sz w:val="28"/>
          <w:szCs w:val="28"/>
          <w:rtl/>
          <w:lang w:eastAsia="fr-FR"/>
        </w:rPr>
        <w:t xml:space="preserve"> إجراء عملية المراجعة الجبائية في أماكن مختلفة، فأحيانا هناك حاجة لتنفيذها في أماكن أعمال المكلفين بالضريبة، وفي حالات أخرى يمكن جمع الدفاتر والسجلات اللازمة للمراجعة وإرسالها للإدارة الضريبية وإجراء أعمال المراجعة مكتبيا</w:t>
      </w:r>
      <w:r>
        <w:rPr>
          <w:rFonts w:ascii="Traditional Arabic" w:eastAsia="Times New Roman" w:hAnsi="Traditional Arabic" w:cs="Traditional Arabic"/>
          <w:color w:val="000000"/>
          <w:sz w:val="28"/>
          <w:szCs w:val="28"/>
          <w:lang w:eastAsia="fr-FR"/>
        </w:rPr>
        <w:t xml:space="preserve">. </w:t>
      </w:r>
      <w:r>
        <w:rPr>
          <w:rFonts w:ascii="Traditional Arabic" w:eastAsia="Times New Roman" w:hAnsi="Traditional Arabic" w:cs="Traditional Arabic" w:hint="cs"/>
          <w:color w:val="000000"/>
          <w:sz w:val="28"/>
          <w:szCs w:val="28"/>
          <w:rtl/>
          <w:lang w:eastAsia="fr-FR"/>
        </w:rPr>
        <w:t>ومنه يمكن تصنيف المراجعة الجبائية إلى مراجعة ميدانية، أو مراجعة مكتبية</w:t>
      </w:r>
    </w:p>
    <w:p w14:paraId="54F08876" w14:textId="7663BF37" w:rsidR="00FC3731" w:rsidRPr="00FC3731" w:rsidRDefault="00B93820" w:rsidP="00FC3731">
      <w:pPr>
        <w:pStyle w:val="Paragraphedeliste"/>
        <w:numPr>
          <w:ilvl w:val="0"/>
          <w:numId w:val="22"/>
        </w:numPr>
        <w:bidi/>
        <w:rPr>
          <w:rFonts w:ascii="ae_AlMateen" w:hAnsi="ae_AlMateen" w:cs="ae_AlMateen" w:hint="cs"/>
          <w:b/>
          <w:bCs/>
          <w:sz w:val="32"/>
          <w:szCs w:val="32"/>
          <w:rtl/>
          <w:lang w:bidi="ar-DZ"/>
        </w:rPr>
      </w:pPr>
      <w:r>
        <w:rPr>
          <w:rFonts w:ascii="ae_AlMateen" w:hAnsi="ae_AlMateen" w:cs="ae_AlMateen" w:hint="cs"/>
          <w:b/>
          <w:bCs/>
          <w:sz w:val="32"/>
          <w:szCs w:val="32"/>
          <w:rtl/>
          <w:lang w:bidi="ar-DZ"/>
        </w:rPr>
        <w:t>مهام المراجعة الجبائية بالنسبة لتحقيق الأهداف</w:t>
      </w:r>
    </w:p>
    <w:p w14:paraId="608D8721"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color w:val="000000"/>
          <w:sz w:val="28"/>
          <w:szCs w:val="28"/>
          <w:rtl/>
          <w:lang w:eastAsia="fr-FR"/>
        </w:rPr>
        <w:t xml:space="preserve">      </w:t>
      </w:r>
      <w:r w:rsidRPr="00FC3731">
        <w:rPr>
          <w:rFonts w:ascii="Traditional Arabic" w:eastAsia="Times New Roman" w:hAnsi="Traditional Arabic" w:cs="Traditional Arabic"/>
          <w:color w:val="000000"/>
          <w:sz w:val="32"/>
          <w:szCs w:val="32"/>
          <w:rtl/>
          <w:lang w:eastAsia="fr-FR"/>
        </w:rPr>
        <w:t>إن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الهدف</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الرئيسي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الجبائية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هو</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تشجيع</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الالتزام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الضريبي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الطوعي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للقوانين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الضريبية،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وضمان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تحقيق</w:t>
      </w:r>
      <w:r w:rsidRPr="00FC3731">
        <w:rPr>
          <w:rFonts w:ascii="Traditional Arabic" w:eastAsia="Times New Roman" w:hAnsi="Traditional Arabic" w:cs="Traditional Arabic"/>
          <w:color w:val="000000"/>
          <w:sz w:val="32"/>
          <w:szCs w:val="32"/>
          <w:rtl/>
          <w:lang w:eastAsia="fr-FR" w:bidi="ar-DZ"/>
        </w:rPr>
        <w:t xml:space="preserve"> </w:t>
      </w:r>
      <w:r w:rsidRPr="00FC3731">
        <w:rPr>
          <w:rFonts w:ascii="Traditional Arabic" w:eastAsia="Times New Roman" w:hAnsi="Traditional Arabic" w:cs="Traditional Arabic"/>
          <w:color w:val="000000"/>
          <w:sz w:val="32"/>
          <w:szCs w:val="32"/>
          <w:rtl/>
          <w:lang w:eastAsia="fr-FR"/>
        </w:rPr>
        <w:t>أعلى</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معدلات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الالتزام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الضريبي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إطار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النظام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الضريبي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المبني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على</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التصريح</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خلال</w:t>
      </w:r>
      <w:r w:rsidRPr="00FC3731">
        <w:rPr>
          <w:rFonts w:ascii="Traditional Arabic" w:eastAsia="Times New Roman" w:hAnsi="Traditional Arabic" w:cs="Traditional Arabic"/>
          <w:color w:val="000000"/>
          <w:sz w:val="32"/>
          <w:szCs w:val="32"/>
          <w:lang w:eastAsia="fr-FR"/>
        </w:rPr>
        <w:t xml:space="preserve">: </w:t>
      </w:r>
    </w:p>
    <w:p w14:paraId="3085E883"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lang w:eastAsia="fr-FR"/>
        </w:rPr>
        <w:t xml:space="preserve">-1 </w:t>
      </w:r>
      <w:r w:rsidRPr="00FC3731">
        <w:rPr>
          <w:rFonts w:ascii="Traditional Arabic" w:eastAsia="Times New Roman" w:hAnsi="Traditional Arabic" w:cs="Traditional Arabic"/>
          <w:color w:val="000000"/>
          <w:sz w:val="32"/>
          <w:szCs w:val="32"/>
          <w:rtl/>
          <w:lang w:eastAsia="fr-FR"/>
        </w:rPr>
        <w:t>تقديم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تصريحات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ضريبية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صحيحة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وعادلة؛</w:t>
      </w:r>
    </w:p>
    <w:p w14:paraId="1C35B62B"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lang w:eastAsia="fr-FR"/>
        </w:rPr>
        <w:t xml:space="preserve">-2 </w:t>
      </w:r>
      <w:r w:rsidRPr="00FC3731">
        <w:rPr>
          <w:rFonts w:ascii="Traditional Arabic" w:eastAsia="Times New Roman" w:hAnsi="Traditional Arabic" w:cs="Traditional Arabic"/>
          <w:color w:val="000000"/>
          <w:sz w:val="32"/>
          <w:szCs w:val="32"/>
          <w:rtl/>
          <w:lang w:eastAsia="fr-FR"/>
        </w:rPr>
        <w:t>تعزيز</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صدق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الأداء</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الاجتماعي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للإدارة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باعتبارها</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مكلّفة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بالمشاركة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تحقيق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خدمة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الصالح</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العام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طريق</w:t>
      </w:r>
    </w:p>
    <w:p w14:paraId="539A5B86"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rtl/>
          <w:lang w:eastAsia="fr-FR"/>
        </w:rPr>
        <w:t>تقديم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بيانات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مالية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صادقة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وواضحة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وعادلة؛</w:t>
      </w:r>
    </w:p>
    <w:p w14:paraId="63B5FD97"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lang w:eastAsia="fr-FR"/>
        </w:rPr>
        <w:t xml:space="preserve">-3 </w:t>
      </w:r>
      <w:r w:rsidRPr="00FC3731">
        <w:rPr>
          <w:rFonts w:ascii="Traditional Arabic" w:eastAsia="Times New Roman" w:hAnsi="Traditional Arabic" w:cs="Traditional Arabic"/>
          <w:color w:val="000000"/>
          <w:sz w:val="32"/>
          <w:szCs w:val="32"/>
          <w:rtl/>
          <w:lang w:eastAsia="fr-FR"/>
        </w:rPr>
        <w:t>تحقيق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العدالة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الضريبية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طريق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خلق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المنافسة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العادلة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والشريفة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بين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الذين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يدفعون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نصيبهم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العبء</w:t>
      </w:r>
    </w:p>
    <w:p w14:paraId="57CE88DC"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rtl/>
          <w:lang w:eastAsia="fr-FR"/>
        </w:rPr>
        <w:t>الضريبي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والذين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لا</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يدفعون؛</w:t>
      </w:r>
    </w:p>
    <w:p w14:paraId="29653531"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lang w:eastAsia="fr-FR"/>
        </w:rPr>
        <w:t xml:space="preserve">-4 </w:t>
      </w:r>
      <w:r w:rsidRPr="00FC3731">
        <w:rPr>
          <w:rFonts w:ascii="Traditional Arabic" w:eastAsia="Times New Roman" w:hAnsi="Traditional Arabic" w:cs="Traditional Arabic"/>
          <w:color w:val="000000"/>
          <w:sz w:val="32"/>
          <w:szCs w:val="32"/>
          <w:rtl/>
          <w:lang w:eastAsia="fr-FR"/>
        </w:rPr>
        <w:t>تحقيق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الفعالية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قدرة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الأقسام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الرقابية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الإدارة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الضريبية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تحقيق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أهدافها</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المخصصة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لها</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ضمن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معايير</w:t>
      </w:r>
    </w:p>
    <w:p w14:paraId="2AB66767"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rtl/>
          <w:lang w:eastAsia="fr-FR"/>
        </w:rPr>
        <w:t>الالتزام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بالسياسات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والإجراءات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المرسومة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إدارة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المركزية؛</w:t>
      </w:r>
    </w:p>
    <w:p w14:paraId="32A9A2A6"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lang w:eastAsia="fr-FR"/>
        </w:rPr>
        <w:t xml:space="preserve">-5 </w:t>
      </w:r>
      <w:r w:rsidRPr="00FC3731">
        <w:rPr>
          <w:rFonts w:ascii="Traditional Arabic" w:eastAsia="Times New Roman" w:hAnsi="Traditional Arabic" w:cs="Traditional Arabic"/>
          <w:color w:val="000000"/>
          <w:sz w:val="32"/>
          <w:szCs w:val="32"/>
          <w:rtl/>
          <w:lang w:eastAsia="fr-FR"/>
        </w:rPr>
        <w:t>تحقيق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الكفاءة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قدرة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الإدارة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المركزية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على</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استخدام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العنصر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البشري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تقييم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ودراسة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ملفات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العملاء</w:t>
      </w:r>
    </w:p>
    <w:p w14:paraId="30D1980B"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rtl/>
          <w:lang w:eastAsia="fr-FR"/>
        </w:rPr>
        <w:t>- دراسة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البيانات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المالية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المقدمة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طريق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التصريحات-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بشكل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يحقق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أهداف</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الضريبة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ضمن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الشرعية</w:t>
      </w:r>
      <w:r w:rsidRPr="00FC3731">
        <w:rPr>
          <w:rFonts w:ascii="Traditional Arabic" w:eastAsia="Times New Roman" w:hAnsi="Traditional Arabic" w:cs="Traditional Arabic"/>
          <w:color w:val="000000"/>
          <w:sz w:val="32"/>
          <w:szCs w:val="32"/>
          <w:rtl/>
          <w:lang w:eastAsia="fr-FR" w:bidi="ar-DZ"/>
        </w:rPr>
        <w:t xml:space="preserve"> </w:t>
      </w:r>
      <w:r w:rsidRPr="00FC3731">
        <w:rPr>
          <w:rFonts w:ascii="Traditional Arabic" w:eastAsia="Times New Roman" w:hAnsi="Traditional Arabic" w:cs="Traditional Arabic"/>
          <w:color w:val="000000"/>
          <w:sz w:val="32"/>
          <w:szCs w:val="32"/>
          <w:rtl/>
          <w:lang w:eastAsia="fr-FR"/>
        </w:rPr>
        <w:t>الضريبية؛</w:t>
      </w:r>
    </w:p>
    <w:p w14:paraId="73C29A63"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lang w:eastAsia="fr-FR"/>
        </w:rPr>
        <w:t xml:space="preserve">-6 </w:t>
      </w:r>
      <w:r w:rsidRPr="00FC3731">
        <w:rPr>
          <w:rFonts w:ascii="Traditional Arabic" w:eastAsia="Times New Roman" w:hAnsi="Traditional Arabic" w:cs="Traditional Arabic"/>
          <w:color w:val="000000"/>
          <w:sz w:val="32"/>
          <w:szCs w:val="32"/>
          <w:rtl/>
          <w:lang w:eastAsia="fr-FR"/>
        </w:rPr>
        <w:t>تحقيق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مورد</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مالي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منتظم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ومتوازن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المكلفين؛</w:t>
      </w:r>
    </w:p>
    <w:p w14:paraId="0BA9B13E"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lang w:eastAsia="fr-FR"/>
        </w:rPr>
        <w:t xml:space="preserve">-7 </w:t>
      </w:r>
      <w:r w:rsidRPr="00FC3731">
        <w:rPr>
          <w:rFonts w:ascii="Traditional Arabic" w:eastAsia="Times New Roman" w:hAnsi="Traditional Arabic" w:cs="Traditional Arabic"/>
          <w:color w:val="000000"/>
          <w:sz w:val="32"/>
          <w:szCs w:val="32"/>
          <w:rtl/>
          <w:lang w:eastAsia="fr-FR"/>
        </w:rPr>
        <w:t>اكتشاف</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ما</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قد</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يوجد</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بالدفاتر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أخطاء</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أو</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تزوير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أو</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تلاعب</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أو</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غش</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يؤدي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إلى</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التهرب</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الضريبي؛</w:t>
      </w:r>
    </w:p>
    <w:p w14:paraId="170C7BA8" w14:textId="77777777" w:rsidR="00FC3731" w:rsidRPr="00FC3731" w:rsidRDefault="00FC3731" w:rsidP="00FC3731">
      <w:pPr>
        <w:pStyle w:val="Paragraphedeliste"/>
        <w:bidi/>
        <w:rPr>
          <w:rFonts w:ascii="ae_AlMateen" w:hAnsi="ae_AlMateen" w:cs="ae_AlMateen"/>
          <w:b/>
          <w:bCs/>
          <w:sz w:val="32"/>
          <w:szCs w:val="32"/>
          <w:lang w:bidi="ar-DZ"/>
        </w:rPr>
      </w:pPr>
    </w:p>
    <w:p w14:paraId="4D1CD13A" w14:textId="77777777" w:rsidR="00B93820" w:rsidRPr="00B93820" w:rsidRDefault="00B93820" w:rsidP="00B93820">
      <w:pPr>
        <w:pStyle w:val="Paragraphedeliste"/>
        <w:rPr>
          <w:rFonts w:ascii="ae_AlMateen" w:hAnsi="ae_AlMateen" w:cs="ae_AlMateen"/>
          <w:b/>
          <w:bCs/>
          <w:sz w:val="32"/>
          <w:szCs w:val="32"/>
          <w:rtl/>
          <w:lang w:bidi="ar-DZ"/>
        </w:rPr>
      </w:pPr>
    </w:p>
    <w:p w14:paraId="70E6461E" w14:textId="21BD49B0" w:rsidR="00B93820" w:rsidRDefault="00B93820" w:rsidP="00B93820">
      <w:pPr>
        <w:pStyle w:val="Paragraphedeliste"/>
        <w:numPr>
          <w:ilvl w:val="0"/>
          <w:numId w:val="22"/>
        </w:numPr>
        <w:bidi/>
        <w:rPr>
          <w:rFonts w:ascii="ae_AlMateen" w:hAnsi="ae_AlMateen" w:cs="ae_AlMateen"/>
          <w:b/>
          <w:bCs/>
          <w:sz w:val="32"/>
          <w:szCs w:val="32"/>
          <w:lang w:bidi="ar-DZ"/>
        </w:rPr>
      </w:pPr>
      <w:r>
        <w:rPr>
          <w:rFonts w:ascii="ae_AlMateen" w:hAnsi="ae_AlMateen" w:cs="ae_AlMateen" w:hint="cs"/>
          <w:b/>
          <w:bCs/>
          <w:sz w:val="32"/>
          <w:szCs w:val="32"/>
          <w:rtl/>
          <w:lang w:bidi="ar-DZ"/>
        </w:rPr>
        <w:t>منهجية المراجعة الجبائية:</w:t>
      </w:r>
    </w:p>
    <w:p w14:paraId="63F00C35" w14:textId="79DC3EF1" w:rsidR="00FC3731" w:rsidRPr="00FC3731" w:rsidRDefault="00FC3731" w:rsidP="00FC3731">
      <w:pPr>
        <w:autoSpaceDE w:val="0"/>
        <w:autoSpaceDN w:val="0"/>
        <w:bidi/>
        <w:adjustRightInd w:val="0"/>
        <w:spacing w:after="0" w:line="240" w:lineRule="auto"/>
        <w:jc w:val="lowKashida"/>
        <w:rPr>
          <w:rFonts w:ascii="Traditional Arabic" w:eastAsia="Times New Roman" w:hAnsi="Traditional Arabic" w:cs="Traditional Arabic"/>
          <w:color w:val="000000"/>
          <w:sz w:val="32"/>
          <w:szCs w:val="32"/>
          <w:rtl/>
          <w:lang w:eastAsia="fr-FR"/>
        </w:rPr>
      </w:pPr>
      <w:r w:rsidRPr="00FC3731">
        <w:rPr>
          <w:rFonts w:ascii="Traditional Arabic" w:eastAsia="Times New Roman" w:hAnsi="Traditional Arabic" w:cs="Traditional Arabic"/>
          <w:color w:val="000000"/>
          <w:sz w:val="32"/>
          <w:szCs w:val="32"/>
          <w:rtl/>
          <w:lang w:eastAsia="fr-FR"/>
        </w:rPr>
        <w:t>تمثل</w:t>
      </w:r>
      <w:r w:rsidRPr="00FC3731">
        <w:rPr>
          <w:rFonts w:ascii="Traditional Arabic" w:eastAsia="Times New Roman" w:hAnsi="Traditional Arabic" w:cs="Traditional Arabic" w:hint="cs"/>
          <w:color w:val="000000"/>
          <w:sz w:val="32"/>
          <w:szCs w:val="32"/>
          <w:rtl/>
          <w:lang w:eastAsia="fr-FR"/>
        </w:rPr>
        <w:t xml:space="preserve"> منهجية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الجبائية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مجموعة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العمليات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التي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يجب</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على</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القيام</w:t>
      </w:r>
      <w:r w:rsidRPr="00FC3731">
        <w:rPr>
          <w:rFonts w:ascii="Traditional Arabic" w:eastAsia="Times New Roman" w:hAnsi="Traditional Arabic" w:cs="Traditional Arabic"/>
          <w:color w:val="000000"/>
          <w:sz w:val="32"/>
          <w:szCs w:val="32"/>
          <w:lang w:eastAsia="fr-FR"/>
        </w:rPr>
        <w:t xml:space="preserve"> </w:t>
      </w:r>
      <w:proofErr w:type="spellStart"/>
      <w:r w:rsidRPr="00FC3731">
        <w:rPr>
          <w:rFonts w:ascii="Traditional Arabic" w:eastAsia="Times New Roman" w:hAnsi="Traditional Arabic" w:cs="Traditional Arabic"/>
          <w:color w:val="000000"/>
          <w:sz w:val="32"/>
          <w:szCs w:val="32"/>
          <w:rtl/>
          <w:lang w:eastAsia="fr-FR"/>
        </w:rPr>
        <w:t>بهاا</w:t>
      </w:r>
      <w:proofErr w:type="spellEnd"/>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بكفاءة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ومهارة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عالية</w:t>
      </w:r>
      <w:r w:rsidRPr="00FC3731">
        <w:rPr>
          <w:rFonts w:ascii="Traditional Arabic" w:eastAsia="Times New Roman" w:hAnsi="Traditional Arabic" w:cs="Traditional Arabic"/>
          <w:color w:val="000000"/>
          <w:sz w:val="32"/>
          <w:szCs w:val="32"/>
          <w:rtl/>
          <w:lang w:eastAsia="fr-FR" w:bidi="ar-DZ"/>
        </w:rPr>
        <w:t xml:space="preserve"> </w:t>
      </w:r>
      <w:r w:rsidRPr="00FC3731">
        <w:rPr>
          <w:rFonts w:ascii="Traditional Arabic" w:eastAsia="Times New Roman" w:hAnsi="Traditional Arabic" w:cs="Traditional Arabic"/>
          <w:color w:val="000000"/>
          <w:sz w:val="32"/>
          <w:szCs w:val="32"/>
          <w:rtl/>
          <w:lang w:eastAsia="fr-FR"/>
        </w:rPr>
        <w:t>لتحقيق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هدفه</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هنا</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يجب</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تكون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منهجية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الجبائية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مرنة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ومنطقية،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عملية،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ومتماسكة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وقائمة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على</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مبدأ</w:t>
      </w:r>
      <w:r w:rsidRPr="00FC3731">
        <w:rPr>
          <w:rFonts w:ascii="Traditional Arabic" w:eastAsia="Times New Roman" w:hAnsi="Traditional Arabic" w:cs="Traditional Arabic"/>
          <w:color w:val="000000"/>
          <w:sz w:val="32"/>
          <w:szCs w:val="32"/>
          <w:rtl/>
          <w:lang w:eastAsia="fr-FR" w:bidi="ar-DZ"/>
        </w:rPr>
        <w:t xml:space="preserve"> </w:t>
      </w:r>
      <w:r w:rsidRPr="00FC3731">
        <w:rPr>
          <w:rFonts w:ascii="Traditional Arabic" w:eastAsia="Times New Roman" w:hAnsi="Traditional Arabic" w:cs="Traditional Arabic"/>
          <w:color w:val="000000"/>
          <w:sz w:val="32"/>
          <w:szCs w:val="32"/>
          <w:rtl/>
          <w:lang w:eastAsia="fr-FR"/>
        </w:rPr>
        <w:t>الثبات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الواضح</w:t>
      </w:r>
      <w:r w:rsidRPr="00FC3731">
        <w:rPr>
          <w:rFonts w:ascii="Traditional Arabic" w:eastAsia="Times New Roman" w:hAnsi="Traditional Arabic" w:cs="Traditional Arabic"/>
          <w:color w:val="000000"/>
          <w:sz w:val="32"/>
          <w:szCs w:val="32"/>
          <w:lang w:eastAsia="fr-FR"/>
        </w:rPr>
        <w:t xml:space="preserve"> </w:t>
      </w:r>
      <w:proofErr w:type="gramStart"/>
      <w:r w:rsidRPr="00FC3731">
        <w:rPr>
          <w:rFonts w:ascii="Traditional Arabic" w:eastAsia="Times New Roman" w:hAnsi="Traditional Arabic" w:cs="Traditional Arabic"/>
          <w:color w:val="000000"/>
          <w:sz w:val="32"/>
          <w:szCs w:val="32"/>
          <w:rtl/>
          <w:lang w:eastAsia="fr-FR"/>
        </w:rPr>
        <w:t>وهو</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؛تحقيق</w:t>
      </w:r>
      <w:proofErr w:type="gramEnd"/>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الضريبة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المناسبة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الشخص</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المناسب</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وفي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الوقت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المناسب؛</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تحقيق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مبدأ</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الملائمة</w:t>
      </w:r>
    </w:p>
    <w:p w14:paraId="0B113DF3" w14:textId="77777777" w:rsidR="00FC3731" w:rsidRPr="00FC3731" w:rsidRDefault="00FC3731" w:rsidP="00FC3731">
      <w:pPr>
        <w:autoSpaceDE w:val="0"/>
        <w:autoSpaceDN w:val="0"/>
        <w:bidi/>
        <w:adjustRightInd w:val="0"/>
        <w:spacing w:after="0" w:line="240" w:lineRule="auto"/>
        <w:jc w:val="lowKashida"/>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rtl/>
          <w:lang w:eastAsia="fr-FR"/>
        </w:rPr>
        <w:lastRenderedPageBreak/>
        <w:t xml:space="preserve">      وقيام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بتوظيف</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نفسه</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ومساعديه</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لهذا</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الغرض</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هو</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العنصر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الفاعل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نجاح</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برنامج</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الجبائية،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لأن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العبرة ليس</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بوضع</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النظم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وتشديد</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الإجراءات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وإنما</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بحسن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استخدام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الموارد</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وأهمها</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المورد</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البشري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إضافة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إلى</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تطبيق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مبادئ</w:t>
      </w:r>
    </w:p>
    <w:p w14:paraId="2F825C55" w14:textId="0C1A77C6" w:rsidR="00FC3731" w:rsidRPr="00FC3731" w:rsidRDefault="00FC3731" w:rsidP="00FC3731">
      <w:pPr>
        <w:autoSpaceDE w:val="0"/>
        <w:autoSpaceDN w:val="0"/>
        <w:bidi/>
        <w:adjustRightInd w:val="0"/>
        <w:spacing w:after="0" w:line="240" w:lineRule="auto"/>
        <w:jc w:val="lowKashida"/>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rtl/>
          <w:lang w:eastAsia="fr-FR"/>
        </w:rPr>
        <w:t>المحاسبة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والمراجعة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المتعارف</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عليهم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والالتزام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بالتشريعات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الضريبية</w:t>
      </w:r>
      <w:r w:rsidRPr="00FC3731">
        <w:rPr>
          <w:rFonts w:ascii="Traditional Arabic" w:eastAsia="Times New Roman" w:hAnsi="Traditional Arabic" w:cs="Traditional Arabic"/>
          <w:color w:val="000000"/>
          <w:sz w:val="32"/>
          <w:szCs w:val="32"/>
          <w:lang w:eastAsia="fr-FR"/>
        </w:rPr>
        <w:t xml:space="preserve"> </w:t>
      </w:r>
      <w:proofErr w:type="gramStart"/>
      <w:r w:rsidRPr="00FC3731">
        <w:rPr>
          <w:rFonts w:ascii="Traditional Arabic" w:eastAsia="Times New Roman" w:hAnsi="Traditional Arabic" w:cs="Traditional Arabic"/>
          <w:color w:val="000000"/>
          <w:sz w:val="32"/>
          <w:szCs w:val="32"/>
          <w:rtl/>
          <w:lang w:eastAsia="fr-FR"/>
        </w:rPr>
        <w:t>الوطنية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وتتمثل</w:t>
      </w:r>
      <w:proofErr w:type="gramEnd"/>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hint="cs"/>
          <w:color w:val="000000"/>
          <w:sz w:val="32"/>
          <w:szCs w:val="32"/>
          <w:rtl/>
          <w:lang w:eastAsia="fr-FR"/>
        </w:rPr>
        <w:t>منهجية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الجبائية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في</w:t>
      </w:r>
      <w:r w:rsidRPr="00FC3731">
        <w:rPr>
          <w:rFonts w:ascii="Traditional Arabic" w:eastAsia="Times New Roman" w:hAnsi="Traditional Arabic" w:cs="Traditional Arabic"/>
          <w:color w:val="000000"/>
          <w:sz w:val="32"/>
          <w:szCs w:val="32"/>
          <w:lang w:eastAsia="fr-FR"/>
        </w:rPr>
        <w:t>:</w:t>
      </w:r>
    </w:p>
    <w:p w14:paraId="371D068A" w14:textId="77777777" w:rsidR="00FC3731" w:rsidRPr="00FC3731" w:rsidRDefault="00FC3731" w:rsidP="00FC3731">
      <w:pPr>
        <w:autoSpaceDE w:val="0"/>
        <w:autoSpaceDN w:val="0"/>
        <w:bidi/>
        <w:adjustRightInd w:val="0"/>
        <w:spacing w:after="0" w:line="240" w:lineRule="auto"/>
        <w:jc w:val="lowKashida"/>
        <w:rPr>
          <w:rFonts w:ascii="Traditional Arabic" w:eastAsia="Times New Roman" w:hAnsi="Traditional Arabic" w:cs="Traditional Arabic"/>
          <w:color w:val="000000"/>
          <w:sz w:val="32"/>
          <w:szCs w:val="32"/>
          <w:rtl/>
          <w:lang w:eastAsia="fr-FR"/>
        </w:rPr>
      </w:pPr>
      <w:r w:rsidRPr="00FC3731">
        <w:rPr>
          <w:rFonts w:ascii="Traditional Arabic" w:eastAsia="Times New Roman" w:hAnsi="Traditional Arabic" w:cs="Traditional Arabic"/>
          <w:color w:val="000000"/>
          <w:sz w:val="32"/>
          <w:szCs w:val="32"/>
          <w:rtl/>
          <w:lang w:eastAsia="fr-FR"/>
        </w:rPr>
        <w:t>1</w:t>
      </w:r>
      <w:r w:rsidRPr="00FC3731">
        <w:rPr>
          <w:rFonts w:ascii="Traditional Arabic" w:eastAsia="Times New Roman" w:hAnsi="Traditional Arabic" w:cs="Traditional Arabic"/>
          <w:b/>
          <w:bCs/>
          <w:color w:val="000000"/>
          <w:sz w:val="32"/>
          <w:szCs w:val="32"/>
          <w:u w:val="single"/>
          <w:rtl/>
          <w:lang w:eastAsia="fr-FR"/>
        </w:rPr>
        <w:t>-</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ae_AlMateen" w:eastAsia="Times New Roman" w:hAnsi="ae_AlMateen" w:cs="ae_AlMateen"/>
          <w:b/>
          <w:bCs/>
          <w:color w:val="000000"/>
          <w:sz w:val="30"/>
          <w:szCs w:val="30"/>
          <w:u w:val="single"/>
          <w:rtl/>
          <w:lang w:eastAsia="fr-FR"/>
        </w:rPr>
        <w:t>التخطيط</w:t>
      </w:r>
      <w:r w:rsidRPr="00FC3731">
        <w:rPr>
          <w:rFonts w:ascii="ae_AlMateen" w:eastAsia="Times New Roman" w:hAnsi="ae_AlMateen" w:cs="ae_AlMateen"/>
          <w:b/>
          <w:bCs/>
          <w:color w:val="000000"/>
          <w:sz w:val="30"/>
          <w:szCs w:val="30"/>
          <w:u w:val="single"/>
          <w:lang w:eastAsia="fr-FR"/>
        </w:rPr>
        <w:t xml:space="preserve"> </w:t>
      </w:r>
      <w:r w:rsidRPr="00FC3731">
        <w:rPr>
          <w:rFonts w:ascii="ae_AlMateen" w:eastAsia="Times New Roman" w:hAnsi="ae_AlMateen" w:cs="ae_AlMateen"/>
          <w:b/>
          <w:bCs/>
          <w:color w:val="000000"/>
          <w:sz w:val="30"/>
          <w:szCs w:val="30"/>
          <w:u w:val="single"/>
          <w:rtl/>
          <w:lang w:eastAsia="fr-FR"/>
        </w:rPr>
        <w:t>لبرنامج</w:t>
      </w:r>
      <w:r w:rsidRPr="00FC3731">
        <w:rPr>
          <w:rFonts w:ascii="ae_AlMateen" w:eastAsia="Times New Roman" w:hAnsi="ae_AlMateen" w:cs="ae_AlMateen"/>
          <w:b/>
          <w:bCs/>
          <w:color w:val="000000"/>
          <w:sz w:val="30"/>
          <w:szCs w:val="30"/>
          <w:u w:val="single"/>
          <w:lang w:eastAsia="fr-FR"/>
        </w:rPr>
        <w:t xml:space="preserve"> </w:t>
      </w:r>
      <w:r w:rsidRPr="00FC3731">
        <w:rPr>
          <w:rFonts w:ascii="ae_AlMateen" w:eastAsia="Times New Roman" w:hAnsi="ae_AlMateen" w:cs="ae_AlMateen"/>
          <w:b/>
          <w:bCs/>
          <w:color w:val="000000"/>
          <w:sz w:val="30"/>
          <w:szCs w:val="30"/>
          <w:u w:val="single"/>
          <w:rtl/>
          <w:lang w:eastAsia="fr-FR"/>
        </w:rPr>
        <w:t>المراجعة</w:t>
      </w:r>
      <w:r w:rsidRPr="00FC3731">
        <w:rPr>
          <w:rFonts w:ascii="ae_AlMateen" w:eastAsia="Times New Roman" w:hAnsi="ae_AlMateen" w:cs="ae_AlMateen"/>
          <w:b/>
          <w:bCs/>
          <w:color w:val="000000"/>
          <w:sz w:val="30"/>
          <w:szCs w:val="30"/>
          <w:u w:val="single"/>
          <w:lang w:eastAsia="fr-FR"/>
        </w:rPr>
        <w:t xml:space="preserve"> </w:t>
      </w:r>
      <w:proofErr w:type="gramStart"/>
      <w:r w:rsidRPr="00FC3731">
        <w:rPr>
          <w:rFonts w:ascii="ae_AlMateen" w:eastAsia="Times New Roman" w:hAnsi="ae_AlMateen" w:cs="ae_AlMateen"/>
          <w:b/>
          <w:bCs/>
          <w:color w:val="000000"/>
          <w:sz w:val="30"/>
          <w:szCs w:val="30"/>
          <w:u w:val="single"/>
          <w:rtl/>
          <w:lang w:eastAsia="fr-FR"/>
        </w:rPr>
        <w:t>الجبائية</w:t>
      </w:r>
      <w:r w:rsidRPr="00FC3731">
        <w:rPr>
          <w:rFonts w:ascii="Traditional Arabic" w:eastAsia="Times New Roman" w:hAnsi="Traditional Arabic" w:cs="Traditional Arabic"/>
          <w:color w:val="000000"/>
          <w:sz w:val="32"/>
          <w:szCs w:val="32"/>
          <w:rtl/>
          <w:lang w:eastAsia="fr-FR" w:bidi="ar-DZ"/>
        </w:rPr>
        <w:t xml:space="preserve"> :</w:t>
      </w:r>
      <w:r w:rsidRPr="00FC3731">
        <w:rPr>
          <w:rFonts w:ascii="Traditional Arabic" w:eastAsia="Times New Roman" w:hAnsi="Traditional Arabic" w:cs="Traditional Arabic"/>
          <w:color w:val="000000"/>
          <w:sz w:val="32"/>
          <w:szCs w:val="32"/>
          <w:rtl/>
          <w:lang w:eastAsia="fr-FR"/>
        </w:rPr>
        <w:t>هذه</w:t>
      </w:r>
      <w:proofErr w:type="gramEnd"/>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الخطوة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تتيح</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للمراجع</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تحديد</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المعلومات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التي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يمكن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تفيده</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توجهاته</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المستقبلية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حيث</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يمكن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أن</w:t>
      </w:r>
      <w:r w:rsidRPr="00FC3731">
        <w:rPr>
          <w:rFonts w:ascii="Traditional Arabic" w:eastAsia="Times New Roman" w:hAnsi="Traditional Arabic" w:cs="Traditional Arabic"/>
          <w:color w:val="000000"/>
          <w:sz w:val="32"/>
          <w:szCs w:val="32"/>
          <w:rtl/>
          <w:lang w:eastAsia="fr-FR" w:bidi="ar-DZ"/>
        </w:rPr>
        <w:t xml:space="preserve"> </w:t>
      </w:r>
      <w:r w:rsidRPr="00FC3731">
        <w:rPr>
          <w:rFonts w:ascii="Traditional Arabic" w:eastAsia="Times New Roman" w:hAnsi="Traditional Arabic" w:cs="Traditional Arabic"/>
          <w:color w:val="000000"/>
          <w:sz w:val="32"/>
          <w:szCs w:val="32"/>
          <w:rtl/>
          <w:lang w:eastAsia="fr-FR"/>
        </w:rPr>
        <w:t>تشتمل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على</w:t>
      </w:r>
      <w:r w:rsidRPr="00FC3731">
        <w:rPr>
          <w:rFonts w:ascii="Traditional Arabic" w:eastAsia="Times New Roman" w:hAnsi="Traditional Arabic" w:cs="Traditional Arabic"/>
          <w:color w:val="000000"/>
          <w:sz w:val="32"/>
          <w:szCs w:val="32"/>
          <w:lang w:eastAsia="fr-FR"/>
        </w:rPr>
        <w:t>:</w:t>
      </w:r>
    </w:p>
    <w:p w14:paraId="6F90B7EB" w14:textId="77777777" w:rsidR="00FC3731" w:rsidRPr="00FC3731" w:rsidRDefault="00FC3731" w:rsidP="00FC3731">
      <w:pPr>
        <w:autoSpaceDE w:val="0"/>
        <w:autoSpaceDN w:val="0"/>
        <w:bidi/>
        <w:adjustRightInd w:val="0"/>
        <w:spacing w:after="0" w:line="240" w:lineRule="auto"/>
        <w:jc w:val="lowKashida"/>
        <w:rPr>
          <w:rFonts w:ascii="Traditional Arabic" w:eastAsia="Times New Roman" w:hAnsi="Traditional Arabic" w:cs="Traditional Arabic"/>
          <w:color w:val="000000"/>
          <w:sz w:val="32"/>
          <w:szCs w:val="32"/>
          <w:rtl/>
          <w:lang w:eastAsia="fr-FR"/>
        </w:rPr>
      </w:pPr>
      <w:r w:rsidRPr="00FC3731">
        <w:rPr>
          <w:rFonts w:ascii="Traditional Arabic" w:eastAsia="Times New Roman" w:hAnsi="Traditional Arabic" w:cs="Traditional Arabic"/>
          <w:color w:val="000000"/>
          <w:sz w:val="32"/>
          <w:szCs w:val="32"/>
          <w:rtl/>
          <w:lang w:eastAsia="fr-FR" w:bidi="ar-DZ"/>
        </w:rPr>
        <w:t xml:space="preserve">ا- </w:t>
      </w:r>
      <w:r w:rsidRPr="00FC3731">
        <w:rPr>
          <w:rFonts w:ascii="Traditional Arabic" w:eastAsia="Times New Roman" w:hAnsi="Traditional Arabic" w:cs="Traditional Arabic"/>
          <w:b/>
          <w:bCs/>
          <w:color w:val="000000"/>
          <w:sz w:val="32"/>
          <w:szCs w:val="32"/>
          <w:u w:val="single"/>
          <w:rtl/>
          <w:lang w:eastAsia="fr-FR"/>
        </w:rPr>
        <w:t>المعرفة</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العامة</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للمؤسسة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كأن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تكون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للمراجع</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الجبائي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فكرة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على</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تاريخ</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المؤسسة،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شكل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ونطاق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المؤسسة</w:t>
      </w:r>
    </w:p>
    <w:p w14:paraId="1DEC9FC5" w14:textId="77777777" w:rsidR="00FC3731" w:rsidRPr="00FC3731" w:rsidRDefault="00FC3731" w:rsidP="00FC3731">
      <w:pPr>
        <w:autoSpaceDE w:val="0"/>
        <w:autoSpaceDN w:val="0"/>
        <w:bidi/>
        <w:adjustRightInd w:val="0"/>
        <w:spacing w:after="0" w:line="240" w:lineRule="auto"/>
        <w:jc w:val="lowKashida"/>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rtl/>
          <w:lang w:eastAsia="fr-FR"/>
        </w:rPr>
        <w:t>وطبيعة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نشاطها،</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هيكل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رأس</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المال</w:t>
      </w:r>
      <w:r w:rsidRPr="00FC3731">
        <w:rPr>
          <w:rFonts w:ascii="Traditional Arabic" w:eastAsia="Times New Roman" w:hAnsi="Traditional Arabic" w:cs="Traditional Arabic"/>
          <w:color w:val="000000"/>
          <w:sz w:val="32"/>
          <w:szCs w:val="32"/>
          <w:lang w:eastAsia="fr-FR"/>
        </w:rPr>
        <w:t>...</w:t>
      </w:r>
    </w:p>
    <w:p w14:paraId="19BA038A" w14:textId="77777777" w:rsidR="00FC3731" w:rsidRPr="00FC3731" w:rsidRDefault="00FC3731" w:rsidP="00FC3731">
      <w:pPr>
        <w:autoSpaceDE w:val="0"/>
        <w:autoSpaceDN w:val="0"/>
        <w:bidi/>
        <w:adjustRightInd w:val="0"/>
        <w:spacing w:after="0" w:line="240" w:lineRule="auto"/>
        <w:jc w:val="lowKashida"/>
        <w:rPr>
          <w:rFonts w:ascii="Traditional Arabic" w:eastAsia="Times New Roman" w:hAnsi="Traditional Arabic" w:cs="Traditional Arabic"/>
          <w:color w:val="000000"/>
          <w:sz w:val="32"/>
          <w:szCs w:val="32"/>
          <w:u w:val="single"/>
          <w:lang w:eastAsia="fr-FR" w:bidi="ar-DZ"/>
        </w:rPr>
      </w:pPr>
      <w:r w:rsidRPr="00FC3731">
        <w:rPr>
          <w:rFonts w:ascii="Traditional Arabic" w:eastAsia="Times New Roman" w:hAnsi="Traditional Arabic" w:cs="Traditional Arabic"/>
          <w:color w:val="000000"/>
          <w:sz w:val="32"/>
          <w:szCs w:val="32"/>
          <w:rtl/>
          <w:lang w:eastAsia="fr-FR" w:bidi="ar-DZ"/>
        </w:rPr>
        <w:t xml:space="preserve">    </w:t>
      </w:r>
      <w:r w:rsidRPr="00FC3731">
        <w:rPr>
          <w:rFonts w:ascii="Traditional Arabic" w:eastAsia="Times New Roman" w:hAnsi="Traditional Arabic" w:cs="Traditional Arabic"/>
          <w:color w:val="000000"/>
          <w:sz w:val="32"/>
          <w:szCs w:val="32"/>
          <w:u w:val="single"/>
          <w:rtl/>
          <w:lang w:eastAsia="fr-FR" w:bidi="ar-DZ"/>
        </w:rPr>
        <w:t xml:space="preserve"> ب</w:t>
      </w:r>
      <w:r w:rsidRPr="00FC3731">
        <w:rPr>
          <w:rFonts w:ascii="Traditional Arabic" w:eastAsia="Times New Roman" w:hAnsi="Traditional Arabic" w:cs="Traditional Arabic"/>
          <w:b/>
          <w:bCs/>
          <w:color w:val="000000"/>
          <w:sz w:val="32"/>
          <w:szCs w:val="32"/>
          <w:u w:val="single"/>
          <w:rtl/>
          <w:lang w:eastAsia="fr-FR" w:bidi="ar-DZ"/>
        </w:rPr>
        <w:t>- معرفة</w:t>
      </w:r>
      <w:r w:rsidRPr="00FC3731">
        <w:rPr>
          <w:rFonts w:ascii="Traditional Arabic" w:eastAsia="Times New Roman" w:hAnsi="Traditional Arabic" w:cs="Traditional Arabic"/>
          <w:b/>
          <w:bCs/>
          <w:color w:val="000000"/>
          <w:sz w:val="32"/>
          <w:szCs w:val="32"/>
          <w:u w:val="single"/>
          <w:lang w:eastAsia="fr-FR" w:bidi="ar-DZ"/>
        </w:rPr>
        <w:t xml:space="preserve"> </w:t>
      </w:r>
      <w:r w:rsidRPr="00FC3731">
        <w:rPr>
          <w:rFonts w:ascii="Traditional Arabic" w:eastAsia="Times New Roman" w:hAnsi="Traditional Arabic" w:cs="Traditional Arabic"/>
          <w:b/>
          <w:bCs/>
          <w:color w:val="000000"/>
          <w:sz w:val="32"/>
          <w:szCs w:val="32"/>
          <w:u w:val="single"/>
          <w:rtl/>
          <w:lang w:eastAsia="fr-FR" w:bidi="ar-DZ"/>
        </w:rPr>
        <w:t>الوثائق</w:t>
      </w:r>
      <w:r w:rsidRPr="00FC3731">
        <w:rPr>
          <w:rFonts w:ascii="Traditional Arabic" w:eastAsia="Times New Roman" w:hAnsi="Traditional Arabic" w:cs="Traditional Arabic"/>
          <w:b/>
          <w:bCs/>
          <w:color w:val="000000"/>
          <w:sz w:val="32"/>
          <w:szCs w:val="32"/>
          <w:u w:val="single"/>
          <w:lang w:eastAsia="fr-FR" w:bidi="ar-DZ"/>
        </w:rPr>
        <w:t xml:space="preserve"> </w:t>
      </w:r>
      <w:r w:rsidRPr="00FC3731">
        <w:rPr>
          <w:rFonts w:ascii="Traditional Arabic" w:eastAsia="Times New Roman" w:hAnsi="Traditional Arabic" w:cs="Traditional Arabic"/>
          <w:b/>
          <w:bCs/>
          <w:color w:val="000000"/>
          <w:sz w:val="32"/>
          <w:szCs w:val="32"/>
          <w:u w:val="single"/>
          <w:rtl/>
          <w:lang w:eastAsia="fr-FR" w:bidi="ar-DZ"/>
        </w:rPr>
        <w:t>القانونية</w:t>
      </w:r>
      <w:r w:rsidRPr="00FC3731">
        <w:rPr>
          <w:rFonts w:ascii="Traditional Arabic" w:eastAsia="Times New Roman" w:hAnsi="Traditional Arabic" w:cs="Traditional Arabic"/>
          <w:b/>
          <w:bCs/>
          <w:color w:val="000000"/>
          <w:sz w:val="32"/>
          <w:szCs w:val="32"/>
          <w:u w:val="single"/>
          <w:lang w:eastAsia="fr-FR" w:bidi="ar-DZ"/>
        </w:rPr>
        <w:t xml:space="preserve"> </w:t>
      </w:r>
      <w:r w:rsidRPr="00FC3731">
        <w:rPr>
          <w:rFonts w:ascii="Traditional Arabic" w:eastAsia="Times New Roman" w:hAnsi="Traditional Arabic" w:cs="Traditional Arabic"/>
          <w:b/>
          <w:bCs/>
          <w:color w:val="000000"/>
          <w:sz w:val="32"/>
          <w:szCs w:val="32"/>
          <w:u w:val="single"/>
          <w:rtl/>
          <w:lang w:eastAsia="fr-FR" w:bidi="ar-DZ"/>
        </w:rPr>
        <w:t>والمحاسبية</w:t>
      </w:r>
      <w:r w:rsidRPr="00FC3731">
        <w:rPr>
          <w:rFonts w:ascii="Traditional Arabic" w:eastAsia="Times New Roman" w:hAnsi="Traditional Arabic" w:cs="Traditional Arabic"/>
          <w:b/>
          <w:bCs/>
          <w:color w:val="000000"/>
          <w:sz w:val="32"/>
          <w:szCs w:val="32"/>
          <w:u w:val="single"/>
          <w:lang w:eastAsia="fr-FR" w:bidi="ar-DZ"/>
        </w:rPr>
        <w:t xml:space="preserve"> </w:t>
      </w:r>
      <w:proofErr w:type="spellStart"/>
      <w:r w:rsidRPr="00FC3731">
        <w:rPr>
          <w:rFonts w:ascii="Traditional Arabic" w:eastAsia="Times New Roman" w:hAnsi="Traditional Arabic" w:cs="Traditional Arabic"/>
          <w:b/>
          <w:bCs/>
          <w:color w:val="000000"/>
          <w:sz w:val="32"/>
          <w:szCs w:val="32"/>
          <w:u w:val="single"/>
          <w:rtl/>
          <w:lang w:eastAsia="fr-FR" w:bidi="ar-DZ"/>
        </w:rPr>
        <w:t>والتسييرية</w:t>
      </w:r>
      <w:proofErr w:type="spellEnd"/>
    </w:p>
    <w:p w14:paraId="102676BD"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rtl/>
          <w:lang w:eastAsia="fr-FR"/>
        </w:rPr>
      </w:pPr>
      <w:r w:rsidRPr="00FC3731">
        <w:rPr>
          <w:rFonts w:ascii="Traditional Arabic" w:eastAsia="Times New Roman" w:hAnsi="Traditional Arabic" w:cs="Traditional Arabic"/>
          <w:color w:val="000000"/>
          <w:sz w:val="32"/>
          <w:szCs w:val="32"/>
          <w:rtl/>
          <w:lang w:eastAsia="fr-FR"/>
        </w:rPr>
        <w:t>ج</w:t>
      </w:r>
      <w:r w:rsidRPr="00FC3731">
        <w:rPr>
          <w:rFonts w:ascii="Traditional Arabic" w:eastAsia="Times New Roman" w:hAnsi="Traditional Arabic" w:cs="Traditional Arabic"/>
          <w:b/>
          <w:bCs/>
          <w:color w:val="000000"/>
          <w:sz w:val="32"/>
          <w:szCs w:val="32"/>
          <w:u w:val="single"/>
          <w:rtl/>
          <w:lang w:eastAsia="fr-FR"/>
        </w:rPr>
        <w:t>-التعرف</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على</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الاتفاقيات</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الرئيسية</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للمؤسسة</w:t>
      </w:r>
      <w:r w:rsidRPr="00FC3731">
        <w:rPr>
          <w:rFonts w:ascii="Traditional Arabic" w:eastAsia="Times New Roman" w:hAnsi="Traditional Arabic" w:cs="Traditional Arabic"/>
          <w:b/>
          <w:bCs/>
          <w:color w:val="000000"/>
          <w:sz w:val="32"/>
          <w:szCs w:val="32"/>
          <w:u w:val="single"/>
          <w:lang w:eastAsia="fr-FR"/>
        </w:rPr>
        <w:t>:</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كعقود</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الإيجار،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عقود</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القروض،</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العقود</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مع</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الشركات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الأجنبية</w:t>
      </w:r>
    </w:p>
    <w:p w14:paraId="2EA5ED94"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وغيرها</w:t>
      </w:r>
      <w:r w:rsidRPr="00FC3731">
        <w:rPr>
          <w:rFonts w:ascii="Traditional Arabic" w:eastAsia="Times New Roman" w:hAnsi="Traditional Arabic" w:cs="Traditional Arabic"/>
          <w:color w:val="000000"/>
          <w:sz w:val="32"/>
          <w:szCs w:val="32"/>
          <w:lang w:eastAsia="fr-FR"/>
        </w:rPr>
        <w:t>... 1</w:t>
      </w:r>
    </w:p>
    <w:p w14:paraId="2E981418"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rtl/>
          <w:lang w:eastAsia="fr-FR"/>
        </w:rPr>
        <w:t>د</w:t>
      </w:r>
      <w:r w:rsidRPr="00FC3731">
        <w:rPr>
          <w:rFonts w:ascii="Traditional Arabic" w:eastAsia="Times New Roman" w:hAnsi="Traditional Arabic" w:cs="Traditional Arabic"/>
          <w:b/>
          <w:bCs/>
          <w:color w:val="000000"/>
          <w:sz w:val="32"/>
          <w:szCs w:val="32"/>
          <w:u w:val="single"/>
          <w:rtl/>
          <w:lang w:eastAsia="fr-FR"/>
        </w:rPr>
        <w:t>-تحديد</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المخاطر</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والأهداف</w:t>
      </w:r>
      <w:r w:rsidRPr="00FC3731">
        <w:rPr>
          <w:rFonts w:ascii="Traditional Arabic" w:eastAsia="Times New Roman" w:hAnsi="Traditional Arabic" w:cs="Traditional Arabic"/>
          <w:b/>
          <w:bCs/>
          <w:color w:val="000000"/>
          <w:sz w:val="32"/>
          <w:szCs w:val="32"/>
          <w:u w:val="single"/>
          <w:lang w:eastAsia="fr-FR"/>
        </w:rPr>
        <w:t>:</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المعارف</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السابقة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والمكتسبة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خلال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مرحلة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المعرفة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العامة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بالمؤسسة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تتيح</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تحديد</w:t>
      </w:r>
      <w:r w:rsidRPr="00FC3731">
        <w:rPr>
          <w:rFonts w:ascii="Traditional Arabic" w:eastAsia="Times New Roman" w:hAnsi="Traditional Arabic" w:cs="Traditional Arabic"/>
          <w:color w:val="000000"/>
          <w:sz w:val="32"/>
          <w:szCs w:val="32"/>
          <w:rtl/>
          <w:lang w:eastAsia="fr-FR" w:bidi="ar-DZ"/>
        </w:rPr>
        <w:t xml:space="preserve"> </w:t>
      </w:r>
      <w:r w:rsidRPr="00FC3731">
        <w:rPr>
          <w:rFonts w:ascii="Traditional Arabic" w:eastAsia="Times New Roman" w:hAnsi="Traditional Arabic" w:cs="Traditional Arabic"/>
          <w:color w:val="000000"/>
          <w:sz w:val="32"/>
          <w:szCs w:val="32"/>
          <w:rtl/>
          <w:lang w:eastAsia="fr-FR"/>
        </w:rPr>
        <w:t>المخاطر،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هذه</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المرحلة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تسمح</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للمراجع</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بتعيين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الأهداف</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التي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تركز</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على</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النقاط</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المهمة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السابقة،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وإدراك</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المزيد</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w:t>
      </w:r>
      <w:r w:rsidRPr="00FC3731">
        <w:rPr>
          <w:rFonts w:ascii="Traditional Arabic" w:eastAsia="Times New Roman" w:hAnsi="Traditional Arabic" w:cs="Traditional Arabic"/>
          <w:color w:val="000000"/>
          <w:sz w:val="32"/>
          <w:szCs w:val="32"/>
          <w:rtl/>
          <w:lang w:eastAsia="fr-FR" w:bidi="ar-DZ"/>
        </w:rPr>
        <w:t xml:space="preserve"> </w:t>
      </w:r>
      <w:r w:rsidRPr="00FC3731">
        <w:rPr>
          <w:rFonts w:ascii="Traditional Arabic" w:eastAsia="Times New Roman" w:hAnsi="Traditional Arabic" w:cs="Traditional Arabic"/>
          <w:color w:val="000000"/>
          <w:sz w:val="32"/>
          <w:szCs w:val="32"/>
          <w:rtl/>
          <w:lang w:eastAsia="fr-FR"/>
        </w:rPr>
        <w:t>الفعالية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واحتمال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كبير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تغطية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المخاطر</w:t>
      </w:r>
      <w:r w:rsidRPr="00FC3731">
        <w:rPr>
          <w:rFonts w:ascii="Traditional Arabic" w:eastAsia="Times New Roman" w:hAnsi="Traditional Arabic" w:cs="Traditional Arabic"/>
          <w:color w:val="000000"/>
          <w:sz w:val="32"/>
          <w:szCs w:val="32"/>
          <w:lang w:eastAsia="fr-FR"/>
        </w:rPr>
        <w:t>.</w:t>
      </w:r>
    </w:p>
    <w:p w14:paraId="1B47A195"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rtl/>
          <w:lang w:eastAsia="fr-FR"/>
        </w:rPr>
        <w:t>و-</w:t>
      </w:r>
      <w:r w:rsidRPr="00FC3731">
        <w:rPr>
          <w:rFonts w:ascii="Traditional Arabic" w:eastAsia="Times New Roman" w:hAnsi="Traditional Arabic" w:cs="Traditional Arabic"/>
          <w:b/>
          <w:bCs/>
          <w:color w:val="000000"/>
          <w:sz w:val="32"/>
          <w:szCs w:val="32"/>
          <w:u w:val="single"/>
          <w:rtl/>
          <w:lang w:eastAsia="fr-FR"/>
        </w:rPr>
        <w:t>الأخذ</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بمعلومات</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تقرير</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المؤسسة</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مع</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إدارة</w:t>
      </w:r>
      <w:r w:rsidRPr="00FC3731">
        <w:rPr>
          <w:rFonts w:ascii="Traditional Arabic" w:eastAsia="Times New Roman" w:hAnsi="Traditional Arabic" w:cs="Traditional Arabic"/>
          <w:b/>
          <w:bCs/>
          <w:color w:val="000000"/>
          <w:sz w:val="32"/>
          <w:szCs w:val="32"/>
          <w:u w:val="single"/>
          <w:lang w:eastAsia="fr-FR"/>
        </w:rPr>
        <w:t xml:space="preserve"> </w:t>
      </w:r>
      <w:r w:rsidRPr="00FC3731">
        <w:rPr>
          <w:rFonts w:ascii="Traditional Arabic" w:eastAsia="Times New Roman" w:hAnsi="Traditional Arabic" w:cs="Traditional Arabic"/>
          <w:b/>
          <w:bCs/>
          <w:color w:val="000000"/>
          <w:sz w:val="32"/>
          <w:szCs w:val="32"/>
          <w:u w:val="single"/>
          <w:rtl/>
          <w:lang w:eastAsia="fr-FR"/>
        </w:rPr>
        <w:t>الضرائب</w:t>
      </w:r>
      <w:r w:rsidRPr="00FC3731">
        <w:rPr>
          <w:rFonts w:ascii="Traditional Arabic" w:eastAsia="Times New Roman" w:hAnsi="Traditional Arabic" w:cs="Traditional Arabic"/>
          <w:b/>
          <w:bCs/>
          <w:color w:val="000000"/>
          <w:sz w:val="32"/>
          <w:szCs w:val="32"/>
          <w:u w:val="single"/>
          <w:lang w:eastAsia="fr-FR"/>
        </w:rPr>
        <w:t>:</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بحث</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السوابق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الجبائية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للمؤسسة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يلعب</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دورا</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هاما</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تقييم</w:t>
      </w:r>
    </w:p>
    <w:p w14:paraId="260E81D6"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Traditional Arabic" w:eastAsia="Times New Roman" w:hAnsi="Traditional Arabic" w:cs="Traditional Arabic"/>
          <w:color w:val="000000"/>
          <w:sz w:val="32"/>
          <w:szCs w:val="32"/>
          <w:rtl/>
          <w:lang w:eastAsia="fr-FR"/>
        </w:rPr>
        <w:t>المخاطر،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ويجب</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على</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إعادة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النظر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رسائل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وجهت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للمؤسسة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قبل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الإدارة</w:t>
      </w:r>
    </w:p>
    <w:p w14:paraId="1597A4C5" w14:textId="77777777" w:rsidR="00FC3731" w:rsidRPr="00FC3731" w:rsidRDefault="00FC3731" w:rsidP="00FC3731">
      <w:pPr>
        <w:autoSpaceDE w:val="0"/>
        <w:autoSpaceDN w:val="0"/>
        <w:bidi/>
        <w:adjustRightInd w:val="0"/>
        <w:spacing w:after="0" w:line="240" w:lineRule="auto"/>
        <w:rPr>
          <w:rFonts w:ascii="Traditional Arabic" w:eastAsia="Times New Roman" w:hAnsi="Traditional Arabic" w:cs="Traditional Arabic"/>
          <w:color w:val="000000"/>
          <w:sz w:val="32"/>
          <w:szCs w:val="32"/>
          <w:lang w:eastAsia="fr-FR"/>
        </w:rPr>
      </w:pPr>
      <w:r w:rsidRPr="00FC3731">
        <w:rPr>
          <w:rFonts w:ascii="ae_AlMateen" w:eastAsia="Times New Roman" w:hAnsi="ae_AlMateen" w:cs="ae_AlMateen"/>
          <w:b/>
          <w:bCs/>
          <w:color w:val="000000"/>
          <w:sz w:val="30"/>
          <w:szCs w:val="30"/>
          <w:u w:val="single"/>
          <w:rtl/>
          <w:lang w:eastAsia="fr-FR"/>
        </w:rPr>
        <w:t>2- تنفيذ</w:t>
      </w:r>
      <w:r w:rsidRPr="00FC3731">
        <w:rPr>
          <w:rFonts w:ascii="ae_AlMateen" w:eastAsia="Times New Roman" w:hAnsi="ae_AlMateen" w:cs="ae_AlMateen"/>
          <w:b/>
          <w:bCs/>
          <w:color w:val="000000"/>
          <w:sz w:val="30"/>
          <w:szCs w:val="30"/>
          <w:u w:val="single"/>
          <w:lang w:eastAsia="fr-FR"/>
        </w:rPr>
        <w:t xml:space="preserve"> </w:t>
      </w:r>
      <w:r w:rsidRPr="00FC3731">
        <w:rPr>
          <w:rFonts w:ascii="ae_AlMateen" w:eastAsia="Times New Roman" w:hAnsi="ae_AlMateen" w:cs="ae_AlMateen"/>
          <w:b/>
          <w:bCs/>
          <w:color w:val="000000"/>
          <w:sz w:val="30"/>
          <w:szCs w:val="30"/>
          <w:u w:val="single"/>
          <w:rtl/>
          <w:lang w:eastAsia="fr-FR"/>
        </w:rPr>
        <w:t>المراجعة</w:t>
      </w:r>
      <w:r w:rsidRPr="00FC3731">
        <w:rPr>
          <w:rFonts w:ascii="ae_AlMateen" w:eastAsia="Times New Roman" w:hAnsi="ae_AlMateen" w:cs="ae_AlMateen"/>
          <w:b/>
          <w:bCs/>
          <w:color w:val="000000"/>
          <w:sz w:val="30"/>
          <w:szCs w:val="30"/>
          <w:u w:val="single"/>
          <w:lang w:eastAsia="fr-FR"/>
        </w:rPr>
        <w:t xml:space="preserve"> </w:t>
      </w:r>
      <w:proofErr w:type="gramStart"/>
      <w:r w:rsidRPr="00FC3731">
        <w:rPr>
          <w:rFonts w:ascii="ae_AlMateen" w:eastAsia="Times New Roman" w:hAnsi="ae_AlMateen" w:cs="ae_AlMateen"/>
          <w:b/>
          <w:bCs/>
          <w:color w:val="000000"/>
          <w:sz w:val="30"/>
          <w:szCs w:val="30"/>
          <w:u w:val="single"/>
          <w:rtl/>
          <w:lang w:eastAsia="fr-FR"/>
        </w:rPr>
        <w:t>الجبائية</w:t>
      </w:r>
      <w:r w:rsidRPr="00FC3731">
        <w:rPr>
          <w:rFonts w:ascii="Traditional Arabic" w:eastAsia="Times New Roman" w:hAnsi="Traditional Arabic" w:cs="Traditional Arabic"/>
          <w:color w:val="000000"/>
          <w:sz w:val="32"/>
          <w:szCs w:val="32"/>
          <w:rtl/>
          <w:lang w:eastAsia="fr-FR"/>
        </w:rPr>
        <w:t xml:space="preserve"> :</w:t>
      </w:r>
      <w:proofErr w:type="gramEnd"/>
      <w:r w:rsidRPr="00FC3731">
        <w:rPr>
          <w:rFonts w:ascii="Traditional Arabic" w:eastAsia="Times New Roman" w:hAnsi="Traditional Arabic" w:cs="Traditional Arabic"/>
          <w:color w:val="000000"/>
          <w:sz w:val="32"/>
          <w:szCs w:val="32"/>
          <w:rtl/>
          <w:lang w:eastAsia="fr-FR"/>
        </w:rPr>
        <w:t xml:space="preserve"> مهمة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الجبائية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التحقق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تطبيق</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أنظمة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الرقابة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الداخلية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للنصوص</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التشريعية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لتأكيد</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أو</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تقييم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مخاطر .</w:t>
      </w:r>
    </w:p>
    <w:p w14:paraId="7598CB9E" w14:textId="77777777" w:rsidR="00FC3731" w:rsidRPr="00FC3731" w:rsidRDefault="00FC3731" w:rsidP="00FC3731">
      <w:pPr>
        <w:autoSpaceDE w:val="0"/>
        <w:autoSpaceDN w:val="0"/>
        <w:bidi/>
        <w:adjustRightInd w:val="0"/>
        <w:spacing w:after="0" w:line="240" w:lineRule="auto"/>
        <w:jc w:val="lowKashida"/>
        <w:rPr>
          <w:rFonts w:ascii="Traditional Arabic" w:eastAsia="Times New Roman" w:hAnsi="Traditional Arabic" w:cs="Traditional Arabic"/>
          <w:color w:val="000000"/>
          <w:sz w:val="32"/>
          <w:szCs w:val="32"/>
          <w:lang w:eastAsia="fr-FR"/>
        </w:rPr>
      </w:pPr>
      <w:r w:rsidRPr="00FC3731">
        <w:rPr>
          <w:rFonts w:ascii="ae_AlMateen" w:eastAsia="Times New Roman" w:hAnsi="ae_AlMateen" w:cs="ae_AlMateen"/>
          <w:b/>
          <w:bCs/>
          <w:color w:val="000000"/>
          <w:sz w:val="30"/>
          <w:szCs w:val="30"/>
          <w:u w:val="single"/>
          <w:rtl/>
          <w:lang w:eastAsia="fr-FR"/>
        </w:rPr>
        <w:t>3-</w:t>
      </w:r>
      <w:r w:rsidRPr="00FC3731">
        <w:rPr>
          <w:rFonts w:ascii="ae_AlMateen" w:eastAsia="Times New Roman" w:hAnsi="ae_AlMateen" w:cs="ae_AlMateen"/>
          <w:b/>
          <w:bCs/>
          <w:color w:val="000000"/>
          <w:sz w:val="30"/>
          <w:szCs w:val="30"/>
          <w:u w:val="single"/>
          <w:lang w:eastAsia="fr-FR"/>
        </w:rPr>
        <w:t xml:space="preserve">: </w:t>
      </w:r>
      <w:r w:rsidRPr="00FC3731">
        <w:rPr>
          <w:rFonts w:ascii="ae_AlMateen" w:eastAsia="Times New Roman" w:hAnsi="ae_AlMateen" w:cs="ae_AlMateen"/>
          <w:b/>
          <w:bCs/>
          <w:color w:val="000000"/>
          <w:sz w:val="30"/>
          <w:szCs w:val="30"/>
          <w:u w:val="single"/>
          <w:rtl/>
          <w:lang w:eastAsia="fr-FR"/>
        </w:rPr>
        <w:t>إعداد</w:t>
      </w:r>
      <w:r w:rsidRPr="00FC3731">
        <w:rPr>
          <w:rFonts w:ascii="ae_AlMateen" w:eastAsia="Times New Roman" w:hAnsi="ae_AlMateen" w:cs="ae_AlMateen"/>
          <w:b/>
          <w:bCs/>
          <w:color w:val="000000"/>
          <w:sz w:val="30"/>
          <w:szCs w:val="30"/>
          <w:u w:val="single"/>
          <w:lang w:eastAsia="fr-FR"/>
        </w:rPr>
        <w:t xml:space="preserve"> </w:t>
      </w:r>
      <w:r w:rsidRPr="00FC3731">
        <w:rPr>
          <w:rFonts w:ascii="ae_AlMateen" w:eastAsia="Times New Roman" w:hAnsi="ae_AlMateen" w:cs="ae_AlMateen"/>
          <w:b/>
          <w:bCs/>
          <w:color w:val="000000"/>
          <w:sz w:val="30"/>
          <w:szCs w:val="30"/>
          <w:u w:val="single"/>
          <w:rtl/>
          <w:lang w:eastAsia="fr-FR"/>
        </w:rPr>
        <w:t>تقرير</w:t>
      </w:r>
      <w:r w:rsidRPr="00FC3731">
        <w:rPr>
          <w:rFonts w:ascii="ae_AlMateen" w:eastAsia="Times New Roman" w:hAnsi="ae_AlMateen" w:cs="ae_AlMateen"/>
          <w:b/>
          <w:bCs/>
          <w:color w:val="000000"/>
          <w:sz w:val="30"/>
          <w:szCs w:val="30"/>
          <w:u w:val="single"/>
          <w:lang w:eastAsia="fr-FR"/>
        </w:rPr>
        <w:t xml:space="preserve"> </w:t>
      </w:r>
      <w:r w:rsidRPr="00FC3731">
        <w:rPr>
          <w:rFonts w:ascii="ae_AlMateen" w:eastAsia="Times New Roman" w:hAnsi="ae_AlMateen" w:cs="ae_AlMateen"/>
          <w:b/>
          <w:bCs/>
          <w:color w:val="000000"/>
          <w:sz w:val="30"/>
          <w:szCs w:val="30"/>
          <w:u w:val="single"/>
          <w:rtl/>
          <w:lang w:eastAsia="fr-FR"/>
        </w:rPr>
        <w:t>المراجعة</w:t>
      </w:r>
      <w:r w:rsidRPr="00FC3731">
        <w:rPr>
          <w:rFonts w:ascii="ae_AlMateen" w:eastAsia="Times New Roman" w:hAnsi="ae_AlMateen" w:cs="ae_AlMateen"/>
          <w:b/>
          <w:bCs/>
          <w:color w:val="000000"/>
          <w:sz w:val="30"/>
          <w:szCs w:val="30"/>
          <w:u w:val="single"/>
          <w:lang w:eastAsia="fr-FR"/>
        </w:rPr>
        <w:t xml:space="preserve"> </w:t>
      </w:r>
      <w:proofErr w:type="gramStart"/>
      <w:r w:rsidRPr="00FC3731">
        <w:rPr>
          <w:rFonts w:ascii="ae_AlMateen" w:eastAsia="Times New Roman" w:hAnsi="ae_AlMateen" w:cs="ae_AlMateen"/>
          <w:b/>
          <w:bCs/>
          <w:color w:val="000000"/>
          <w:sz w:val="30"/>
          <w:szCs w:val="30"/>
          <w:u w:val="single"/>
          <w:rtl/>
          <w:lang w:eastAsia="fr-FR"/>
        </w:rPr>
        <w:t>الجبائية :</w:t>
      </w:r>
      <w:proofErr w:type="gramEnd"/>
      <w:r w:rsidRPr="00FC3731">
        <w:rPr>
          <w:rFonts w:ascii="Traditional Arabic" w:eastAsia="Times New Roman" w:hAnsi="Traditional Arabic" w:cs="Traditional Arabic"/>
          <w:color w:val="000000"/>
          <w:sz w:val="32"/>
          <w:szCs w:val="32"/>
          <w:rtl/>
          <w:lang w:eastAsia="fr-FR"/>
        </w:rPr>
        <w:t xml:space="preserve"> ويعد</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تقرير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الجبائي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آخر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مرحلة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عملية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الجبائية،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وهو</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يمثل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أداة</w:t>
      </w:r>
      <w:r w:rsidRPr="00FC3731">
        <w:rPr>
          <w:rFonts w:ascii="Traditional Arabic" w:eastAsia="Times New Roman" w:hAnsi="Traditional Arabic" w:cs="Traditional Arabic"/>
          <w:color w:val="000000"/>
          <w:sz w:val="32"/>
          <w:szCs w:val="32"/>
          <w:rtl/>
          <w:lang w:eastAsia="fr-FR" w:bidi="ar-DZ"/>
        </w:rPr>
        <w:t xml:space="preserve"> </w:t>
      </w:r>
      <w:r w:rsidRPr="00FC3731">
        <w:rPr>
          <w:rFonts w:ascii="Traditional Arabic" w:eastAsia="Times New Roman" w:hAnsi="Traditional Arabic" w:cs="Traditional Arabic"/>
          <w:color w:val="000000"/>
          <w:sz w:val="32"/>
          <w:szCs w:val="32"/>
          <w:rtl/>
          <w:lang w:eastAsia="fr-FR"/>
        </w:rPr>
        <w:t>لتوصيل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النتائج</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للإدارة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الضريبية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فالتقرير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يجب</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يحتوي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على</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رأي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قبول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البيانات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الواردة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في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القوائم</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المالية</w:t>
      </w:r>
      <w:r w:rsidRPr="00FC3731">
        <w:rPr>
          <w:rFonts w:ascii="Traditional Arabic" w:eastAsia="Times New Roman" w:hAnsi="Traditional Arabic" w:cs="Traditional Arabic"/>
          <w:color w:val="000000"/>
          <w:sz w:val="32"/>
          <w:szCs w:val="32"/>
          <w:rtl/>
          <w:lang w:eastAsia="fr-FR" w:bidi="ar-DZ"/>
        </w:rPr>
        <w:t xml:space="preserve"> </w:t>
      </w:r>
      <w:r w:rsidRPr="00FC3731">
        <w:rPr>
          <w:rFonts w:ascii="Traditional Arabic" w:eastAsia="Times New Roman" w:hAnsi="Traditional Arabic" w:cs="Traditional Arabic"/>
          <w:color w:val="000000"/>
          <w:sz w:val="32"/>
          <w:szCs w:val="32"/>
          <w:rtl/>
          <w:lang w:eastAsia="fr-FR"/>
        </w:rPr>
        <w:t>ككل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أو</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امتناعه</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قبول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تلك</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البيانات،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كما</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يجب</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يتضمن</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التقرير</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الأسباب</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التي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أدت</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إلى</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ذلك الامتناع</w:t>
      </w:r>
      <w:r w:rsidRPr="00FC3731">
        <w:rPr>
          <w:rFonts w:ascii="Traditional Arabic" w:eastAsia="Times New Roman" w:hAnsi="Traditional Arabic" w:cs="Traditional Arabic"/>
          <w:color w:val="000000"/>
          <w:sz w:val="32"/>
          <w:szCs w:val="32"/>
          <w:rtl/>
          <w:lang w:eastAsia="fr-FR" w:bidi="ar-DZ"/>
        </w:rPr>
        <w:t xml:space="preserve"> </w:t>
      </w:r>
      <w:r w:rsidRPr="00FC3731">
        <w:rPr>
          <w:rFonts w:ascii="Traditional Arabic" w:eastAsia="Times New Roman" w:hAnsi="Traditional Arabic" w:cs="Traditional Arabic"/>
          <w:color w:val="000000"/>
          <w:sz w:val="32"/>
          <w:szCs w:val="32"/>
          <w:rtl/>
          <w:lang w:eastAsia="fr-FR"/>
        </w:rPr>
        <w:t>وتوضيح</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هذه</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الأسباب</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للإدارة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الضريبية</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التي</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تتابع</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عمل</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المراجع</w:t>
      </w:r>
      <w:r w:rsidRPr="00FC3731">
        <w:rPr>
          <w:rFonts w:ascii="Traditional Arabic" w:eastAsia="Times New Roman" w:hAnsi="Traditional Arabic" w:cs="Traditional Arabic"/>
          <w:color w:val="000000"/>
          <w:sz w:val="32"/>
          <w:szCs w:val="32"/>
          <w:lang w:eastAsia="fr-FR"/>
        </w:rPr>
        <w:t xml:space="preserve"> </w:t>
      </w:r>
      <w:r w:rsidRPr="00FC3731">
        <w:rPr>
          <w:rFonts w:ascii="Traditional Arabic" w:eastAsia="Times New Roman" w:hAnsi="Traditional Arabic" w:cs="Traditional Arabic"/>
          <w:color w:val="000000"/>
          <w:sz w:val="32"/>
          <w:szCs w:val="32"/>
          <w:rtl/>
          <w:lang w:eastAsia="fr-FR"/>
        </w:rPr>
        <w:t>الجبائي</w:t>
      </w:r>
      <w:r w:rsidRPr="00FC3731">
        <w:rPr>
          <w:rFonts w:ascii="Traditional Arabic" w:eastAsia="Times New Roman" w:hAnsi="Traditional Arabic" w:cs="Traditional Arabic"/>
          <w:color w:val="000000"/>
          <w:sz w:val="32"/>
          <w:szCs w:val="32"/>
          <w:lang w:eastAsia="fr-FR"/>
        </w:rPr>
        <w:t>.</w:t>
      </w:r>
    </w:p>
    <w:p w14:paraId="01C85321" w14:textId="77777777" w:rsidR="00FC3731" w:rsidRPr="00FC3731" w:rsidRDefault="00FC3731" w:rsidP="00FC3731">
      <w:pPr>
        <w:autoSpaceDE w:val="0"/>
        <w:autoSpaceDN w:val="0"/>
        <w:bidi/>
        <w:adjustRightInd w:val="0"/>
        <w:spacing w:after="0" w:line="240" w:lineRule="auto"/>
        <w:jc w:val="lowKashida"/>
        <w:rPr>
          <w:rFonts w:ascii="Traditional Arabic" w:eastAsia="Times New Roman" w:hAnsi="Traditional Arabic" w:cs="Traditional Arabic"/>
          <w:color w:val="000000"/>
          <w:sz w:val="32"/>
          <w:szCs w:val="32"/>
          <w:lang w:eastAsia="fr-FR"/>
        </w:rPr>
      </w:pPr>
    </w:p>
    <w:p w14:paraId="7D29CDA9" w14:textId="77777777" w:rsidR="00FC3731" w:rsidRDefault="00FC3731" w:rsidP="00FC3731">
      <w:pPr>
        <w:autoSpaceDE w:val="0"/>
        <w:autoSpaceDN w:val="0"/>
        <w:bidi/>
        <w:adjustRightInd w:val="0"/>
        <w:spacing w:after="0" w:line="240" w:lineRule="auto"/>
        <w:jc w:val="lowKashida"/>
        <w:rPr>
          <w:rFonts w:ascii="Traditional Arabic" w:eastAsia="Times New Roman" w:hAnsi="Traditional Arabic" w:cs="Traditional Arabic"/>
          <w:color w:val="000000"/>
          <w:sz w:val="28"/>
          <w:szCs w:val="28"/>
          <w:lang w:eastAsia="fr-FR" w:bidi="ar-DZ"/>
        </w:rPr>
      </w:pPr>
    </w:p>
    <w:p w14:paraId="75C0A2FA" w14:textId="77777777" w:rsidR="00FC3731" w:rsidRPr="00FC3731" w:rsidRDefault="00FC3731" w:rsidP="00FC3731">
      <w:pPr>
        <w:pStyle w:val="Paragraphedeliste"/>
        <w:bidi/>
        <w:rPr>
          <w:rFonts w:ascii="ae_AlMateen" w:hAnsi="ae_AlMateen" w:cs="ae_AlMateen"/>
          <w:b/>
          <w:bCs/>
          <w:sz w:val="32"/>
          <w:szCs w:val="32"/>
          <w:lang w:bidi="ar-DZ"/>
        </w:rPr>
      </w:pPr>
    </w:p>
    <w:p w14:paraId="2775136D" w14:textId="77777777" w:rsidR="00B93820" w:rsidRPr="00B93820" w:rsidRDefault="00B93820" w:rsidP="00B93820">
      <w:pPr>
        <w:pStyle w:val="Paragraphedeliste"/>
        <w:rPr>
          <w:rFonts w:ascii="ae_AlMateen" w:hAnsi="ae_AlMateen" w:cs="ae_AlMateen"/>
          <w:b/>
          <w:bCs/>
          <w:sz w:val="32"/>
          <w:szCs w:val="32"/>
          <w:rtl/>
          <w:lang w:bidi="ar-DZ"/>
        </w:rPr>
      </w:pPr>
    </w:p>
    <w:p w14:paraId="6B8D514E" w14:textId="77777777" w:rsidR="00B93820" w:rsidRDefault="00B93820" w:rsidP="00B93820">
      <w:pPr>
        <w:pStyle w:val="Paragraphedeliste"/>
        <w:bidi/>
        <w:rPr>
          <w:rFonts w:ascii="ae_AlMateen" w:hAnsi="ae_AlMateen" w:cs="ae_AlMateen"/>
          <w:b/>
          <w:bCs/>
          <w:sz w:val="32"/>
          <w:szCs w:val="32"/>
          <w:lang w:bidi="ar-DZ"/>
        </w:rPr>
      </w:pPr>
    </w:p>
    <w:p w14:paraId="53A1FC94" w14:textId="77777777" w:rsidR="00B93820" w:rsidRPr="00B93820" w:rsidRDefault="00B93820" w:rsidP="00B93820">
      <w:pPr>
        <w:pStyle w:val="Paragraphedeliste"/>
        <w:bidi/>
        <w:rPr>
          <w:rFonts w:ascii="ae_AlMateen" w:hAnsi="ae_AlMateen" w:cs="ae_AlMateen"/>
          <w:b/>
          <w:bCs/>
          <w:sz w:val="32"/>
          <w:szCs w:val="32"/>
          <w:rtl/>
          <w:lang w:bidi="ar-DZ"/>
        </w:rPr>
      </w:pPr>
    </w:p>
    <w:p w14:paraId="46BA5851" w14:textId="77777777" w:rsidR="00F9406F" w:rsidRPr="00F9406F" w:rsidRDefault="00F9406F" w:rsidP="00F9406F">
      <w:pPr>
        <w:jc w:val="right"/>
        <w:rPr>
          <w:rtl/>
          <w:lang w:bidi="ar-DZ"/>
        </w:rPr>
      </w:pPr>
    </w:p>
    <w:sectPr w:rsidR="00F9406F" w:rsidRPr="00F9406F" w:rsidSect="003D52E8">
      <w:headerReference w:type="default" r:id="rId8"/>
      <w:footerReference w:type="default" r:id="rId9"/>
      <w:pgSz w:w="11906" w:h="16838"/>
      <w:pgMar w:top="1418" w:right="284" w:bottom="992" w:left="284"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924C" w14:textId="77777777" w:rsidR="00C60A6A" w:rsidRDefault="00C60A6A" w:rsidP="00525DBA">
      <w:pPr>
        <w:spacing w:after="0" w:line="240" w:lineRule="auto"/>
      </w:pPr>
      <w:r>
        <w:separator/>
      </w:r>
    </w:p>
  </w:endnote>
  <w:endnote w:type="continuationSeparator" w:id="0">
    <w:p w14:paraId="106F6019" w14:textId="77777777" w:rsidR="00C60A6A" w:rsidRDefault="00C60A6A" w:rsidP="0052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e_AlMateen">
    <w:altName w:val="Times New Roman"/>
    <w:charset w:val="00"/>
    <w:family w:val="roman"/>
    <w:pitch w:val="variable"/>
    <w:sig w:usb0="00000000" w:usb1="C000204A"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521794"/>
      <w:docPartObj>
        <w:docPartGallery w:val="Page Numbers (Bottom of Page)"/>
        <w:docPartUnique/>
      </w:docPartObj>
    </w:sdtPr>
    <w:sdtEndPr/>
    <w:sdtContent>
      <w:p w14:paraId="6ED865B0" w14:textId="77777777" w:rsidR="00086CB8" w:rsidRDefault="00086CB8">
        <w:pPr>
          <w:pStyle w:val="Pieddepage"/>
          <w:jc w:val="center"/>
        </w:pPr>
        <w:r>
          <w:fldChar w:fldCharType="begin"/>
        </w:r>
        <w:r>
          <w:instrText>PAGE   \* MERGEFORMAT</w:instrText>
        </w:r>
        <w:r>
          <w:fldChar w:fldCharType="separate"/>
        </w:r>
        <w:r w:rsidR="000A4855">
          <w:rPr>
            <w:noProof/>
          </w:rPr>
          <w:t>1</w:t>
        </w:r>
        <w:r>
          <w:fldChar w:fldCharType="end"/>
        </w:r>
      </w:p>
    </w:sdtContent>
  </w:sdt>
  <w:p w14:paraId="7EC203F3" w14:textId="77777777" w:rsidR="00086CB8" w:rsidRDefault="00086C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E7CF" w14:textId="77777777" w:rsidR="00C60A6A" w:rsidRDefault="00C60A6A" w:rsidP="00525DBA">
      <w:pPr>
        <w:spacing w:after="0" w:line="240" w:lineRule="auto"/>
      </w:pPr>
      <w:r>
        <w:separator/>
      </w:r>
    </w:p>
  </w:footnote>
  <w:footnote w:type="continuationSeparator" w:id="0">
    <w:p w14:paraId="083DA4C4" w14:textId="77777777" w:rsidR="00C60A6A" w:rsidRDefault="00C60A6A" w:rsidP="00525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333C" w14:textId="77777777" w:rsidR="00086CB8" w:rsidRPr="002211D6" w:rsidRDefault="00086CB8" w:rsidP="00C26022">
    <w:pPr>
      <w:pStyle w:val="En-tte"/>
      <w:tabs>
        <w:tab w:val="left" w:pos="3261"/>
      </w:tabs>
      <w:bidi/>
      <w:jc w:val="both"/>
      <w:rPr>
        <w:rFonts w:ascii="Adobe Arabic" w:hAnsi="Adobe Arabic" w:cs="Adobe Arabic"/>
        <w:b/>
        <w:bCs/>
        <w:sz w:val="30"/>
        <w:szCs w:val="30"/>
        <w:rtl/>
        <w:lang w:bidi="ar-DZ"/>
      </w:rPr>
    </w:pPr>
    <w:r w:rsidRPr="002211D6">
      <w:rPr>
        <w:rFonts w:ascii="Traditional Arabic" w:hAnsi="Traditional Arabic"/>
        <w:noProof/>
        <w:sz w:val="40"/>
        <w:szCs w:val="40"/>
        <w:lang w:eastAsia="fr-FR"/>
      </w:rPr>
      <w:drawing>
        <wp:anchor distT="0" distB="0" distL="114300" distR="114300" simplePos="0" relativeHeight="251660288" behindDoc="1" locked="0" layoutInCell="1" allowOverlap="1" wp14:anchorId="67D9D773" wp14:editId="2B2B521C">
          <wp:simplePos x="0" y="0"/>
          <wp:positionH relativeFrom="column">
            <wp:posOffset>5696585</wp:posOffset>
          </wp:positionH>
          <wp:positionV relativeFrom="page">
            <wp:posOffset>0</wp:posOffset>
          </wp:positionV>
          <wp:extent cx="1228725" cy="993255"/>
          <wp:effectExtent l="0" t="0" r="0" b="0"/>
          <wp:wrapNone/>
          <wp:docPr id="1" name="Espace réservé pour une image  15">
            <a:extLst xmlns:a="http://schemas.openxmlformats.org/drawingml/2006/main">
              <a:ext uri="{FF2B5EF4-FFF2-40B4-BE49-F238E27FC236}">
                <a16:creationId xmlns:a16="http://schemas.microsoft.com/office/drawing/2014/main" id="{363CAA40-C331-49A2-88BB-BAC3A452F3E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 name="Espace réservé pour une image  15">
                    <a:extLst>
                      <a:ext uri="{FF2B5EF4-FFF2-40B4-BE49-F238E27FC236}">
                        <a16:creationId xmlns:a16="http://schemas.microsoft.com/office/drawing/2014/main" id="{363CAA40-C331-49A2-88BB-BAC3A452F3ED}"/>
                      </a:ext>
                    </a:extLst>
                  </pic:cNvPr>
                  <pic:cNvPicPr>
                    <a:picLocks noGrp="1" noChangeAspect="1"/>
                  </pic:cNvPicPr>
                </pic:nvPicPr>
                <pic:blipFill>
                  <a:blip r:embed="rId1">
                    <a:extLst>
                      <a:ext uri="{28A0092B-C50C-407E-A947-70E740481C1C}">
                        <a14:useLocalDpi xmlns:a14="http://schemas.microsoft.com/office/drawing/2010/main" val="0"/>
                      </a:ext>
                    </a:extLst>
                  </a:blip>
                  <a:srcRect t="9237" b="9237"/>
                  <a:stretch>
                    <a:fillRect/>
                  </a:stretch>
                </pic:blipFill>
                <pic:spPr>
                  <a:xfrm>
                    <a:off x="0" y="0"/>
                    <a:ext cx="1235086" cy="998397"/>
                  </a:xfrm>
                  <a:prstGeom prst="rect">
                    <a:avLst/>
                  </a:prstGeom>
                  <a:solidFill>
                    <a:schemeClr val="tx1">
                      <a:lumMod val="20000"/>
                      <a:lumOff val="80000"/>
                    </a:schemeClr>
                  </a:solidFill>
                </pic:spPr>
              </pic:pic>
            </a:graphicData>
          </a:graphic>
          <wp14:sizeRelH relativeFrom="margin">
            <wp14:pctWidth>0</wp14:pctWidth>
          </wp14:sizeRelH>
          <wp14:sizeRelV relativeFrom="margin">
            <wp14:pctHeight>0</wp14:pctHeight>
          </wp14:sizeRelV>
        </wp:anchor>
      </w:drawing>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جامعة</w:t>
    </w:r>
    <w:r w:rsidRPr="002211D6">
      <w:rPr>
        <w:rFonts w:ascii="Adobe Arabic" w:hAnsi="Adobe Arabic" w:cs="Adobe Arabic"/>
        <w:b/>
        <w:bCs/>
        <w:sz w:val="24"/>
        <w:szCs w:val="24"/>
        <w:rtl/>
        <w:lang w:bidi="ar-DZ"/>
      </w:rPr>
      <w:t xml:space="preserve"> الجيلالي بونعامة </w:t>
    </w:r>
    <w:proofErr w:type="spellStart"/>
    <w:r w:rsidRPr="002211D6">
      <w:rPr>
        <w:rFonts w:ascii="Adobe Arabic" w:hAnsi="Adobe Arabic" w:cs="Adobe Arabic"/>
        <w:b/>
        <w:bCs/>
        <w:sz w:val="24"/>
        <w:szCs w:val="24"/>
        <w:rtl/>
        <w:lang w:bidi="ar-DZ"/>
      </w:rPr>
      <w:t>خمبيس</w:t>
    </w:r>
    <w:proofErr w:type="spellEnd"/>
    <w:r w:rsidRPr="002211D6">
      <w:rPr>
        <w:rFonts w:ascii="Adobe Arabic" w:hAnsi="Adobe Arabic" w:cs="Adobe Arabic"/>
        <w:b/>
        <w:bCs/>
        <w:sz w:val="24"/>
        <w:szCs w:val="24"/>
        <w:rtl/>
        <w:lang w:bidi="ar-DZ"/>
      </w:rPr>
      <w:t xml:space="preserve"> ميليانة</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sidRPr="002211D6">
      <w:rPr>
        <w:rFonts w:ascii="Adobe Arabic" w:hAnsi="Adobe Arabic" w:cs="Adobe Arabic"/>
        <w:b/>
        <w:bCs/>
        <w:sz w:val="24"/>
        <w:szCs w:val="24"/>
        <w:rtl/>
        <w:lang w:bidi="ar-DZ"/>
      </w:rPr>
      <w:t>السنة الجامعية</w:t>
    </w:r>
    <w:r w:rsidRPr="002211D6">
      <w:rPr>
        <w:rFonts w:ascii="Adobe Arabic" w:hAnsi="Adobe Arabic" w:cs="Adobe Arabic" w:hint="cs"/>
        <w:b/>
        <w:bCs/>
        <w:sz w:val="24"/>
        <w:szCs w:val="24"/>
        <w:rtl/>
        <w:lang w:bidi="ar-DZ"/>
      </w:rPr>
      <w:t xml:space="preserve"> </w:t>
    </w:r>
    <w:r w:rsidRPr="002211D6">
      <w:rPr>
        <w:rFonts w:ascii="Adobe Arabic" w:hAnsi="Adobe Arabic" w:cs="Adobe Arabic"/>
        <w:b/>
        <w:bCs/>
        <w:noProof/>
        <w:sz w:val="24"/>
        <w:szCs w:val="24"/>
        <w:lang w:eastAsia="fr-FR"/>
      </w:rPr>
      <w:drawing>
        <wp:anchor distT="0" distB="0" distL="114300" distR="114300" simplePos="0" relativeHeight="251657216" behindDoc="0" locked="0" layoutInCell="1" allowOverlap="1" wp14:anchorId="37F9D543" wp14:editId="0677440F">
          <wp:simplePos x="0" y="0"/>
          <wp:positionH relativeFrom="margin">
            <wp:posOffset>-1151890</wp:posOffset>
          </wp:positionH>
          <wp:positionV relativeFrom="margin">
            <wp:posOffset>-703580</wp:posOffset>
          </wp:positionV>
          <wp:extent cx="1028700" cy="466725"/>
          <wp:effectExtent l="0" t="0" r="0" b="0"/>
          <wp:wrapSquare wrapText="bothSides"/>
          <wp:docPr id="2" name="Imag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rcRect r="58595" b="-9041"/>
                  <a:stretch>
                    <a:fillRect/>
                  </a:stretch>
                </pic:blipFill>
                <pic:spPr>
                  <a:xfrm>
                    <a:off x="0" y="0"/>
                    <a:ext cx="1028700" cy="466725"/>
                  </a:xfrm>
                  <a:prstGeom prst="rect">
                    <a:avLst/>
                  </a:prstGeom>
                </pic:spPr>
              </pic:pic>
            </a:graphicData>
          </a:graphic>
        </wp:anchor>
      </w:drawing>
    </w:r>
    <w:r>
      <w:rPr>
        <w:rFonts w:ascii="Adobe Arabic" w:hAnsi="Adobe Arabic" w:cs="Adobe Arabic" w:hint="cs"/>
        <w:b/>
        <w:bCs/>
        <w:sz w:val="24"/>
        <w:szCs w:val="24"/>
        <w:rtl/>
        <w:lang w:bidi="ar-DZ"/>
      </w:rPr>
      <w:t>2021/</w:t>
    </w:r>
    <w:r w:rsidRPr="002211D6">
      <w:rPr>
        <w:rFonts w:ascii="Adobe Arabic" w:hAnsi="Adobe Arabic" w:cs="Adobe Arabic" w:hint="cs"/>
        <w:b/>
        <w:bCs/>
        <w:sz w:val="24"/>
        <w:szCs w:val="24"/>
        <w:rtl/>
        <w:lang w:bidi="ar-DZ"/>
      </w:rPr>
      <w:t>2022</w:t>
    </w:r>
  </w:p>
  <w:p w14:paraId="54785B13" w14:textId="250C798F" w:rsidR="00086CB8" w:rsidRPr="002211D6" w:rsidRDefault="00086CB8" w:rsidP="00C26022">
    <w:pPr>
      <w:pStyle w:val="En-tte"/>
      <w:tabs>
        <w:tab w:val="left" w:pos="8505"/>
      </w:tabs>
      <w:jc w:val="both"/>
      <w:rPr>
        <w:rFonts w:ascii="Adobe Arabic" w:hAnsi="Adobe Arabic" w:cs="Adobe Arabic"/>
        <w:b/>
        <w:bCs/>
        <w:sz w:val="24"/>
        <w:szCs w:val="24"/>
        <w:rtl/>
        <w:lang w:bidi="ar-DZ"/>
      </w:rPr>
    </w:pPr>
    <w:r w:rsidRPr="002211D6">
      <w:rPr>
        <w:rFonts w:ascii="Adobe Arabic" w:hAnsi="Adobe Arabic" w:cs="Adobe Arabic"/>
        <w:b/>
        <w:bCs/>
        <w:sz w:val="24"/>
        <w:szCs w:val="24"/>
        <w:rtl/>
        <w:lang w:bidi="ar-DZ"/>
      </w:rPr>
      <w:t xml:space="preserve">قسم العلوم </w:t>
    </w:r>
    <w:proofErr w:type="spellStart"/>
    <w:proofErr w:type="gramStart"/>
    <w:r w:rsidRPr="002211D6">
      <w:rPr>
        <w:rFonts w:ascii="Adobe Arabic" w:hAnsi="Adobe Arabic" w:cs="Adobe Arabic"/>
        <w:b/>
        <w:bCs/>
        <w:sz w:val="24"/>
        <w:szCs w:val="24"/>
        <w:rtl/>
        <w:lang w:bidi="ar-DZ"/>
      </w:rPr>
      <w:t>الإقتصادية</w:t>
    </w:r>
    <w:proofErr w:type="spellEnd"/>
    <w:r w:rsidRPr="002211D6">
      <w:rPr>
        <w:rFonts w:ascii="Adobe Arabic" w:hAnsi="Adobe Arabic" w:cs="Adobe Arabic"/>
        <w:b/>
        <w:bCs/>
        <w:sz w:val="24"/>
        <w:szCs w:val="24"/>
        <w:rtl/>
        <w:lang w:bidi="ar-DZ"/>
      </w:rPr>
      <w:t xml:space="preserve"> .التسيير</w:t>
    </w:r>
    <w:proofErr w:type="gramEnd"/>
    <w:r w:rsidRPr="002211D6">
      <w:rPr>
        <w:rFonts w:ascii="Adobe Arabic" w:hAnsi="Adobe Arabic" w:cs="Adobe Arabic"/>
        <w:b/>
        <w:bCs/>
        <w:sz w:val="24"/>
        <w:szCs w:val="24"/>
        <w:rtl/>
        <w:lang w:bidi="ar-DZ"/>
      </w:rPr>
      <w:t xml:space="preserve"> والتجارة</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r w:rsidRPr="002211D6">
      <w:rPr>
        <w:rFonts w:ascii="Adobe Arabic" w:hAnsi="Adobe Arabic" w:cs="Adobe Arabic"/>
        <w:b/>
        <w:bCs/>
        <w:sz w:val="24"/>
        <w:szCs w:val="24"/>
        <w:rtl/>
        <w:lang w:bidi="ar-DZ"/>
      </w:rPr>
      <w:t xml:space="preserve">المقياس : </w:t>
    </w:r>
    <w:r w:rsidR="00F9406F">
      <w:rPr>
        <w:rFonts w:ascii="Adobe Arabic" w:hAnsi="Adobe Arabic" w:cs="Adobe Arabic" w:hint="cs"/>
        <w:b/>
        <w:bCs/>
        <w:sz w:val="24"/>
        <w:szCs w:val="24"/>
        <w:rtl/>
        <w:lang w:bidi="ar-DZ"/>
      </w:rPr>
      <w:t xml:space="preserve">مراجعة الجبائية      </w:t>
    </w:r>
  </w:p>
  <w:p w14:paraId="284ADB08" w14:textId="5A72876E" w:rsidR="00086CB8" w:rsidRPr="002211D6" w:rsidRDefault="00086CB8" w:rsidP="00A83057">
    <w:pPr>
      <w:pStyle w:val="En-tte"/>
      <w:pBdr>
        <w:bottom w:val="thickThinMediumGap" w:sz="24" w:space="1" w:color="auto"/>
      </w:pBdr>
      <w:ind w:left="142" w:right="-852"/>
      <w:jc w:val="both"/>
      <w:rPr>
        <w:rFonts w:ascii="Adobe Arabic" w:hAnsi="Adobe Arabic" w:cs="Adobe Arabic"/>
        <w:sz w:val="28"/>
        <w:szCs w:val="28"/>
        <w:rtl/>
        <w:lang w:bidi="ar-DZ"/>
      </w:rPr>
    </w:pPr>
    <w:r w:rsidRPr="002211D6">
      <w:rPr>
        <w:rFonts w:ascii="Adobe Arabic" w:hAnsi="Adobe Arabic" w:cs="Adobe Arabic" w:hint="cs"/>
        <w:b/>
        <w:bCs/>
        <w:sz w:val="24"/>
        <w:szCs w:val="24"/>
        <w:rtl/>
        <w:lang w:bidi="ar-DZ"/>
      </w:rPr>
      <w:t xml:space="preserve">                السنة الثالثة</w:t>
    </w:r>
    <w:r w:rsidR="00F9406F">
      <w:rPr>
        <w:rFonts w:ascii="Adobe Arabic" w:hAnsi="Adobe Arabic" w:cs="Adobe Arabic" w:hint="cs"/>
        <w:b/>
        <w:bCs/>
        <w:sz w:val="24"/>
        <w:szCs w:val="24"/>
        <w:rtl/>
        <w:lang w:bidi="ar-DZ"/>
      </w:rPr>
      <w:t xml:space="preserve"> </w:t>
    </w:r>
    <w:r w:rsidRPr="002211D6">
      <w:rPr>
        <w:rFonts w:ascii="Adobe Arabic" w:hAnsi="Adobe Arabic" w:cs="Adobe Arabic" w:hint="cs"/>
        <w:b/>
        <w:bCs/>
        <w:sz w:val="24"/>
        <w:szCs w:val="24"/>
        <w:rtl/>
        <w:lang w:bidi="ar-DZ"/>
      </w:rPr>
      <w:t>محاسبة و جباية</w:t>
    </w:r>
    <w:r w:rsidR="00F9406F">
      <w:rPr>
        <w:rFonts w:ascii="Adobe Arabic" w:hAnsi="Adobe Arabic" w:cs="Adobe Arabic" w:hint="cs"/>
        <w:b/>
        <w:bCs/>
        <w:sz w:val="24"/>
        <w:szCs w:val="24"/>
        <w:rtl/>
        <w:lang w:bidi="ar-DZ"/>
      </w:rPr>
      <w:t xml:space="preserve">                                                                            </w:t>
    </w:r>
    <w:r>
      <w:rPr>
        <w:rFonts w:ascii="Adobe Arabic" w:hAnsi="Adobe Arabic" w:cs="Adobe Arabic" w:hint="cs"/>
        <w:b/>
        <w:bCs/>
        <w:sz w:val="24"/>
        <w:szCs w:val="24"/>
        <w:rtl/>
        <w:lang w:bidi="ar-DZ"/>
      </w:rPr>
      <w:t xml:space="preserve"> </w:t>
    </w:r>
    <w:proofErr w:type="spellStart"/>
    <w:proofErr w:type="gramStart"/>
    <w:r w:rsidRPr="002211D6">
      <w:rPr>
        <w:rFonts w:ascii="Adobe Arabic" w:hAnsi="Adobe Arabic" w:cs="Adobe Arabic"/>
        <w:b/>
        <w:bCs/>
        <w:sz w:val="24"/>
        <w:szCs w:val="24"/>
        <w:rtl/>
        <w:lang w:bidi="ar-DZ"/>
      </w:rPr>
      <w:t>فرع:علوم</w:t>
    </w:r>
    <w:proofErr w:type="spellEnd"/>
    <w:proofErr w:type="gramEnd"/>
    <w:r w:rsidRPr="002211D6">
      <w:rPr>
        <w:rFonts w:ascii="Adobe Arabic" w:hAnsi="Adobe Arabic" w:cs="Adobe Arabic"/>
        <w:b/>
        <w:bCs/>
        <w:sz w:val="24"/>
        <w:szCs w:val="24"/>
        <w:rtl/>
        <w:lang w:bidi="ar-DZ"/>
      </w:rPr>
      <w:t xml:space="preserve"> </w:t>
    </w:r>
    <w:r w:rsidRPr="002211D6">
      <w:rPr>
        <w:rFonts w:ascii="Adobe Arabic" w:hAnsi="Adobe Arabic" w:cs="Adobe Arabic" w:hint="cs"/>
        <w:b/>
        <w:bCs/>
        <w:sz w:val="24"/>
        <w:szCs w:val="24"/>
        <w:rtl/>
        <w:lang w:bidi="ar-DZ"/>
      </w:rPr>
      <w:t xml:space="preserve">المالية و المحاسبة </w:t>
    </w:r>
  </w:p>
  <w:p w14:paraId="5AC18C15" w14:textId="77777777" w:rsidR="00086CB8" w:rsidRDefault="00086CB8">
    <w:pPr>
      <w:pStyle w:val="En-tte"/>
      <w:rPr>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6" type="#_x0000_t75" style="width:11.25pt;height:11.25pt" o:bullet="t">
        <v:imagedata r:id="rId1" o:title="mso8D14"/>
      </v:shape>
    </w:pict>
  </w:numPicBullet>
  <w:abstractNum w:abstractNumId="0" w15:restartNumberingAfterBreak="0">
    <w:nsid w:val="00671A34"/>
    <w:multiLevelType w:val="hybridMultilevel"/>
    <w:tmpl w:val="DAA8E0EC"/>
    <w:lvl w:ilvl="0" w:tplc="72B02F1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BA6519"/>
    <w:multiLevelType w:val="hybridMultilevel"/>
    <w:tmpl w:val="6D6C5B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672C6A"/>
    <w:multiLevelType w:val="hybridMultilevel"/>
    <w:tmpl w:val="26F4C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CF5ED6"/>
    <w:multiLevelType w:val="hybridMultilevel"/>
    <w:tmpl w:val="D940EECA"/>
    <w:lvl w:ilvl="0" w:tplc="31BEA18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5F1031C"/>
    <w:multiLevelType w:val="hybridMultilevel"/>
    <w:tmpl w:val="1108B6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085C19"/>
    <w:multiLevelType w:val="hybridMultilevel"/>
    <w:tmpl w:val="F3C20A18"/>
    <w:lvl w:ilvl="0" w:tplc="35F46062">
      <w:numFmt w:val="bullet"/>
      <w:lvlText w:val="-"/>
      <w:lvlJc w:val="left"/>
      <w:pPr>
        <w:ind w:left="432" w:hanging="360"/>
      </w:pPr>
      <w:rPr>
        <w:rFonts w:ascii="Arial" w:eastAsiaTheme="minorHAnsi" w:hAnsi="Arial" w:cs="Aria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6" w15:restartNumberingAfterBreak="0">
    <w:nsid w:val="164F15C6"/>
    <w:multiLevelType w:val="hybridMultilevel"/>
    <w:tmpl w:val="68004F16"/>
    <w:lvl w:ilvl="0" w:tplc="9D5A2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1F520B"/>
    <w:multiLevelType w:val="hybridMultilevel"/>
    <w:tmpl w:val="86FABA18"/>
    <w:lvl w:ilvl="0" w:tplc="BDAADBC4">
      <w:numFmt w:val="bullet"/>
      <w:lvlText w:val="-"/>
      <w:lvlJc w:val="left"/>
      <w:pPr>
        <w:ind w:left="720" w:hanging="360"/>
      </w:pPr>
      <w:rPr>
        <w:rFonts w:ascii="ae_AlMateen" w:eastAsiaTheme="minorHAnsi" w:hAnsi="ae_AlMateen" w:cs="ae_AlMate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523493"/>
    <w:multiLevelType w:val="hybridMultilevel"/>
    <w:tmpl w:val="342A8064"/>
    <w:lvl w:ilvl="0" w:tplc="F54A999E">
      <w:start w:val="1"/>
      <w:numFmt w:val="decimal"/>
      <w:lvlText w:val="%1."/>
      <w:lvlJc w:val="left"/>
      <w:pPr>
        <w:ind w:left="720" w:hanging="360"/>
      </w:pPr>
      <w:rPr>
        <w:rFonts w:ascii="Times New Roman" w:hAnsi="Times New Roman" w:cs="Times New Roman"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D84A1B"/>
    <w:multiLevelType w:val="hybridMultilevel"/>
    <w:tmpl w:val="9E466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6F2BEE"/>
    <w:multiLevelType w:val="hybridMultilevel"/>
    <w:tmpl w:val="89EA3B68"/>
    <w:lvl w:ilvl="0" w:tplc="577EFA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155576"/>
    <w:multiLevelType w:val="hybridMultilevel"/>
    <w:tmpl w:val="C7023A3E"/>
    <w:lvl w:ilvl="0" w:tplc="040C0001">
      <w:start w:val="1"/>
      <w:numFmt w:val="bullet"/>
      <w:lvlText w:val=""/>
      <w:lvlJc w:val="left"/>
      <w:pPr>
        <w:ind w:left="763" w:hanging="360"/>
      </w:pPr>
      <w:rPr>
        <w:rFonts w:ascii="Symbol" w:hAnsi="Symbol" w:hint="default"/>
      </w:rPr>
    </w:lvl>
    <w:lvl w:ilvl="1" w:tplc="040C0003">
      <w:start w:val="1"/>
      <w:numFmt w:val="bullet"/>
      <w:lvlText w:val="o"/>
      <w:lvlJc w:val="left"/>
      <w:pPr>
        <w:ind w:left="1483" w:hanging="360"/>
      </w:pPr>
      <w:rPr>
        <w:rFonts w:ascii="Courier New" w:hAnsi="Courier New" w:cs="Courier New" w:hint="default"/>
      </w:rPr>
    </w:lvl>
    <w:lvl w:ilvl="2" w:tplc="040C0005">
      <w:start w:val="1"/>
      <w:numFmt w:val="bullet"/>
      <w:lvlText w:val=""/>
      <w:lvlJc w:val="left"/>
      <w:pPr>
        <w:ind w:left="2203" w:hanging="360"/>
      </w:pPr>
      <w:rPr>
        <w:rFonts w:ascii="Wingdings" w:hAnsi="Wingdings" w:hint="default"/>
      </w:rPr>
    </w:lvl>
    <w:lvl w:ilvl="3" w:tplc="040C0001">
      <w:start w:val="1"/>
      <w:numFmt w:val="bullet"/>
      <w:lvlText w:val=""/>
      <w:lvlJc w:val="left"/>
      <w:pPr>
        <w:ind w:left="2923" w:hanging="360"/>
      </w:pPr>
      <w:rPr>
        <w:rFonts w:ascii="Symbol" w:hAnsi="Symbol" w:hint="default"/>
      </w:rPr>
    </w:lvl>
    <w:lvl w:ilvl="4" w:tplc="040C0003">
      <w:start w:val="1"/>
      <w:numFmt w:val="bullet"/>
      <w:lvlText w:val="o"/>
      <w:lvlJc w:val="left"/>
      <w:pPr>
        <w:ind w:left="3643" w:hanging="360"/>
      </w:pPr>
      <w:rPr>
        <w:rFonts w:ascii="Courier New" w:hAnsi="Courier New" w:cs="Courier New" w:hint="default"/>
      </w:rPr>
    </w:lvl>
    <w:lvl w:ilvl="5" w:tplc="040C0005">
      <w:start w:val="1"/>
      <w:numFmt w:val="bullet"/>
      <w:lvlText w:val=""/>
      <w:lvlJc w:val="left"/>
      <w:pPr>
        <w:ind w:left="4363" w:hanging="360"/>
      </w:pPr>
      <w:rPr>
        <w:rFonts w:ascii="Wingdings" w:hAnsi="Wingdings" w:hint="default"/>
      </w:rPr>
    </w:lvl>
    <w:lvl w:ilvl="6" w:tplc="040C0001">
      <w:start w:val="1"/>
      <w:numFmt w:val="bullet"/>
      <w:lvlText w:val=""/>
      <w:lvlJc w:val="left"/>
      <w:pPr>
        <w:ind w:left="5083" w:hanging="360"/>
      </w:pPr>
      <w:rPr>
        <w:rFonts w:ascii="Symbol" w:hAnsi="Symbol" w:hint="default"/>
      </w:rPr>
    </w:lvl>
    <w:lvl w:ilvl="7" w:tplc="040C0003">
      <w:start w:val="1"/>
      <w:numFmt w:val="bullet"/>
      <w:lvlText w:val="o"/>
      <w:lvlJc w:val="left"/>
      <w:pPr>
        <w:ind w:left="5803" w:hanging="360"/>
      </w:pPr>
      <w:rPr>
        <w:rFonts w:ascii="Courier New" w:hAnsi="Courier New" w:cs="Courier New" w:hint="default"/>
      </w:rPr>
    </w:lvl>
    <w:lvl w:ilvl="8" w:tplc="040C0005">
      <w:start w:val="1"/>
      <w:numFmt w:val="bullet"/>
      <w:lvlText w:val=""/>
      <w:lvlJc w:val="left"/>
      <w:pPr>
        <w:ind w:left="6523" w:hanging="360"/>
      </w:pPr>
      <w:rPr>
        <w:rFonts w:ascii="Wingdings" w:hAnsi="Wingdings" w:hint="default"/>
      </w:rPr>
    </w:lvl>
  </w:abstractNum>
  <w:abstractNum w:abstractNumId="12" w15:restartNumberingAfterBreak="0">
    <w:nsid w:val="4FA777BE"/>
    <w:multiLevelType w:val="hybridMultilevel"/>
    <w:tmpl w:val="23085932"/>
    <w:lvl w:ilvl="0" w:tplc="35F46062">
      <w:numFmt w:val="bullet"/>
      <w:lvlText w:val="-"/>
      <w:lvlJc w:val="left"/>
      <w:pPr>
        <w:ind w:left="216" w:hanging="360"/>
      </w:pPr>
      <w:rPr>
        <w:rFonts w:ascii="Arial" w:eastAsiaTheme="minorHAnsi" w:hAnsi="Arial" w:cs="Arial" w:hint="default"/>
      </w:rPr>
    </w:lvl>
    <w:lvl w:ilvl="1" w:tplc="040C0003" w:tentative="1">
      <w:start w:val="1"/>
      <w:numFmt w:val="bullet"/>
      <w:lvlText w:val="o"/>
      <w:lvlJc w:val="left"/>
      <w:pPr>
        <w:ind w:left="936" w:hanging="360"/>
      </w:pPr>
      <w:rPr>
        <w:rFonts w:ascii="Courier New" w:hAnsi="Courier New" w:cs="Courier New" w:hint="default"/>
      </w:rPr>
    </w:lvl>
    <w:lvl w:ilvl="2" w:tplc="040C0005" w:tentative="1">
      <w:start w:val="1"/>
      <w:numFmt w:val="bullet"/>
      <w:lvlText w:val=""/>
      <w:lvlJc w:val="left"/>
      <w:pPr>
        <w:ind w:left="1656" w:hanging="360"/>
      </w:pPr>
      <w:rPr>
        <w:rFonts w:ascii="Wingdings" w:hAnsi="Wingdings" w:hint="default"/>
      </w:rPr>
    </w:lvl>
    <w:lvl w:ilvl="3" w:tplc="040C0001" w:tentative="1">
      <w:start w:val="1"/>
      <w:numFmt w:val="bullet"/>
      <w:lvlText w:val=""/>
      <w:lvlJc w:val="left"/>
      <w:pPr>
        <w:ind w:left="2376" w:hanging="360"/>
      </w:pPr>
      <w:rPr>
        <w:rFonts w:ascii="Symbol" w:hAnsi="Symbol" w:hint="default"/>
      </w:rPr>
    </w:lvl>
    <w:lvl w:ilvl="4" w:tplc="040C0003" w:tentative="1">
      <w:start w:val="1"/>
      <w:numFmt w:val="bullet"/>
      <w:lvlText w:val="o"/>
      <w:lvlJc w:val="left"/>
      <w:pPr>
        <w:ind w:left="3096" w:hanging="360"/>
      </w:pPr>
      <w:rPr>
        <w:rFonts w:ascii="Courier New" w:hAnsi="Courier New" w:cs="Courier New" w:hint="default"/>
      </w:rPr>
    </w:lvl>
    <w:lvl w:ilvl="5" w:tplc="040C0005" w:tentative="1">
      <w:start w:val="1"/>
      <w:numFmt w:val="bullet"/>
      <w:lvlText w:val=""/>
      <w:lvlJc w:val="left"/>
      <w:pPr>
        <w:ind w:left="3816" w:hanging="360"/>
      </w:pPr>
      <w:rPr>
        <w:rFonts w:ascii="Wingdings" w:hAnsi="Wingdings" w:hint="default"/>
      </w:rPr>
    </w:lvl>
    <w:lvl w:ilvl="6" w:tplc="040C0001" w:tentative="1">
      <w:start w:val="1"/>
      <w:numFmt w:val="bullet"/>
      <w:lvlText w:val=""/>
      <w:lvlJc w:val="left"/>
      <w:pPr>
        <w:ind w:left="4536" w:hanging="360"/>
      </w:pPr>
      <w:rPr>
        <w:rFonts w:ascii="Symbol" w:hAnsi="Symbol" w:hint="default"/>
      </w:rPr>
    </w:lvl>
    <w:lvl w:ilvl="7" w:tplc="040C0003" w:tentative="1">
      <w:start w:val="1"/>
      <w:numFmt w:val="bullet"/>
      <w:lvlText w:val="o"/>
      <w:lvlJc w:val="left"/>
      <w:pPr>
        <w:ind w:left="5256" w:hanging="360"/>
      </w:pPr>
      <w:rPr>
        <w:rFonts w:ascii="Courier New" w:hAnsi="Courier New" w:cs="Courier New" w:hint="default"/>
      </w:rPr>
    </w:lvl>
    <w:lvl w:ilvl="8" w:tplc="040C0005" w:tentative="1">
      <w:start w:val="1"/>
      <w:numFmt w:val="bullet"/>
      <w:lvlText w:val=""/>
      <w:lvlJc w:val="left"/>
      <w:pPr>
        <w:ind w:left="5976" w:hanging="360"/>
      </w:pPr>
      <w:rPr>
        <w:rFonts w:ascii="Wingdings" w:hAnsi="Wingdings" w:hint="default"/>
      </w:rPr>
    </w:lvl>
  </w:abstractNum>
  <w:abstractNum w:abstractNumId="13" w15:restartNumberingAfterBreak="0">
    <w:nsid w:val="570D6599"/>
    <w:multiLevelType w:val="hybridMultilevel"/>
    <w:tmpl w:val="D3342CD4"/>
    <w:lvl w:ilvl="0" w:tplc="09CC343A">
      <w:numFmt w:val="bullet"/>
      <w:lvlText w:val="-"/>
      <w:lvlJc w:val="left"/>
      <w:pPr>
        <w:ind w:left="709" w:hanging="360"/>
      </w:pPr>
      <w:rPr>
        <w:rFonts w:ascii="Arial" w:eastAsiaTheme="minorHAnsi" w:hAnsi="Arial" w:cs="Aria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4" w15:restartNumberingAfterBreak="0">
    <w:nsid w:val="5DA55057"/>
    <w:multiLevelType w:val="hybridMultilevel"/>
    <w:tmpl w:val="ADEEF00C"/>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5" w15:restartNumberingAfterBreak="0">
    <w:nsid w:val="63CE11F3"/>
    <w:multiLevelType w:val="hybridMultilevel"/>
    <w:tmpl w:val="77D0DE72"/>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67D804E2"/>
    <w:multiLevelType w:val="hybridMultilevel"/>
    <w:tmpl w:val="F39E9F4A"/>
    <w:lvl w:ilvl="0" w:tplc="4E269A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060604"/>
    <w:multiLevelType w:val="hybridMultilevel"/>
    <w:tmpl w:val="A0EADF5C"/>
    <w:lvl w:ilvl="0" w:tplc="B39E38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73292F64"/>
    <w:multiLevelType w:val="hybridMultilevel"/>
    <w:tmpl w:val="BB9849D4"/>
    <w:lvl w:ilvl="0" w:tplc="BDAADBC4">
      <w:numFmt w:val="bullet"/>
      <w:lvlText w:val="-"/>
      <w:lvlJc w:val="left"/>
      <w:pPr>
        <w:ind w:left="1080" w:hanging="360"/>
      </w:pPr>
      <w:rPr>
        <w:rFonts w:ascii="ae_AlMateen" w:eastAsiaTheme="minorHAnsi" w:hAnsi="ae_AlMateen" w:cs="ae_AlMate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5BA3033"/>
    <w:multiLevelType w:val="hybridMultilevel"/>
    <w:tmpl w:val="9D0A1122"/>
    <w:lvl w:ilvl="0" w:tplc="040C0001">
      <w:start w:val="1"/>
      <w:numFmt w:val="bullet"/>
      <w:lvlText w:val=""/>
      <w:lvlJc w:val="left"/>
      <w:pPr>
        <w:ind w:left="1800" w:hanging="720"/>
      </w:pPr>
      <w:rPr>
        <w:rFonts w:ascii="Symbol" w:hAnsi="Symbol" w:hint="default"/>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20" w15:restartNumberingAfterBreak="0">
    <w:nsid w:val="7A92076A"/>
    <w:multiLevelType w:val="hybridMultilevel"/>
    <w:tmpl w:val="78C24B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FE4832"/>
    <w:multiLevelType w:val="hybridMultilevel"/>
    <w:tmpl w:val="79D2FA48"/>
    <w:lvl w:ilvl="0" w:tplc="5A0AADCE">
      <w:start w:val="1"/>
      <w:numFmt w:val="decimal"/>
      <w:lvlText w:val="%1-"/>
      <w:lvlJc w:val="left"/>
      <w:pPr>
        <w:ind w:left="1145" w:hanging="720"/>
      </w:pPr>
      <w:rPr>
        <w:sz w:val="20"/>
        <w:szCs w:val="20"/>
      </w:rPr>
    </w:lvl>
    <w:lvl w:ilvl="1" w:tplc="040C0019">
      <w:start w:val="1"/>
      <w:numFmt w:val="lowerLetter"/>
      <w:lvlText w:val="%2."/>
      <w:lvlJc w:val="left"/>
      <w:pPr>
        <w:ind w:left="1505" w:hanging="360"/>
      </w:pPr>
    </w:lvl>
    <w:lvl w:ilvl="2" w:tplc="040C001B">
      <w:start w:val="1"/>
      <w:numFmt w:val="lowerRoman"/>
      <w:lvlText w:val="%3."/>
      <w:lvlJc w:val="right"/>
      <w:pPr>
        <w:ind w:left="2225" w:hanging="180"/>
      </w:pPr>
    </w:lvl>
    <w:lvl w:ilvl="3" w:tplc="040C000F">
      <w:start w:val="1"/>
      <w:numFmt w:val="decimal"/>
      <w:lvlText w:val="%4."/>
      <w:lvlJc w:val="left"/>
      <w:pPr>
        <w:ind w:left="2945" w:hanging="360"/>
      </w:pPr>
    </w:lvl>
    <w:lvl w:ilvl="4" w:tplc="040C0019">
      <w:start w:val="1"/>
      <w:numFmt w:val="lowerLetter"/>
      <w:lvlText w:val="%5."/>
      <w:lvlJc w:val="left"/>
      <w:pPr>
        <w:ind w:left="3665" w:hanging="360"/>
      </w:pPr>
    </w:lvl>
    <w:lvl w:ilvl="5" w:tplc="040C001B">
      <w:start w:val="1"/>
      <w:numFmt w:val="lowerRoman"/>
      <w:lvlText w:val="%6."/>
      <w:lvlJc w:val="right"/>
      <w:pPr>
        <w:ind w:left="4385" w:hanging="180"/>
      </w:pPr>
    </w:lvl>
    <w:lvl w:ilvl="6" w:tplc="040C000F">
      <w:start w:val="1"/>
      <w:numFmt w:val="decimal"/>
      <w:lvlText w:val="%7."/>
      <w:lvlJc w:val="left"/>
      <w:pPr>
        <w:ind w:left="5105" w:hanging="360"/>
      </w:pPr>
    </w:lvl>
    <w:lvl w:ilvl="7" w:tplc="040C0019">
      <w:start w:val="1"/>
      <w:numFmt w:val="lowerLetter"/>
      <w:lvlText w:val="%8."/>
      <w:lvlJc w:val="left"/>
      <w:pPr>
        <w:ind w:left="5825" w:hanging="360"/>
      </w:pPr>
    </w:lvl>
    <w:lvl w:ilvl="8" w:tplc="040C001B">
      <w:start w:val="1"/>
      <w:numFmt w:val="lowerRoman"/>
      <w:lvlText w:val="%9."/>
      <w:lvlJc w:val="right"/>
      <w:pPr>
        <w:ind w:left="6545" w:hanging="180"/>
      </w:pPr>
    </w:lvl>
  </w:abstractNum>
  <w:abstractNum w:abstractNumId="22" w15:restartNumberingAfterBreak="0">
    <w:nsid w:val="7EC7624A"/>
    <w:multiLevelType w:val="hybridMultilevel"/>
    <w:tmpl w:val="E3C6E5EA"/>
    <w:lvl w:ilvl="0" w:tplc="659EB2FC">
      <w:start w:val="1"/>
      <w:numFmt w:val="decimal"/>
      <w:lvlText w:val="%1-"/>
      <w:lvlJc w:val="left"/>
      <w:pPr>
        <w:ind w:left="720" w:hanging="360"/>
      </w:pPr>
      <w:rPr>
        <w:rFonts w:ascii="ae_AlMateen" w:hAnsi="ae_AlMateen" w:cs="ae_AlMateen"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8"/>
  </w:num>
  <w:num w:numId="3">
    <w:abstractNumId w:val="0"/>
  </w:num>
  <w:num w:numId="4">
    <w:abstractNumId w:val="12"/>
  </w:num>
  <w:num w:numId="5">
    <w:abstractNumId w:val="5"/>
  </w:num>
  <w:num w:numId="6">
    <w:abstractNumId w:val="6"/>
  </w:num>
  <w:num w:numId="7">
    <w:abstractNumId w:val="17"/>
  </w:num>
  <w:num w:numId="8">
    <w:abstractNumId w:val="20"/>
  </w:num>
  <w:num w:numId="9">
    <w:abstractNumId w:val="16"/>
  </w:num>
  <w:num w:numId="10">
    <w:abstractNumId w:val="15"/>
  </w:num>
  <w:num w:numId="11">
    <w:abstractNumId w:val="13"/>
  </w:num>
  <w:num w:numId="12">
    <w:abstractNumId w:val="4"/>
  </w:num>
  <w:num w:numId="13">
    <w:abstractNumId w:val="9"/>
  </w:num>
  <w:num w:numId="14">
    <w:abstractNumId w:val="1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num>
  <w:num w:numId="19">
    <w:abstractNumId w:val="7"/>
  </w:num>
  <w:num w:numId="20">
    <w:abstractNumId w:val="18"/>
  </w:num>
  <w:num w:numId="21">
    <w:abstractNumId w:val="22"/>
  </w:num>
  <w:num w:numId="22">
    <w:abstractNumId w:val="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BC"/>
    <w:rsid w:val="00027333"/>
    <w:rsid w:val="00066ABD"/>
    <w:rsid w:val="00072FFA"/>
    <w:rsid w:val="00086CB8"/>
    <w:rsid w:val="000A4855"/>
    <w:rsid w:val="000B5BFF"/>
    <w:rsid w:val="00166A55"/>
    <w:rsid w:val="001723C4"/>
    <w:rsid w:val="00192DBC"/>
    <w:rsid w:val="002211D6"/>
    <w:rsid w:val="002460D7"/>
    <w:rsid w:val="00251380"/>
    <w:rsid w:val="00302422"/>
    <w:rsid w:val="003C52AE"/>
    <w:rsid w:val="003D52E8"/>
    <w:rsid w:val="003D545D"/>
    <w:rsid w:val="004021CB"/>
    <w:rsid w:val="00407939"/>
    <w:rsid w:val="004D632D"/>
    <w:rsid w:val="004F118A"/>
    <w:rsid w:val="004F22B8"/>
    <w:rsid w:val="00525DBA"/>
    <w:rsid w:val="0053551A"/>
    <w:rsid w:val="00594338"/>
    <w:rsid w:val="005F4375"/>
    <w:rsid w:val="006C2074"/>
    <w:rsid w:val="006C2E98"/>
    <w:rsid w:val="007100B7"/>
    <w:rsid w:val="00741D81"/>
    <w:rsid w:val="00760029"/>
    <w:rsid w:val="00774B12"/>
    <w:rsid w:val="007B356C"/>
    <w:rsid w:val="007D3C44"/>
    <w:rsid w:val="007F0F03"/>
    <w:rsid w:val="00814031"/>
    <w:rsid w:val="00822DAE"/>
    <w:rsid w:val="00883028"/>
    <w:rsid w:val="008B36F5"/>
    <w:rsid w:val="008B594C"/>
    <w:rsid w:val="008C77F7"/>
    <w:rsid w:val="008E6A98"/>
    <w:rsid w:val="0099706E"/>
    <w:rsid w:val="009A49E0"/>
    <w:rsid w:val="00A21F07"/>
    <w:rsid w:val="00A327F0"/>
    <w:rsid w:val="00A71BD6"/>
    <w:rsid w:val="00A83057"/>
    <w:rsid w:val="00AC4C31"/>
    <w:rsid w:val="00AE1EA2"/>
    <w:rsid w:val="00B477B5"/>
    <w:rsid w:val="00B93820"/>
    <w:rsid w:val="00BA5C36"/>
    <w:rsid w:val="00BB5794"/>
    <w:rsid w:val="00C2083D"/>
    <w:rsid w:val="00C26022"/>
    <w:rsid w:val="00C559FC"/>
    <w:rsid w:val="00C60A6A"/>
    <w:rsid w:val="00C922A8"/>
    <w:rsid w:val="00C97011"/>
    <w:rsid w:val="00CA282D"/>
    <w:rsid w:val="00D21B46"/>
    <w:rsid w:val="00D70A2F"/>
    <w:rsid w:val="00DA02A2"/>
    <w:rsid w:val="00DB580A"/>
    <w:rsid w:val="00E0042F"/>
    <w:rsid w:val="00E06D59"/>
    <w:rsid w:val="00E17E20"/>
    <w:rsid w:val="00E345EB"/>
    <w:rsid w:val="00E83F5B"/>
    <w:rsid w:val="00EA335C"/>
    <w:rsid w:val="00F00679"/>
    <w:rsid w:val="00F9406F"/>
    <w:rsid w:val="00FA281A"/>
    <w:rsid w:val="00FC37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7102"/>
  <w15:docId w15:val="{6D2FC6E8-A3F7-4B61-87E0-875890F8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8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6A55"/>
    <w:pPr>
      <w:ind w:left="720"/>
      <w:contextualSpacing/>
    </w:pPr>
  </w:style>
  <w:style w:type="paragraph" w:styleId="En-tte">
    <w:name w:val="header"/>
    <w:basedOn w:val="Normal"/>
    <w:link w:val="En-tteCar"/>
    <w:uiPriority w:val="99"/>
    <w:unhideWhenUsed/>
    <w:rsid w:val="00525DBA"/>
    <w:pPr>
      <w:tabs>
        <w:tab w:val="center" w:pos="4153"/>
        <w:tab w:val="right" w:pos="8306"/>
      </w:tabs>
      <w:spacing w:after="0" w:line="240" w:lineRule="auto"/>
    </w:pPr>
  </w:style>
  <w:style w:type="character" w:customStyle="1" w:styleId="En-tteCar">
    <w:name w:val="En-tête Car"/>
    <w:basedOn w:val="Policepardfaut"/>
    <w:link w:val="En-tte"/>
    <w:uiPriority w:val="99"/>
    <w:rsid w:val="00525DBA"/>
  </w:style>
  <w:style w:type="paragraph" w:styleId="Pieddepage">
    <w:name w:val="footer"/>
    <w:basedOn w:val="Normal"/>
    <w:link w:val="PieddepageCar"/>
    <w:uiPriority w:val="99"/>
    <w:unhideWhenUsed/>
    <w:rsid w:val="00525DB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25DBA"/>
  </w:style>
  <w:style w:type="paragraph" w:styleId="Textedebulles">
    <w:name w:val="Balloon Text"/>
    <w:basedOn w:val="Normal"/>
    <w:link w:val="TextedebullesCar"/>
    <w:uiPriority w:val="99"/>
    <w:semiHidden/>
    <w:unhideWhenUsed/>
    <w:rsid w:val="00525D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5DBA"/>
    <w:rPr>
      <w:rFonts w:ascii="Tahoma" w:hAnsi="Tahoma" w:cs="Tahoma"/>
      <w:sz w:val="16"/>
      <w:szCs w:val="16"/>
    </w:rPr>
  </w:style>
  <w:style w:type="table" w:styleId="Grilledutableau">
    <w:name w:val="Table Grid"/>
    <w:basedOn w:val="TableauNormal"/>
    <w:uiPriority w:val="59"/>
    <w:rsid w:val="002211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umrodeligne">
    <w:name w:val="line number"/>
    <w:basedOn w:val="Policepardfaut"/>
    <w:uiPriority w:val="99"/>
    <w:semiHidden/>
    <w:unhideWhenUsed/>
    <w:rsid w:val="008B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740">
      <w:bodyDiv w:val="1"/>
      <w:marLeft w:val="0"/>
      <w:marRight w:val="0"/>
      <w:marTop w:val="0"/>
      <w:marBottom w:val="0"/>
      <w:divBdr>
        <w:top w:val="none" w:sz="0" w:space="0" w:color="auto"/>
        <w:left w:val="none" w:sz="0" w:space="0" w:color="auto"/>
        <w:bottom w:val="none" w:sz="0" w:space="0" w:color="auto"/>
        <w:right w:val="none" w:sz="0" w:space="0" w:color="auto"/>
      </w:divBdr>
    </w:div>
    <w:div w:id="41947179">
      <w:bodyDiv w:val="1"/>
      <w:marLeft w:val="0"/>
      <w:marRight w:val="0"/>
      <w:marTop w:val="0"/>
      <w:marBottom w:val="0"/>
      <w:divBdr>
        <w:top w:val="none" w:sz="0" w:space="0" w:color="auto"/>
        <w:left w:val="none" w:sz="0" w:space="0" w:color="auto"/>
        <w:bottom w:val="none" w:sz="0" w:space="0" w:color="auto"/>
        <w:right w:val="none" w:sz="0" w:space="0" w:color="auto"/>
      </w:divBdr>
    </w:div>
    <w:div w:id="52701732">
      <w:bodyDiv w:val="1"/>
      <w:marLeft w:val="0"/>
      <w:marRight w:val="0"/>
      <w:marTop w:val="0"/>
      <w:marBottom w:val="0"/>
      <w:divBdr>
        <w:top w:val="none" w:sz="0" w:space="0" w:color="auto"/>
        <w:left w:val="none" w:sz="0" w:space="0" w:color="auto"/>
        <w:bottom w:val="none" w:sz="0" w:space="0" w:color="auto"/>
        <w:right w:val="none" w:sz="0" w:space="0" w:color="auto"/>
      </w:divBdr>
    </w:div>
    <w:div w:id="96298533">
      <w:bodyDiv w:val="1"/>
      <w:marLeft w:val="0"/>
      <w:marRight w:val="0"/>
      <w:marTop w:val="0"/>
      <w:marBottom w:val="0"/>
      <w:divBdr>
        <w:top w:val="none" w:sz="0" w:space="0" w:color="auto"/>
        <w:left w:val="none" w:sz="0" w:space="0" w:color="auto"/>
        <w:bottom w:val="none" w:sz="0" w:space="0" w:color="auto"/>
        <w:right w:val="none" w:sz="0" w:space="0" w:color="auto"/>
      </w:divBdr>
    </w:div>
    <w:div w:id="105855374">
      <w:bodyDiv w:val="1"/>
      <w:marLeft w:val="0"/>
      <w:marRight w:val="0"/>
      <w:marTop w:val="0"/>
      <w:marBottom w:val="0"/>
      <w:divBdr>
        <w:top w:val="none" w:sz="0" w:space="0" w:color="auto"/>
        <w:left w:val="none" w:sz="0" w:space="0" w:color="auto"/>
        <w:bottom w:val="none" w:sz="0" w:space="0" w:color="auto"/>
        <w:right w:val="none" w:sz="0" w:space="0" w:color="auto"/>
      </w:divBdr>
    </w:div>
    <w:div w:id="116611996">
      <w:bodyDiv w:val="1"/>
      <w:marLeft w:val="0"/>
      <w:marRight w:val="0"/>
      <w:marTop w:val="0"/>
      <w:marBottom w:val="0"/>
      <w:divBdr>
        <w:top w:val="none" w:sz="0" w:space="0" w:color="auto"/>
        <w:left w:val="none" w:sz="0" w:space="0" w:color="auto"/>
        <w:bottom w:val="none" w:sz="0" w:space="0" w:color="auto"/>
        <w:right w:val="none" w:sz="0" w:space="0" w:color="auto"/>
      </w:divBdr>
    </w:div>
    <w:div w:id="189339561">
      <w:bodyDiv w:val="1"/>
      <w:marLeft w:val="0"/>
      <w:marRight w:val="0"/>
      <w:marTop w:val="0"/>
      <w:marBottom w:val="0"/>
      <w:divBdr>
        <w:top w:val="none" w:sz="0" w:space="0" w:color="auto"/>
        <w:left w:val="none" w:sz="0" w:space="0" w:color="auto"/>
        <w:bottom w:val="none" w:sz="0" w:space="0" w:color="auto"/>
        <w:right w:val="none" w:sz="0" w:space="0" w:color="auto"/>
      </w:divBdr>
    </w:div>
    <w:div w:id="203566408">
      <w:bodyDiv w:val="1"/>
      <w:marLeft w:val="0"/>
      <w:marRight w:val="0"/>
      <w:marTop w:val="0"/>
      <w:marBottom w:val="0"/>
      <w:divBdr>
        <w:top w:val="none" w:sz="0" w:space="0" w:color="auto"/>
        <w:left w:val="none" w:sz="0" w:space="0" w:color="auto"/>
        <w:bottom w:val="none" w:sz="0" w:space="0" w:color="auto"/>
        <w:right w:val="none" w:sz="0" w:space="0" w:color="auto"/>
      </w:divBdr>
    </w:div>
    <w:div w:id="230505057">
      <w:bodyDiv w:val="1"/>
      <w:marLeft w:val="0"/>
      <w:marRight w:val="0"/>
      <w:marTop w:val="0"/>
      <w:marBottom w:val="0"/>
      <w:divBdr>
        <w:top w:val="none" w:sz="0" w:space="0" w:color="auto"/>
        <w:left w:val="none" w:sz="0" w:space="0" w:color="auto"/>
        <w:bottom w:val="none" w:sz="0" w:space="0" w:color="auto"/>
        <w:right w:val="none" w:sz="0" w:space="0" w:color="auto"/>
      </w:divBdr>
    </w:div>
    <w:div w:id="278533706">
      <w:bodyDiv w:val="1"/>
      <w:marLeft w:val="0"/>
      <w:marRight w:val="0"/>
      <w:marTop w:val="0"/>
      <w:marBottom w:val="0"/>
      <w:divBdr>
        <w:top w:val="none" w:sz="0" w:space="0" w:color="auto"/>
        <w:left w:val="none" w:sz="0" w:space="0" w:color="auto"/>
        <w:bottom w:val="none" w:sz="0" w:space="0" w:color="auto"/>
        <w:right w:val="none" w:sz="0" w:space="0" w:color="auto"/>
      </w:divBdr>
    </w:div>
    <w:div w:id="387343083">
      <w:bodyDiv w:val="1"/>
      <w:marLeft w:val="0"/>
      <w:marRight w:val="0"/>
      <w:marTop w:val="0"/>
      <w:marBottom w:val="0"/>
      <w:divBdr>
        <w:top w:val="none" w:sz="0" w:space="0" w:color="auto"/>
        <w:left w:val="none" w:sz="0" w:space="0" w:color="auto"/>
        <w:bottom w:val="none" w:sz="0" w:space="0" w:color="auto"/>
        <w:right w:val="none" w:sz="0" w:space="0" w:color="auto"/>
      </w:divBdr>
    </w:div>
    <w:div w:id="413360523">
      <w:bodyDiv w:val="1"/>
      <w:marLeft w:val="0"/>
      <w:marRight w:val="0"/>
      <w:marTop w:val="0"/>
      <w:marBottom w:val="0"/>
      <w:divBdr>
        <w:top w:val="none" w:sz="0" w:space="0" w:color="auto"/>
        <w:left w:val="none" w:sz="0" w:space="0" w:color="auto"/>
        <w:bottom w:val="none" w:sz="0" w:space="0" w:color="auto"/>
        <w:right w:val="none" w:sz="0" w:space="0" w:color="auto"/>
      </w:divBdr>
    </w:div>
    <w:div w:id="431324482">
      <w:bodyDiv w:val="1"/>
      <w:marLeft w:val="0"/>
      <w:marRight w:val="0"/>
      <w:marTop w:val="0"/>
      <w:marBottom w:val="0"/>
      <w:divBdr>
        <w:top w:val="none" w:sz="0" w:space="0" w:color="auto"/>
        <w:left w:val="none" w:sz="0" w:space="0" w:color="auto"/>
        <w:bottom w:val="none" w:sz="0" w:space="0" w:color="auto"/>
        <w:right w:val="none" w:sz="0" w:space="0" w:color="auto"/>
      </w:divBdr>
    </w:div>
    <w:div w:id="443888747">
      <w:bodyDiv w:val="1"/>
      <w:marLeft w:val="0"/>
      <w:marRight w:val="0"/>
      <w:marTop w:val="0"/>
      <w:marBottom w:val="0"/>
      <w:divBdr>
        <w:top w:val="none" w:sz="0" w:space="0" w:color="auto"/>
        <w:left w:val="none" w:sz="0" w:space="0" w:color="auto"/>
        <w:bottom w:val="none" w:sz="0" w:space="0" w:color="auto"/>
        <w:right w:val="none" w:sz="0" w:space="0" w:color="auto"/>
      </w:divBdr>
    </w:div>
    <w:div w:id="480003958">
      <w:bodyDiv w:val="1"/>
      <w:marLeft w:val="0"/>
      <w:marRight w:val="0"/>
      <w:marTop w:val="0"/>
      <w:marBottom w:val="0"/>
      <w:divBdr>
        <w:top w:val="none" w:sz="0" w:space="0" w:color="auto"/>
        <w:left w:val="none" w:sz="0" w:space="0" w:color="auto"/>
        <w:bottom w:val="none" w:sz="0" w:space="0" w:color="auto"/>
        <w:right w:val="none" w:sz="0" w:space="0" w:color="auto"/>
      </w:divBdr>
    </w:div>
    <w:div w:id="487861581">
      <w:bodyDiv w:val="1"/>
      <w:marLeft w:val="0"/>
      <w:marRight w:val="0"/>
      <w:marTop w:val="0"/>
      <w:marBottom w:val="0"/>
      <w:divBdr>
        <w:top w:val="none" w:sz="0" w:space="0" w:color="auto"/>
        <w:left w:val="none" w:sz="0" w:space="0" w:color="auto"/>
        <w:bottom w:val="none" w:sz="0" w:space="0" w:color="auto"/>
        <w:right w:val="none" w:sz="0" w:space="0" w:color="auto"/>
      </w:divBdr>
    </w:div>
    <w:div w:id="501631141">
      <w:bodyDiv w:val="1"/>
      <w:marLeft w:val="0"/>
      <w:marRight w:val="0"/>
      <w:marTop w:val="0"/>
      <w:marBottom w:val="0"/>
      <w:divBdr>
        <w:top w:val="none" w:sz="0" w:space="0" w:color="auto"/>
        <w:left w:val="none" w:sz="0" w:space="0" w:color="auto"/>
        <w:bottom w:val="none" w:sz="0" w:space="0" w:color="auto"/>
        <w:right w:val="none" w:sz="0" w:space="0" w:color="auto"/>
      </w:divBdr>
    </w:div>
    <w:div w:id="524754895">
      <w:bodyDiv w:val="1"/>
      <w:marLeft w:val="0"/>
      <w:marRight w:val="0"/>
      <w:marTop w:val="0"/>
      <w:marBottom w:val="0"/>
      <w:divBdr>
        <w:top w:val="none" w:sz="0" w:space="0" w:color="auto"/>
        <w:left w:val="none" w:sz="0" w:space="0" w:color="auto"/>
        <w:bottom w:val="none" w:sz="0" w:space="0" w:color="auto"/>
        <w:right w:val="none" w:sz="0" w:space="0" w:color="auto"/>
      </w:divBdr>
    </w:div>
    <w:div w:id="540552861">
      <w:bodyDiv w:val="1"/>
      <w:marLeft w:val="0"/>
      <w:marRight w:val="0"/>
      <w:marTop w:val="0"/>
      <w:marBottom w:val="0"/>
      <w:divBdr>
        <w:top w:val="none" w:sz="0" w:space="0" w:color="auto"/>
        <w:left w:val="none" w:sz="0" w:space="0" w:color="auto"/>
        <w:bottom w:val="none" w:sz="0" w:space="0" w:color="auto"/>
        <w:right w:val="none" w:sz="0" w:space="0" w:color="auto"/>
      </w:divBdr>
    </w:div>
    <w:div w:id="556009394">
      <w:bodyDiv w:val="1"/>
      <w:marLeft w:val="0"/>
      <w:marRight w:val="0"/>
      <w:marTop w:val="0"/>
      <w:marBottom w:val="0"/>
      <w:divBdr>
        <w:top w:val="none" w:sz="0" w:space="0" w:color="auto"/>
        <w:left w:val="none" w:sz="0" w:space="0" w:color="auto"/>
        <w:bottom w:val="none" w:sz="0" w:space="0" w:color="auto"/>
        <w:right w:val="none" w:sz="0" w:space="0" w:color="auto"/>
      </w:divBdr>
    </w:div>
    <w:div w:id="579221399">
      <w:bodyDiv w:val="1"/>
      <w:marLeft w:val="0"/>
      <w:marRight w:val="0"/>
      <w:marTop w:val="0"/>
      <w:marBottom w:val="0"/>
      <w:divBdr>
        <w:top w:val="none" w:sz="0" w:space="0" w:color="auto"/>
        <w:left w:val="none" w:sz="0" w:space="0" w:color="auto"/>
        <w:bottom w:val="none" w:sz="0" w:space="0" w:color="auto"/>
        <w:right w:val="none" w:sz="0" w:space="0" w:color="auto"/>
      </w:divBdr>
    </w:div>
    <w:div w:id="583808703">
      <w:bodyDiv w:val="1"/>
      <w:marLeft w:val="0"/>
      <w:marRight w:val="0"/>
      <w:marTop w:val="0"/>
      <w:marBottom w:val="0"/>
      <w:divBdr>
        <w:top w:val="none" w:sz="0" w:space="0" w:color="auto"/>
        <w:left w:val="none" w:sz="0" w:space="0" w:color="auto"/>
        <w:bottom w:val="none" w:sz="0" w:space="0" w:color="auto"/>
        <w:right w:val="none" w:sz="0" w:space="0" w:color="auto"/>
      </w:divBdr>
    </w:div>
    <w:div w:id="586420701">
      <w:bodyDiv w:val="1"/>
      <w:marLeft w:val="0"/>
      <w:marRight w:val="0"/>
      <w:marTop w:val="0"/>
      <w:marBottom w:val="0"/>
      <w:divBdr>
        <w:top w:val="none" w:sz="0" w:space="0" w:color="auto"/>
        <w:left w:val="none" w:sz="0" w:space="0" w:color="auto"/>
        <w:bottom w:val="none" w:sz="0" w:space="0" w:color="auto"/>
        <w:right w:val="none" w:sz="0" w:space="0" w:color="auto"/>
      </w:divBdr>
    </w:div>
    <w:div w:id="632638340">
      <w:bodyDiv w:val="1"/>
      <w:marLeft w:val="0"/>
      <w:marRight w:val="0"/>
      <w:marTop w:val="0"/>
      <w:marBottom w:val="0"/>
      <w:divBdr>
        <w:top w:val="none" w:sz="0" w:space="0" w:color="auto"/>
        <w:left w:val="none" w:sz="0" w:space="0" w:color="auto"/>
        <w:bottom w:val="none" w:sz="0" w:space="0" w:color="auto"/>
        <w:right w:val="none" w:sz="0" w:space="0" w:color="auto"/>
      </w:divBdr>
    </w:div>
    <w:div w:id="675379063">
      <w:bodyDiv w:val="1"/>
      <w:marLeft w:val="0"/>
      <w:marRight w:val="0"/>
      <w:marTop w:val="0"/>
      <w:marBottom w:val="0"/>
      <w:divBdr>
        <w:top w:val="none" w:sz="0" w:space="0" w:color="auto"/>
        <w:left w:val="none" w:sz="0" w:space="0" w:color="auto"/>
        <w:bottom w:val="none" w:sz="0" w:space="0" w:color="auto"/>
        <w:right w:val="none" w:sz="0" w:space="0" w:color="auto"/>
      </w:divBdr>
    </w:div>
    <w:div w:id="719210431">
      <w:bodyDiv w:val="1"/>
      <w:marLeft w:val="0"/>
      <w:marRight w:val="0"/>
      <w:marTop w:val="0"/>
      <w:marBottom w:val="0"/>
      <w:divBdr>
        <w:top w:val="none" w:sz="0" w:space="0" w:color="auto"/>
        <w:left w:val="none" w:sz="0" w:space="0" w:color="auto"/>
        <w:bottom w:val="none" w:sz="0" w:space="0" w:color="auto"/>
        <w:right w:val="none" w:sz="0" w:space="0" w:color="auto"/>
      </w:divBdr>
    </w:div>
    <w:div w:id="724256050">
      <w:bodyDiv w:val="1"/>
      <w:marLeft w:val="0"/>
      <w:marRight w:val="0"/>
      <w:marTop w:val="0"/>
      <w:marBottom w:val="0"/>
      <w:divBdr>
        <w:top w:val="none" w:sz="0" w:space="0" w:color="auto"/>
        <w:left w:val="none" w:sz="0" w:space="0" w:color="auto"/>
        <w:bottom w:val="none" w:sz="0" w:space="0" w:color="auto"/>
        <w:right w:val="none" w:sz="0" w:space="0" w:color="auto"/>
      </w:divBdr>
    </w:div>
    <w:div w:id="773135754">
      <w:bodyDiv w:val="1"/>
      <w:marLeft w:val="0"/>
      <w:marRight w:val="0"/>
      <w:marTop w:val="0"/>
      <w:marBottom w:val="0"/>
      <w:divBdr>
        <w:top w:val="none" w:sz="0" w:space="0" w:color="auto"/>
        <w:left w:val="none" w:sz="0" w:space="0" w:color="auto"/>
        <w:bottom w:val="none" w:sz="0" w:space="0" w:color="auto"/>
        <w:right w:val="none" w:sz="0" w:space="0" w:color="auto"/>
      </w:divBdr>
    </w:div>
    <w:div w:id="783960213">
      <w:bodyDiv w:val="1"/>
      <w:marLeft w:val="0"/>
      <w:marRight w:val="0"/>
      <w:marTop w:val="0"/>
      <w:marBottom w:val="0"/>
      <w:divBdr>
        <w:top w:val="none" w:sz="0" w:space="0" w:color="auto"/>
        <w:left w:val="none" w:sz="0" w:space="0" w:color="auto"/>
        <w:bottom w:val="none" w:sz="0" w:space="0" w:color="auto"/>
        <w:right w:val="none" w:sz="0" w:space="0" w:color="auto"/>
      </w:divBdr>
    </w:div>
    <w:div w:id="863983556">
      <w:bodyDiv w:val="1"/>
      <w:marLeft w:val="0"/>
      <w:marRight w:val="0"/>
      <w:marTop w:val="0"/>
      <w:marBottom w:val="0"/>
      <w:divBdr>
        <w:top w:val="none" w:sz="0" w:space="0" w:color="auto"/>
        <w:left w:val="none" w:sz="0" w:space="0" w:color="auto"/>
        <w:bottom w:val="none" w:sz="0" w:space="0" w:color="auto"/>
        <w:right w:val="none" w:sz="0" w:space="0" w:color="auto"/>
      </w:divBdr>
    </w:div>
    <w:div w:id="940994943">
      <w:bodyDiv w:val="1"/>
      <w:marLeft w:val="0"/>
      <w:marRight w:val="0"/>
      <w:marTop w:val="0"/>
      <w:marBottom w:val="0"/>
      <w:divBdr>
        <w:top w:val="none" w:sz="0" w:space="0" w:color="auto"/>
        <w:left w:val="none" w:sz="0" w:space="0" w:color="auto"/>
        <w:bottom w:val="none" w:sz="0" w:space="0" w:color="auto"/>
        <w:right w:val="none" w:sz="0" w:space="0" w:color="auto"/>
      </w:divBdr>
    </w:div>
    <w:div w:id="1126319195">
      <w:bodyDiv w:val="1"/>
      <w:marLeft w:val="0"/>
      <w:marRight w:val="0"/>
      <w:marTop w:val="0"/>
      <w:marBottom w:val="0"/>
      <w:divBdr>
        <w:top w:val="none" w:sz="0" w:space="0" w:color="auto"/>
        <w:left w:val="none" w:sz="0" w:space="0" w:color="auto"/>
        <w:bottom w:val="none" w:sz="0" w:space="0" w:color="auto"/>
        <w:right w:val="none" w:sz="0" w:space="0" w:color="auto"/>
      </w:divBdr>
    </w:div>
    <w:div w:id="1160540505">
      <w:bodyDiv w:val="1"/>
      <w:marLeft w:val="0"/>
      <w:marRight w:val="0"/>
      <w:marTop w:val="0"/>
      <w:marBottom w:val="0"/>
      <w:divBdr>
        <w:top w:val="none" w:sz="0" w:space="0" w:color="auto"/>
        <w:left w:val="none" w:sz="0" w:space="0" w:color="auto"/>
        <w:bottom w:val="none" w:sz="0" w:space="0" w:color="auto"/>
        <w:right w:val="none" w:sz="0" w:space="0" w:color="auto"/>
      </w:divBdr>
    </w:div>
    <w:div w:id="1226726090">
      <w:bodyDiv w:val="1"/>
      <w:marLeft w:val="0"/>
      <w:marRight w:val="0"/>
      <w:marTop w:val="0"/>
      <w:marBottom w:val="0"/>
      <w:divBdr>
        <w:top w:val="none" w:sz="0" w:space="0" w:color="auto"/>
        <w:left w:val="none" w:sz="0" w:space="0" w:color="auto"/>
        <w:bottom w:val="none" w:sz="0" w:space="0" w:color="auto"/>
        <w:right w:val="none" w:sz="0" w:space="0" w:color="auto"/>
      </w:divBdr>
    </w:div>
    <w:div w:id="1243443092">
      <w:bodyDiv w:val="1"/>
      <w:marLeft w:val="0"/>
      <w:marRight w:val="0"/>
      <w:marTop w:val="0"/>
      <w:marBottom w:val="0"/>
      <w:divBdr>
        <w:top w:val="none" w:sz="0" w:space="0" w:color="auto"/>
        <w:left w:val="none" w:sz="0" w:space="0" w:color="auto"/>
        <w:bottom w:val="none" w:sz="0" w:space="0" w:color="auto"/>
        <w:right w:val="none" w:sz="0" w:space="0" w:color="auto"/>
      </w:divBdr>
    </w:div>
    <w:div w:id="1260875132">
      <w:bodyDiv w:val="1"/>
      <w:marLeft w:val="0"/>
      <w:marRight w:val="0"/>
      <w:marTop w:val="0"/>
      <w:marBottom w:val="0"/>
      <w:divBdr>
        <w:top w:val="none" w:sz="0" w:space="0" w:color="auto"/>
        <w:left w:val="none" w:sz="0" w:space="0" w:color="auto"/>
        <w:bottom w:val="none" w:sz="0" w:space="0" w:color="auto"/>
        <w:right w:val="none" w:sz="0" w:space="0" w:color="auto"/>
      </w:divBdr>
    </w:div>
    <w:div w:id="1265725939">
      <w:bodyDiv w:val="1"/>
      <w:marLeft w:val="0"/>
      <w:marRight w:val="0"/>
      <w:marTop w:val="0"/>
      <w:marBottom w:val="0"/>
      <w:divBdr>
        <w:top w:val="none" w:sz="0" w:space="0" w:color="auto"/>
        <w:left w:val="none" w:sz="0" w:space="0" w:color="auto"/>
        <w:bottom w:val="none" w:sz="0" w:space="0" w:color="auto"/>
        <w:right w:val="none" w:sz="0" w:space="0" w:color="auto"/>
      </w:divBdr>
    </w:div>
    <w:div w:id="1266040780">
      <w:bodyDiv w:val="1"/>
      <w:marLeft w:val="0"/>
      <w:marRight w:val="0"/>
      <w:marTop w:val="0"/>
      <w:marBottom w:val="0"/>
      <w:divBdr>
        <w:top w:val="none" w:sz="0" w:space="0" w:color="auto"/>
        <w:left w:val="none" w:sz="0" w:space="0" w:color="auto"/>
        <w:bottom w:val="none" w:sz="0" w:space="0" w:color="auto"/>
        <w:right w:val="none" w:sz="0" w:space="0" w:color="auto"/>
      </w:divBdr>
    </w:div>
    <w:div w:id="1298073781">
      <w:bodyDiv w:val="1"/>
      <w:marLeft w:val="0"/>
      <w:marRight w:val="0"/>
      <w:marTop w:val="0"/>
      <w:marBottom w:val="0"/>
      <w:divBdr>
        <w:top w:val="none" w:sz="0" w:space="0" w:color="auto"/>
        <w:left w:val="none" w:sz="0" w:space="0" w:color="auto"/>
        <w:bottom w:val="none" w:sz="0" w:space="0" w:color="auto"/>
        <w:right w:val="none" w:sz="0" w:space="0" w:color="auto"/>
      </w:divBdr>
    </w:div>
    <w:div w:id="1335764451">
      <w:bodyDiv w:val="1"/>
      <w:marLeft w:val="0"/>
      <w:marRight w:val="0"/>
      <w:marTop w:val="0"/>
      <w:marBottom w:val="0"/>
      <w:divBdr>
        <w:top w:val="none" w:sz="0" w:space="0" w:color="auto"/>
        <w:left w:val="none" w:sz="0" w:space="0" w:color="auto"/>
        <w:bottom w:val="none" w:sz="0" w:space="0" w:color="auto"/>
        <w:right w:val="none" w:sz="0" w:space="0" w:color="auto"/>
      </w:divBdr>
    </w:div>
    <w:div w:id="1357539120">
      <w:bodyDiv w:val="1"/>
      <w:marLeft w:val="0"/>
      <w:marRight w:val="0"/>
      <w:marTop w:val="0"/>
      <w:marBottom w:val="0"/>
      <w:divBdr>
        <w:top w:val="none" w:sz="0" w:space="0" w:color="auto"/>
        <w:left w:val="none" w:sz="0" w:space="0" w:color="auto"/>
        <w:bottom w:val="none" w:sz="0" w:space="0" w:color="auto"/>
        <w:right w:val="none" w:sz="0" w:space="0" w:color="auto"/>
      </w:divBdr>
    </w:div>
    <w:div w:id="1457406553">
      <w:bodyDiv w:val="1"/>
      <w:marLeft w:val="0"/>
      <w:marRight w:val="0"/>
      <w:marTop w:val="0"/>
      <w:marBottom w:val="0"/>
      <w:divBdr>
        <w:top w:val="none" w:sz="0" w:space="0" w:color="auto"/>
        <w:left w:val="none" w:sz="0" w:space="0" w:color="auto"/>
        <w:bottom w:val="none" w:sz="0" w:space="0" w:color="auto"/>
        <w:right w:val="none" w:sz="0" w:space="0" w:color="auto"/>
      </w:divBdr>
    </w:div>
    <w:div w:id="1480417356">
      <w:bodyDiv w:val="1"/>
      <w:marLeft w:val="0"/>
      <w:marRight w:val="0"/>
      <w:marTop w:val="0"/>
      <w:marBottom w:val="0"/>
      <w:divBdr>
        <w:top w:val="none" w:sz="0" w:space="0" w:color="auto"/>
        <w:left w:val="none" w:sz="0" w:space="0" w:color="auto"/>
        <w:bottom w:val="none" w:sz="0" w:space="0" w:color="auto"/>
        <w:right w:val="none" w:sz="0" w:space="0" w:color="auto"/>
      </w:divBdr>
    </w:div>
    <w:div w:id="1534147236">
      <w:bodyDiv w:val="1"/>
      <w:marLeft w:val="0"/>
      <w:marRight w:val="0"/>
      <w:marTop w:val="0"/>
      <w:marBottom w:val="0"/>
      <w:divBdr>
        <w:top w:val="none" w:sz="0" w:space="0" w:color="auto"/>
        <w:left w:val="none" w:sz="0" w:space="0" w:color="auto"/>
        <w:bottom w:val="none" w:sz="0" w:space="0" w:color="auto"/>
        <w:right w:val="none" w:sz="0" w:space="0" w:color="auto"/>
      </w:divBdr>
    </w:div>
    <w:div w:id="1596286993">
      <w:bodyDiv w:val="1"/>
      <w:marLeft w:val="0"/>
      <w:marRight w:val="0"/>
      <w:marTop w:val="0"/>
      <w:marBottom w:val="0"/>
      <w:divBdr>
        <w:top w:val="none" w:sz="0" w:space="0" w:color="auto"/>
        <w:left w:val="none" w:sz="0" w:space="0" w:color="auto"/>
        <w:bottom w:val="none" w:sz="0" w:space="0" w:color="auto"/>
        <w:right w:val="none" w:sz="0" w:space="0" w:color="auto"/>
      </w:divBdr>
    </w:div>
    <w:div w:id="1599096722">
      <w:bodyDiv w:val="1"/>
      <w:marLeft w:val="0"/>
      <w:marRight w:val="0"/>
      <w:marTop w:val="0"/>
      <w:marBottom w:val="0"/>
      <w:divBdr>
        <w:top w:val="none" w:sz="0" w:space="0" w:color="auto"/>
        <w:left w:val="none" w:sz="0" w:space="0" w:color="auto"/>
        <w:bottom w:val="none" w:sz="0" w:space="0" w:color="auto"/>
        <w:right w:val="none" w:sz="0" w:space="0" w:color="auto"/>
      </w:divBdr>
    </w:div>
    <w:div w:id="1622221710">
      <w:bodyDiv w:val="1"/>
      <w:marLeft w:val="0"/>
      <w:marRight w:val="0"/>
      <w:marTop w:val="0"/>
      <w:marBottom w:val="0"/>
      <w:divBdr>
        <w:top w:val="none" w:sz="0" w:space="0" w:color="auto"/>
        <w:left w:val="none" w:sz="0" w:space="0" w:color="auto"/>
        <w:bottom w:val="none" w:sz="0" w:space="0" w:color="auto"/>
        <w:right w:val="none" w:sz="0" w:space="0" w:color="auto"/>
      </w:divBdr>
    </w:div>
    <w:div w:id="1628123860">
      <w:bodyDiv w:val="1"/>
      <w:marLeft w:val="0"/>
      <w:marRight w:val="0"/>
      <w:marTop w:val="0"/>
      <w:marBottom w:val="0"/>
      <w:divBdr>
        <w:top w:val="none" w:sz="0" w:space="0" w:color="auto"/>
        <w:left w:val="none" w:sz="0" w:space="0" w:color="auto"/>
        <w:bottom w:val="none" w:sz="0" w:space="0" w:color="auto"/>
        <w:right w:val="none" w:sz="0" w:space="0" w:color="auto"/>
      </w:divBdr>
    </w:div>
    <w:div w:id="1631594757">
      <w:bodyDiv w:val="1"/>
      <w:marLeft w:val="0"/>
      <w:marRight w:val="0"/>
      <w:marTop w:val="0"/>
      <w:marBottom w:val="0"/>
      <w:divBdr>
        <w:top w:val="none" w:sz="0" w:space="0" w:color="auto"/>
        <w:left w:val="none" w:sz="0" w:space="0" w:color="auto"/>
        <w:bottom w:val="none" w:sz="0" w:space="0" w:color="auto"/>
        <w:right w:val="none" w:sz="0" w:space="0" w:color="auto"/>
      </w:divBdr>
    </w:div>
    <w:div w:id="1703748428">
      <w:bodyDiv w:val="1"/>
      <w:marLeft w:val="0"/>
      <w:marRight w:val="0"/>
      <w:marTop w:val="0"/>
      <w:marBottom w:val="0"/>
      <w:divBdr>
        <w:top w:val="none" w:sz="0" w:space="0" w:color="auto"/>
        <w:left w:val="none" w:sz="0" w:space="0" w:color="auto"/>
        <w:bottom w:val="none" w:sz="0" w:space="0" w:color="auto"/>
        <w:right w:val="none" w:sz="0" w:space="0" w:color="auto"/>
      </w:divBdr>
    </w:div>
    <w:div w:id="1737364197">
      <w:bodyDiv w:val="1"/>
      <w:marLeft w:val="0"/>
      <w:marRight w:val="0"/>
      <w:marTop w:val="0"/>
      <w:marBottom w:val="0"/>
      <w:divBdr>
        <w:top w:val="none" w:sz="0" w:space="0" w:color="auto"/>
        <w:left w:val="none" w:sz="0" w:space="0" w:color="auto"/>
        <w:bottom w:val="none" w:sz="0" w:space="0" w:color="auto"/>
        <w:right w:val="none" w:sz="0" w:space="0" w:color="auto"/>
      </w:divBdr>
    </w:div>
    <w:div w:id="1743209392">
      <w:bodyDiv w:val="1"/>
      <w:marLeft w:val="0"/>
      <w:marRight w:val="0"/>
      <w:marTop w:val="0"/>
      <w:marBottom w:val="0"/>
      <w:divBdr>
        <w:top w:val="none" w:sz="0" w:space="0" w:color="auto"/>
        <w:left w:val="none" w:sz="0" w:space="0" w:color="auto"/>
        <w:bottom w:val="none" w:sz="0" w:space="0" w:color="auto"/>
        <w:right w:val="none" w:sz="0" w:space="0" w:color="auto"/>
      </w:divBdr>
    </w:div>
    <w:div w:id="1745184354">
      <w:bodyDiv w:val="1"/>
      <w:marLeft w:val="0"/>
      <w:marRight w:val="0"/>
      <w:marTop w:val="0"/>
      <w:marBottom w:val="0"/>
      <w:divBdr>
        <w:top w:val="none" w:sz="0" w:space="0" w:color="auto"/>
        <w:left w:val="none" w:sz="0" w:space="0" w:color="auto"/>
        <w:bottom w:val="none" w:sz="0" w:space="0" w:color="auto"/>
        <w:right w:val="none" w:sz="0" w:space="0" w:color="auto"/>
      </w:divBdr>
    </w:div>
    <w:div w:id="1748261819">
      <w:bodyDiv w:val="1"/>
      <w:marLeft w:val="0"/>
      <w:marRight w:val="0"/>
      <w:marTop w:val="0"/>
      <w:marBottom w:val="0"/>
      <w:divBdr>
        <w:top w:val="none" w:sz="0" w:space="0" w:color="auto"/>
        <w:left w:val="none" w:sz="0" w:space="0" w:color="auto"/>
        <w:bottom w:val="none" w:sz="0" w:space="0" w:color="auto"/>
        <w:right w:val="none" w:sz="0" w:space="0" w:color="auto"/>
      </w:divBdr>
    </w:div>
    <w:div w:id="1764303139">
      <w:bodyDiv w:val="1"/>
      <w:marLeft w:val="0"/>
      <w:marRight w:val="0"/>
      <w:marTop w:val="0"/>
      <w:marBottom w:val="0"/>
      <w:divBdr>
        <w:top w:val="none" w:sz="0" w:space="0" w:color="auto"/>
        <w:left w:val="none" w:sz="0" w:space="0" w:color="auto"/>
        <w:bottom w:val="none" w:sz="0" w:space="0" w:color="auto"/>
        <w:right w:val="none" w:sz="0" w:space="0" w:color="auto"/>
      </w:divBdr>
    </w:div>
    <w:div w:id="1773935290">
      <w:bodyDiv w:val="1"/>
      <w:marLeft w:val="0"/>
      <w:marRight w:val="0"/>
      <w:marTop w:val="0"/>
      <w:marBottom w:val="0"/>
      <w:divBdr>
        <w:top w:val="none" w:sz="0" w:space="0" w:color="auto"/>
        <w:left w:val="none" w:sz="0" w:space="0" w:color="auto"/>
        <w:bottom w:val="none" w:sz="0" w:space="0" w:color="auto"/>
        <w:right w:val="none" w:sz="0" w:space="0" w:color="auto"/>
      </w:divBdr>
    </w:div>
    <w:div w:id="1900826176">
      <w:bodyDiv w:val="1"/>
      <w:marLeft w:val="0"/>
      <w:marRight w:val="0"/>
      <w:marTop w:val="0"/>
      <w:marBottom w:val="0"/>
      <w:divBdr>
        <w:top w:val="none" w:sz="0" w:space="0" w:color="auto"/>
        <w:left w:val="none" w:sz="0" w:space="0" w:color="auto"/>
        <w:bottom w:val="none" w:sz="0" w:space="0" w:color="auto"/>
        <w:right w:val="none" w:sz="0" w:space="0" w:color="auto"/>
      </w:divBdr>
    </w:div>
    <w:div w:id="2005352476">
      <w:bodyDiv w:val="1"/>
      <w:marLeft w:val="0"/>
      <w:marRight w:val="0"/>
      <w:marTop w:val="0"/>
      <w:marBottom w:val="0"/>
      <w:divBdr>
        <w:top w:val="none" w:sz="0" w:space="0" w:color="auto"/>
        <w:left w:val="none" w:sz="0" w:space="0" w:color="auto"/>
        <w:bottom w:val="none" w:sz="0" w:space="0" w:color="auto"/>
        <w:right w:val="none" w:sz="0" w:space="0" w:color="auto"/>
      </w:divBdr>
    </w:div>
    <w:div w:id="20541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63AD9-1BB2-4779-BF40-9B605378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1040</Words>
  <Characters>5722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kareche1985@gmail.com</cp:lastModifiedBy>
  <cp:revision>23</cp:revision>
  <cp:lastPrinted>2022-01-30T17:15:00Z</cp:lastPrinted>
  <dcterms:created xsi:type="dcterms:W3CDTF">2021-10-16T21:12:00Z</dcterms:created>
  <dcterms:modified xsi:type="dcterms:W3CDTF">2022-03-12T11:46:00Z</dcterms:modified>
</cp:coreProperties>
</file>