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EA" w:rsidRPr="00937C06" w:rsidRDefault="005012EA" w:rsidP="005012EA">
      <w:pPr>
        <w:bidi/>
        <w:ind w:left="-142" w:right="0" w:firstLine="425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المبحث الثّالث :خصائص ومبادئ المقاربة بالكفاءات.</w:t>
      </w:r>
    </w:p>
    <w:p w:rsidR="005012EA" w:rsidRPr="00581BC4" w:rsidRDefault="005012EA" w:rsidP="005012EA">
      <w:pPr>
        <w:bidi/>
        <w:ind w:left="-142" w:right="0" w:firstLine="0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1- </w:t>
      </w:r>
      <w:r w:rsidRPr="00581BC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خصائص الكفاءة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:</w:t>
      </w:r>
    </w:p>
    <w:p w:rsidR="005012EA" w:rsidRPr="00581BC4" w:rsidRDefault="005012EA" w:rsidP="005012EA">
      <w:pPr>
        <w:bidi/>
        <w:ind w:left="-142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أ </w:t>
      </w:r>
      <w:r w:rsidRPr="00581BC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تفريد التعليم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: إن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عليم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إطار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هذه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المقاربة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يدور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حول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وينطلق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مبدأ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الفروق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الفردية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بين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المتعلّمين،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كما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يشج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ع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استقلالية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ويفتح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المجال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أمام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مبادراته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وأرائه</w:t>
      </w:r>
      <w:r w:rsidRPr="00581BC4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581BC4">
        <w:rPr>
          <w:rFonts w:ascii="Amiri" w:hAnsi="Amiri" w:cs="Amiri" w:hint="cs"/>
          <w:sz w:val="28"/>
          <w:szCs w:val="28"/>
          <w:rtl/>
          <w:lang w:bidi="ar-DZ"/>
        </w:rPr>
        <w:t>أفكاره.</w:t>
      </w:r>
    </w:p>
    <w:p w:rsidR="005012EA" w:rsidRDefault="005012EA" w:rsidP="005012EA">
      <w:pPr>
        <w:bidi/>
        <w:ind w:left="-142" w:right="0" w:firstLine="142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ب  </w:t>
      </w:r>
      <w:r w:rsidRPr="006559C5">
        <w:rPr>
          <w:rFonts w:ascii="Amiri" w:hAnsi="Amiri" w:cs="Amiri" w:hint="cs"/>
          <w:b/>
          <w:bCs/>
          <w:sz w:val="28"/>
          <w:szCs w:val="28"/>
          <w:rtl/>
          <w:lang w:bidi="ar-DZ"/>
        </w:rPr>
        <w:t>_حرية المدرس واستقلاليته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: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تمتاز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هذه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البيداغوجية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بأن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ها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تحر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ر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المعلّم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الرو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تين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وتشجعه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اختبار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الوضعيات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والن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شاطات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التعليمية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التي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تؤدي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الى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تحقيق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الكفاءات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المستهدفة</w:t>
      </w:r>
      <w:r>
        <w:rPr>
          <w:rFonts w:ascii="Amiri" w:hAnsi="Amiri" w:cs="Amiri" w:hint="cs"/>
          <w:sz w:val="28"/>
          <w:szCs w:val="28"/>
          <w:rtl/>
          <w:lang w:bidi="ar-DZ"/>
        </w:rPr>
        <w:t>.</w:t>
      </w:r>
    </w:p>
    <w:p w:rsidR="005012EA" w:rsidRPr="006559C5" w:rsidRDefault="005012EA" w:rsidP="005012EA">
      <w:pPr>
        <w:bidi/>
        <w:ind w:left="0" w:right="0" w:firstLine="0"/>
        <w:jc w:val="both"/>
        <w:rPr>
          <w:rFonts w:ascii="Amiri" w:hAnsi="Amiri" w:cs="Amiri"/>
          <w:sz w:val="28"/>
          <w:szCs w:val="28"/>
          <w:vertAlign w:val="superscript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ج</w:t>
      </w:r>
      <w:r w:rsidRPr="006559C5">
        <w:rPr>
          <w:rFonts w:ascii="Amiri" w:hAnsi="Amiri" w:cs="Amiri" w:hint="cs"/>
          <w:b/>
          <w:bCs/>
          <w:sz w:val="28"/>
          <w:szCs w:val="28"/>
          <w:rtl/>
          <w:lang w:bidi="ar-DZ"/>
        </w:rPr>
        <w:t>-تحقيق الت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ّ</w:t>
      </w:r>
      <w:r w:rsidRPr="006559C5">
        <w:rPr>
          <w:rFonts w:ascii="Amiri" w:hAnsi="Amiri" w:cs="Amiri" w:hint="cs"/>
          <w:b/>
          <w:bCs/>
          <w:sz w:val="28"/>
          <w:szCs w:val="28"/>
          <w:rtl/>
          <w:lang w:bidi="ar-DZ"/>
        </w:rPr>
        <w:t>كامل بين المواد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: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أي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أن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الخبرات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التي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تقدم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للمتعل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تقد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إطار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مندمج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لتحقيق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الكفاءات</w:t>
      </w:r>
      <w:r w:rsidRPr="00440AB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40ABB">
        <w:rPr>
          <w:rFonts w:ascii="Amiri" w:hAnsi="Amiri" w:cs="Amiri" w:hint="cs"/>
          <w:sz w:val="28"/>
          <w:szCs w:val="28"/>
          <w:rtl/>
          <w:lang w:bidi="ar-DZ"/>
        </w:rPr>
        <w:t>المستعرضة</w:t>
      </w:r>
      <w:r w:rsidRPr="006559C5">
        <w:rPr>
          <w:vertAlign w:val="superscript"/>
          <w:rtl/>
          <w:lang w:bidi="ar-DZ"/>
        </w:rPr>
        <w:footnoteReference w:id="2"/>
      </w:r>
      <w:r w:rsidRPr="00432364">
        <w:rPr>
          <w:rFonts w:ascii="Amiri" w:hAnsi="Amiri" w:cs="Amiri" w:hint="cs"/>
          <w:sz w:val="28"/>
          <w:szCs w:val="28"/>
          <w:lang w:bidi="ar-DZ"/>
        </w:rPr>
        <w:t xml:space="preserve"> </w:t>
      </w:r>
    </w:p>
    <w:p w:rsidR="005012EA" w:rsidRDefault="005012EA" w:rsidP="005012EA">
      <w:pPr>
        <w:bidi/>
        <w:ind w:left="0" w:right="0" w:firstLine="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د</w:t>
      </w:r>
      <w:r w:rsidRPr="006559C5">
        <w:rPr>
          <w:rFonts w:ascii="Amiri" w:hAnsi="Amiri" w:cs="Amiri" w:hint="cs"/>
          <w:b/>
          <w:bCs/>
          <w:sz w:val="28"/>
          <w:szCs w:val="28"/>
          <w:rtl/>
          <w:lang w:bidi="ar-DZ"/>
        </w:rPr>
        <w:t>-الت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ّ</w:t>
      </w:r>
      <w:r w:rsidRPr="006559C5">
        <w:rPr>
          <w:rFonts w:ascii="Amiri" w:hAnsi="Amiri" w:cs="Amiri" w:hint="cs"/>
          <w:b/>
          <w:bCs/>
          <w:sz w:val="28"/>
          <w:szCs w:val="28"/>
          <w:rtl/>
          <w:lang w:bidi="ar-DZ"/>
        </w:rPr>
        <w:t>قويم البنائي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أي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أن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قويم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وفق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هذه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البيداغوجية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لا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يقتصر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فتره</w:t>
      </w:r>
      <w:r>
        <w:rPr>
          <w:rFonts w:ascii="Amiri" w:hAnsi="Amiri" w:cs="Amiri" w:hint="cs"/>
          <w:sz w:val="28"/>
          <w:szCs w:val="28"/>
          <w:rtl/>
          <w:lang w:bidi="ar-DZ"/>
        </w:rPr>
        <w:t>ة معينة،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وإن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ما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يساير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العملية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التعليمية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والمهم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العملية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قويمية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هنا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هو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الكفاءة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وليس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مجر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د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المعرفة</w:t>
      </w:r>
      <w:r>
        <w:rPr>
          <w:rFonts w:ascii="Amiri" w:hAnsi="Amiri" w:cs="Amiri" w:hint="cs"/>
          <w:sz w:val="28"/>
          <w:szCs w:val="28"/>
          <w:rtl/>
          <w:lang w:bidi="ar-DZ"/>
        </w:rPr>
        <w:t>.</w:t>
      </w:r>
    </w:p>
    <w:p w:rsidR="005012EA" w:rsidRPr="00A83214" w:rsidRDefault="005012EA" w:rsidP="005012EA">
      <w:pPr>
        <w:bidi/>
        <w:ind w:left="0" w:right="0" w:firstLine="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ه</w:t>
      </w:r>
      <w:r w:rsidRPr="006559C5">
        <w:rPr>
          <w:rFonts w:ascii="Amiri" w:hAnsi="Amiri" w:cs="Amiri" w:hint="cs"/>
          <w:b/>
          <w:bCs/>
          <w:sz w:val="28"/>
          <w:szCs w:val="28"/>
          <w:rtl/>
          <w:lang w:bidi="ar-DZ"/>
        </w:rPr>
        <w:t>_تبني الطرق البيداغوجية النشطة والابتكار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 xml:space="preserve">: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المعروف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أن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أحسن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الطرائق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البيداغوجية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هي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تلك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التي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تجعل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محور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العملية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عليمية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التّعلمية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والمقاربة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بالكفاءات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ليست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معزولة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عن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ذلك</w:t>
      </w:r>
      <w:r>
        <w:rPr>
          <w:rFonts w:ascii="Amiri" w:hAnsi="Amiri" w:cs="Amiri" w:hint="cs"/>
          <w:sz w:val="28"/>
          <w:szCs w:val="28"/>
          <w:rtl/>
          <w:lang w:bidi="ar-DZ"/>
        </w:rPr>
        <w:t>، إذ أنّها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تعمل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إقحام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لميذ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أنشطة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ذات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معنى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بالنسبة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إليه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، 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منها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سبيل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المثال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إنجاز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مشاريع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وحل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المشكلات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،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ويت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ذلك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إ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بشكل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فردي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أو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جما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عي</w:t>
      </w:r>
      <w:r>
        <w:rPr>
          <w:rFonts w:ascii="Amiri" w:hAnsi="Amiri" w:cs="Amiri" w:hint="cs"/>
          <w:sz w:val="28"/>
          <w:szCs w:val="28"/>
          <w:rtl/>
          <w:lang w:bidi="ar-DZ"/>
        </w:rPr>
        <w:t>.</w:t>
      </w:r>
      <w:r w:rsidRPr="006D0F6E">
        <w:rPr>
          <w:vertAlign w:val="superscript"/>
          <w:rtl/>
          <w:lang w:bidi="ar-DZ"/>
        </w:rPr>
        <w:footnoteReference w:id="3"/>
      </w:r>
    </w:p>
    <w:p w:rsidR="005012EA" w:rsidRDefault="005012EA" w:rsidP="005012EA">
      <w:pPr>
        <w:bidi/>
        <w:ind w:left="0" w:right="0" w:firstLine="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و</w:t>
      </w:r>
      <w:r w:rsidRPr="006559C5">
        <w:rPr>
          <w:rFonts w:ascii="Amiri" w:hAnsi="Amiri" w:cs="Amiri" w:hint="cs"/>
          <w:b/>
          <w:bCs/>
          <w:sz w:val="28"/>
          <w:szCs w:val="28"/>
          <w:rtl/>
          <w:lang w:bidi="ar-DZ"/>
        </w:rPr>
        <w:t>-تحفيز المتعلمين على العمل</w:t>
      </w:r>
      <w:r w:rsidRPr="0084616B"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Pr="004B5F3F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يترت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ب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عن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تبني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طر</w:t>
      </w:r>
      <w:r>
        <w:rPr>
          <w:rFonts w:ascii="Amiri" w:hAnsi="Amiri" w:cs="Amiri" w:hint="cs"/>
          <w:sz w:val="28"/>
          <w:szCs w:val="28"/>
          <w:rtl/>
          <w:lang w:bidi="ar-DZ"/>
        </w:rPr>
        <w:t>ائق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ق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البيداغوجية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شطة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تولد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الد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افع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للعمل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لدى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فتخف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أو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تزول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كثير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حالات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عدم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نضباط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المتعلّمين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القسم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،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ذلك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لا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ن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كل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واحد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منهم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سوف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ي</w:t>
      </w:r>
      <w:r>
        <w:rPr>
          <w:rFonts w:ascii="Amiri" w:hAnsi="Amiri" w:cs="Amiri" w:hint="cs"/>
          <w:sz w:val="28"/>
          <w:szCs w:val="28"/>
          <w:rtl/>
          <w:lang w:bidi="ar-DZ"/>
        </w:rPr>
        <w:t>ُ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كلف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بمهمة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تتناسب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ووتيرة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عمله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وتتماشى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وميوله</w:t>
      </w:r>
      <w:r w:rsidRPr="00D3120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D31205">
        <w:rPr>
          <w:rFonts w:ascii="Amiri" w:hAnsi="Amiri" w:cs="Amiri" w:hint="cs"/>
          <w:sz w:val="28"/>
          <w:szCs w:val="28"/>
          <w:rtl/>
          <w:lang w:bidi="ar-DZ"/>
        </w:rPr>
        <w:t>واهتمامه</w:t>
      </w:r>
      <w:r>
        <w:rPr>
          <w:rFonts w:ascii="Amiri" w:hAnsi="Amiri" w:cs="Amiri" w:hint="cs"/>
          <w:sz w:val="28"/>
          <w:szCs w:val="28"/>
          <w:rtl/>
          <w:lang w:bidi="ar-DZ"/>
        </w:rPr>
        <w:t>.</w:t>
      </w:r>
      <w:r w:rsidRPr="00AB1412">
        <w:rPr>
          <w:rFonts w:ascii="Arial" w:hAnsi="Arial" w:cs="Arial"/>
          <w:color w:val="222222"/>
          <w:sz w:val="27"/>
          <w:szCs w:val="27"/>
          <w:shd w:val="clear" w:color="auto" w:fill="FFFFFF"/>
          <w:rtl/>
        </w:rPr>
        <w:t xml:space="preserve"> </w:t>
      </w:r>
    </w:p>
    <w:p w:rsidR="005012EA" w:rsidRDefault="005012EA" w:rsidP="005012EA">
      <w:pPr>
        <w:bidi/>
        <w:ind w:left="0" w:right="0" w:firstLine="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lastRenderedPageBreak/>
        <w:t>ز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-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تنمية</w:t>
      </w:r>
      <w:r w:rsidRPr="000F206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المهارات</w:t>
      </w:r>
      <w:r w:rsidRPr="000F206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واكتشاف</w:t>
      </w:r>
      <w:r w:rsidRPr="000F206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اتجاهات</w:t>
      </w:r>
      <w:r w:rsidRPr="000F206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وميولات</w:t>
      </w:r>
      <w:r w:rsidRPr="000F206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جديدة: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 xml:space="preserve"> تعمل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مقاربه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بالكفاءات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تنميه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قدرات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المتعلم</w:t>
      </w:r>
    </w:p>
    <w:p w:rsidR="005012EA" w:rsidRDefault="005012EA" w:rsidP="005012EA">
      <w:pPr>
        <w:bidi/>
        <w:ind w:left="0" w:right="0" w:firstLine="0"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0F2067">
        <w:rPr>
          <w:rFonts w:ascii="Amiri" w:hAnsi="Amiri" w:cs="Amiri" w:hint="cs"/>
          <w:sz w:val="28"/>
          <w:szCs w:val="28"/>
          <w:rtl/>
          <w:lang w:bidi="ar-DZ"/>
        </w:rPr>
        <w:t>العقلية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والمعرفية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والانفعالية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والنفسية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والحركية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وقد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تتحق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ق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م</w:t>
      </w:r>
      <w:r>
        <w:rPr>
          <w:rFonts w:ascii="Amiri" w:hAnsi="Amiri" w:cs="Amiri" w:hint="cs"/>
          <w:sz w:val="28"/>
          <w:szCs w:val="28"/>
          <w:rtl/>
          <w:lang w:bidi="ar-DZ"/>
        </w:rPr>
        <w:t>نفردة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أو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مجتمعة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.</w:t>
      </w:r>
      <w:r w:rsidRPr="006D0F6E">
        <w:rPr>
          <w:rFonts w:ascii="Amiri" w:hAnsi="Amiri" w:cs="Amiri"/>
          <w:sz w:val="28"/>
          <w:szCs w:val="28"/>
          <w:vertAlign w:val="superscript"/>
          <w:rtl/>
          <w:lang w:bidi="ar-DZ"/>
        </w:rPr>
        <w:footnoteReference w:id="4"/>
      </w:r>
    </w:p>
    <w:p w:rsidR="005012EA" w:rsidRDefault="005012EA" w:rsidP="005012EA">
      <w:pPr>
        <w:bidi/>
        <w:ind w:left="0" w:right="0" w:firstLine="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ح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-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عدم</w:t>
      </w:r>
      <w:r w:rsidRPr="000F206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إهمال</w:t>
      </w:r>
      <w:r w:rsidRPr="000F206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المحتويات</w:t>
      </w:r>
      <w:r w:rsidRPr="000F206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المضامين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إن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المقاربة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بالكفاءات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لا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تعني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استبعاد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المضامين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وإن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ما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يتم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إدراجها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إطار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ما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ينجز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م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لتنمية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كفاءاته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كما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هو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الحال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في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إ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نجاز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المشروع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مثلا.</w:t>
      </w:r>
    </w:p>
    <w:p w:rsidR="005012EA" w:rsidRDefault="005012EA" w:rsidP="005012EA">
      <w:pPr>
        <w:bidi/>
        <w:ind w:left="0" w:right="0" w:firstLine="0"/>
        <w:jc w:val="both"/>
        <w:rPr>
          <w:rFonts w:ascii="Amiri" w:hAnsi="Amiri" w:cs="Amiri" w:hint="cs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ط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--اعتبارها</w:t>
      </w:r>
      <w:r w:rsidRPr="000F206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معيار</w:t>
      </w:r>
      <w:r w:rsidRPr="000F206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للنجاح</w:t>
      </w:r>
      <w:r w:rsidRPr="000F206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المدرسي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: تعتبر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المقاربة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بالكفاءات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أحسن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دليل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على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أن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الجهود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المبذولة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من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أ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جل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تكوين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تؤتي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ثم</w:t>
      </w:r>
      <w:r>
        <w:rPr>
          <w:rFonts w:ascii="Amiri" w:hAnsi="Amiri" w:cs="Amiri" w:hint="cs"/>
          <w:sz w:val="28"/>
          <w:szCs w:val="28"/>
          <w:rtl/>
          <w:lang w:bidi="ar-DZ"/>
        </w:rPr>
        <w:t>ا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رها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وذلك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لأخذها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الفروق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الفردية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بعين</w:t>
      </w:r>
      <w:r w:rsidRPr="000F206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0F2067">
        <w:rPr>
          <w:rFonts w:ascii="Amiri" w:hAnsi="Amiri" w:cs="Amiri" w:hint="cs"/>
          <w:sz w:val="28"/>
          <w:szCs w:val="28"/>
          <w:rtl/>
          <w:lang w:bidi="ar-DZ"/>
        </w:rPr>
        <w:t>الاعتبار.</w:t>
      </w:r>
      <w:r w:rsidRPr="00A83214">
        <w:rPr>
          <w:vertAlign w:val="superscript"/>
          <w:rtl/>
          <w:lang w:bidi="ar-DZ"/>
        </w:rPr>
        <w:footnoteReference w:id="5"/>
      </w:r>
    </w:p>
    <w:p w:rsidR="005012EA" w:rsidRPr="00581BC4" w:rsidRDefault="005012EA" w:rsidP="005012EA">
      <w:pPr>
        <w:tabs>
          <w:tab w:val="left" w:pos="3396"/>
        </w:tabs>
        <w:bidi/>
        <w:spacing w:before="0"/>
        <w:ind w:left="0" w:right="0" w:firstLine="0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581BC4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2- مبادئ المقاربة بالكفاءات:</w:t>
      </w:r>
    </w:p>
    <w:p w:rsidR="005012EA" w:rsidRPr="004768B1" w:rsidRDefault="005012EA" w:rsidP="005012EA">
      <w:pPr>
        <w:tabs>
          <w:tab w:val="left" w:pos="3396"/>
        </w:tabs>
        <w:bidi/>
        <w:spacing w:before="0"/>
        <w:ind w:left="0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 w:rsidRPr="004768B1">
        <w:rPr>
          <w:rFonts w:ascii="Amiri" w:hAnsi="Amiri" w:cs="Amiri" w:hint="cs"/>
          <w:sz w:val="28"/>
          <w:szCs w:val="28"/>
          <w:rtl/>
          <w:lang w:bidi="ar-DZ"/>
        </w:rPr>
        <w:t>تقوم المقاربة بالكفاءات على جملة من المبادئ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4768B1">
        <w:rPr>
          <w:rFonts w:ascii="Amiri" w:hAnsi="Amiri" w:cs="Amiri" w:hint="cs"/>
          <w:sz w:val="28"/>
          <w:szCs w:val="28"/>
          <w:rtl/>
          <w:lang w:bidi="ar-DZ"/>
        </w:rPr>
        <w:t xml:space="preserve"> نذكر منها: </w:t>
      </w:r>
    </w:p>
    <w:p w:rsidR="005012EA" w:rsidRPr="00754612" w:rsidRDefault="005012EA" w:rsidP="005012EA">
      <w:pPr>
        <w:tabs>
          <w:tab w:val="left" w:pos="3396"/>
        </w:tabs>
        <w:bidi/>
        <w:spacing w:before="0"/>
        <w:ind w:left="0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 w:rsidRPr="00754612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البناء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>: استرجاع واستحضار المتعل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>م للمعارف السّابقة وربطها بالمكتسبات الجديدة وتخزينها في الذّاكرة.</w:t>
      </w:r>
    </w:p>
    <w:p w:rsidR="005012EA" w:rsidRPr="00754612" w:rsidRDefault="005012EA" w:rsidP="005012EA">
      <w:pPr>
        <w:tabs>
          <w:tab w:val="left" w:pos="3396"/>
        </w:tabs>
        <w:bidi/>
        <w:ind w:left="0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 w:rsidRPr="00754612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التطبيق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>: أي ضرورة ال</w:t>
      </w:r>
      <w:r>
        <w:rPr>
          <w:rFonts w:ascii="Amiri" w:hAnsi="Amiri" w:cs="Amiri" w:hint="cs"/>
          <w:sz w:val="28"/>
          <w:szCs w:val="28"/>
          <w:rtl/>
          <w:lang w:bidi="ar-DZ"/>
        </w:rPr>
        <w:t>ممارسة والميران من أجل التّمكّن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>، يعني ممارسة الكفاءة بغرض 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>حكم فيها، بما أنّ الكفاءات تعرف عند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البعض على أنّها القدرة على التّص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>ر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>ف في وضعية ما يكون ا</w:t>
      </w:r>
      <w:r>
        <w:rPr>
          <w:rFonts w:ascii="Amiri" w:hAnsi="Amiri" w:cs="Amiri" w:hint="cs"/>
          <w:sz w:val="28"/>
          <w:szCs w:val="28"/>
          <w:rtl/>
          <w:lang w:bidi="ar-DZ"/>
        </w:rPr>
        <w:t>لمتعلّم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 xml:space="preserve"> نشطا في تعلّمه.</w:t>
      </w:r>
    </w:p>
    <w:p w:rsidR="005012EA" w:rsidRPr="00754612" w:rsidRDefault="005012EA" w:rsidP="005012EA">
      <w:pPr>
        <w:tabs>
          <w:tab w:val="left" w:pos="3396"/>
        </w:tabs>
        <w:bidi/>
        <w:ind w:left="0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 w:rsidRPr="00754612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التّكرار: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 xml:space="preserve"> أي تكليف المتعلّم بالمهام الإدماجية نفسه</w:t>
      </w:r>
      <w:r>
        <w:rPr>
          <w:rFonts w:ascii="Amiri" w:hAnsi="Amiri" w:cs="Amiri" w:hint="cs"/>
          <w:sz w:val="28"/>
          <w:szCs w:val="28"/>
          <w:rtl/>
          <w:lang w:bidi="ar-DZ"/>
        </w:rPr>
        <w:t>ا عدّة مرّات بغية الوصول به إلى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 xml:space="preserve"> الاكتساب المعمّق  للكفاءات والمحتويات.</w:t>
      </w:r>
      <w:r w:rsidRPr="00A83214">
        <w:rPr>
          <w:rFonts w:ascii="Amiri" w:hAnsi="Amiri" w:cs="Amiri" w:hint="cs"/>
          <w:sz w:val="28"/>
          <w:szCs w:val="28"/>
          <w:lang w:bidi="ar-DZ"/>
        </w:rPr>
        <w:t xml:space="preserve"> </w:t>
      </w:r>
    </w:p>
    <w:p w:rsidR="005012EA" w:rsidRPr="00754612" w:rsidRDefault="005012EA" w:rsidP="005012EA">
      <w:pPr>
        <w:tabs>
          <w:tab w:val="left" w:pos="3396"/>
        </w:tabs>
        <w:bidi/>
        <w:ind w:left="0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 w:rsidRPr="00754612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الإدماج: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 xml:space="preserve"> يسمح الإدماج بممارسة الكفاءة عندما تقرن بأخرى</w:t>
      </w:r>
      <w:r>
        <w:rPr>
          <w:rFonts w:ascii="Amiri" w:hAnsi="Amiri" w:cs="Amiri" w:hint="cs"/>
          <w:sz w:val="28"/>
          <w:szCs w:val="28"/>
          <w:rtl/>
          <w:lang w:bidi="ar-DZ"/>
        </w:rPr>
        <w:t>،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 xml:space="preserve"> كما يتيح للمتعلّم التّمييز بين مكوّنات الكفاءة والمحتويات وذلك ليدرك الغرض من تعلّمه.</w:t>
      </w:r>
    </w:p>
    <w:p w:rsidR="005012EA" w:rsidRPr="00754612" w:rsidRDefault="005012EA" w:rsidP="005012EA">
      <w:pPr>
        <w:tabs>
          <w:tab w:val="left" w:pos="3396"/>
        </w:tabs>
        <w:bidi/>
        <w:ind w:left="0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 w:rsidRPr="00754612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التّرابط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>: المزاوجة بين أنشطة التّعليم وأنشطة الت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>قويم وذلك قصد تنمية الكفاءات، ويعني أيضا أن</w:t>
      </w:r>
      <w:r>
        <w:rPr>
          <w:rFonts w:ascii="Amiri" w:hAnsi="Amiri" w:cs="Amiri" w:hint="cs"/>
          <w:sz w:val="28"/>
          <w:szCs w:val="28"/>
          <w:rtl/>
          <w:lang w:bidi="ar-DZ"/>
        </w:rPr>
        <w:t>ّ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 xml:space="preserve"> الكفاءات التي تمّ تجنيدها يجب أن يربط بينها رابط يسهّل معها تحقيق درجة عالية من الأداء المطلوب </w:t>
      </w:r>
      <w:r>
        <w:rPr>
          <w:rFonts w:ascii="Amiri" w:hAnsi="Amiri" w:cs="Amiri" w:hint="cs"/>
          <w:sz w:val="28"/>
          <w:szCs w:val="28"/>
          <w:rtl/>
          <w:lang w:bidi="ar-DZ"/>
        </w:rPr>
        <w:t>عب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>ر فترات متتالية.</w:t>
      </w:r>
    </w:p>
    <w:p w:rsidR="005012EA" w:rsidRPr="00754612" w:rsidRDefault="005012EA" w:rsidP="005012EA">
      <w:pPr>
        <w:tabs>
          <w:tab w:val="left" w:pos="3396"/>
        </w:tabs>
        <w:bidi/>
        <w:ind w:left="0" w:right="0" w:firstLine="0"/>
        <w:jc w:val="both"/>
        <w:rPr>
          <w:rFonts w:ascii="Amiri" w:hAnsi="Amiri" w:cs="Amiri"/>
          <w:sz w:val="28"/>
          <w:szCs w:val="28"/>
          <w:lang w:bidi="ar-DZ"/>
        </w:rPr>
      </w:pPr>
      <w:r w:rsidRPr="00754612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التدرج</w:t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>: يعني أنّ المدرّس عندما يحدّد مجموعة من الكفاءات التي ستجعل المتعلّم يكتسبها في فترة معيّنة ، انطلاقا من مضامين معيّنة، وفي إطار وضعيات إشكالية معيّنة ، يقوم بترتيبها من البسيطة إلى المعقّدة</w:t>
      </w:r>
      <w:r>
        <w:rPr>
          <w:rStyle w:val="Appelnotedebasdep"/>
          <w:rFonts w:ascii="Amiri" w:hAnsi="Amiri" w:cs="Amiri"/>
          <w:sz w:val="28"/>
          <w:szCs w:val="28"/>
          <w:rtl/>
          <w:lang w:bidi="ar-DZ"/>
        </w:rPr>
        <w:footnoteReference w:id="6"/>
      </w:r>
      <w:r w:rsidRPr="00754612">
        <w:rPr>
          <w:rFonts w:ascii="Amiri" w:hAnsi="Amiri" w:cs="Amiri" w:hint="cs"/>
          <w:sz w:val="28"/>
          <w:szCs w:val="28"/>
          <w:rtl/>
          <w:lang w:bidi="ar-DZ"/>
        </w:rPr>
        <w:t>.</w:t>
      </w:r>
    </w:p>
    <w:p w:rsidR="005012EA" w:rsidRDefault="005012EA" w:rsidP="005012EA">
      <w:pPr>
        <w:bidi/>
        <w:ind w:left="0" w:right="0" w:firstLine="0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المبحث الرّابع: </w:t>
      </w:r>
      <w:r w:rsidRPr="00E90609">
        <w:rPr>
          <w:rFonts w:ascii="Amiri" w:hAnsi="Amiri" w:cs="Amiri" w:hint="cs"/>
          <w:b/>
          <w:bCs/>
          <w:sz w:val="28"/>
          <w:szCs w:val="28"/>
          <w:rtl/>
          <w:lang w:bidi="ar-DZ"/>
        </w:rPr>
        <w:t>إيجابيات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وسلبيات الكفاءة:.</w:t>
      </w:r>
    </w:p>
    <w:p w:rsidR="005012EA" w:rsidRPr="00E90609" w:rsidRDefault="005012EA" w:rsidP="005012EA">
      <w:pPr>
        <w:bidi/>
        <w:ind w:left="567" w:right="0" w:hanging="567"/>
        <w:jc w:val="both"/>
        <w:rPr>
          <w:rFonts w:ascii="Amiri" w:hAnsi="Amiri" w:cs="Amiri"/>
          <w:b/>
          <w:bCs/>
          <w:sz w:val="28"/>
          <w:szCs w:val="28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أ- </w:t>
      </w:r>
      <w:r w:rsidRPr="00E90609">
        <w:rPr>
          <w:rFonts w:ascii="Amiri" w:hAnsi="Amiri" w:cs="Amiri" w:hint="cs"/>
          <w:b/>
          <w:bCs/>
          <w:sz w:val="28"/>
          <w:szCs w:val="28"/>
          <w:rtl/>
          <w:lang w:bidi="ar-DZ"/>
        </w:rPr>
        <w:t>إيجابيات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:</w:t>
      </w:r>
    </w:p>
    <w:p w:rsidR="005012EA" w:rsidRDefault="005012EA" w:rsidP="005012EA">
      <w:pPr>
        <w:pStyle w:val="Paragraphedeliste"/>
        <w:numPr>
          <w:ilvl w:val="0"/>
          <w:numId w:val="4"/>
        </w:numPr>
        <w:bidi/>
        <w:ind w:right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دمج المتعلّم في العملية التّعليمية وجعله محورا أساسيا.</w:t>
      </w:r>
    </w:p>
    <w:p w:rsidR="005012EA" w:rsidRDefault="005012EA" w:rsidP="005012EA">
      <w:pPr>
        <w:pStyle w:val="Paragraphedeliste"/>
        <w:numPr>
          <w:ilvl w:val="0"/>
          <w:numId w:val="4"/>
        </w:numPr>
        <w:bidi/>
        <w:ind w:right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تخليص المعلّم من عبء التّلقين.</w:t>
      </w:r>
    </w:p>
    <w:p w:rsidR="005012EA" w:rsidRDefault="005012EA" w:rsidP="005012EA">
      <w:pPr>
        <w:pStyle w:val="Paragraphedeliste"/>
        <w:numPr>
          <w:ilvl w:val="0"/>
          <w:numId w:val="4"/>
        </w:numPr>
        <w:bidi/>
        <w:ind w:right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تحيين المعارف والمكتسبات لدى المتعلّمين وتثبيتها بواسطة الكفاءة المحقّقة في نهاية كلّ وحدة.</w:t>
      </w:r>
    </w:p>
    <w:p w:rsidR="005012EA" w:rsidRDefault="005012EA" w:rsidP="005012EA">
      <w:pPr>
        <w:pStyle w:val="Paragraphedeliste"/>
        <w:numPr>
          <w:ilvl w:val="0"/>
          <w:numId w:val="4"/>
        </w:numPr>
        <w:bidi/>
        <w:ind w:right="0"/>
        <w:jc w:val="both"/>
        <w:rPr>
          <w:rFonts w:ascii="Amiri" w:hAnsi="Amiri" w:cs="Amiri" w:hint="cs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إعطاء الفرصة لتقويم المتعلّمين. </w:t>
      </w:r>
    </w:p>
    <w:p w:rsidR="005012EA" w:rsidRPr="00667A12" w:rsidRDefault="005012EA" w:rsidP="005012EA">
      <w:pPr>
        <w:bidi/>
        <w:spacing w:before="0"/>
        <w:ind w:left="425" w:right="0" w:firstLine="0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667A12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ب-سلبيات الكفاءة::</w:t>
      </w:r>
    </w:p>
    <w:p w:rsidR="005012EA" w:rsidRDefault="005012EA" w:rsidP="005012EA">
      <w:pPr>
        <w:pStyle w:val="Paragraphedeliste"/>
        <w:numPr>
          <w:ilvl w:val="0"/>
          <w:numId w:val="3"/>
        </w:numPr>
        <w:bidi/>
        <w:ind w:right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البرامج الدّراسية الموجّهة إلى المتعلّمين تخلو من خاصية المقاربة النصيّة.</w:t>
      </w:r>
    </w:p>
    <w:p w:rsidR="005012EA" w:rsidRPr="00560BE9" w:rsidRDefault="005012EA" w:rsidP="005012EA">
      <w:pPr>
        <w:pStyle w:val="Paragraphedeliste"/>
        <w:numPr>
          <w:ilvl w:val="0"/>
          <w:numId w:val="3"/>
        </w:numPr>
        <w:bidi/>
        <w:ind w:right="0"/>
        <w:jc w:val="both"/>
        <w:rPr>
          <w:rFonts w:ascii="Amiri" w:hAnsi="Amiri" w:cs="Amiri"/>
          <w:sz w:val="28"/>
          <w:szCs w:val="28"/>
          <w:lang w:bidi="ar-DZ"/>
        </w:rPr>
      </w:pPr>
      <w:r w:rsidRPr="00560BE9">
        <w:rPr>
          <w:rFonts w:ascii="Amiri" w:hAnsi="Amiri" w:cs="Amiri" w:hint="cs"/>
          <w:sz w:val="28"/>
          <w:szCs w:val="28"/>
          <w:rtl/>
          <w:lang w:bidi="ar-DZ"/>
        </w:rPr>
        <w:t>عدم وجود التكوين الكافي لدى المعلمين لتجسيد طريقة المقاربة بالكفاءات على أرض الواقع.</w:t>
      </w:r>
    </w:p>
    <w:p w:rsidR="005012EA" w:rsidRDefault="005012EA" w:rsidP="005012EA">
      <w:pPr>
        <w:pStyle w:val="Paragraphedeliste"/>
        <w:numPr>
          <w:ilvl w:val="0"/>
          <w:numId w:val="3"/>
        </w:numPr>
        <w:bidi/>
        <w:ind w:right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عدم فهم محتوى المقاربة بالكفاءات بالنّسبة للمتعلمين.</w:t>
      </w:r>
    </w:p>
    <w:p w:rsidR="005012EA" w:rsidRPr="004B5F3F" w:rsidRDefault="005012EA" w:rsidP="005012EA">
      <w:pPr>
        <w:pStyle w:val="Paragraphedeliste"/>
        <w:numPr>
          <w:ilvl w:val="0"/>
          <w:numId w:val="3"/>
        </w:numPr>
        <w:bidi/>
        <w:ind w:right="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عد استغلال الجيّد وتطبيق المناهج.</w:t>
      </w:r>
    </w:p>
    <w:p w:rsidR="005012EA" w:rsidRPr="002E5883" w:rsidRDefault="005012EA" w:rsidP="005012EA">
      <w:pPr>
        <w:bidi/>
        <w:ind w:left="0" w:right="0" w:firstLine="0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0E5C87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Pr="002E5883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بعض المراجع للاستئناس:</w:t>
      </w:r>
    </w:p>
    <w:p w:rsidR="005012EA" w:rsidRPr="00E574B7" w:rsidRDefault="005012EA" w:rsidP="005012EA">
      <w:pPr>
        <w:pStyle w:val="Paragraphedeliste"/>
        <w:numPr>
          <w:ilvl w:val="0"/>
          <w:numId w:val="5"/>
        </w:numPr>
        <w:bidi/>
        <w:ind w:right="0"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E574B7">
        <w:rPr>
          <w:rFonts w:ascii="Amiri" w:hAnsi="Amiri" w:cs="Amiri" w:hint="cs"/>
          <w:sz w:val="28"/>
          <w:szCs w:val="28"/>
          <w:rtl/>
          <w:lang w:bidi="ar-DZ"/>
        </w:rPr>
        <w:t xml:space="preserve">حرقاس وسيلة، مدى تحقيق المقاربة بالكفاءات للأهداف، كلية العلوم الإنسانية ، جامعة قسنطية، 2009م/ 2010م. </w:t>
      </w:r>
    </w:p>
    <w:p w:rsidR="005012EA" w:rsidRDefault="005012EA" w:rsidP="005012EA">
      <w:pPr>
        <w:pStyle w:val="Paragraphedeliste"/>
        <w:numPr>
          <w:ilvl w:val="0"/>
          <w:numId w:val="5"/>
        </w:numPr>
        <w:bidi/>
        <w:ind w:right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حثروبي محمد الصالح، المدخل إلى التدريس بالكفاءات، الجزائر، دار الهدى، ط1، 2002م,</w:t>
      </w:r>
    </w:p>
    <w:p w:rsidR="005012EA" w:rsidRDefault="005012EA" w:rsidP="005012EA">
      <w:pPr>
        <w:pStyle w:val="Paragraphedeliste"/>
        <w:numPr>
          <w:ilvl w:val="0"/>
          <w:numId w:val="5"/>
        </w:numPr>
        <w:bidi/>
        <w:ind w:right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خير الدين هنّي، مقاربة التدريس بالكفاءات، ط1، الجزائر، 2005م.</w:t>
      </w:r>
    </w:p>
    <w:p w:rsidR="005012EA" w:rsidRPr="00E574B7" w:rsidRDefault="005012EA" w:rsidP="005012EA">
      <w:pPr>
        <w:pStyle w:val="Paragraphedeliste"/>
        <w:numPr>
          <w:ilvl w:val="0"/>
          <w:numId w:val="5"/>
        </w:numPr>
        <w:bidi/>
        <w:ind w:right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رابح تركي، أصول التّربية والتعليم .وديوان المطبوعات الجامعية، ط2 1990م.</w:t>
      </w:r>
    </w:p>
    <w:p w:rsidR="005012EA" w:rsidRDefault="005012EA" w:rsidP="005012EA">
      <w:pPr>
        <w:bidi/>
        <w:ind w:left="0" w:right="0" w:firstLine="0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-</w:t>
      </w:r>
    </w:p>
    <w:p w:rsidR="00FC1598" w:rsidRPr="00A33455" w:rsidRDefault="006070F2" w:rsidP="00CF5BEE">
      <w:pPr>
        <w:bidi/>
        <w:jc w:val="left"/>
        <w:rPr>
          <w:lang w:bidi="ar-DZ"/>
        </w:rPr>
      </w:pPr>
    </w:p>
    <w:sectPr w:rsidR="00FC1598" w:rsidRPr="00A33455" w:rsidSect="000147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0F2" w:rsidRDefault="006070F2" w:rsidP="00CF5BEE">
      <w:pPr>
        <w:spacing w:before="0" w:line="240" w:lineRule="auto"/>
      </w:pPr>
      <w:r>
        <w:separator/>
      </w:r>
    </w:p>
  </w:endnote>
  <w:endnote w:type="continuationSeparator" w:id="1">
    <w:p w:rsidR="006070F2" w:rsidRDefault="006070F2" w:rsidP="00CF5BE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0F2" w:rsidRDefault="006070F2" w:rsidP="00CF5BEE">
      <w:pPr>
        <w:spacing w:before="0" w:line="240" w:lineRule="auto"/>
      </w:pPr>
      <w:r>
        <w:separator/>
      </w:r>
    </w:p>
  </w:footnote>
  <w:footnote w:type="continuationSeparator" w:id="1">
    <w:p w:rsidR="006070F2" w:rsidRDefault="006070F2" w:rsidP="00CF5BEE">
      <w:pPr>
        <w:spacing w:before="0" w:line="240" w:lineRule="auto"/>
      </w:pPr>
      <w:r>
        <w:continuationSeparator/>
      </w:r>
    </w:p>
  </w:footnote>
  <w:footnote w:id="2">
    <w:p w:rsidR="005012EA" w:rsidRPr="00FF0574" w:rsidRDefault="005012EA" w:rsidP="005012EA">
      <w:pPr>
        <w:pStyle w:val="Notedebasdepage"/>
        <w:bidi/>
        <w:ind w:left="0" w:right="0" w:firstLine="0"/>
        <w:jc w:val="both"/>
        <w:rPr>
          <w:rFonts w:ascii="Amiri" w:hAnsi="Amiri" w:cs="Amiri"/>
          <w:sz w:val="24"/>
          <w:szCs w:val="24"/>
          <w:rtl/>
          <w:lang w:bidi="ar-DZ"/>
        </w:rPr>
      </w:pPr>
      <w:r w:rsidRPr="00FF0574">
        <w:rPr>
          <w:rStyle w:val="Appelnotedebasdep"/>
          <w:rFonts w:ascii="Amiri" w:hAnsi="Amiri" w:cs="Amiri"/>
          <w:sz w:val="24"/>
          <w:szCs w:val="24"/>
        </w:rPr>
        <w:footnoteRef/>
      </w:r>
      <w:r w:rsidRPr="00FF0574">
        <w:rPr>
          <w:rFonts w:ascii="Amiri" w:hAnsi="Amiri" w:cs="Amiri"/>
          <w:sz w:val="24"/>
          <w:szCs w:val="24"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- الرجع نفسه، ص12.</w:t>
      </w:r>
    </w:p>
  </w:footnote>
  <w:footnote w:id="3">
    <w:p w:rsidR="005012EA" w:rsidRPr="00FF0574" w:rsidRDefault="005012EA" w:rsidP="005012EA">
      <w:pPr>
        <w:pStyle w:val="Notedebasdepage"/>
        <w:bidi/>
        <w:ind w:left="0" w:right="0" w:firstLine="0"/>
        <w:jc w:val="both"/>
        <w:rPr>
          <w:rFonts w:ascii="Amiri" w:hAnsi="Amiri" w:cs="Amiri"/>
          <w:sz w:val="24"/>
          <w:szCs w:val="24"/>
          <w:rtl/>
          <w:lang w:bidi="ar-DZ"/>
        </w:rPr>
      </w:pPr>
      <w:r w:rsidRPr="00FF0574">
        <w:rPr>
          <w:rStyle w:val="Appelnotedebasdep"/>
          <w:rFonts w:ascii="Amiri" w:hAnsi="Amiri" w:cs="Amiri"/>
          <w:sz w:val="24"/>
          <w:szCs w:val="24"/>
        </w:rPr>
        <w:footnoteRef/>
      </w:r>
      <w:r w:rsidRPr="00FF0574">
        <w:rPr>
          <w:rFonts w:ascii="Amiri" w:hAnsi="Amiri" w:cs="Amiri"/>
          <w:sz w:val="24"/>
          <w:szCs w:val="24"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- المعهد الوطني لتكوين مستخدمي التّربية زتحسين مستواهم، تعليمية المواد في المدرسة الإبتدائية، الجزائر، 2004، ص10.</w:t>
      </w:r>
    </w:p>
  </w:footnote>
  <w:footnote w:id="4">
    <w:p w:rsidR="005012EA" w:rsidRPr="00FF0574" w:rsidRDefault="005012EA" w:rsidP="005012EA">
      <w:pPr>
        <w:bidi/>
        <w:spacing w:line="240" w:lineRule="auto"/>
        <w:ind w:left="0" w:right="0" w:firstLine="0"/>
        <w:jc w:val="both"/>
        <w:rPr>
          <w:rStyle w:val="Marquedecommentaire"/>
          <w:rFonts w:ascii="Amiri" w:hAnsi="Amiri" w:cs="Amiri"/>
          <w:sz w:val="24"/>
          <w:szCs w:val="24"/>
          <w:rtl/>
          <w:lang w:bidi="ar-DZ"/>
        </w:rPr>
      </w:pPr>
      <w:r w:rsidRPr="00FF0574">
        <w:rPr>
          <w:rStyle w:val="Appelnotedebasdep"/>
          <w:rFonts w:ascii="Amiri" w:hAnsi="Amiri" w:cs="Amiri"/>
          <w:sz w:val="24"/>
          <w:szCs w:val="24"/>
        </w:rPr>
        <w:footnoteRef/>
      </w:r>
      <w:r w:rsidRPr="00FF0574">
        <w:rPr>
          <w:rFonts w:ascii="Amiri" w:hAnsi="Amiri" w:cs="Amiri"/>
          <w:sz w:val="24"/>
          <w:szCs w:val="24"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-</w:t>
      </w:r>
      <w:r w:rsidRPr="00AB1412">
        <w:rPr>
          <w:rFonts w:ascii="Amiri" w:hAnsi="Amiri" w:cs="Amiri" w:hint="cs"/>
          <w:sz w:val="24"/>
          <w:szCs w:val="24"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المرجع نفسه، ص12.</w:t>
      </w:r>
    </w:p>
  </w:footnote>
  <w:footnote w:id="5">
    <w:p w:rsidR="005012EA" w:rsidRPr="00FF0574" w:rsidRDefault="005012EA" w:rsidP="005012EA">
      <w:pPr>
        <w:pStyle w:val="Notedebasdepage"/>
        <w:bidi/>
        <w:ind w:left="0" w:right="0" w:firstLine="0"/>
        <w:jc w:val="both"/>
        <w:rPr>
          <w:rFonts w:ascii="Amiri" w:hAnsi="Amiri" w:cs="Amiri"/>
          <w:sz w:val="24"/>
          <w:szCs w:val="24"/>
          <w:rtl/>
          <w:lang w:bidi="ar-DZ"/>
        </w:rPr>
      </w:pPr>
      <w:r w:rsidRPr="00FF0574">
        <w:rPr>
          <w:rStyle w:val="Appelnotedebasdep"/>
          <w:rFonts w:ascii="Amiri" w:hAnsi="Amiri" w:cs="Amiri"/>
          <w:sz w:val="24"/>
          <w:szCs w:val="24"/>
        </w:rPr>
        <w:footnoteRef/>
      </w:r>
      <w:r w:rsidRPr="00FF0574">
        <w:rPr>
          <w:rFonts w:ascii="Amiri" w:hAnsi="Amiri" w:cs="Amiri"/>
          <w:sz w:val="24"/>
          <w:szCs w:val="24"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- رمضان أرزيل ومحمد حسونات، نحو استراتيحية للتعليم بالمقاربة بالكفاءات، الجزائر، دار الأمل ، طé، 2002م، ص.12</w:t>
      </w:r>
    </w:p>
  </w:footnote>
  <w:footnote w:id="6">
    <w:p w:rsidR="005012EA" w:rsidRDefault="005012EA" w:rsidP="005012EA">
      <w:pPr>
        <w:pStyle w:val="Notedebasdepage"/>
        <w:bidi/>
        <w:ind w:right="0" w:firstLine="623"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>-</w:t>
      </w:r>
      <w:r w:rsidRPr="00AE30FB">
        <w:rPr>
          <w:rFonts w:ascii="Amiri" w:hAnsi="Amiri" w:cs="Amiri" w:hint="cs"/>
          <w:sz w:val="24"/>
          <w:szCs w:val="24"/>
          <w:rtl/>
        </w:rPr>
        <w:t xml:space="preserve"> </w:t>
      </w:r>
      <w:r>
        <w:rPr>
          <w:rFonts w:ascii="Amiri" w:hAnsi="Amiri" w:cs="Amiri" w:hint="cs"/>
          <w:sz w:val="24"/>
          <w:szCs w:val="24"/>
          <w:rtl/>
        </w:rPr>
        <w:t>رمضان أرزيل ومحمد حسونات، نحو استراتيحية للتعليم بالمقاربة بالكفاءات، ص12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6780"/>
    <w:multiLevelType w:val="hybridMultilevel"/>
    <w:tmpl w:val="611CF020"/>
    <w:lvl w:ilvl="0" w:tplc="217E20F2"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27C8F"/>
    <w:multiLevelType w:val="hybridMultilevel"/>
    <w:tmpl w:val="C1B25BC8"/>
    <w:lvl w:ilvl="0" w:tplc="E04ECD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A4240"/>
    <w:multiLevelType w:val="hybridMultilevel"/>
    <w:tmpl w:val="4FC837D2"/>
    <w:lvl w:ilvl="0" w:tplc="8F60C4A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00EBB"/>
    <w:multiLevelType w:val="hybridMultilevel"/>
    <w:tmpl w:val="A1CC970E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DF621C8"/>
    <w:multiLevelType w:val="hybridMultilevel"/>
    <w:tmpl w:val="420053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F5BEE"/>
    <w:rsid w:val="00014728"/>
    <w:rsid w:val="00187E60"/>
    <w:rsid w:val="004527E7"/>
    <w:rsid w:val="005012EA"/>
    <w:rsid w:val="006070F2"/>
    <w:rsid w:val="00710766"/>
    <w:rsid w:val="0098780B"/>
    <w:rsid w:val="00A33455"/>
    <w:rsid w:val="00A9654E"/>
    <w:rsid w:val="00B46364"/>
    <w:rsid w:val="00B51D15"/>
    <w:rsid w:val="00C94ACE"/>
    <w:rsid w:val="00CF5BEE"/>
    <w:rsid w:val="00D82D88"/>
    <w:rsid w:val="00DE3385"/>
    <w:rsid w:val="00FC51F5"/>
    <w:rsid w:val="00FE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line="276" w:lineRule="auto"/>
        <w:ind w:left="-623" w:right="-1418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EE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F5BEE"/>
    <w:pPr>
      <w:spacing w:before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F5B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F5BEE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F5B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5BE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unhideWhenUsed/>
    <w:rsid w:val="005012E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2020-04-12T23:38:00Z</dcterms:created>
  <dcterms:modified xsi:type="dcterms:W3CDTF">2020-04-12T23:38:00Z</dcterms:modified>
</cp:coreProperties>
</file>