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AC" w:rsidRDefault="002841AC" w:rsidP="002841AC">
      <w:pPr>
        <w:bidi/>
        <w:rPr>
          <w:rFonts w:hint="cs"/>
          <w:rtl/>
          <w:lang w:bidi="ar-DZ"/>
        </w:rPr>
      </w:pPr>
    </w:p>
    <w:p w:rsidR="002841AC" w:rsidRDefault="002841AC" w:rsidP="002841AC">
      <w:pPr>
        <w:bidi/>
        <w:jc w:val="center"/>
        <w:rPr>
          <w:rFonts w:ascii="Sakkal Majalla" w:hAnsi="Sakkal Majalla" w:cs="Sakkal Majalla" w:hint="cs"/>
          <w:sz w:val="34"/>
          <w:szCs w:val="34"/>
          <w:rtl/>
          <w:lang w:bidi="ar-DZ"/>
        </w:rPr>
      </w:pPr>
      <w:r w:rsidRPr="002841AC">
        <w:rPr>
          <w:rFonts w:ascii="Sakkal Majalla" w:hAnsi="Sakkal Majalla" w:cs="Sakkal Majalla"/>
          <w:sz w:val="34"/>
          <w:szCs w:val="34"/>
          <w:rtl/>
          <w:lang w:bidi="ar-DZ"/>
        </w:rPr>
        <w:t>بحوث مادة التسويق الفندقي</w:t>
      </w:r>
    </w:p>
    <w:p w:rsidR="002841AC" w:rsidRPr="002841AC" w:rsidRDefault="002841AC" w:rsidP="002841AC">
      <w:pPr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proofErr w:type="gramStart"/>
      <w:r>
        <w:rPr>
          <w:rFonts w:ascii="Sakkal Majalla" w:eastAsia="Times New Roman" w:hAnsi="Sakkal Majalla" w:cs="Sakkal Majalla" w:hint="cs"/>
          <w:color w:val="333333"/>
          <w:sz w:val="32"/>
          <w:szCs w:val="32"/>
          <w:shd w:val="clear" w:color="auto" w:fill="FFFFFF"/>
          <w:rtl/>
          <w:lang w:eastAsia="fr-FR"/>
        </w:rPr>
        <w:t>ا</w:t>
      </w:r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shd w:val="clear" w:color="auto" w:fill="FFFFFF"/>
          <w:rtl/>
          <w:lang w:eastAsia="fr-FR"/>
        </w:rPr>
        <w:t>لبحث</w:t>
      </w:r>
      <w:proofErr w:type="gramEnd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shd w:val="clear" w:color="auto" w:fill="FFFFFF"/>
          <w:rtl/>
          <w:lang w:eastAsia="fr-FR"/>
        </w:rPr>
        <w:t xml:space="preserve"> </w:t>
      </w:r>
      <w:proofErr w:type="spellStart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shd w:val="clear" w:color="auto" w:fill="FFFFFF"/>
          <w:rtl/>
          <w:lang w:eastAsia="fr-FR"/>
        </w:rPr>
        <w:t>الأول:</w:t>
      </w:r>
      <w:proofErr w:type="spellEnd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shd w:val="clear" w:color="auto" w:fill="FFFFFF"/>
          <w:rtl/>
          <w:lang w:eastAsia="fr-FR"/>
        </w:rPr>
        <w:t xml:space="preserve"> مفهوم الخدمة والخدمة الفندقية</w:t>
      </w:r>
    </w:p>
    <w:p w:rsidR="002841AC" w:rsidRPr="002841AC" w:rsidRDefault="002841AC" w:rsidP="002841AC">
      <w:pPr>
        <w:shd w:val="clear" w:color="auto" w:fill="FFFFFF"/>
        <w:bidi/>
        <w:spacing w:after="150" w:line="240" w:lineRule="auto"/>
        <w:rPr>
          <w:rFonts w:ascii="Sakkal Majalla" w:eastAsia="Times New Roman" w:hAnsi="Sakkal Majalla" w:cs="Sakkal Majalla"/>
          <w:color w:val="333333"/>
          <w:sz w:val="32"/>
          <w:szCs w:val="32"/>
          <w:lang w:eastAsia="fr-FR"/>
        </w:rPr>
      </w:pPr>
      <w:proofErr w:type="gramStart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>البحث</w:t>
      </w:r>
      <w:proofErr w:type="gramEnd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 xml:space="preserve"> </w:t>
      </w:r>
      <w:proofErr w:type="spellStart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>الثاني:</w:t>
      </w:r>
      <w:proofErr w:type="spellEnd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 xml:space="preserve"> ماهية التسويق الفندقي</w:t>
      </w:r>
    </w:p>
    <w:p w:rsidR="002841AC" w:rsidRPr="002841AC" w:rsidRDefault="002841AC" w:rsidP="002841AC">
      <w:pPr>
        <w:shd w:val="clear" w:color="auto" w:fill="FFFFFF"/>
        <w:bidi/>
        <w:spacing w:after="150" w:line="240" w:lineRule="auto"/>
        <w:rPr>
          <w:rFonts w:ascii="Sakkal Majalla" w:eastAsia="Times New Roman" w:hAnsi="Sakkal Majalla" w:cs="Sakkal Majalla"/>
          <w:color w:val="333333"/>
          <w:sz w:val="32"/>
          <w:szCs w:val="32"/>
          <w:lang w:eastAsia="fr-FR"/>
        </w:rPr>
      </w:pPr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>البحث الثالث</w:t>
      </w:r>
      <w:r w:rsidR="00BA241B">
        <w:rPr>
          <w:rFonts w:ascii="Sakkal Majalla" w:eastAsia="Times New Roman" w:hAnsi="Sakkal Majalla" w:cs="Sakkal Majalla" w:hint="cs"/>
          <w:color w:val="333333"/>
          <w:sz w:val="32"/>
          <w:szCs w:val="32"/>
          <w:rtl/>
          <w:lang w:eastAsia="fr-FR"/>
        </w:rPr>
        <w:t>:</w:t>
      </w:r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 xml:space="preserve"> البيئة التسويقية الفندقية</w:t>
      </w:r>
    </w:p>
    <w:p w:rsidR="002841AC" w:rsidRPr="002841AC" w:rsidRDefault="002841AC" w:rsidP="002841AC">
      <w:pPr>
        <w:shd w:val="clear" w:color="auto" w:fill="FFFFFF"/>
        <w:bidi/>
        <w:spacing w:after="150" w:line="240" w:lineRule="auto"/>
        <w:rPr>
          <w:rFonts w:ascii="Sakkal Majalla" w:eastAsia="Times New Roman" w:hAnsi="Sakkal Majalla" w:cs="Sakkal Majalla"/>
          <w:color w:val="333333"/>
          <w:sz w:val="32"/>
          <w:szCs w:val="32"/>
          <w:lang w:eastAsia="fr-FR"/>
        </w:rPr>
      </w:pPr>
      <w:proofErr w:type="gramStart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>البحث</w:t>
      </w:r>
      <w:proofErr w:type="gramEnd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 xml:space="preserve"> </w:t>
      </w:r>
      <w:proofErr w:type="spellStart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>الرابع:</w:t>
      </w:r>
      <w:proofErr w:type="spellEnd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 xml:space="preserve"> عناصر المزيج التسويقي الفندقي</w:t>
      </w:r>
    </w:p>
    <w:p w:rsidR="002841AC" w:rsidRPr="002841AC" w:rsidRDefault="002841AC" w:rsidP="002841AC">
      <w:pPr>
        <w:shd w:val="clear" w:color="auto" w:fill="FFFFFF"/>
        <w:bidi/>
        <w:spacing w:after="150" w:line="240" w:lineRule="auto"/>
        <w:rPr>
          <w:rFonts w:ascii="Sakkal Majalla" w:eastAsia="Times New Roman" w:hAnsi="Sakkal Majalla" w:cs="Sakkal Majalla"/>
          <w:color w:val="333333"/>
          <w:sz w:val="32"/>
          <w:szCs w:val="32"/>
          <w:lang w:eastAsia="fr-FR"/>
        </w:rPr>
      </w:pPr>
      <w:proofErr w:type="gramStart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>البحث</w:t>
      </w:r>
      <w:proofErr w:type="gramEnd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 xml:space="preserve"> </w:t>
      </w:r>
      <w:proofErr w:type="spellStart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>الخامس:</w:t>
      </w:r>
      <w:proofErr w:type="spellEnd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 xml:space="preserve"> ترويج الخدمات الفندقية</w:t>
      </w:r>
    </w:p>
    <w:p w:rsidR="002841AC" w:rsidRPr="002841AC" w:rsidRDefault="002841AC" w:rsidP="002841AC">
      <w:pPr>
        <w:shd w:val="clear" w:color="auto" w:fill="FFFFFF"/>
        <w:bidi/>
        <w:spacing w:after="150" w:line="240" w:lineRule="auto"/>
        <w:rPr>
          <w:rFonts w:ascii="Sakkal Majalla" w:eastAsia="Times New Roman" w:hAnsi="Sakkal Majalla" w:cs="Sakkal Majalla"/>
          <w:color w:val="333333"/>
          <w:sz w:val="32"/>
          <w:szCs w:val="32"/>
          <w:lang w:eastAsia="fr-FR"/>
        </w:rPr>
      </w:pPr>
      <w:proofErr w:type="gramStart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>البحث</w:t>
      </w:r>
      <w:proofErr w:type="gramEnd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 xml:space="preserve"> </w:t>
      </w:r>
      <w:proofErr w:type="spellStart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>السادس:</w:t>
      </w:r>
      <w:proofErr w:type="spellEnd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 xml:space="preserve"> نظام المعلومات التسويقية والمزيج التسويقي الفندقي</w:t>
      </w:r>
    </w:p>
    <w:p w:rsidR="002841AC" w:rsidRDefault="002841AC" w:rsidP="002841AC">
      <w:pPr>
        <w:shd w:val="clear" w:color="auto" w:fill="FFFFFF"/>
        <w:bidi/>
        <w:spacing w:after="150" w:line="240" w:lineRule="auto"/>
        <w:rPr>
          <w:rFonts w:ascii="Sakkal Majalla" w:eastAsia="Times New Roman" w:hAnsi="Sakkal Majalla" w:cs="Sakkal Majalla" w:hint="cs"/>
          <w:color w:val="333333"/>
          <w:sz w:val="32"/>
          <w:szCs w:val="32"/>
          <w:rtl/>
          <w:lang w:eastAsia="fr-FR"/>
        </w:rPr>
      </w:pPr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 xml:space="preserve">البحث </w:t>
      </w:r>
      <w:proofErr w:type="spellStart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>السابع:</w:t>
      </w:r>
      <w:proofErr w:type="spellEnd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 xml:space="preserve"> </w:t>
      </w:r>
      <w:proofErr w:type="spellStart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>اليقضة</w:t>
      </w:r>
      <w:proofErr w:type="spellEnd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 xml:space="preserve"> التسويقية في مجال </w:t>
      </w:r>
      <w:proofErr w:type="spellStart"/>
      <w:r w:rsidRPr="002841AC"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>الفندقة</w:t>
      </w:r>
      <w:proofErr w:type="spellEnd"/>
    </w:p>
    <w:p w:rsidR="002841AC" w:rsidRDefault="002841AC" w:rsidP="002841AC">
      <w:pPr>
        <w:shd w:val="clear" w:color="auto" w:fill="FFFFFF"/>
        <w:bidi/>
        <w:spacing w:after="150" w:line="240" w:lineRule="auto"/>
        <w:rPr>
          <w:rFonts w:ascii="Sakkal Majalla" w:eastAsia="Times New Roman" w:hAnsi="Sakkal Majalla" w:cs="Sakkal Majalla" w:hint="cs"/>
          <w:color w:val="333333"/>
          <w:sz w:val="32"/>
          <w:szCs w:val="32"/>
          <w:rtl/>
          <w:lang w:eastAsia="fr-FR"/>
        </w:rPr>
      </w:pPr>
    </w:p>
    <w:p w:rsidR="002841AC" w:rsidRPr="002841AC" w:rsidRDefault="002841AC" w:rsidP="002841AC">
      <w:pPr>
        <w:shd w:val="clear" w:color="auto" w:fill="FFFFFF"/>
        <w:bidi/>
        <w:spacing w:after="150" w:line="240" w:lineRule="auto"/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eastAsia="fr-FR"/>
        </w:rPr>
      </w:pPr>
      <w:proofErr w:type="gramStart"/>
      <w:r w:rsidRPr="002841AC"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eastAsia="fr-FR"/>
        </w:rPr>
        <w:t>ملاحظة</w:t>
      </w:r>
      <w:proofErr w:type="gramEnd"/>
      <w:r w:rsidRPr="002841AC"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eastAsia="fr-FR"/>
        </w:rPr>
        <w:t>:</w:t>
      </w:r>
    </w:p>
    <w:p w:rsidR="002841AC" w:rsidRDefault="002841AC" w:rsidP="002841AC">
      <w:pPr>
        <w:shd w:val="clear" w:color="auto" w:fill="FFFFFF"/>
        <w:bidi/>
        <w:spacing w:after="150" w:line="240" w:lineRule="auto"/>
        <w:rPr>
          <w:rFonts w:ascii="Sakkal Majalla" w:eastAsia="Times New Roman" w:hAnsi="Sakkal Majalla" w:cs="Sakkal Majalla" w:hint="cs"/>
          <w:color w:val="333333"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color w:val="333333"/>
          <w:sz w:val="32"/>
          <w:szCs w:val="32"/>
          <w:rtl/>
          <w:lang w:eastAsia="fr-FR"/>
        </w:rPr>
        <w:t xml:space="preserve">نظرا للوضع الراهن الذي </w:t>
      </w:r>
      <w:proofErr w:type="spellStart"/>
      <w:r>
        <w:rPr>
          <w:rFonts w:ascii="Sakkal Majalla" w:eastAsia="Times New Roman" w:hAnsi="Sakkal Majalla" w:cs="Sakkal Majalla" w:hint="cs"/>
          <w:color w:val="333333"/>
          <w:sz w:val="32"/>
          <w:szCs w:val="32"/>
          <w:rtl/>
          <w:lang w:eastAsia="fr-FR"/>
        </w:rPr>
        <w:t>نعيشه،</w:t>
      </w:r>
      <w:proofErr w:type="spellEnd"/>
      <w:r>
        <w:rPr>
          <w:rFonts w:ascii="Sakkal Majalla" w:eastAsia="Times New Roman" w:hAnsi="Sakkal Majalla" w:cs="Sakkal Majalla" w:hint="cs"/>
          <w:color w:val="333333"/>
          <w:sz w:val="32"/>
          <w:szCs w:val="32"/>
          <w:rtl/>
          <w:lang w:eastAsia="fr-FR"/>
        </w:rPr>
        <w:t xml:space="preserve"> وعدم تمكن الطالب من </w:t>
      </w:r>
      <w:proofErr w:type="spellStart"/>
      <w:r>
        <w:rPr>
          <w:rFonts w:ascii="Sakkal Majalla" w:eastAsia="Times New Roman" w:hAnsi="Sakkal Majalla" w:cs="Sakkal Majalla" w:hint="cs"/>
          <w:color w:val="333333"/>
          <w:sz w:val="32"/>
          <w:szCs w:val="32"/>
          <w:rtl/>
          <w:lang w:eastAsia="fr-FR"/>
        </w:rPr>
        <w:t>إستخراج</w:t>
      </w:r>
      <w:proofErr w:type="spellEnd"/>
      <w:r>
        <w:rPr>
          <w:rFonts w:ascii="Sakkal Majalla" w:eastAsia="Times New Roman" w:hAnsi="Sakkal Majalla" w:cs="Sakkal Majalla" w:hint="cs"/>
          <w:color w:val="333333"/>
          <w:sz w:val="32"/>
          <w:szCs w:val="32"/>
          <w:rtl/>
          <w:lang w:eastAsia="fr-FR"/>
        </w:rPr>
        <w:t xml:space="preserve"> الكتب والمراجع الأخرى من </w:t>
      </w:r>
      <w:proofErr w:type="spellStart"/>
      <w:r>
        <w:rPr>
          <w:rFonts w:ascii="Sakkal Majalla" w:eastAsia="Times New Roman" w:hAnsi="Sakkal Majalla" w:cs="Sakkal Majalla" w:hint="cs"/>
          <w:color w:val="333333"/>
          <w:sz w:val="32"/>
          <w:szCs w:val="32"/>
          <w:rtl/>
          <w:lang w:eastAsia="fr-FR"/>
        </w:rPr>
        <w:t>المكتبات،</w:t>
      </w:r>
      <w:proofErr w:type="spellEnd"/>
      <w:r>
        <w:rPr>
          <w:rFonts w:ascii="Sakkal Majalla" w:eastAsia="Times New Roman" w:hAnsi="Sakkal Majalla" w:cs="Sakkal Majalla" w:hint="cs"/>
          <w:color w:val="333333"/>
          <w:sz w:val="32"/>
          <w:szCs w:val="32"/>
          <w:rtl/>
          <w:lang w:eastAsia="fr-FR"/>
        </w:rPr>
        <w:t xml:space="preserve"> يستطيع الطالب أن يقوم بتحرير بحثه معتمدا فقط على المراجع التي يقتنيها من الإنترنت.</w:t>
      </w:r>
    </w:p>
    <w:p w:rsidR="002841AC" w:rsidRDefault="002841AC" w:rsidP="002841AC">
      <w:pPr>
        <w:shd w:val="clear" w:color="auto" w:fill="FFFFFF"/>
        <w:bidi/>
        <w:spacing w:after="150" w:line="240" w:lineRule="auto"/>
        <w:rPr>
          <w:rFonts w:ascii="Sakkal Majalla" w:eastAsia="Times New Roman" w:hAnsi="Sakkal Majalla" w:cs="Sakkal Majalla" w:hint="cs"/>
          <w:color w:val="333333"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color w:val="333333"/>
          <w:sz w:val="32"/>
          <w:szCs w:val="32"/>
          <w:rtl/>
          <w:lang w:eastAsia="fr-FR"/>
        </w:rPr>
        <w:t xml:space="preserve">                                </w:t>
      </w:r>
    </w:p>
    <w:p w:rsidR="002841AC" w:rsidRDefault="002841AC" w:rsidP="002841AC">
      <w:pPr>
        <w:shd w:val="clear" w:color="auto" w:fill="FFFFFF"/>
        <w:tabs>
          <w:tab w:val="right" w:pos="9026"/>
        </w:tabs>
        <w:bidi/>
        <w:spacing w:after="150" w:line="240" w:lineRule="auto"/>
        <w:rPr>
          <w:rFonts w:ascii="Sakkal Majalla" w:eastAsia="Times New Roman" w:hAnsi="Sakkal Majalla" w:cs="Sakkal Majalla" w:hint="cs"/>
          <w:color w:val="333333"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color w:val="333333"/>
          <w:sz w:val="32"/>
          <w:szCs w:val="32"/>
          <w:rtl/>
          <w:lang w:eastAsia="fr-FR"/>
        </w:rPr>
        <w:t xml:space="preserve">                                    </w:t>
      </w:r>
      <w:r>
        <w:rPr>
          <w:rFonts w:ascii="Sakkal Majalla" w:eastAsia="Times New Roman" w:hAnsi="Sakkal Majalla" w:cs="Sakkal Majalla"/>
          <w:color w:val="333333"/>
          <w:sz w:val="32"/>
          <w:szCs w:val="32"/>
          <w:rtl/>
          <w:lang w:eastAsia="fr-FR"/>
        </w:rPr>
        <w:tab/>
      </w:r>
      <w:r>
        <w:rPr>
          <w:rFonts w:ascii="Sakkal Majalla" w:eastAsia="Times New Roman" w:hAnsi="Sakkal Majalla" w:cs="Sakkal Majalla" w:hint="cs"/>
          <w:color w:val="333333"/>
          <w:sz w:val="32"/>
          <w:szCs w:val="32"/>
          <w:rtl/>
          <w:lang w:eastAsia="fr-FR"/>
        </w:rPr>
        <w:t xml:space="preserve">         </w:t>
      </w:r>
    </w:p>
    <w:p w:rsidR="002841AC" w:rsidRPr="002841AC" w:rsidRDefault="002841AC" w:rsidP="002841AC">
      <w:pPr>
        <w:shd w:val="clear" w:color="auto" w:fill="FFFFFF"/>
        <w:bidi/>
        <w:spacing w:after="150" w:line="240" w:lineRule="auto"/>
        <w:rPr>
          <w:rFonts w:ascii="Sakkal Majalla" w:eastAsia="Times New Roman" w:hAnsi="Sakkal Majalla" w:cs="Sakkal Majalla"/>
          <w:color w:val="333333"/>
          <w:sz w:val="32"/>
          <w:szCs w:val="32"/>
          <w:lang w:eastAsia="fr-FR"/>
        </w:rPr>
      </w:pPr>
      <w:r>
        <w:rPr>
          <w:rFonts w:ascii="Sakkal Majalla" w:eastAsia="Times New Roman" w:hAnsi="Sakkal Majalla" w:cs="Sakkal Majalla" w:hint="cs"/>
          <w:color w:val="333333"/>
          <w:sz w:val="32"/>
          <w:szCs w:val="32"/>
          <w:rtl/>
          <w:lang w:eastAsia="fr-FR"/>
        </w:rPr>
        <w:t xml:space="preserve">                                                                                               </w:t>
      </w:r>
    </w:p>
    <w:p w:rsidR="002841AC" w:rsidRPr="002841AC" w:rsidRDefault="002841AC" w:rsidP="002841AC">
      <w:pPr>
        <w:bidi/>
        <w:rPr>
          <w:rFonts w:ascii="Sakkal Majalla" w:hAnsi="Sakkal Majalla" w:cs="Sakkal Majalla"/>
          <w:sz w:val="34"/>
          <w:szCs w:val="34"/>
          <w:rtl/>
          <w:lang w:bidi="ar-DZ"/>
        </w:rPr>
      </w:pPr>
    </w:p>
    <w:sectPr w:rsidR="002841AC" w:rsidRPr="002841AC" w:rsidSect="00286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841AC"/>
    <w:rsid w:val="002841AC"/>
    <w:rsid w:val="00286118"/>
    <w:rsid w:val="00BA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1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593</Characters>
  <Application>Microsoft Office Word</Application>
  <DocSecurity>0</DocSecurity>
  <Lines>4</Lines>
  <Paragraphs>1</Paragraphs>
  <ScaleCrop>false</ScaleCrop>
  <Company>by adguard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2</cp:revision>
  <dcterms:created xsi:type="dcterms:W3CDTF">2020-04-08T18:21:00Z</dcterms:created>
  <dcterms:modified xsi:type="dcterms:W3CDTF">2020-04-08T18:27:00Z</dcterms:modified>
</cp:coreProperties>
</file>