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color w:val="C00000"/>
          <w:sz w:val="28"/>
          <w:szCs w:val="28"/>
          <w:rtl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 xml:space="preserve">تلخيص البحث الخامس الوقاية من ظاهرة تعاطي </w:t>
      </w:r>
      <w:proofErr w:type="gramStart"/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المخدرات</w:t>
      </w:r>
      <w:proofErr w:type="gramEnd"/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عرف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بأنها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مخطط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نقوم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تحسبا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لظهور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مشكلة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معينة،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لظهور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مضاعفات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لمشكلة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قائمة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بالفعل،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ويكون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الهدف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الإعاقة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الكاملة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الجزئية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لظهور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المشكلة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مضاعفاتها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كليهما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وتصنف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منشورات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الأمم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المتحدة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والصحة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العالمية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التفرقة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ثلاث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مستويات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للاجراءات</w:t>
      </w:r>
      <w:proofErr w:type="spell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>: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وقاية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المستوى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الأول،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الثانية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الثالثة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وهي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تفرقة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معقولة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ومفيدة</w:t>
      </w:r>
      <w:proofErr w:type="gramEnd"/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من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الناحية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ويتبناها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الآن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معظم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الكتاب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المهتمين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بالموضوع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من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الدرجة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الأولى</w:t>
      </w:r>
      <w:r w:rsidRPr="00522D22">
        <w:rPr>
          <w:rFonts w:asciiTheme="minorBidi" w:hAnsiTheme="minorBidi"/>
          <w:b/>
          <w:bCs/>
          <w:sz w:val="28"/>
          <w:szCs w:val="28"/>
        </w:rPr>
        <w:t>: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يقصد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الأولية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مجموع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الاجراءات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تستهدف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أصلا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ويدخل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جميع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أنواع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تنحو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المنحى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وكذلك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مجموع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الاجراءات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تتخذ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مستوى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الدولة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باسم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مكافحة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العرض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كانت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اجراءات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أمنية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تشريعية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مادام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الهدف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الأخير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توافر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ثم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ويثير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مطلب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الأولية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ثلاث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مسائل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مهمة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لابد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حلها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بالحلول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المناسبة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حتى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نضمن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لاجراءات</w:t>
      </w:r>
      <w:proofErr w:type="spell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نقوم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تأتي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بالثمار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المرجوة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بدرجة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معقولة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الكفاءة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وتتحدد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الجماعات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الهشة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بأنها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الجماعات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يكون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افرادها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معرضين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أكثر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غيرهم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المجتمع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لأن يتورطوا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وربما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الجماعات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تعرف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بحوث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ميدانية.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من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الدرجة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الثانية</w:t>
      </w:r>
      <w:r w:rsidRPr="00522D22">
        <w:rPr>
          <w:rFonts w:asciiTheme="minorBidi" w:hAnsiTheme="minorBidi"/>
          <w:b/>
          <w:bCs/>
          <w:sz w:val="28"/>
          <w:szCs w:val="28"/>
        </w:rPr>
        <w:t>: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يقصد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الثانية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التدخل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العلاجي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المبكر،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بحيث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التمادي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لكيلا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522D22">
        <w:rPr>
          <w:rFonts w:asciiTheme="minorBidi" w:hAnsiTheme="minorBidi"/>
          <w:sz w:val="28"/>
          <w:szCs w:val="28"/>
          <w:rtl/>
        </w:rPr>
        <w:t>يصل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بالشخص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مرحلة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وكل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يترتب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مرحلة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مضاعفات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أي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المستوى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الاجراءات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يقوم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أساس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الاعتراف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الشخص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أقدم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فعلا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ولكنه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 يزال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مراحله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الأولى،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ثم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إيقافه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الاستمرار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فيه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ويستند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الأسلوب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نقطتين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هامتين</w:t>
      </w:r>
      <w:r w:rsidRPr="00522D22">
        <w:rPr>
          <w:rFonts w:asciiTheme="minorBidi" w:hAnsiTheme="minorBidi"/>
          <w:sz w:val="28"/>
          <w:szCs w:val="28"/>
        </w:rPr>
        <w:t>: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 xml:space="preserve">- </w:t>
      </w:r>
      <w:r w:rsidRPr="00522D22">
        <w:rPr>
          <w:rFonts w:asciiTheme="minorBidi" w:hAnsiTheme="minorBidi"/>
          <w:sz w:val="28"/>
          <w:szCs w:val="28"/>
          <w:rtl/>
        </w:rPr>
        <w:t>قد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يبدو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المطلب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الأولية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أحيانا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بعيد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بالحكمة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القائلة</w:t>
      </w:r>
      <w:r w:rsidRPr="00522D22">
        <w:rPr>
          <w:rFonts w:asciiTheme="minorBidi" w:hAnsiTheme="minorBidi"/>
          <w:sz w:val="28"/>
          <w:szCs w:val="28"/>
        </w:rPr>
        <w:t xml:space="preserve"> "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مايدرك</w:t>
      </w:r>
      <w:proofErr w:type="spell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جله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لايترك</w:t>
      </w:r>
      <w:proofErr w:type="spell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كله</w:t>
      </w:r>
      <w:r w:rsidRPr="00522D22">
        <w:rPr>
          <w:rFonts w:asciiTheme="minorBidi" w:hAnsiTheme="minorBidi"/>
          <w:sz w:val="28"/>
          <w:szCs w:val="28"/>
        </w:rPr>
        <w:t>".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 xml:space="preserve">- </w:t>
      </w:r>
      <w:r w:rsidRPr="00522D22">
        <w:rPr>
          <w:rFonts w:asciiTheme="minorBidi" w:hAnsiTheme="minorBidi"/>
          <w:sz w:val="28"/>
          <w:szCs w:val="28"/>
          <w:rtl/>
        </w:rPr>
        <w:t>قد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نجد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نسبة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كبيرة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يقدمون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يلبثون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يت</w:t>
      </w:r>
      <w:proofErr w:type="spell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رجعوا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تماما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نتيجة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أمور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تحدث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سياق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الحياة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اليومية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تخطيط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مسبق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تدبير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مسبق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من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الدرجة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الثالثة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>:</w:t>
      </w:r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lastRenderedPageBreak/>
        <w:t>ال</w:t>
      </w:r>
      <w:bookmarkStart w:id="0" w:name="_GoBack"/>
      <w:bookmarkEnd w:id="0"/>
      <w:r w:rsidRPr="00522D22">
        <w:rPr>
          <w:rFonts w:asciiTheme="minorBidi" w:hAnsiTheme="minorBidi"/>
          <w:sz w:val="28"/>
          <w:szCs w:val="28"/>
          <w:rtl/>
        </w:rPr>
        <w:t>مقصود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بمصطلح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الثالثة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المدمن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مزيد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التدهور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الطبي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الطبي</w:t>
      </w:r>
      <w:proofErr w:type="gramEnd"/>
    </w:p>
    <w:p w:rsidR="005734E3" w:rsidRPr="00522D22" w:rsidRDefault="005734E3" w:rsidP="005734E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النفسي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والسلوكي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للحالة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غالبا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يترتب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استمراره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ادمانه،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وينطوي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المفهوم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الاعتراف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الاخصائي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الاكلينيكي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يلتقي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أحيانا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بحالات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تستطيع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تكف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توقف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لفترات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محدودة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 xml:space="preserve">فلا 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تلبث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تنتكس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بالعودة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أخرى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الحالة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يطبق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مفهوم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بمعنى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مجرد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التازم</w:t>
      </w:r>
      <w:proofErr w:type="spellEnd"/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المدمن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بالانقطاع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لآخر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يعتبر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هدفا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شأنه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يقلل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احتمالات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التدهور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الصحي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المتوقعة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استمر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أيتوقف</w:t>
      </w:r>
      <w:r w:rsidRPr="00522D22">
        <w:rPr>
          <w:rFonts w:asciiTheme="minorBidi" w:hAnsiTheme="minorBidi"/>
          <w:sz w:val="28"/>
          <w:szCs w:val="28"/>
        </w:rPr>
        <w:t>...</w:t>
      </w:r>
      <w:r w:rsidRPr="00522D22">
        <w:rPr>
          <w:rFonts w:asciiTheme="minorBidi" w:hAnsiTheme="minorBidi"/>
          <w:sz w:val="28"/>
          <w:szCs w:val="28"/>
          <w:rtl/>
        </w:rPr>
        <w:t>ويتوسع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البعض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أحيانا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التعامل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المفهوم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أساس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ابتكار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الأساليب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المرنة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تسمح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للمدمنين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يعيشوا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حياة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أقرب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السواء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رقبة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الأمنية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والطبية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تلقي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الخدمات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الطبية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والمعيشية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تعينهم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الاستمرار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متوقفين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فاذا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تبين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لحظة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انتكسوا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أعيدوا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السجون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ويتوسع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البعض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أكثر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فيتعاملون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المفهوم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ينسحب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جميع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اجراءات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العلاج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واعادة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التأهيل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وإعادة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الاستيعاب،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باعتبارها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جميعا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تهدف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المدمن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العودة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ادمانه،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المجتمع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النتائج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المترتبة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مزيد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تردي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الحالة 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محيط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والمجتمع</w:t>
      </w:r>
    </w:p>
    <w:p w:rsidR="00F127F3" w:rsidRDefault="00F127F3" w:rsidP="005734E3">
      <w:pPr>
        <w:spacing w:line="360" w:lineRule="auto"/>
        <w:jc w:val="right"/>
      </w:pPr>
    </w:p>
    <w:sectPr w:rsidR="00F1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E3"/>
    <w:rsid w:val="005734E3"/>
    <w:rsid w:val="0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1</cp:revision>
  <dcterms:created xsi:type="dcterms:W3CDTF">2020-04-05T22:32:00Z</dcterms:created>
  <dcterms:modified xsi:type="dcterms:W3CDTF">2020-04-05T22:33:00Z</dcterms:modified>
</cp:coreProperties>
</file>