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01" w:rsidRDefault="00C70301" w:rsidP="00C70301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651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النظرية الاجتماعية  الخلدونية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</w:p>
    <w:p w:rsidR="00C70301" w:rsidRDefault="00C70301" w:rsidP="00C7030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التعريف بابن خلدون : ولد ولي الدين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زيد عبد الرحمان بن محمد بتونس في 27مايو 1332 وتقلدت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اسرته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مناصب عالية على الصعيدين  السياسي والعسكري  درس في جامع الزيتونة توفي في 18مارس 1406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لاكثر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تفصيل  انظر كتاب الفكر الاجتماعي الخلدوني لعبد الغاني مغربي.</w:t>
      </w:r>
    </w:p>
    <w:p w:rsidR="00C70301" w:rsidRDefault="00C70301" w:rsidP="00C7030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لقد جمع ابن خلدون بين التفكير النظري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والاسلوب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العلمي ويعتبره الكثيرين المؤسس الفعلي لعلم الاجتماع فهو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فيلسوف اتخذ من المجتمع موضوعا مستقل </w:t>
      </w:r>
    </w:p>
    <w:p w:rsidR="00C70301" w:rsidRDefault="00C70301" w:rsidP="00C70301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ابن خلدون كتاب المقدمة وكان على الدوام مشغول الفكر بالتمحيص والموضوعية ويعرف فيه البن خلدون علمه الجديد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بانه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" خبر عن الاجتماع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 هو عمران العالم وما .................." </w:t>
      </w:r>
    </w:p>
    <w:p w:rsidR="00C70301" w:rsidRDefault="00C70301" w:rsidP="00C7030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تتجلى ملاحظاته للظواهر الاجتماعية من محيطه الجغرافي والتاريخي  فلقد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تاسس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علم العمران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وتاسس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معه مفهوم جديد للتاريخ الذي ستتجلى فيه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ارادة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خلال تطور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احواله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ومعاشه وعلومه .فقد انطلق ابن خلدون في دراسته للعمران من الواقع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الذ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يحيط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ووجد ان البداوة تغلب على بلاد المغرب فتوصل بعد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تامل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واستقرارر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تفسير عام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للحركةالتي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يمكن ان تمر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العصبية القبلية (وهي خاصية معروفة في البداوة المغربية والعربية )وقد وجد ان التفسير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الامثل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يمر من البداوة  حيث اكتشف ان العصبية القبلية تكون قوية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الاوساط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البدوية بينما تضعف وتضمحل في مجتمعات الحضر اهتم بالقبيلة البدوية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لانها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رايه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كل دولة تدفعها حياة القناعة والخشونة والعصبية التي تمدها بقوتها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الفتح (الغزو ) ثم تنغمس في الترف فتفقد عصبتها وتؤول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الاستبداد ثم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الاضمحلال .تكلم ابن خلدون عن قانون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الاطوار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الثلاث وهي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الاطوار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يمر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المجتمع بطريقة متوالية </w:t>
      </w:r>
    </w:p>
    <w:p w:rsidR="00C70301" w:rsidRDefault="00C70301" w:rsidP="00C703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مرحلة البداوة في الصحاري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السهول عند</w:t>
      </w:r>
    </w:p>
    <w:p w:rsidR="00C70301" w:rsidRDefault="00C70301" w:rsidP="00C703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البربر والعرب  يعيشون على الضروري فقط</w:t>
      </w:r>
    </w:p>
    <w:p w:rsidR="00C70301" w:rsidRDefault="00C70301" w:rsidP="00C703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تاسيس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دولة  طريق الفتح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بسسب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العصبية القوية </w:t>
      </w:r>
    </w:p>
    <w:p w:rsidR="00C70301" w:rsidRDefault="00C70301" w:rsidP="00C703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الوصول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مرحلة الحضر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بنغمس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الترف يدرك الاضمحلال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ةالانهيار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فهذه الحركة التاريخية لا تنقطع   ولم يسبق ابن خلدون لهذه الفكرة حول قانون السير التاريخي للمجتمع احد .</w:t>
      </w:r>
    </w:p>
    <w:p w:rsidR="00C70301" w:rsidRDefault="00C70301" w:rsidP="00C70301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تتجلى النظرية الخلدونية في دراسة الواقعة الاجتماعية من منطلق علمي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امبريقي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واقع الحياة الاجتماعية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للمجتمعه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والامازيغي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C70301" w:rsidRDefault="00C70301" w:rsidP="00C70301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تاسيس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علم العمران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وتاسس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معه مفهوم جديد للتاريخ الذي يهدف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اكتشاف قوانين تطور الدولة والمجتمع </w:t>
      </w:r>
    </w:p>
    <w:p w:rsidR="00C70301" w:rsidRDefault="00C70301" w:rsidP="00C70301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معرفة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طبيعة العمران البدوي والحضري واختلاف نحله ومعاشه </w:t>
      </w:r>
    </w:p>
    <w:p w:rsidR="00C70301" w:rsidRDefault="00C70301" w:rsidP="00C70301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اسباب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زوال الملك وخراب العمران كعملية هي منتهى سلوك البشر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وافعالهم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FB170F" w:rsidRDefault="00C70301" w:rsidP="00C70301">
      <w:r>
        <w:rPr>
          <w:rFonts w:ascii="Simplified Arabic" w:hAnsi="Simplified Arabic" w:cs="Simplified Arabic" w:hint="cs"/>
          <w:sz w:val="32"/>
          <w:szCs w:val="32"/>
          <w:rtl/>
        </w:rPr>
        <w:t xml:space="preserve">لقد كان ابن خلدون حقيقة مؤسسا لعلم جديد نشا في مجال معرفي ثقافي وحدد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اشكاليته</w:t>
      </w:r>
      <w:proofErr w:type="spellEnd"/>
    </w:p>
    <w:sectPr w:rsidR="00FB170F" w:rsidSect="00F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72C2"/>
    <w:multiLevelType w:val="hybridMultilevel"/>
    <w:tmpl w:val="671285F8"/>
    <w:lvl w:ilvl="0" w:tplc="FD82EF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C70301"/>
    <w:rsid w:val="00C70301"/>
    <w:rsid w:val="00FB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0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2020-04-05T13:03:00Z</dcterms:created>
  <dcterms:modified xsi:type="dcterms:W3CDTF">2020-04-05T13:04:00Z</dcterms:modified>
</cp:coreProperties>
</file>