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442" w:rsidRPr="00D7414C" w:rsidRDefault="00D76442" w:rsidP="00D76442">
      <w:pPr>
        <w:jc w:val="center"/>
        <w:rPr>
          <w:b/>
          <w:bCs/>
          <w:color w:val="0D0D0D" w:themeColor="text1" w:themeTint="F2"/>
          <w:sz w:val="32"/>
          <w:szCs w:val="32"/>
          <w:rtl/>
          <w:lang w:bidi="ar-DZ"/>
        </w:rPr>
      </w:pPr>
      <w:r w:rsidRPr="00D7414C">
        <w:rPr>
          <w:rFonts w:ascii="Simplified Arabic" w:hAnsi="Simplified Arabic" w:cs="Simplified Arabic" w:hint="cs"/>
          <w:b/>
          <w:bCs/>
          <w:sz w:val="32"/>
          <w:szCs w:val="32"/>
          <w:u w:val="single"/>
          <w:rtl/>
        </w:rPr>
        <w:t>الحصة الثالثة</w:t>
      </w:r>
      <w:r w:rsidRPr="00D7414C">
        <w:rPr>
          <w:rFonts w:ascii="Simplified Arabic" w:hAnsi="Simplified Arabic" w:cs="Simplified Arabic" w:hint="cs"/>
          <w:b/>
          <w:bCs/>
          <w:sz w:val="32"/>
          <w:szCs w:val="32"/>
          <w:rtl/>
        </w:rPr>
        <w:t xml:space="preserve">:     </w:t>
      </w:r>
      <w:r w:rsidRPr="00D7414C">
        <w:rPr>
          <w:rFonts w:hint="cs"/>
          <w:b/>
          <w:bCs/>
          <w:color w:val="0D0D0D" w:themeColor="text1" w:themeTint="F2"/>
          <w:sz w:val="32"/>
          <w:szCs w:val="32"/>
          <w:rtl/>
          <w:lang w:bidi="ar-DZ"/>
        </w:rPr>
        <w:t xml:space="preserve">صعوبات التعلم الخاصة بالقراءة (العسر القرائي </w:t>
      </w:r>
      <w:proofErr w:type="spellStart"/>
      <w:r w:rsidRPr="00D7414C">
        <w:rPr>
          <w:rFonts w:hint="cs"/>
          <w:b/>
          <w:bCs/>
          <w:color w:val="0D0D0D" w:themeColor="text1" w:themeTint="F2"/>
          <w:sz w:val="32"/>
          <w:szCs w:val="32"/>
          <w:rtl/>
          <w:lang w:bidi="ar-DZ"/>
        </w:rPr>
        <w:t>الديسليكيا</w:t>
      </w:r>
      <w:proofErr w:type="spellEnd"/>
      <w:r w:rsidRPr="00D7414C">
        <w:rPr>
          <w:rFonts w:hint="cs"/>
          <w:b/>
          <w:bCs/>
          <w:color w:val="0D0D0D" w:themeColor="text1" w:themeTint="F2"/>
          <w:sz w:val="32"/>
          <w:szCs w:val="32"/>
          <w:rtl/>
          <w:lang w:bidi="ar-DZ"/>
        </w:rPr>
        <w:t xml:space="preserve"> </w:t>
      </w:r>
      <w:proofErr w:type="spellStart"/>
      <w:r w:rsidRPr="00D7414C">
        <w:rPr>
          <w:b/>
          <w:bCs/>
          <w:color w:val="0D0D0D" w:themeColor="text1" w:themeTint="F2"/>
          <w:sz w:val="32"/>
          <w:szCs w:val="32"/>
          <w:lang w:bidi="ar-DZ"/>
        </w:rPr>
        <w:t>dyslixia</w:t>
      </w:r>
      <w:r w:rsidRPr="00D7414C">
        <w:rPr>
          <w:rFonts w:hint="cs"/>
          <w:b/>
          <w:bCs/>
          <w:color w:val="0D0D0D" w:themeColor="text1" w:themeTint="F2"/>
          <w:sz w:val="32"/>
          <w:szCs w:val="32"/>
          <w:rtl/>
          <w:lang w:bidi="ar-DZ"/>
        </w:rPr>
        <w:t>)</w:t>
      </w:r>
      <w:proofErr w:type="spellEnd"/>
    </w:p>
    <w:p w:rsidR="00D76442" w:rsidRPr="00D7414C" w:rsidRDefault="00D76442" w:rsidP="00D76442">
      <w:pPr>
        <w:rPr>
          <w:b/>
          <w:bCs/>
          <w:color w:val="0D0D0D" w:themeColor="text1" w:themeTint="F2"/>
          <w:sz w:val="32"/>
          <w:szCs w:val="32"/>
          <w:rtl/>
          <w:lang w:bidi="ar-DZ"/>
        </w:rPr>
      </w:pPr>
    </w:p>
    <w:p w:rsidR="00D76442" w:rsidRPr="00D7414C" w:rsidRDefault="00D76442" w:rsidP="00D76442">
      <w:pPr>
        <w:rPr>
          <w:b/>
          <w:bCs/>
          <w:color w:val="0D0D0D" w:themeColor="text1" w:themeTint="F2"/>
          <w:sz w:val="32"/>
          <w:szCs w:val="32"/>
          <w:rtl/>
          <w:lang w:bidi="ar-DZ"/>
        </w:rPr>
      </w:pPr>
    </w:p>
    <w:p w:rsidR="00D76442" w:rsidRPr="00D7414C" w:rsidRDefault="00D76442" w:rsidP="00D76442">
      <w:pPr>
        <w:rPr>
          <w:b/>
          <w:bCs/>
          <w:color w:val="0D0D0D" w:themeColor="text1" w:themeTint="F2"/>
          <w:sz w:val="32"/>
          <w:szCs w:val="32"/>
          <w:rtl/>
          <w:lang w:bidi="ar-DZ"/>
        </w:rPr>
      </w:pPr>
    </w:p>
    <w:p w:rsidR="00D76442" w:rsidRPr="00D7414C" w:rsidRDefault="00D76442" w:rsidP="00D76442">
      <w:pPr>
        <w:rPr>
          <w:b/>
          <w:bCs/>
          <w:color w:val="0D0D0D" w:themeColor="text1" w:themeTint="F2"/>
          <w:sz w:val="32"/>
          <w:szCs w:val="32"/>
          <w:rtl/>
          <w:lang w:bidi="ar-DZ"/>
        </w:rPr>
      </w:pPr>
    </w:p>
    <w:p w:rsidR="00D76442" w:rsidRPr="00D7414C" w:rsidRDefault="00D76442" w:rsidP="00D76442">
      <w:pPr>
        <w:spacing w:line="276" w:lineRule="auto"/>
        <w:rPr>
          <w:b/>
          <w:bCs/>
          <w:color w:val="0D0D0D" w:themeColor="text1" w:themeTint="F2"/>
          <w:sz w:val="32"/>
          <w:szCs w:val="32"/>
          <w:rtl/>
          <w:lang w:bidi="ar-DZ"/>
        </w:rPr>
      </w:pPr>
    </w:p>
    <w:p w:rsidR="00D76442" w:rsidRDefault="00D76442" w:rsidP="00D76442">
      <w:pPr>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1-</w:t>
      </w:r>
      <w:proofErr w:type="gramStart"/>
      <w:r w:rsidRPr="00D7414C">
        <w:rPr>
          <w:rFonts w:hint="cs"/>
          <w:b/>
          <w:bCs/>
          <w:color w:val="0D0D0D" w:themeColor="text1" w:themeTint="F2"/>
          <w:sz w:val="32"/>
          <w:szCs w:val="32"/>
          <w:rtl/>
          <w:lang w:bidi="ar-DZ"/>
        </w:rPr>
        <w:t>مفهوم</w:t>
      </w:r>
      <w:proofErr w:type="gramEnd"/>
      <w:r w:rsidRPr="00D7414C">
        <w:rPr>
          <w:rFonts w:hint="cs"/>
          <w:b/>
          <w:bCs/>
          <w:color w:val="0D0D0D" w:themeColor="text1" w:themeTint="F2"/>
          <w:sz w:val="32"/>
          <w:szCs w:val="32"/>
          <w:rtl/>
          <w:lang w:bidi="ar-DZ"/>
        </w:rPr>
        <w:t xml:space="preserve"> القراءة: </w:t>
      </w:r>
    </w:p>
    <w:p w:rsidR="00D76442" w:rsidRDefault="00D76442" w:rsidP="00D76442">
      <w:pPr>
        <w:spacing w:line="276" w:lineRule="auto"/>
        <w:rPr>
          <w:b/>
          <w:bCs/>
          <w:color w:val="0D0D0D" w:themeColor="text1" w:themeTint="F2"/>
          <w:sz w:val="32"/>
          <w:szCs w:val="32"/>
          <w:rtl/>
          <w:lang w:bidi="ar-DZ"/>
        </w:rPr>
      </w:pPr>
    </w:p>
    <w:p w:rsidR="00D76442" w:rsidRPr="00D7414C" w:rsidRDefault="00D76442" w:rsidP="00D76442">
      <w:pPr>
        <w:spacing w:line="276" w:lineRule="auto"/>
        <w:rPr>
          <w:color w:val="0D0D0D" w:themeColor="text1" w:themeTint="F2"/>
          <w:sz w:val="32"/>
          <w:szCs w:val="32"/>
          <w:rtl/>
          <w:lang w:bidi="ar-DZ"/>
        </w:rPr>
      </w:pPr>
      <w:r w:rsidRPr="00D7414C">
        <w:rPr>
          <w:rFonts w:hint="cs"/>
          <w:b/>
          <w:bCs/>
          <w:color w:val="0D0D0D" w:themeColor="text1" w:themeTint="F2"/>
          <w:sz w:val="32"/>
          <w:szCs w:val="32"/>
          <w:rtl/>
          <w:lang w:bidi="ar-DZ"/>
        </w:rPr>
        <w:t xml:space="preserve">  </w:t>
      </w:r>
      <w:r w:rsidRPr="00D7414C">
        <w:rPr>
          <w:rFonts w:hint="cs"/>
          <w:color w:val="0D0D0D" w:themeColor="text1" w:themeTint="F2"/>
          <w:sz w:val="32"/>
          <w:szCs w:val="32"/>
          <w:rtl/>
          <w:lang w:bidi="ar-DZ"/>
        </w:rPr>
        <w:t xml:space="preserve">يقصد </w:t>
      </w:r>
      <w:proofErr w:type="spellStart"/>
      <w:r w:rsidRPr="00D7414C">
        <w:rPr>
          <w:rFonts w:hint="cs"/>
          <w:color w:val="0D0D0D" w:themeColor="text1" w:themeTint="F2"/>
          <w:sz w:val="32"/>
          <w:szCs w:val="32"/>
          <w:rtl/>
          <w:lang w:bidi="ar-DZ"/>
        </w:rPr>
        <w:t>بها</w:t>
      </w:r>
      <w:proofErr w:type="spellEnd"/>
      <w:r w:rsidRPr="00D7414C">
        <w:rPr>
          <w:rFonts w:hint="cs"/>
          <w:color w:val="0D0D0D" w:themeColor="text1" w:themeTint="F2"/>
          <w:sz w:val="32"/>
          <w:szCs w:val="32"/>
          <w:rtl/>
          <w:lang w:bidi="ar-DZ"/>
        </w:rPr>
        <w:t xml:space="preserve"> تلك العملية العقلية التي يراد </w:t>
      </w:r>
      <w:proofErr w:type="spellStart"/>
      <w:r w:rsidRPr="00D7414C">
        <w:rPr>
          <w:rFonts w:hint="cs"/>
          <w:color w:val="0D0D0D" w:themeColor="text1" w:themeTint="F2"/>
          <w:sz w:val="32"/>
          <w:szCs w:val="32"/>
          <w:rtl/>
          <w:lang w:bidi="ar-DZ"/>
        </w:rPr>
        <w:t>بها</w:t>
      </w:r>
      <w:proofErr w:type="spellEnd"/>
      <w:r w:rsidRPr="00D7414C">
        <w:rPr>
          <w:rFonts w:hint="cs"/>
          <w:color w:val="0D0D0D" w:themeColor="text1" w:themeTint="F2"/>
          <w:sz w:val="32"/>
          <w:szCs w:val="32"/>
          <w:rtl/>
          <w:lang w:bidi="ar-DZ"/>
        </w:rPr>
        <w:t xml:space="preserve"> ايجاد الصلة بين لغة الكلام والرموز المكتوبة،وهي عملية تحويل الرموز المكتوبة الي رموز منطوقة،اي هي عملية فك الرموز.</w:t>
      </w:r>
    </w:p>
    <w:p w:rsidR="00D76442" w:rsidRPr="00D7414C" w:rsidRDefault="00D76442" w:rsidP="00D76442">
      <w:pPr>
        <w:tabs>
          <w:tab w:val="left" w:pos="2906"/>
        </w:tabs>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2-</w:t>
      </w:r>
      <w:proofErr w:type="gramStart"/>
      <w:r w:rsidRPr="00D7414C">
        <w:rPr>
          <w:rFonts w:hint="cs"/>
          <w:b/>
          <w:bCs/>
          <w:color w:val="0D0D0D" w:themeColor="text1" w:themeTint="F2"/>
          <w:sz w:val="32"/>
          <w:szCs w:val="32"/>
          <w:rtl/>
          <w:lang w:bidi="ar-DZ"/>
        </w:rPr>
        <w:t>أنواع</w:t>
      </w:r>
      <w:proofErr w:type="gramEnd"/>
      <w:r w:rsidRPr="00D7414C">
        <w:rPr>
          <w:rFonts w:hint="cs"/>
          <w:b/>
          <w:bCs/>
          <w:color w:val="0D0D0D" w:themeColor="text1" w:themeTint="F2"/>
          <w:sz w:val="32"/>
          <w:szCs w:val="32"/>
          <w:rtl/>
          <w:lang w:bidi="ar-DZ"/>
        </w:rPr>
        <w:t xml:space="preserve"> القراءة:</w:t>
      </w:r>
      <w:r w:rsidRPr="00D7414C">
        <w:rPr>
          <w:b/>
          <w:bCs/>
          <w:color w:val="0D0D0D" w:themeColor="text1" w:themeTint="F2"/>
          <w:sz w:val="32"/>
          <w:szCs w:val="32"/>
          <w:rtl/>
          <w:lang w:bidi="ar-DZ"/>
        </w:rPr>
        <w:tab/>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*القراءة </w:t>
      </w:r>
      <w:proofErr w:type="spellStart"/>
      <w:r w:rsidRPr="00D7414C">
        <w:rPr>
          <w:rFonts w:hint="cs"/>
          <w:color w:val="0D0D0D" w:themeColor="text1" w:themeTint="F2"/>
          <w:sz w:val="32"/>
          <w:szCs w:val="32"/>
          <w:rtl/>
          <w:lang w:bidi="ar-DZ"/>
        </w:rPr>
        <w:t>الجهرية</w:t>
      </w:r>
      <w:proofErr w:type="spellEnd"/>
      <w:r w:rsidRPr="00D7414C">
        <w:rPr>
          <w:rFonts w:hint="cs"/>
          <w:color w:val="0D0D0D" w:themeColor="text1" w:themeTint="F2"/>
          <w:sz w:val="32"/>
          <w:szCs w:val="32"/>
          <w:rtl/>
          <w:lang w:bidi="ar-DZ"/>
        </w:rPr>
        <w:t>:هي نطق الكلمات والجمل بصوت مسموع.</w:t>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*القراءة الصامتة:وهي ادراك المتعلم </w:t>
      </w:r>
      <w:proofErr w:type="spellStart"/>
      <w:r w:rsidRPr="00D7414C">
        <w:rPr>
          <w:rFonts w:hint="cs"/>
          <w:color w:val="0D0D0D" w:themeColor="text1" w:themeTint="F2"/>
          <w:sz w:val="32"/>
          <w:szCs w:val="32"/>
          <w:rtl/>
          <w:lang w:bidi="ar-DZ"/>
        </w:rPr>
        <w:t>مايقرأه</w:t>
      </w:r>
      <w:proofErr w:type="spellEnd"/>
      <w:r w:rsidRPr="00D7414C">
        <w:rPr>
          <w:rFonts w:hint="cs"/>
          <w:color w:val="0D0D0D" w:themeColor="text1" w:themeTint="F2"/>
          <w:sz w:val="32"/>
          <w:szCs w:val="32"/>
          <w:rtl/>
          <w:lang w:bidi="ar-DZ"/>
        </w:rPr>
        <w:t xml:space="preserve"> عن طريق البصر دون أن يتلفظ بالمقروء.</w:t>
      </w:r>
    </w:p>
    <w:p w:rsidR="00D76442" w:rsidRPr="00D7414C" w:rsidRDefault="00D76442" w:rsidP="00D76442">
      <w:pPr>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3-</w:t>
      </w:r>
      <w:proofErr w:type="gramStart"/>
      <w:r w:rsidRPr="00D7414C">
        <w:rPr>
          <w:rFonts w:hint="cs"/>
          <w:b/>
          <w:bCs/>
          <w:color w:val="0D0D0D" w:themeColor="text1" w:themeTint="F2"/>
          <w:sz w:val="32"/>
          <w:szCs w:val="32"/>
          <w:rtl/>
          <w:lang w:bidi="ar-DZ"/>
        </w:rPr>
        <w:t>مفهوم</w:t>
      </w:r>
      <w:proofErr w:type="gramEnd"/>
      <w:r w:rsidRPr="00D7414C">
        <w:rPr>
          <w:rFonts w:hint="cs"/>
          <w:b/>
          <w:bCs/>
          <w:color w:val="0D0D0D" w:themeColor="text1" w:themeTint="F2"/>
          <w:sz w:val="32"/>
          <w:szCs w:val="32"/>
          <w:rtl/>
          <w:lang w:bidi="ar-DZ"/>
        </w:rPr>
        <w:t xml:space="preserve"> صعوبات القراءة:</w:t>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استخدمت لفظة </w:t>
      </w:r>
      <w:proofErr w:type="spellStart"/>
      <w:r w:rsidRPr="00D7414C">
        <w:rPr>
          <w:rFonts w:hint="cs"/>
          <w:color w:val="0D0D0D" w:themeColor="text1" w:themeTint="F2"/>
          <w:sz w:val="32"/>
          <w:szCs w:val="32"/>
          <w:rtl/>
          <w:lang w:bidi="ar-DZ"/>
        </w:rPr>
        <w:t>ديسلكسيا</w:t>
      </w:r>
      <w:proofErr w:type="spellEnd"/>
      <w:r w:rsidRPr="00D7414C">
        <w:rPr>
          <w:rFonts w:hint="cs"/>
          <w:color w:val="0D0D0D" w:themeColor="text1" w:themeTint="F2"/>
          <w:sz w:val="32"/>
          <w:szCs w:val="32"/>
          <w:rtl/>
          <w:lang w:bidi="ar-DZ"/>
        </w:rPr>
        <w:t xml:space="preserve"> اليونانية الأصل والتى تعني صعوبة تحليل الكلمة المكتوبة،وكان المدخل الطبي أول من أستخدمها معتقدا أنها نتيجة لقصور عصبي وظيفي،ولم يتفق الباحثون علي تعريف محدد لمفهوم </w:t>
      </w:r>
      <w:proofErr w:type="spellStart"/>
      <w:r w:rsidRPr="00D7414C">
        <w:rPr>
          <w:rFonts w:hint="cs"/>
          <w:color w:val="0D0D0D" w:themeColor="text1" w:themeTint="F2"/>
          <w:sz w:val="32"/>
          <w:szCs w:val="32"/>
          <w:rtl/>
          <w:lang w:bidi="ar-DZ"/>
        </w:rPr>
        <w:t>الديسلكسيا</w:t>
      </w:r>
      <w:proofErr w:type="spellEnd"/>
      <w:r w:rsidRPr="00D7414C">
        <w:rPr>
          <w:rFonts w:hint="cs"/>
          <w:color w:val="0D0D0D" w:themeColor="text1" w:themeTint="F2"/>
          <w:sz w:val="32"/>
          <w:szCs w:val="32"/>
          <w:rtl/>
          <w:lang w:bidi="ar-DZ"/>
        </w:rPr>
        <w:t>.فهناك من قال انها عجز جزئي في القدرة علي القراءة،وهناك من يعدها صعوبة تعليمية ذات جذور بنيوية،</w:t>
      </w:r>
      <w:proofErr w:type="spellStart"/>
      <w:r w:rsidRPr="00D7414C">
        <w:rPr>
          <w:rFonts w:hint="cs"/>
          <w:color w:val="0D0D0D" w:themeColor="text1" w:themeTint="F2"/>
          <w:sz w:val="32"/>
          <w:szCs w:val="32"/>
          <w:rtl/>
          <w:lang w:bidi="ar-DZ"/>
        </w:rPr>
        <w:t>واخرون</w:t>
      </w:r>
      <w:proofErr w:type="spellEnd"/>
      <w:r w:rsidRPr="00D7414C">
        <w:rPr>
          <w:rFonts w:hint="cs"/>
          <w:color w:val="0D0D0D" w:themeColor="text1" w:themeTint="F2"/>
          <w:sz w:val="32"/>
          <w:szCs w:val="32"/>
          <w:rtl/>
          <w:lang w:bidi="ar-DZ"/>
        </w:rPr>
        <w:t xml:space="preserve"> يعتقدون أنها خلل عصبي،وأخر يضيف الي الخلل العصبي أساليب التربية غير السليمة.</w:t>
      </w:r>
    </w:p>
    <w:p w:rsidR="00D76442" w:rsidRPr="00D7414C" w:rsidRDefault="00D76442" w:rsidP="00D76442">
      <w:pPr>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4-</w:t>
      </w:r>
      <w:proofErr w:type="gramStart"/>
      <w:r w:rsidRPr="00D7414C">
        <w:rPr>
          <w:rFonts w:hint="cs"/>
          <w:b/>
          <w:bCs/>
          <w:color w:val="0D0D0D" w:themeColor="text1" w:themeTint="F2"/>
          <w:sz w:val="32"/>
          <w:szCs w:val="32"/>
          <w:rtl/>
          <w:lang w:bidi="ar-DZ"/>
        </w:rPr>
        <w:t>أعراض</w:t>
      </w:r>
      <w:proofErr w:type="gramEnd"/>
      <w:r w:rsidRPr="00D7414C">
        <w:rPr>
          <w:rFonts w:hint="cs"/>
          <w:b/>
          <w:bCs/>
          <w:color w:val="0D0D0D" w:themeColor="text1" w:themeTint="F2"/>
          <w:sz w:val="32"/>
          <w:szCs w:val="32"/>
          <w:rtl/>
          <w:lang w:bidi="ar-DZ"/>
        </w:rPr>
        <w:t xml:space="preserve"> عسر القراءة:</w:t>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-التعثر في النطق.-</w:t>
      </w:r>
      <w:proofErr w:type="gramStart"/>
      <w:r w:rsidRPr="00D7414C">
        <w:rPr>
          <w:rFonts w:hint="cs"/>
          <w:color w:val="0D0D0D" w:themeColor="text1" w:themeTint="F2"/>
          <w:sz w:val="32"/>
          <w:szCs w:val="32"/>
          <w:rtl/>
          <w:lang w:bidi="ar-DZ"/>
        </w:rPr>
        <w:t>القراءة</w:t>
      </w:r>
      <w:proofErr w:type="gramEnd"/>
      <w:r w:rsidRPr="00D7414C">
        <w:rPr>
          <w:rFonts w:hint="cs"/>
          <w:color w:val="0D0D0D" w:themeColor="text1" w:themeTint="F2"/>
          <w:sz w:val="32"/>
          <w:szCs w:val="32"/>
          <w:rtl/>
          <w:lang w:bidi="ar-DZ"/>
        </w:rPr>
        <w:t xml:space="preserve"> البطيئة.-أو قراءة سريعة وغير صحيحة</w:t>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w:t>
      </w:r>
      <w:proofErr w:type="gramStart"/>
      <w:r w:rsidRPr="00D7414C">
        <w:rPr>
          <w:rFonts w:hint="cs"/>
          <w:color w:val="0D0D0D" w:themeColor="text1" w:themeTint="F2"/>
          <w:sz w:val="32"/>
          <w:szCs w:val="32"/>
          <w:rtl/>
          <w:lang w:bidi="ar-DZ"/>
        </w:rPr>
        <w:t>القراءة</w:t>
      </w:r>
      <w:proofErr w:type="gramEnd"/>
      <w:r w:rsidRPr="00D7414C">
        <w:rPr>
          <w:rFonts w:hint="cs"/>
          <w:color w:val="0D0D0D" w:themeColor="text1" w:themeTint="F2"/>
          <w:sz w:val="32"/>
          <w:szCs w:val="32"/>
          <w:rtl/>
          <w:lang w:bidi="ar-DZ"/>
        </w:rPr>
        <w:t xml:space="preserve"> العكسية.</w:t>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w:t>
      </w:r>
      <w:proofErr w:type="gramStart"/>
      <w:r w:rsidRPr="00D7414C">
        <w:rPr>
          <w:rFonts w:hint="cs"/>
          <w:color w:val="0D0D0D" w:themeColor="text1" w:themeTint="F2"/>
          <w:sz w:val="32"/>
          <w:szCs w:val="32"/>
          <w:rtl/>
          <w:lang w:bidi="ar-DZ"/>
        </w:rPr>
        <w:t>التكرار</w:t>
      </w:r>
      <w:proofErr w:type="gramEnd"/>
      <w:r w:rsidRPr="00D7414C">
        <w:rPr>
          <w:rFonts w:hint="cs"/>
          <w:color w:val="0D0D0D" w:themeColor="text1" w:themeTint="F2"/>
          <w:sz w:val="32"/>
          <w:szCs w:val="32"/>
          <w:rtl/>
          <w:lang w:bidi="ar-DZ"/>
        </w:rPr>
        <w:t>.</w:t>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-صعوبة تذكر المقروء.</w:t>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-احلال كلمة محل أخرى عن طريق التخمين(الحدس)،أو اضافة كلمات غير موجودة أو حذف كلمات موجودة</w:t>
      </w:r>
    </w:p>
    <w:p w:rsidR="00D76442" w:rsidRPr="00D7414C" w:rsidRDefault="00D76442" w:rsidP="00D76442">
      <w:pPr>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-تخطي سطر كامل أو </w:t>
      </w:r>
      <w:proofErr w:type="gramStart"/>
      <w:r w:rsidRPr="00D7414C">
        <w:rPr>
          <w:rFonts w:hint="cs"/>
          <w:color w:val="0D0D0D" w:themeColor="text1" w:themeTint="F2"/>
          <w:sz w:val="32"/>
          <w:szCs w:val="32"/>
          <w:rtl/>
          <w:lang w:bidi="ar-DZ"/>
        </w:rPr>
        <w:t>عدة</w:t>
      </w:r>
      <w:proofErr w:type="gramEnd"/>
      <w:r w:rsidRPr="00D7414C">
        <w:rPr>
          <w:rFonts w:hint="cs"/>
          <w:color w:val="0D0D0D" w:themeColor="text1" w:themeTint="F2"/>
          <w:sz w:val="32"/>
          <w:szCs w:val="32"/>
          <w:rtl/>
          <w:lang w:bidi="ar-DZ"/>
        </w:rPr>
        <w:t xml:space="preserve"> سطور.وغيرها من الاغراض الاخرى</w:t>
      </w:r>
    </w:p>
    <w:p w:rsidR="00D76442" w:rsidRPr="00D7414C" w:rsidRDefault="00D76442" w:rsidP="00D76442">
      <w:pPr>
        <w:tabs>
          <w:tab w:val="right" w:pos="8306"/>
        </w:tabs>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5-</w:t>
      </w:r>
      <w:r w:rsidRPr="00D7414C">
        <w:rPr>
          <w:rFonts w:hint="cs"/>
          <w:b/>
          <w:bCs/>
          <w:color w:val="0D0D0D" w:themeColor="text1" w:themeTint="F2"/>
          <w:sz w:val="32"/>
          <w:szCs w:val="32"/>
          <w:rtl/>
          <w:lang w:bidi="ar-DZ"/>
        </w:rPr>
        <w:t>صفات الطفل المصاب بعسر القراءة:</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*ان الطفل المصاب بعسر القراءة قد يستطيع قراءة الكلمات التي مرت عليه في السابق لكنه لا يستطيع قراءة </w:t>
      </w:r>
      <w:proofErr w:type="spellStart"/>
      <w:r w:rsidRPr="00D7414C">
        <w:rPr>
          <w:rFonts w:hint="cs"/>
          <w:color w:val="0D0D0D" w:themeColor="text1" w:themeTint="F2"/>
          <w:sz w:val="32"/>
          <w:szCs w:val="32"/>
          <w:rtl/>
          <w:lang w:bidi="ar-DZ"/>
        </w:rPr>
        <w:t>حتي</w:t>
      </w:r>
      <w:proofErr w:type="spellEnd"/>
      <w:r w:rsidRPr="00D7414C">
        <w:rPr>
          <w:rFonts w:hint="cs"/>
          <w:color w:val="0D0D0D" w:themeColor="text1" w:themeTint="F2"/>
          <w:sz w:val="32"/>
          <w:szCs w:val="32"/>
          <w:rtl/>
          <w:lang w:bidi="ar-DZ"/>
        </w:rPr>
        <w:t xml:space="preserve"> أبسط الكلمات الجديدة.</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*لا يستطيع استعمال الحروف </w:t>
      </w:r>
      <w:proofErr w:type="spellStart"/>
      <w:r w:rsidRPr="00D7414C">
        <w:rPr>
          <w:rFonts w:hint="cs"/>
          <w:color w:val="0D0D0D" w:themeColor="text1" w:themeTint="F2"/>
          <w:sz w:val="32"/>
          <w:szCs w:val="32"/>
          <w:rtl/>
          <w:lang w:bidi="ar-DZ"/>
        </w:rPr>
        <w:t>كامكونات</w:t>
      </w:r>
      <w:proofErr w:type="spellEnd"/>
      <w:r w:rsidRPr="00D7414C">
        <w:rPr>
          <w:rFonts w:hint="cs"/>
          <w:color w:val="0D0D0D" w:themeColor="text1" w:themeTint="F2"/>
          <w:sz w:val="32"/>
          <w:szCs w:val="32"/>
          <w:rtl/>
          <w:lang w:bidi="ar-DZ"/>
        </w:rPr>
        <w:t xml:space="preserve"> للكلمات </w:t>
      </w:r>
      <w:proofErr w:type="spellStart"/>
      <w:r w:rsidRPr="00D7414C">
        <w:rPr>
          <w:rFonts w:hint="cs"/>
          <w:color w:val="0D0D0D" w:themeColor="text1" w:themeTint="F2"/>
          <w:sz w:val="32"/>
          <w:szCs w:val="32"/>
          <w:rtl/>
          <w:lang w:bidi="ar-DZ"/>
        </w:rPr>
        <w:t>فالاطفال</w:t>
      </w:r>
      <w:proofErr w:type="spellEnd"/>
      <w:r w:rsidRPr="00D7414C">
        <w:rPr>
          <w:rFonts w:hint="cs"/>
          <w:color w:val="0D0D0D" w:themeColor="text1" w:themeTint="F2"/>
          <w:sz w:val="32"/>
          <w:szCs w:val="32"/>
          <w:rtl/>
          <w:lang w:bidi="ar-DZ"/>
        </w:rPr>
        <w:t xml:space="preserve"> المصابون بعسر القراءة بشكل كبير قد يكونون غير قادرين علي التعرف على الحروف أو التمييز بينها.</w:t>
      </w:r>
    </w:p>
    <w:p w:rsidR="00D76442" w:rsidRPr="00D7414C" w:rsidRDefault="00D76442" w:rsidP="00D76442">
      <w:pPr>
        <w:tabs>
          <w:tab w:val="right" w:pos="8306"/>
        </w:tabs>
        <w:spacing w:line="276" w:lineRule="auto"/>
        <w:rPr>
          <w:color w:val="0D0D0D" w:themeColor="text1" w:themeTint="F2"/>
          <w:sz w:val="32"/>
          <w:szCs w:val="32"/>
          <w:rtl/>
          <w:lang w:bidi="ar-DZ"/>
        </w:rPr>
      </w:pPr>
      <w:proofErr w:type="gramStart"/>
      <w:r w:rsidRPr="00D7414C">
        <w:rPr>
          <w:rFonts w:hint="cs"/>
          <w:color w:val="0D0D0D" w:themeColor="text1" w:themeTint="F2"/>
          <w:sz w:val="32"/>
          <w:szCs w:val="32"/>
          <w:rtl/>
          <w:lang w:bidi="ar-DZ"/>
        </w:rPr>
        <w:lastRenderedPageBreak/>
        <w:t>أما</w:t>
      </w:r>
      <w:proofErr w:type="gramEnd"/>
      <w:r w:rsidRPr="00D7414C">
        <w:rPr>
          <w:rFonts w:hint="cs"/>
          <w:color w:val="0D0D0D" w:themeColor="text1" w:themeTint="F2"/>
          <w:sz w:val="32"/>
          <w:szCs w:val="32"/>
          <w:rtl/>
          <w:lang w:bidi="ar-DZ"/>
        </w:rPr>
        <w:t xml:space="preserve"> الأطفال المصابون بدرجة معتدلة من عسر القراءة فقد يتعرفون علي الحروف كل علي </w:t>
      </w:r>
      <w:proofErr w:type="spellStart"/>
      <w:r w:rsidRPr="00D7414C">
        <w:rPr>
          <w:rFonts w:hint="cs"/>
          <w:color w:val="0D0D0D" w:themeColor="text1" w:themeTint="F2"/>
          <w:sz w:val="32"/>
          <w:szCs w:val="32"/>
          <w:rtl/>
          <w:lang w:bidi="ar-DZ"/>
        </w:rPr>
        <w:t>حدة</w:t>
      </w:r>
      <w:proofErr w:type="spellEnd"/>
      <w:r w:rsidRPr="00D7414C">
        <w:rPr>
          <w:rFonts w:hint="cs"/>
          <w:color w:val="0D0D0D" w:themeColor="text1" w:themeTint="F2"/>
          <w:sz w:val="32"/>
          <w:szCs w:val="32"/>
          <w:rtl/>
          <w:lang w:bidi="ar-DZ"/>
        </w:rPr>
        <w:t xml:space="preserve"> من دون القدرة علي تجميعها وتكوين كلمات.</w:t>
      </w:r>
    </w:p>
    <w:p w:rsidR="00D76442" w:rsidRPr="00D7414C" w:rsidRDefault="00D76442" w:rsidP="00D76442">
      <w:pPr>
        <w:tabs>
          <w:tab w:val="right" w:pos="8306"/>
        </w:tabs>
        <w:spacing w:line="276" w:lineRule="auto"/>
        <w:rPr>
          <w:b/>
          <w:bCs/>
          <w:color w:val="0D0D0D" w:themeColor="text1" w:themeTint="F2"/>
          <w:sz w:val="32"/>
          <w:szCs w:val="32"/>
          <w:rtl/>
          <w:lang w:bidi="ar-DZ"/>
        </w:rPr>
      </w:pPr>
      <w:r>
        <w:rPr>
          <w:rFonts w:hint="cs"/>
          <w:b/>
          <w:bCs/>
          <w:color w:val="0D0D0D" w:themeColor="text1" w:themeTint="F2"/>
          <w:sz w:val="32"/>
          <w:szCs w:val="32"/>
          <w:rtl/>
          <w:lang w:bidi="ar-DZ"/>
        </w:rPr>
        <w:t>6-</w:t>
      </w:r>
      <w:proofErr w:type="gramStart"/>
      <w:r w:rsidRPr="00D7414C">
        <w:rPr>
          <w:rFonts w:hint="cs"/>
          <w:b/>
          <w:bCs/>
          <w:color w:val="0D0D0D" w:themeColor="text1" w:themeTint="F2"/>
          <w:sz w:val="32"/>
          <w:szCs w:val="32"/>
          <w:rtl/>
          <w:lang w:bidi="ar-DZ"/>
        </w:rPr>
        <w:t>أسباب</w:t>
      </w:r>
      <w:proofErr w:type="gramEnd"/>
      <w:r w:rsidRPr="00D7414C">
        <w:rPr>
          <w:rFonts w:hint="cs"/>
          <w:b/>
          <w:bCs/>
          <w:color w:val="0D0D0D" w:themeColor="text1" w:themeTint="F2"/>
          <w:sz w:val="32"/>
          <w:szCs w:val="32"/>
          <w:rtl/>
          <w:lang w:bidi="ar-DZ"/>
        </w:rPr>
        <w:t xml:space="preserve"> صعوبات القراءة:</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أولا:</w:t>
      </w:r>
      <w:proofErr w:type="gramStart"/>
      <w:r w:rsidRPr="00D7414C">
        <w:rPr>
          <w:rFonts w:hint="cs"/>
          <w:color w:val="0D0D0D" w:themeColor="text1" w:themeTint="F2"/>
          <w:sz w:val="32"/>
          <w:szCs w:val="32"/>
          <w:rtl/>
          <w:lang w:bidi="ar-DZ"/>
        </w:rPr>
        <w:t>العوامل</w:t>
      </w:r>
      <w:proofErr w:type="gramEnd"/>
      <w:r w:rsidRPr="00D7414C">
        <w:rPr>
          <w:rFonts w:hint="cs"/>
          <w:color w:val="0D0D0D" w:themeColor="text1" w:themeTint="F2"/>
          <w:sz w:val="32"/>
          <w:szCs w:val="32"/>
          <w:rtl/>
          <w:lang w:bidi="ar-DZ"/>
        </w:rPr>
        <w:t xml:space="preserve"> الجسمية:وتشمل </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1-العجز البصري:وتتمثل في قصر النظر أو طوله </w:t>
      </w:r>
      <w:proofErr w:type="spellStart"/>
      <w:r w:rsidRPr="00D7414C">
        <w:rPr>
          <w:rFonts w:hint="cs"/>
          <w:color w:val="0D0D0D" w:themeColor="text1" w:themeTint="F2"/>
          <w:sz w:val="32"/>
          <w:szCs w:val="32"/>
          <w:rtl/>
          <w:lang w:bidi="ar-DZ"/>
        </w:rPr>
        <w:t>أوخلل</w:t>
      </w:r>
      <w:proofErr w:type="spellEnd"/>
      <w:r w:rsidRPr="00D7414C">
        <w:rPr>
          <w:rFonts w:hint="cs"/>
          <w:color w:val="0D0D0D" w:themeColor="text1" w:themeTint="F2"/>
          <w:sz w:val="32"/>
          <w:szCs w:val="32"/>
          <w:rtl/>
          <w:lang w:bidi="ar-DZ"/>
        </w:rPr>
        <w:t xml:space="preserve"> في عضلات العين.</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2-</w:t>
      </w:r>
      <w:proofErr w:type="gramStart"/>
      <w:r w:rsidRPr="00D7414C">
        <w:rPr>
          <w:rFonts w:hint="cs"/>
          <w:color w:val="0D0D0D" w:themeColor="text1" w:themeTint="F2"/>
          <w:sz w:val="32"/>
          <w:szCs w:val="32"/>
          <w:rtl/>
          <w:lang w:bidi="ar-DZ"/>
        </w:rPr>
        <w:t>العجز</w:t>
      </w:r>
      <w:proofErr w:type="gramEnd"/>
      <w:r w:rsidRPr="00D7414C">
        <w:rPr>
          <w:rFonts w:hint="cs"/>
          <w:color w:val="0D0D0D" w:themeColor="text1" w:themeTint="F2"/>
          <w:sz w:val="32"/>
          <w:szCs w:val="32"/>
          <w:rtl/>
          <w:lang w:bidi="ar-DZ"/>
        </w:rPr>
        <w:t xml:space="preserve"> السمعي:وأبرز مظاهره الصمم والضعف السمعي.</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وهذه العوامل تتطلب </w:t>
      </w:r>
      <w:proofErr w:type="gramStart"/>
      <w:r w:rsidRPr="00D7414C">
        <w:rPr>
          <w:rFonts w:hint="cs"/>
          <w:color w:val="0D0D0D" w:themeColor="text1" w:themeTint="F2"/>
          <w:sz w:val="32"/>
          <w:szCs w:val="32"/>
          <w:rtl/>
          <w:lang w:bidi="ar-DZ"/>
        </w:rPr>
        <w:t>تدخل</w:t>
      </w:r>
      <w:proofErr w:type="gramEnd"/>
      <w:r w:rsidRPr="00D7414C">
        <w:rPr>
          <w:rFonts w:hint="cs"/>
          <w:color w:val="0D0D0D" w:themeColor="text1" w:themeTint="F2"/>
          <w:sz w:val="32"/>
          <w:szCs w:val="32"/>
          <w:rtl/>
          <w:lang w:bidi="ar-DZ"/>
        </w:rPr>
        <w:t xml:space="preserve"> طبي.</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ثانيا:</w:t>
      </w:r>
      <w:proofErr w:type="gramStart"/>
      <w:r w:rsidRPr="00D7414C">
        <w:rPr>
          <w:rFonts w:hint="cs"/>
          <w:color w:val="0D0D0D" w:themeColor="text1" w:themeTint="F2"/>
          <w:sz w:val="32"/>
          <w:szCs w:val="32"/>
          <w:rtl/>
          <w:lang w:bidi="ar-DZ"/>
        </w:rPr>
        <w:t>العوامل</w:t>
      </w:r>
      <w:proofErr w:type="gramEnd"/>
      <w:r w:rsidRPr="00D7414C">
        <w:rPr>
          <w:rFonts w:hint="cs"/>
          <w:color w:val="0D0D0D" w:themeColor="text1" w:themeTint="F2"/>
          <w:sz w:val="32"/>
          <w:szCs w:val="32"/>
          <w:rtl/>
          <w:lang w:bidi="ar-DZ"/>
        </w:rPr>
        <w:t xml:space="preserve"> البيئية:</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تساهم الظروف البيئية في الضعف القرائي ،فالطفل الذي يعيش في جو غير مريح من الناحيتين الأسرية والصحية </w:t>
      </w:r>
      <w:proofErr w:type="spellStart"/>
      <w:r w:rsidRPr="00D7414C">
        <w:rPr>
          <w:rFonts w:hint="cs"/>
          <w:color w:val="0D0D0D" w:themeColor="text1" w:themeTint="F2"/>
          <w:sz w:val="32"/>
          <w:szCs w:val="32"/>
          <w:rtl/>
          <w:lang w:bidi="ar-DZ"/>
        </w:rPr>
        <w:t>كامشاجرات</w:t>
      </w:r>
      <w:proofErr w:type="spellEnd"/>
      <w:r w:rsidRPr="00D7414C">
        <w:rPr>
          <w:rFonts w:hint="cs"/>
          <w:color w:val="0D0D0D" w:themeColor="text1" w:themeTint="F2"/>
          <w:sz w:val="32"/>
          <w:szCs w:val="32"/>
          <w:rtl/>
          <w:lang w:bidi="ar-DZ"/>
        </w:rPr>
        <w:t xml:space="preserve"> بين الوالدين </w:t>
      </w:r>
      <w:proofErr w:type="spellStart"/>
      <w:r w:rsidRPr="00D7414C">
        <w:rPr>
          <w:rFonts w:hint="cs"/>
          <w:color w:val="0D0D0D" w:themeColor="text1" w:themeTint="F2"/>
          <w:sz w:val="32"/>
          <w:szCs w:val="32"/>
          <w:rtl/>
          <w:lang w:bidi="ar-DZ"/>
        </w:rPr>
        <w:t>واهمالهم</w:t>
      </w:r>
      <w:proofErr w:type="spellEnd"/>
      <w:r w:rsidRPr="00D7414C">
        <w:rPr>
          <w:rFonts w:hint="cs"/>
          <w:color w:val="0D0D0D" w:themeColor="text1" w:themeTint="F2"/>
          <w:sz w:val="32"/>
          <w:szCs w:val="32"/>
          <w:rtl/>
          <w:lang w:bidi="ar-DZ"/>
        </w:rPr>
        <w:t xml:space="preserve"> للطفل،وهذا يؤدى </w:t>
      </w:r>
      <w:proofErr w:type="spellStart"/>
      <w:r w:rsidRPr="00D7414C">
        <w:rPr>
          <w:rFonts w:hint="cs"/>
          <w:color w:val="0D0D0D" w:themeColor="text1" w:themeTint="F2"/>
          <w:sz w:val="32"/>
          <w:szCs w:val="32"/>
          <w:rtl/>
          <w:lang w:bidi="ar-DZ"/>
        </w:rPr>
        <w:t>به</w:t>
      </w:r>
      <w:proofErr w:type="spellEnd"/>
      <w:r w:rsidRPr="00D7414C">
        <w:rPr>
          <w:rFonts w:hint="cs"/>
          <w:color w:val="0D0D0D" w:themeColor="text1" w:themeTint="F2"/>
          <w:sz w:val="32"/>
          <w:szCs w:val="32"/>
          <w:rtl/>
          <w:lang w:bidi="ar-DZ"/>
        </w:rPr>
        <w:t xml:space="preserve"> الي التوتر العصبي.الذي يؤثر على تحصيله الدراسي وأدائه القرائي. </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ثالثا:العوامل النفسية:</w:t>
      </w:r>
    </w:p>
    <w:p w:rsidR="00D76442" w:rsidRPr="00D7414C" w:rsidRDefault="00D76442" w:rsidP="00D76442">
      <w:pPr>
        <w:tabs>
          <w:tab w:val="right" w:pos="8306"/>
        </w:tabs>
        <w:spacing w:line="276" w:lineRule="auto"/>
        <w:rPr>
          <w:color w:val="0D0D0D" w:themeColor="text1" w:themeTint="F2"/>
          <w:sz w:val="32"/>
          <w:szCs w:val="32"/>
          <w:rtl/>
          <w:lang w:bidi="ar-DZ"/>
        </w:rPr>
      </w:pPr>
      <w:proofErr w:type="gramStart"/>
      <w:r w:rsidRPr="00D7414C">
        <w:rPr>
          <w:rFonts w:hint="cs"/>
          <w:color w:val="0D0D0D" w:themeColor="text1" w:themeTint="F2"/>
          <w:sz w:val="32"/>
          <w:szCs w:val="32"/>
          <w:rtl/>
          <w:lang w:bidi="ar-DZ"/>
        </w:rPr>
        <w:t>وقد</w:t>
      </w:r>
      <w:proofErr w:type="gramEnd"/>
      <w:r w:rsidRPr="00D7414C">
        <w:rPr>
          <w:rFonts w:hint="cs"/>
          <w:color w:val="0D0D0D" w:themeColor="text1" w:themeTint="F2"/>
          <w:sz w:val="32"/>
          <w:szCs w:val="32"/>
          <w:rtl/>
          <w:lang w:bidi="ar-DZ"/>
        </w:rPr>
        <w:t xml:space="preserve"> حدد "فتحي الزيات"العوامل النفسية التي تقف خلف صعوبات ومشكلات القراءة علي النحو التالي:</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*اضطرابات الادراك السمعي والبصري والانتقائي واضطرابات عمليات الذاكرة يسبب للطفل أزمات نفسية مثل اليأس وخوف وعدم الثقة بالنفس وغيرها ...</w:t>
      </w:r>
      <w:proofErr w:type="spellStart"/>
      <w:r w:rsidRPr="00D7414C">
        <w:rPr>
          <w:rFonts w:hint="cs"/>
          <w:color w:val="0D0D0D" w:themeColor="text1" w:themeTint="F2"/>
          <w:sz w:val="32"/>
          <w:szCs w:val="32"/>
          <w:rtl/>
          <w:lang w:bidi="ar-DZ"/>
        </w:rPr>
        <w:t>..</w:t>
      </w:r>
      <w:proofErr w:type="spellEnd"/>
    </w:p>
    <w:p w:rsidR="00D76442" w:rsidRPr="00D7414C" w:rsidRDefault="00D76442" w:rsidP="00D76442">
      <w:pPr>
        <w:spacing w:line="276" w:lineRule="auto"/>
        <w:rPr>
          <w:color w:val="0D0D0D" w:themeColor="text1" w:themeTint="F2"/>
          <w:sz w:val="32"/>
          <w:szCs w:val="32"/>
          <w:lang w:bidi="ar-DZ"/>
        </w:rPr>
      </w:pPr>
      <w:r w:rsidRPr="00D7414C">
        <w:rPr>
          <w:color w:val="0D0D0D" w:themeColor="text1" w:themeTint="F2"/>
          <w:sz w:val="32"/>
          <w:szCs w:val="32"/>
          <w:rtl/>
          <w:lang w:bidi="ar-DZ"/>
        </w:rPr>
        <w:br w:type="page"/>
      </w:r>
    </w:p>
    <w:p w:rsidR="00D76442" w:rsidRPr="00D7414C" w:rsidRDefault="00D76442" w:rsidP="00D76442">
      <w:pPr>
        <w:tabs>
          <w:tab w:val="right" w:pos="8306"/>
        </w:tabs>
        <w:spacing w:line="276" w:lineRule="auto"/>
        <w:rPr>
          <w:color w:val="0D0D0D" w:themeColor="text1" w:themeTint="F2"/>
          <w:sz w:val="32"/>
          <w:szCs w:val="32"/>
          <w:rtl/>
          <w:lang w:bidi="ar-DZ"/>
        </w:rPr>
      </w:pPr>
      <w:proofErr w:type="gramStart"/>
      <w:r w:rsidRPr="00D7414C">
        <w:rPr>
          <w:rFonts w:hint="cs"/>
          <w:color w:val="0D0D0D" w:themeColor="text1" w:themeTint="F2"/>
          <w:sz w:val="32"/>
          <w:szCs w:val="32"/>
          <w:rtl/>
          <w:lang w:bidi="ar-DZ"/>
        </w:rPr>
        <w:lastRenderedPageBreak/>
        <w:t>تشخيص</w:t>
      </w:r>
      <w:proofErr w:type="gramEnd"/>
      <w:r w:rsidRPr="00D7414C">
        <w:rPr>
          <w:rFonts w:hint="cs"/>
          <w:color w:val="0D0D0D" w:themeColor="text1" w:themeTint="F2"/>
          <w:sz w:val="32"/>
          <w:szCs w:val="32"/>
          <w:rtl/>
          <w:lang w:bidi="ar-DZ"/>
        </w:rPr>
        <w:t xml:space="preserve"> ذوي صعوبات التعلم في القراءة:</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هناك العديد من الطرق </w:t>
      </w:r>
      <w:proofErr w:type="gramStart"/>
      <w:r w:rsidRPr="00D7414C">
        <w:rPr>
          <w:rFonts w:hint="cs"/>
          <w:color w:val="0D0D0D" w:themeColor="text1" w:themeTint="F2"/>
          <w:sz w:val="32"/>
          <w:szCs w:val="32"/>
          <w:rtl/>
          <w:lang w:bidi="ar-DZ"/>
        </w:rPr>
        <w:t>المستخدمة</w:t>
      </w:r>
      <w:proofErr w:type="gramEnd"/>
      <w:r w:rsidRPr="00D7414C">
        <w:rPr>
          <w:rFonts w:hint="cs"/>
          <w:color w:val="0D0D0D" w:themeColor="text1" w:themeTint="F2"/>
          <w:sz w:val="32"/>
          <w:szCs w:val="32"/>
          <w:rtl/>
          <w:lang w:bidi="ar-DZ"/>
        </w:rPr>
        <w:t xml:space="preserve"> في تشخيص ذوى صعوبات القراءة منها:</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b/>
          <w:bCs/>
          <w:color w:val="0D0D0D" w:themeColor="text1" w:themeTint="F2"/>
          <w:sz w:val="32"/>
          <w:szCs w:val="32"/>
          <w:rtl/>
          <w:lang w:bidi="ar-DZ"/>
        </w:rPr>
        <w:t>1-المؤشرات</w:t>
      </w:r>
      <w:r w:rsidRPr="00D7414C">
        <w:rPr>
          <w:rFonts w:hint="cs"/>
          <w:color w:val="0D0D0D" w:themeColor="text1" w:themeTint="F2"/>
          <w:sz w:val="32"/>
          <w:szCs w:val="32"/>
          <w:rtl/>
          <w:lang w:bidi="ar-DZ"/>
        </w:rPr>
        <w:t xml:space="preserve">:حيث توجد مؤشرات وعلامات عديدة تساعد فى التعرف على المتعلمين ذوي صعوبات القراءة مثل الضعف في القراءة </w:t>
      </w:r>
      <w:proofErr w:type="spellStart"/>
      <w:r w:rsidRPr="00D7414C">
        <w:rPr>
          <w:rFonts w:hint="cs"/>
          <w:color w:val="0D0D0D" w:themeColor="text1" w:themeTint="F2"/>
          <w:sz w:val="32"/>
          <w:szCs w:val="32"/>
          <w:rtl/>
          <w:lang w:bidi="ar-DZ"/>
        </w:rPr>
        <w:t>الجهرية</w:t>
      </w:r>
      <w:proofErr w:type="spellEnd"/>
      <w:r w:rsidRPr="00D7414C">
        <w:rPr>
          <w:rFonts w:hint="cs"/>
          <w:color w:val="0D0D0D" w:themeColor="text1" w:themeTint="F2"/>
          <w:sz w:val="32"/>
          <w:szCs w:val="32"/>
          <w:rtl/>
          <w:lang w:bidi="ar-DZ"/>
        </w:rPr>
        <w:t>،عدم القدرة علي التركيز والاسترجاع،صعوبات شديدة في عملية الفهم وكذلك الحذف الابدال التكرار.</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b/>
          <w:bCs/>
          <w:color w:val="0D0D0D" w:themeColor="text1" w:themeTint="F2"/>
          <w:sz w:val="32"/>
          <w:szCs w:val="32"/>
          <w:rtl/>
          <w:lang w:bidi="ar-DZ"/>
        </w:rPr>
        <w:t>2-التباعد:</w:t>
      </w:r>
      <w:r w:rsidRPr="00D7414C">
        <w:rPr>
          <w:rFonts w:hint="cs"/>
          <w:color w:val="0D0D0D" w:themeColor="text1" w:themeTint="F2"/>
          <w:sz w:val="32"/>
          <w:szCs w:val="32"/>
          <w:rtl/>
          <w:lang w:bidi="ar-DZ"/>
        </w:rPr>
        <w:t>محك التباعد يعد أهم معيار للتشخيص صعوبات التعلم ومن بينها العسر القرائي .</w:t>
      </w:r>
      <w:proofErr w:type="gramStart"/>
      <w:r w:rsidRPr="00D7414C">
        <w:rPr>
          <w:rFonts w:hint="cs"/>
          <w:color w:val="0D0D0D" w:themeColor="text1" w:themeTint="F2"/>
          <w:sz w:val="32"/>
          <w:szCs w:val="32"/>
          <w:rtl/>
          <w:lang w:bidi="ar-DZ"/>
        </w:rPr>
        <w:t>وتقييم</w:t>
      </w:r>
      <w:proofErr w:type="gramEnd"/>
      <w:r w:rsidRPr="00D7414C">
        <w:rPr>
          <w:rFonts w:hint="cs"/>
          <w:color w:val="0D0D0D" w:themeColor="text1" w:themeTint="F2"/>
          <w:sz w:val="32"/>
          <w:szCs w:val="32"/>
          <w:rtl/>
          <w:lang w:bidi="ar-DZ"/>
        </w:rPr>
        <w:t xml:space="preserve"> عن طريق اختبارات الذكاء والتحصيل الأكاديمي </w:t>
      </w:r>
      <w:proofErr w:type="spellStart"/>
      <w:r w:rsidRPr="00D7414C">
        <w:rPr>
          <w:rFonts w:hint="cs"/>
          <w:color w:val="0D0D0D" w:themeColor="text1" w:themeTint="F2"/>
          <w:sz w:val="32"/>
          <w:szCs w:val="32"/>
          <w:rtl/>
          <w:lang w:bidi="ar-DZ"/>
        </w:rPr>
        <w:t>الحقيقي</w:t>
      </w:r>
      <w:proofErr w:type="spellEnd"/>
      <w:r w:rsidRPr="00D7414C">
        <w:rPr>
          <w:rFonts w:hint="cs"/>
          <w:color w:val="0D0D0D" w:themeColor="text1" w:themeTint="F2"/>
          <w:sz w:val="32"/>
          <w:szCs w:val="32"/>
          <w:rtl/>
          <w:lang w:bidi="ar-DZ"/>
        </w:rPr>
        <w:t xml:space="preserve"> للطفل. </w:t>
      </w:r>
    </w:p>
    <w:p w:rsidR="00D76442" w:rsidRPr="00D7414C" w:rsidRDefault="00D76442" w:rsidP="00D76442">
      <w:pPr>
        <w:tabs>
          <w:tab w:val="right" w:pos="8306"/>
        </w:tabs>
        <w:spacing w:line="276" w:lineRule="auto"/>
        <w:rPr>
          <w:b/>
          <w:bCs/>
          <w:color w:val="0D0D0D" w:themeColor="text1" w:themeTint="F2"/>
          <w:sz w:val="32"/>
          <w:szCs w:val="32"/>
          <w:rtl/>
          <w:lang w:bidi="ar-DZ"/>
        </w:rPr>
      </w:pPr>
      <w:r w:rsidRPr="00D7414C">
        <w:rPr>
          <w:rFonts w:hint="cs"/>
          <w:b/>
          <w:bCs/>
          <w:color w:val="0D0D0D" w:themeColor="text1" w:themeTint="F2"/>
          <w:sz w:val="32"/>
          <w:szCs w:val="32"/>
          <w:rtl/>
          <w:lang w:bidi="ar-DZ"/>
        </w:rPr>
        <w:t>ارشادات لتحسين المستوي في القراءة:</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-هناك مجموعة طرق يمكن اتباعها في علاج الصعوبات القرائية مثل:</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*أسلوب تدريب الحواس المتعددة ،وطريقة "</w:t>
      </w:r>
      <w:proofErr w:type="spellStart"/>
      <w:r w:rsidRPr="00D7414C">
        <w:rPr>
          <w:rFonts w:hint="cs"/>
          <w:color w:val="0D0D0D" w:themeColor="text1" w:themeTint="F2"/>
          <w:sz w:val="32"/>
          <w:szCs w:val="32"/>
          <w:rtl/>
          <w:lang w:bidi="ar-DZ"/>
        </w:rPr>
        <w:t>فيرنالد</w:t>
      </w:r>
      <w:proofErr w:type="spellEnd"/>
      <w:r w:rsidRPr="00D7414C">
        <w:rPr>
          <w:rFonts w:hint="cs"/>
          <w:color w:val="0D0D0D" w:themeColor="text1" w:themeTint="F2"/>
          <w:sz w:val="32"/>
          <w:szCs w:val="32"/>
          <w:rtl/>
          <w:lang w:bidi="ar-DZ"/>
        </w:rPr>
        <w:t>"والتي يملى الأطفال قصصهم الخاصة التي يستعملوها وهكذا فان الطلاب هم الذين سيختارون المفردات ثم:</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-ينطق الأطفال الكلمات.-يشاهدون الكلمة المكتوبة.-يتتبعون الكلمة بأصابعهم.</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-يكتبون الكلمة في الذاكرة.-يشاهدون الكلمة مرة أخرى.</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w:t>
      </w:r>
      <w:proofErr w:type="spellStart"/>
      <w:r w:rsidRPr="00D7414C">
        <w:rPr>
          <w:rFonts w:hint="cs"/>
          <w:color w:val="0D0D0D" w:themeColor="text1" w:themeTint="F2"/>
          <w:sz w:val="32"/>
          <w:szCs w:val="32"/>
          <w:rtl/>
          <w:lang w:bidi="ar-DZ"/>
        </w:rPr>
        <w:t>يقرأون</w:t>
      </w:r>
      <w:proofErr w:type="spellEnd"/>
      <w:r w:rsidRPr="00D7414C">
        <w:rPr>
          <w:rFonts w:hint="cs"/>
          <w:color w:val="0D0D0D" w:themeColor="text1" w:themeTint="F2"/>
          <w:sz w:val="32"/>
          <w:szCs w:val="32"/>
          <w:rtl/>
          <w:lang w:bidi="ar-DZ"/>
        </w:rPr>
        <w:t xml:space="preserve"> الكلمة قراءة </w:t>
      </w:r>
      <w:proofErr w:type="spellStart"/>
      <w:r w:rsidRPr="00D7414C">
        <w:rPr>
          <w:rFonts w:hint="cs"/>
          <w:color w:val="0D0D0D" w:themeColor="text1" w:themeTint="F2"/>
          <w:sz w:val="32"/>
          <w:szCs w:val="32"/>
          <w:rtl/>
          <w:lang w:bidi="ar-DZ"/>
        </w:rPr>
        <w:t>جهرية</w:t>
      </w:r>
      <w:proofErr w:type="spellEnd"/>
      <w:r w:rsidRPr="00D7414C">
        <w:rPr>
          <w:rFonts w:hint="cs"/>
          <w:color w:val="0D0D0D" w:themeColor="text1" w:themeTint="F2"/>
          <w:sz w:val="32"/>
          <w:szCs w:val="32"/>
          <w:rtl/>
          <w:lang w:bidi="ar-DZ"/>
        </w:rPr>
        <w:t xml:space="preserve"> للمدرس.</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وتمر هذه الطريقة بأربعة مراحل:</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1-كتابة المعلم </w:t>
      </w:r>
      <w:proofErr w:type="spellStart"/>
      <w:r w:rsidRPr="00D7414C">
        <w:rPr>
          <w:rFonts w:hint="cs"/>
          <w:color w:val="0D0D0D" w:themeColor="text1" w:themeTint="F2"/>
          <w:sz w:val="32"/>
          <w:szCs w:val="32"/>
          <w:rtl/>
          <w:lang w:bidi="ar-DZ"/>
        </w:rPr>
        <w:t>الكلمةعلي</w:t>
      </w:r>
      <w:proofErr w:type="spellEnd"/>
      <w:r w:rsidRPr="00D7414C">
        <w:rPr>
          <w:rFonts w:hint="cs"/>
          <w:color w:val="0D0D0D" w:themeColor="text1" w:themeTint="F2"/>
          <w:sz w:val="32"/>
          <w:szCs w:val="32"/>
          <w:rtl/>
          <w:lang w:bidi="ar-DZ"/>
        </w:rPr>
        <w:t xml:space="preserve"> السبورة وتتبعها من قبله.</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2-تعلم الكلمة وكتابتها في الذاكرة وقراءة </w:t>
      </w:r>
      <w:proofErr w:type="spellStart"/>
      <w:r w:rsidRPr="00D7414C">
        <w:rPr>
          <w:rFonts w:hint="cs"/>
          <w:color w:val="0D0D0D" w:themeColor="text1" w:themeTint="F2"/>
          <w:sz w:val="32"/>
          <w:szCs w:val="32"/>
          <w:rtl/>
          <w:lang w:bidi="ar-DZ"/>
        </w:rPr>
        <w:t>مايتم</w:t>
      </w:r>
      <w:proofErr w:type="spellEnd"/>
      <w:r w:rsidRPr="00D7414C">
        <w:rPr>
          <w:rFonts w:hint="cs"/>
          <w:color w:val="0D0D0D" w:themeColor="text1" w:themeTint="F2"/>
          <w:sz w:val="32"/>
          <w:szCs w:val="32"/>
          <w:rtl/>
          <w:lang w:bidi="ar-DZ"/>
        </w:rPr>
        <w:t xml:space="preserve"> كتابته.</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3-يتعلم الكلمة المطبوعة وذلك بقراءتها بنفسه أولا ومن ثم كتابتها.</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4-</w:t>
      </w:r>
      <w:proofErr w:type="gramStart"/>
      <w:r w:rsidRPr="00D7414C">
        <w:rPr>
          <w:rFonts w:hint="cs"/>
          <w:color w:val="0D0D0D" w:themeColor="text1" w:themeTint="F2"/>
          <w:sz w:val="32"/>
          <w:szCs w:val="32"/>
          <w:rtl/>
          <w:lang w:bidi="ar-DZ"/>
        </w:rPr>
        <w:t>معرفة</w:t>
      </w:r>
      <w:proofErr w:type="gramEnd"/>
      <w:r w:rsidRPr="00D7414C">
        <w:rPr>
          <w:rFonts w:hint="cs"/>
          <w:color w:val="0D0D0D" w:themeColor="text1" w:themeTint="F2"/>
          <w:sz w:val="32"/>
          <w:szCs w:val="32"/>
          <w:rtl/>
          <w:lang w:bidi="ar-DZ"/>
        </w:rPr>
        <w:t xml:space="preserve"> كلمات جديدة يربطها بكلمات مشابهة لها سبق أن تعلمها.</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*وبشكل عام فانه يمكن وصف استراتجية تدريس القراءة في ثلاث مستويات وهي:</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1-القراءة </w:t>
      </w:r>
      <w:proofErr w:type="spellStart"/>
      <w:r w:rsidRPr="00D7414C">
        <w:rPr>
          <w:rFonts w:hint="cs"/>
          <w:color w:val="0D0D0D" w:themeColor="text1" w:themeTint="F2"/>
          <w:sz w:val="32"/>
          <w:szCs w:val="32"/>
          <w:rtl/>
          <w:lang w:bidi="ar-DZ"/>
        </w:rPr>
        <w:t>النمائية</w:t>
      </w:r>
      <w:proofErr w:type="spellEnd"/>
      <w:r w:rsidRPr="00D7414C">
        <w:rPr>
          <w:rFonts w:hint="cs"/>
          <w:color w:val="0D0D0D" w:themeColor="text1" w:themeTint="F2"/>
          <w:sz w:val="32"/>
          <w:szCs w:val="32"/>
          <w:rtl/>
          <w:lang w:bidi="ar-DZ"/>
        </w:rPr>
        <w:t xml:space="preserve">:وهنا يتم تدريس القراءة وفق تطورها النمائي المنتظم وضمن سرعة وخطوات محددة،وهكذا فانه يمكن تطوير مهارات قرائية كافية لدى الأطفال من خلال تعرضهم لنشاطات مختلفة من القراءة تدريجيا بدأ من الأحرف وانتهاء بالجمل وحسب مراحلهم العمرية </w:t>
      </w:r>
      <w:proofErr w:type="spellStart"/>
      <w:r w:rsidRPr="00D7414C">
        <w:rPr>
          <w:rFonts w:hint="cs"/>
          <w:color w:val="0D0D0D" w:themeColor="text1" w:themeTint="F2"/>
          <w:sz w:val="32"/>
          <w:szCs w:val="32"/>
          <w:rtl/>
          <w:lang w:bidi="ar-DZ"/>
        </w:rPr>
        <w:t>النمائية</w:t>
      </w:r>
      <w:proofErr w:type="spellEnd"/>
      <w:r w:rsidRPr="00D7414C">
        <w:rPr>
          <w:rFonts w:hint="cs"/>
          <w:color w:val="0D0D0D" w:themeColor="text1" w:themeTint="F2"/>
          <w:sz w:val="32"/>
          <w:szCs w:val="32"/>
          <w:rtl/>
          <w:lang w:bidi="ar-DZ"/>
        </w:rPr>
        <w:t>.</w:t>
      </w:r>
      <w:r w:rsidRPr="00D7414C">
        <w:rPr>
          <w:color w:val="0D0D0D" w:themeColor="text1" w:themeTint="F2"/>
          <w:sz w:val="32"/>
          <w:szCs w:val="32"/>
          <w:rtl/>
          <w:lang w:bidi="ar-DZ"/>
        </w:rPr>
        <w:tab/>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b/>
          <w:bCs/>
          <w:color w:val="0D0D0D" w:themeColor="text1" w:themeTint="F2"/>
          <w:sz w:val="32"/>
          <w:szCs w:val="32"/>
          <w:rtl/>
          <w:lang w:bidi="ar-DZ"/>
        </w:rPr>
        <w:t>2-القراءة التصحيحية</w:t>
      </w:r>
      <w:r w:rsidRPr="00D7414C">
        <w:rPr>
          <w:rFonts w:hint="cs"/>
          <w:color w:val="0D0D0D" w:themeColor="text1" w:themeTint="F2"/>
          <w:sz w:val="32"/>
          <w:szCs w:val="32"/>
          <w:rtl/>
          <w:lang w:bidi="ar-DZ"/>
        </w:rPr>
        <w:t xml:space="preserve">:في هذا النوع يتم تصحيح العادات السلبية في القراءة أو </w:t>
      </w:r>
      <w:proofErr w:type="spellStart"/>
      <w:r w:rsidRPr="00D7414C">
        <w:rPr>
          <w:rFonts w:hint="cs"/>
          <w:color w:val="0D0D0D" w:themeColor="text1" w:themeTint="F2"/>
          <w:sz w:val="32"/>
          <w:szCs w:val="32"/>
          <w:rtl/>
          <w:lang w:bidi="ar-DZ"/>
        </w:rPr>
        <w:t>مايحد</w:t>
      </w:r>
      <w:proofErr w:type="spellEnd"/>
      <w:r w:rsidRPr="00D7414C">
        <w:rPr>
          <w:rFonts w:hint="cs"/>
          <w:color w:val="0D0D0D" w:themeColor="text1" w:themeTint="F2"/>
          <w:sz w:val="32"/>
          <w:szCs w:val="32"/>
          <w:rtl/>
          <w:lang w:bidi="ar-DZ"/>
        </w:rPr>
        <w:t xml:space="preserve"> ن خلل أو اضطراب في برامج القراءة </w:t>
      </w:r>
      <w:proofErr w:type="spellStart"/>
      <w:r w:rsidRPr="00D7414C">
        <w:rPr>
          <w:rFonts w:hint="cs"/>
          <w:color w:val="0D0D0D" w:themeColor="text1" w:themeTint="F2"/>
          <w:sz w:val="32"/>
          <w:szCs w:val="32"/>
          <w:rtl/>
          <w:lang w:bidi="ar-DZ"/>
        </w:rPr>
        <w:t>النمائية</w:t>
      </w:r>
      <w:proofErr w:type="spellEnd"/>
      <w:r w:rsidRPr="00D7414C">
        <w:rPr>
          <w:rFonts w:hint="cs"/>
          <w:color w:val="0D0D0D" w:themeColor="text1" w:themeTint="F2"/>
          <w:sz w:val="32"/>
          <w:szCs w:val="32"/>
          <w:rtl/>
          <w:lang w:bidi="ar-DZ"/>
        </w:rPr>
        <w:t>.</w:t>
      </w:r>
    </w:p>
    <w:p w:rsidR="00D76442" w:rsidRPr="00D7414C" w:rsidRDefault="00D76442" w:rsidP="00D76442">
      <w:pPr>
        <w:tabs>
          <w:tab w:val="right" w:pos="8306"/>
        </w:tabs>
        <w:spacing w:line="276" w:lineRule="auto"/>
        <w:rPr>
          <w:color w:val="0D0D0D" w:themeColor="text1" w:themeTint="F2"/>
          <w:sz w:val="32"/>
          <w:szCs w:val="32"/>
          <w:lang w:bidi="ar-DZ"/>
        </w:rPr>
      </w:pPr>
      <w:r w:rsidRPr="00D7414C">
        <w:rPr>
          <w:rFonts w:hint="cs"/>
          <w:color w:val="0D0D0D" w:themeColor="text1" w:themeTint="F2"/>
          <w:sz w:val="32"/>
          <w:szCs w:val="32"/>
          <w:rtl/>
          <w:lang w:bidi="ar-DZ"/>
        </w:rPr>
        <w:t>3-</w:t>
      </w:r>
      <w:proofErr w:type="gramStart"/>
      <w:r w:rsidRPr="00D7414C">
        <w:rPr>
          <w:rFonts w:hint="cs"/>
          <w:color w:val="0D0D0D" w:themeColor="text1" w:themeTint="F2"/>
          <w:sz w:val="32"/>
          <w:szCs w:val="32"/>
          <w:rtl/>
          <w:lang w:bidi="ar-DZ"/>
        </w:rPr>
        <w:t>القراءة</w:t>
      </w:r>
      <w:proofErr w:type="gramEnd"/>
      <w:r w:rsidRPr="00D7414C">
        <w:rPr>
          <w:rFonts w:hint="cs"/>
          <w:color w:val="0D0D0D" w:themeColor="text1" w:themeTint="F2"/>
          <w:sz w:val="32"/>
          <w:szCs w:val="32"/>
          <w:rtl/>
          <w:lang w:bidi="ar-DZ"/>
        </w:rPr>
        <w:t xml:space="preserve"> العلاجية:ث م</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وهي المرحلة التي تستخدم اجراءات وأساليب علاجية معينة مع الأطفال الذين لم تتطور لديهم مهارات القراءة.</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*ويمكننا هنا أن نقترح بعض الاجراءات العلاجية لبعض المشكلات القرائية مثل:</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1-</w:t>
      </w:r>
      <w:proofErr w:type="gramStart"/>
      <w:r w:rsidRPr="00D7414C">
        <w:rPr>
          <w:rFonts w:hint="cs"/>
          <w:color w:val="0D0D0D" w:themeColor="text1" w:themeTint="F2"/>
          <w:sz w:val="32"/>
          <w:szCs w:val="32"/>
          <w:rtl/>
          <w:lang w:bidi="ar-DZ"/>
        </w:rPr>
        <w:t>المشكل</w:t>
      </w:r>
      <w:proofErr w:type="gramEnd"/>
      <w:r w:rsidRPr="00D7414C">
        <w:rPr>
          <w:rFonts w:hint="cs"/>
          <w:color w:val="0D0D0D" w:themeColor="text1" w:themeTint="F2"/>
          <w:sz w:val="32"/>
          <w:szCs w:val="32"/>
          <w:rtl/>
          <w:lang w:bidi="ar-DZ"/>
        </w:rPr>
        <w:t>:العجز عن معرفة صوت الحرف حسب الشكل:</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*الاهتمام بتجويد الحرف بصوته واسمه.</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lastRenderedPageBreak/>
        <w:t xml:space="preserve">*التدريب علي قراءة كلمات مألوفة للطفل والتي تشتمل علي حركات واستمرار النطق </w:t>
      </w:r>
      <w:proofErr w:type="spellStart"/>
      <w:r w:rsidRPr="00D7414C">
        <w:rPr>
          <w:rFonts w:hint="cs"/>
          <w:color w:val="0D0D0D" w:themeColor="text1" w:themeTint="F2"/>
          <w:sz w:val="32"/>
          <w:szCs w:val="32"/>
          <w:rtl/>
          <w:lang w:bidi="ar-DZ"/>
        </w:rPr>
        <w:t>بها</w:t>
      </w:r>
      <w:proofErr w:type="spellEnd"/>
      <w:r w:rsidRPr="00D7414C">
        <w:rPr>
          <w:rFonts w:hint="cs"/>
          <w:color w:val="0D0D0D" w:themeColor="text1" w:themeTint="F2"/>
          <w:sz w:val="32"/>
          <w:szCs w:val="32"/>
          <w:rtl/>
          <w:lang w:bidi="ar-DZ"/>
        </w:rPr>
        <w:t xml:space="preserve"> </w:t>
      </w:r>
      <w:proofErr w:type="spellStart"/>
      <w:r w:rsidRPr="00D7414C">
        <w:rPr>
          <w:rFonts w:hint="cs"/>
          <w:color w:val="0D0D0D" w:themeColor="text1" w:themeTint="F2"/>
          <w:sz w:val="32"/>
          <w:szCs w:val="32"/>
          <w:rtl/>
          <w:lang w:bidi="ar-DZ"/>
        </w:rPr>
        <w:t>حتي</w:t>
      </w:r>
      <w:proofErr w:type="spellEnd"/>
      <w:r w:rsidRPr="00D7414C">
        <w:rPr>
          <w:rFonts w:hint="cs"/>
          <w:color w:val="0D0D0D" w:themeColor="text1" w:themeTint="F2"/>
          <w:sz w:val="32"/>
          <w:szCs w:val="32"/>
          <w:rtl/>
          <w:lang w:bidi="ar-DZ"/>
        </w:rPr>
        <w:t xml:space="preserve"> يتقنها.</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*عدم الانتقال من حركة الي أخرى </w:t>
      </w:r>
      <w:proofErr w:type="spellStart"/>
      <w:r w:rsidRPr="00D7414C">
        <w:rPr>
          <w:rFonts w:hint="cs"/>
          <w:color w:val="0D0D0D" w:themeColor="text1" w:themeTint="F2"/>
          <w:sz w:val="32"/>
          <w:szCs w:val="32"/>
          <w:rtl/>
          <w:lang w:bidi="ar-DZ"/>
        </w:rPr>
        <w:t>حتي</w:t>
      </w:r>
      <w:proofErr w:type="spellEnd"/>
      <w:r w:rsidRPr="00D7414C">
        <w:rPr>
          <w:rFonts w:hint="cs"/>
          <w:color w:val="0D0D0D" w:themeColor="text1" w:themeTint="F2"/>
          <w:sz w:val="32"/>
          <w:szCs w:val="32"/>
          <w:rtl/>
          <w:lang w:bidi="ar-DZ"/>
        </w:rPr>
        <w:t xml:space="preserve"> يتقنها.</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2-</w:t>
      </w:r>
      <w:proofErr w:type="gramStart"/>
      <w:r w:rsidRPr="00D7414C">
        <w:rPr>
          <w:rFonts w:hint="cs"/>
          <w:color w:val="0D0D0D" w:themeColor="text1" w:themeTint="F2"/>
          <w:sz w:val="32"/>
          <w:szCs w:val="32"/>
          <w:rtl/>
          <w:lang w:bidi="ar-DZ"/>
        </w:rPr>
        <w:t>المشكل</w:t>
      </w:r>
      <w:proofErr w:type="gramEnd"/>
      <w:r w:rsidRPr="00D7414C">
        <w:rPr>
          <w:rFonts w:hint="cs"/>
          <w:color w:val="0D0D0D" w:themeColor="text1" w:themeTint="F2"/>
          <w:sz w:val="32"/>
          <w:szCs w:val="32"/>
          <w:rtl/>
          <w:lang w:bidi="ar-DZ"/>
        </w:rPr>
        <w:t>:عدم التعرف علي الكلمات:</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*تعويد التلاميذ علي الانتباه المباشر لكل كلمة.</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*اعداد بطاقات بالكلمات التي </w:t>
      </w:r>
      <w:proofErr w:type="spellStart"/>
      <w:r w:rsidRPr="00D7414C">
        <w:rPr>
          <w:rFonts w:hint="cs"/>
          <w:color w:val="0D0D0D" w:themeColor="text1" w:themeTint="F2"/>
          <w:sz w:val="32"/>
          <w:szCs w:val="32"/>
          <w:rtl/>
          <w:lang w:bidi="ar-DZ"/>
        </w:rPr>
        <w:t>يخطىء</w:t>
      </w:r>
      <w:proofErr w:type="spellEnd"/>
      <w:r w:rsidRPr="00D7414C">
        <w:rPr>
          <w:rFonts w:hint="cs"/>
          <w:color w:val="0D0D0D" w:themeColor="text1" w:themeTint="F2"/>
          <w:sz w:val="32"/>
          <w:szCs w:val="32"/>
          <w:rtl/>
          <w:lang w:bidi="ar-DZ"/>
        </w:rPr>
        <w:t xml:space="preserve"> فيها التلاميذ وتعليقها في الصف.</w:t>
      </w:r>
    </w:p>
    <w:p w:rsidR="00D76442" w:rsidRPr="00D7414C" w:rsidRDefault="00D76442" w:rsidP="00D76442">
      <w:pPr>
        <w:tabs>
          <w:tab w:val="right" w:pos="8306"/>
        </w:tabs>
        <w:spacing w:line="276" w:lineRule="auto"/>
        <w:rPr>
          <w:color w:val="0D0D0D" w:themeColor="text1" w:themeTint="F2"/>
          <w:sz w:val="32"/>
          <w:szCs w:val="32"/>
          <w:rtl/>
          <w:lang w:bidi="ar-DZ"/>
        </w:rPr>
      </w:pPr>
      <w:r w:rsidRPr="00D7414C">
        <w:rPr>
          <w:rFonts w:hint="cs"/>
          <w:color w:val="0D0D0D" w:themeColor="text1" w:themeTint="F2"/>
          <w:sz w:val="32"/>
          <w:szCs w:val="32"/>
          <w:rtl/>
          <w:lang w:bidi="ar-DZ"/>
        </w:rPr>
        <w:t xml:space="preserve">3-المشكل:القراءة العكسية:العناية باتجاه العين أثناء القراءة وذلك عن طريق تدريبات تتبع الحروف </w:t>
      </w:r>
      <w:proofErr w:type="spellStart"/>
      <w:r w:rsidRPr="00D7414C">
        <w:rPr>
          <w:rFonts w:hint="cs"/>
          <w:color w:val="0D0D0D" w:themeColor="text1" w:themeTint="F2"/>
          <w:sz w:val="32"/>
          <w:szCs w:val="32"/>
          <w:rtl/>
          <w:lang w:bidi="ar-DZ"/>
        </w:rPr>
        <w:t>والاشارة</w:t>
      </w:r>
      <w:proofErr w:type="spellEnd"/>
      <w:r w:rsidRPr="00D7414C">
        <w:rPr>
          <w:rFonts w:hint="cs"/>
          <w:color w:val="0D0D0D" w:themeColor="text1" w:themeTint="F2"/>
          <w:sz w:val="32"/>
          <w:szCs w:val="32"/>
          <w:rtl/>
          <w:lang w:bidi="ar-DZ"/>
        </w:rPr>
        <w:t xml:space="preserve"> </w:t>
      </w:r>
      <w:proofErr w:type="spellStart"/>
      <w:r w:rsidRPr="00D7414C">
        <w:rPr>
          <w:rFonts w:hint="cs"/>
          <w:color w:val="0D0D0D" w:themeColor="text1" w:themeTint="F2"/>
          <w:sz w:val="32"/>
          <w:szCs w:val="32"/>
          <w:rtl/>
          <w:lang w:bidi="ar-DZ"/>
        </w:rPr>
        <w:t>بالاصبع</w:t>
      </w:r>
      <w:proofErr w:type="spellEnd"/>
      <w:r w:rsidRPr="00D7414C">
        <w:rPr>
          <w:rFonts w:hint="cs"/>
          <w:color w:val="0D0D0D" w:themeColor="text1" w:themeTint="F2"/>
          <w:sz w:val="32"/>
          <w:szCs w:val="32"/>
          <w:rtl/>
          <w:lang w:bidi="ar-DZ"/>
        </w:rPr>
        <w:t xml:space="preserve"> أو وضع خط تحت الحروف أثناء القراءة.</w:t>
      </w:r>
    </w:p>
    <w:p w:rsidR="00C76FEE" w:rsidRDefault="00D76442" w:rsidP="00D76442">
      <w:r w:rsidRPr="00D7414C">
        <w:rPr>
          <w:color w:val="0D0D0D" w:themeColor="text1" w:themeTint="F2"/>
          <w:sz w:val="32"/>
          <w:szCs w:val="32"/>
          <w:rtl/>
          <w:lang w:bidi="ar-DZ"/>
        </w:rPr>
        <w:br w:type="page"/>
      </w:r>
    </w:p>
    <w:sectPr w:rsidR="00C76FEE" w:rsidSect="00C76F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76442"/>
    <w:rsid w:val="00C76FEE"/>
    <w:rsid w:val="00D764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42"/>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3788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wassit</dc:creator>
  <cp:lastModifiedBy>wassit</cp:lastModifiedBy>
  <cp:revision>1</cp:revision>
  <dcterms:created xsi:type="dcterms:W3CDTF">2020-04-03T14:14:00Z</dcterms:created>
  <dcterms:modified xsi:type="dcterms:W3CDTF">2020-04-03T14:14:00Z</dcterms:modified>
</cp:coreProperties>
</file>