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CC6" w:rsidRDefault="00A95CC6" w:rsidP="00A95CC6">
      <w:pPr>
        <w:bidi/>
        <w:spacing w:line="240" w:lineRule="auto"/>
        <w:jc w:val="both"/>
        <w:rPr>
          <w:rFonts w:ascii="Traditional Arabic" w:hAnsi="Traditional Arabic" w:cs="Traditional Arabic"/>
          <w:sz w:val="32"/>
          <w:szCs w:val="32"/>
          <w:rtl/>
        </w:rPr>
      </w:pPr>
      <w:r w:rsidRPr="005F07FF">
        <w:rPr>
          <w:rFonts w:ascii="Traditional Arabic" w:hAnsi="Traditional Arabic" w:cs="Traditional Arabic" w:hint="cs"/>
          <w:b/>
          <w:bCs/>
          <w:sz w:val="32"/>
          <w:szCs w:val="32"/>
          <w:rtl/>
        </w:rPr>
        <w:t>المبحث الثاني  مؤسسات الاتصال القديمة :</w:t>
      </w:r>
      <w:r w:rsidRPr="005F07FF">
        <w:rPr>
          <w:rFonts w:ascii="Traditional Arabic" w:hAnsi="Traditional Arabic" w:cs="Traditional Arabic" w:hint="cs"/>
          <w:sz w:val="32"/>
          <w:szCs w:val="32"/>
          <w:rtl/>
        </w:rPr>
        <w:t xml:space="preserve"> </w:t>
      </w:r>
    </w:p>
    <w:p w:rsidR="00A95CC6" w:rsidRDefault="00A95CC6" w:rsidP="00A95CC6">
      <w:pPr>
        <w:bidi/>
        <w:spacing w:line="240" w:lineRule="auto"/>
        <w:jc w:val="both"/>
        <w:rPr>
          <w:rFonts w:ascii="Traditional Arabic" w:hAnsi="Traditional Arabic" w:cs="Traditional Arabic"/>
          <w:b/>
          <w:bCs/>
          <w:sz w:val="32"/>
          <w:szCs w:val="32"/>
          <w:rtl/>
        </w:rPr>
      </w:pPr>
      <w:proofErr w:type="gramStart"/>
      <w:r w:rsidRPr="005F07FF">
        <w:rPr>
          <w:rFonts w:ascii="Traditional Arabic" w:hAnsi="Traditional Arabic" w:cs="Traditional Arabic" w:hint="cs"/>
          <w:b/>
          <w:bCs/>
          <w:sz w:val="32"/>
          <w:szCs w:val="32"/>
          <w:rtl/>
        </w:rPr>
        <w:t>أولا :</w:t>
      </w:r>
      <w:proofErr w:type="gramEnd"/>
      <w:r w:rsidRPr="005F07FF">
        <w:rPr>
          <w:rFonts w:ascii="Traditional Arabic" w:hAnsi="Traditional Arabic" w:cs="Traditional Arabic" w:hint="cs"/>
          <w:b/>
          <w:bCs/>
          <w:sz w:val="32"/>
          <w:szCs w:val="32"/>
          <w:rtl/>
        </w:rPr>
        <w:t xml:space="preserve"> المسرح </w:t>
      </w:r>
    </w:p>
    <w:p w:rsidR="00A95CC6" w:rsidRDefault="00A95CC6" w:rsidP="00A95CC6">
      <w:pPr>
        <w:bidi/>
        <w:spacing w:line="240"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rtl/>
        </w:rPr>
        <w:t>1-1 تعريف المسرح :</w:t>
      </w:r>
      <w:r w:rsidRPr="00B13276">
        <w:rPr>
          <w:rFonts w:ascii="Traditional Arabic" w:hAnsi="Traditional Arabic" w:cs="Traditional Arabic" w:hint="cs"/>
          <w:sz w:val="32"/>
          <w:szCs w:val="32"/>
          <w:rtl/>
        </w:rPr>
        <w:t>شكل من أشكال الفنون يؤدى أمام المشاهدين يشمل كل أنواع التسلية من السيرك والمسرحيات وهناك من يعرفه أنه شكل من أشكال الفنون يترجم فيه الممثلون نصا مكتوبا إلى عرض تمثيلي على خشبة المسرح ويقوم الممثلون بمساعدة المخرج على ترجمة شخصيات ومواقف النص التي ابتدعها المؤلف.</w:t>
      </w:r>
    </w:p>
    <w:p w:rsidR="00A95CC6" w:rsidRPr="00DE1CCA" w:rsidRDefault="00A95CC6" w:rsidP="00A95CC6">
      <w:pPr>
        <w:bidi/>
        <w:spacing w:line="240" w:lineRule="auto"/>
        <w:jc w:val="both"/>
        <w:rPr>
          <w:rFonts w:ascii="Traditional Arabic" w:hAnsi="Traditional Arabic" w:cs="Traditional Arabic"/>
          <w:b/>
          <w:bCs/>
          <w:sz w:val="32"/>
          <w:szCs w:val="32"/>
          <w:rtl/>
        </w:rPr>
      </w:pPr>
      <w:r w:rsidRPr="00DE1CCA">
        <w:rPr>
          <w:rFonts w:ascii="Traditional Arabic" w:hAnsi="Traditional Arabic" w:cs="Traditional Arabic" w:hint="cs"/>
          <w:b/>
          <w:bCs/>
          <w:sz w:val="32"/>
          <w:szCs w:val="32"/>
          <w:rtl/>
        </w:rPr>
        <w:t xml:space="preserve">1-2- مكونات </w:t>
      </w:r>
      <w:proofErr w:type="gramStart"/>
      <w:r w:rsidRPr="00DE1CCA">
        <w:rPr>
          <w:rFonts w:ascii="Traditional Arabic" w:hAnsi="Traditional Arabic" w:cs="Traditional Arabic" w:hint="cs"/>
          <w:b/>
          <w:bCs/>
          <w:sz w:val="32"/>
          <w:szCs w:val="32"/>
          <w:rtl/>
        </w:rPr>
        <w:t>المسرح :</w:t>
      </w:r>
      <w:proofErr w:type="gramEnd"/>
      <w:r w:rsidRPr="00DE1CCA">
        <w:rPr>
          <w:rFonts w:ascii="Traditional Arabic" w:hAnsi="Traditional Arabic" w:cs="Traditional Arabic" w:hint="cs"/>
          <w:b/>
          <w:bCs/>
          <w:sz w:val="32"/>
          <w:szCs w:val="32"/>
          <w:rtl/>
        </w:rPr>
        <w:t xml:space="preserve"> </w:t>
      </w:r>
    </w:p>
    <w:p w:rsidR="00A95CC6" w:rsidRDefault="00A95CC6" w:rsidP="00A95CC6">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roofErr w:type="gramStart"/>
      <w:r>
        <w:rPr>
          <w:rFonts w:ascii="Traditional Arabic" w:hAnsi="Traditional Arabic" w:cs="Traditional Arabic" w:hint="cs"/>
          <w:sz w:val="32"/>
          <w:szCs w:val="32"/>
          <w:rtl/>
        </w:rPr>
        <w:t>المشاهدون :</w:t>
      </w:r>
      <w:proofErr w:type="gramEnd"/>
      <w:r>
        <w:rPr>
          <w:rFonts w:ascii="Traditional Arabic" w:hAnsi="Traditional Arabic" w:cs="Traditional Arabic" w:hint="cs"/>
          <w:sz w:val="32"/>
          <w:szCs w:val="32"/>
          <w:rtl/>
        </w:rPr>
        <w:t xml:space="preserve"> الجمهور فالمسرح لا يكتمل إلا بوجود الجمهور .</w:t>
      </w:r>
    </w:p>
    <w:p w:rsidR="00A95CC6" w:rsidRDefault="00A95CC6" w:rsidP="00A95CC6">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المنتج : المسئول الأول عن نجاع العرض أو فشله .</w:t>
      </w:r>
    </w:p>
    <w:p w:rsidR="00A95CC6" w:rsidRDefault="00A95CC6" w:rsidP="00A95CC6">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roofErr w:type="gramStart"/>
      <w:r>
        <w:rPr>
          <w:rFonts w:ascii="Traditional Arabic" w:hAnsi="Traditional Arabic" w:cs="Traditional Arabic" w:hint="cs"/>
          <w:sz w:val="32"/>
          <w:szCs w:val="32"/>
          <w:rtl/>
        </w:rPr>
        <w:t>المخرج :</w:t>
      </w:r>
      <w:proofErr w:type="gramEnd"/>
      <w:r>
        <w:rPr>
          <w:rFonts w:ascii="Traditional Arabic" w:hAnsi="Traditional Arabic" w:cs="Traditional Arabic" w:hint="cs"/>
          <w:sz w:val="32"/>
          <w:szCs w:val="32"/>
          <w:rtl/>
        </w:rPr>
        <w:t xml:space="preserve"> هو المسئول عن قوة العرض والإشراف على التدريبات والتنسيق باقي الجهود .</w:t>
      </w:r>
    </w:p>
    <w:p w:rsidR="00A95CC6" w:rsidRDefault="00A95CC6" w:rsidP="00A95CC6">
      <w:pPr>
        <w:bidi/>
        <w:spacing w:line="240" w:lineRule="auto"/>
        <w:jc w:val="both"/>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*الممثلون :</w:t>
      </w:r>
      <w:proofErr w:type="gramEnd"/>
      <w:r>
        <w:rPr>
          <w:rFonts w:ascii="Traditional Arabic" w:hAnsi="Traditional Arabic" w:cs="Traditional Arabic" w:hint="cs"/>
          <w:sz w:val="32"/>
          <w:szCs w:val="32"/>
          <w:rtl/>
        </w:rPr>
        <w:t>هم من يجسدون النص وتقديمه للجمهور.</w:t>
      </w:r>
    </w:p>
    <w:p w:rsidR="00A95CC6" w:rsidRDefault="00A95CC6" w:rsidP="00A95CC6">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roofErr w:type="gramStart"/>
      <w:r>
        <w:rPr>
          <w:rFonts w:ascii="Traditional Arabic" w:hAnsi="Traditional Arabic" w:cs="Traditional Arabic" w:hint="cs"/>
          <w:sz w:val="32"/>
          <w:szCs w:val="32"/>
          <w:rtl/>
        </w:rPr>
        <w:t>الصالة :</w:t>
      </w:r>
      <w:proofErr w:type="gramEnd"/>
      <w:r>
        <w:rPr>
          <w:rFonts w:ascii="Traditional Arabic" w:hAnsi="Traditional Arabic" w:cs="Traditional Arabic" w:hint="cs"/>
          <w:sz w:val="32"/>
          <w:szCs w:val="32"/>
          <w:rtl/>
        </w:rPr>
        <w:t xml:space="preserve">الجزء الذي يجلس فيه المشاهد خلال العرض </w:t>
      </w:r>
    </w:p>
    <w:p w:rsidR="00A95CC6" w:rsidRDefault="00A95CC6" w:rsidP="00A95CC6">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*خشبة الم</w:t>
      </w:r>
      <w:proofErr w:type="gramStart"/>
      <w:r>
        <w:rPr>
          <w:rFonts w:ascii="Traditional Arabic" w:hAnsi="Traditional Arabic" w:cs="Traditional Arabic" w:hint="cs"/>
          <w:sz w:val="32"/>
          <w:szCs w:val="32"/>
          <w:rtl/>
        </w:rPr>
        <w:t>سرح : الج</w:t>
      </w:r>
      <w:proofErr w:type="gramEnd"/>
      <w:r>
        <w:rPr>
          <w:rFonts w:ascii="Traditional Arabic" w:hAnsi="Traditional Arabic" w:cs="Traditional Arabic" w:hint="cs"/>
          <w:sz w:val="32"/>
          <w:szCs w:val="32"/>
          <w:rtl/>
        </w:rPr>
        <w:t xml:space="preserve">زء من الصالة تنقسم إلى : المسرح الوجاهي :الأماكن وهو الأكثر شيوعا .- المسرح الدائري :الذي يحيط به الجمهور من الجهات الأربعة .-المسرح </w:t>
      </w:r>
      <w:proofErr w:type="gramStart"/>
      <w:r>
        <w:rPr>
          <w:rFonts w:ascii="Traditional Arabic" w:hAnsi="Traditional Arabic" w:cs="Traditional Arabic" w:hint="cs"/>
          <w:sz w:val="32"/>
          <w:szCs w:val="32"/>
          <w:rtl/>
        </w:rPr>
        <w:t>المرن :</w:t>
      </w:r>
      <w:proofErr w:type="gramEnd"/>
      <w:r>
        <w:rPr>
          <w:rFonts w:ascii="Traditional Arabic" w:hAnsi="Traditional Arabic" w:cs="Traditional Arabic" w:hint="cs"/>
          <w:sz w:val="32"/>
          <w:szCs w:val="32"/>
          <w:rtl/>
        </w:rPr>
        <w:t xml:space="preserve"> و هو قابل للتغيير في الأمكنة المخصصة للعرض والمشاهدين .</w:t>
      </w:r>
    </w:p>
    <w:p w:rsidR="00A95CC6" w:rsidRDefault="00A95CC6" w:rsidP="00A95CC6">
      <w:pPr>
        <w:bidi/>
        <w:spacing w:line="240" w:lineRule="auto"/>
        <w:jc w:val="both"/>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*الديكور :</w:t>
      </w:r>
      <w:proofErr w:type="gramEnd"/>
      <w:r>
        <w:rPr>
          <w:rFonts w:ascii="Traditional Arabic" w:hAnsi="Traditional Arabic" w:cs="Traditional Arabic" w:hint="cs"/>
          <w:sz w:val="32"/>
          <w:szCs w:val="32"/>
          <w:rtl/>
        </w:rPr>
        <w:t xml:space="preserve"> فن المناظر الذي يعكس اللون والصورة في العمل المسرحي .</w:t>
      </w:r>
    </w:p>
    <w:p w:rsidR="00A95CC6" w:rsidRDefault="00A95CC6" w:rsidP="00A95CC6">
      <w:pPr>
        <w:bidi/>
        <w:spacing w:line="240" w:lineRule="auto"/>
        <w:jc w:val="both"/>
        <w:rPr>
          <w:rFonts w:ascii="Traditional Arabic" w:hAnsi="Traditional Arabic" w:cs="Traditional Arabic"/>
          <w:b/>
          <w:bCs/>
          <w:sz w:val="32"/>
          <w:szCs w:val="32"/>
          <w:rtl/>
        </w:rPr>
      </w:pPr>
      <w:r w:rsidRPr="00DE1CCA">
        <w:rPr>
          <w:rFonts w:ascii="Traditional Arabic" w:hAnsi="Traditional Arabic" w:cs="Traditional Arabic" w:hint="cs"/>
          <w:b/>
          <w:bCs/>
          <w:sz w:val="32"/>
          <w:szCs w:val="32"/>
          <w:rtl/>
        </w:rPr>
        <w:t>1-3- تأثير المسرح كمؤسسة للاتصال وتفاعلاته الاجتماعية :</w:t>
      </w:r>
    </w:p>
    <w:p w:rsidR="00A95CC6" w:rsidRDefault="00A95CC6" w:rsidP="00A95CC6">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تتكرر المقولة الشهيرة " أعطني خبزا و مسرحا أعطيك شعبا مثقفا " والتي تدل على أهمية المسرح كأحد منابر الأدب والثقافة ومختلف الفنون وهو احد أهم الوسائل الإعلامية التي ترقى بالمتلقي وتساعده على ترسيخ الهوية الوطنية وهو الساعي دوما لتوفير الحلول للمشكلات المجتمع وخصوصا ما يندرج تحت التنشئة الاجتماعية صانعا بذلك مرآة واضحة الملامح بمحاسنه وسيئاته ويحفزه بخطاب مؤثر جدا للتغيير .</w:t>
      </w:r>
    </w:p>
    <w:p w:rsidR="00A95CC6" w:rsidRDefault="00A95CC6" w:rsidP="00A95CC6">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-فالمسرح ينمي السلوك وتكوين شخصية الفرد في جوانبها إذ يرى المختصون الاجتماعيون أن دخول المسرح إلى الحياة الاجتماعية سواء في إطار ديني اجتماعي سياسي جعله يدخل في التدريب الواعي للفرد عبر محاكاته </w:t>
      </w:r>
      <w:r>
        <w:rPr>
          <w:rFonts w:ascii="Traditional Arabic" w:hAnsi="Traditional Arabic" w:cs="Traditional Arabic" w:hint="cs"/>
          <w:sz w:val="32"/>
          <w:szCs w:val="32"/>
          <w:rtl/>
        </w:rPr>
        <w:lastRenderedPageBreak/>
        <w:t>لأحاسيس هذا الفرد ويتفق المهتمون بالتربية الحديثة بأهمية المسرح المدرسي ودوره الفعال في مساعدة المتمدرس لكي يصبح إنسان سويا قادرا على خدمة نفسه ووطنه.</w:t>
      </w:r>
    </w:p>
    <w:p w:rsidR="00A95CC6" w:rsidRPr="00DE1CCA" w:rsidRDefault="00A95CC6" w:rsidP="00A95CC6">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يبني المسرح جسور التواصل والالتقاء بين أفراد المجتمع ويطور </w:t>
      </w:r>
      <w:proofErr w:type="gramStart"/>
      <w:r>
        <w:rPr>
          <w:rFonts w:ascii="Traditional Arabic" w:hAnsi="Traditional Arabic" w:cs="Traditional Arabic" w:hint="cs"/>
          <w:sz w:val="32"/>
          <w:szCs w:val="32"/>
          <w:rtl/>
        </w:rPr>
        <w:t>معارفه ،</w:t>
      </w:r>
      <w:proofErr w:type="gramEnd"/>
      <w:r>
        <w:rPr>
          <w:rFonts w:ascii="Traditional Arabic" w:hAnsi="Traditional Arabic" w:cs="Traditional Arabic" w:hint="cs"/>
          <w:sz w:val="32"/>
          <w:szCs w:val="32"/>
          <w:rtl/>
        </w:rPr>
        <w:t xml:space="preserve">باعتباره فن مجلوب إلى ديارنا العربية فان جذوره لازالت غير مثبتة بسطح التربة الاجتماعية وكذلك الكتابات المسرحية غالبا ما تتعامل مع المواضيع التي ربما تلق رواجا كبيرا . </w:t>
      </w:r>
    </w:p>
    <w:p w:rsidR="00A95CC6" w:rsidRDefault="00A95CC6" w:rsidP="00A95CC6">
      <w:pPr>
        <w:bidi/>
        <w:spacing w:line="240" w:lineRule="auto"/>
        <w:jc w:val="both"/>
        <w:rPr>
          <w:rFonts w:ascii="Traditional Arabic" w:hAnsi="Traditional Arabic" w:cs="Traditional Arabic"/>
          <w:b/>
          <w:bCs/>
          <w:sz w:val="32"/>
          <w:szCs w:val="32"/>
          <w:rtl/>
        </w:rPr>
      </w:pPr>
      <w:r w:rsidRPr="00D714E4">
        <w:rPr>
          <w:rFonts w:ascii="Traditional Arabic" w:hAnsi="Traditional Arabic" w:cs="Traditional Arabic" w:hint="cs"/>
          <w:b/>
          <w:bCs/>
          <w:sz w:val="32"/>
          <w:szCs w:val="32"/>
          <w:rtl/>
        </w:rPr>
        <w:t xml:space="preserve">ثانيا </w:t>
      </w:r>
      <w:r w:rsidRPr="00D714E4">
        <w:rPr>
          <w:rFonts w:ascii="Traditional Arabic" w:hAnsi="Traditional Arabic" w:cs="Traditional Arabic"/>
          <w:b/>
          <w:bCs/>
          <w:sz w:val="32"/>
          <w:szCs w:val="32"/>
          <w:rtl/>
        </w:rPr>
        <w:t>–</w:t>
      </w:r>
      <w:r w:rsidRPr="00D714E4">
        <w:rPr>
          <w:rFonts w:ascii="Traditional Arabic" w:hAnsi="Traditional Arabic" w:cs="Traditional Arabic" w:hint="cs"/>
          <w:b/>
          <w:bCs/>
          <w:sz w:val="32"/>
          <w:szCs w:val="32"/>
          <w:rtl/>
        </w:rPr>
        <w:t xml:space="preserve"> المكتبة باعتبارها مؤسسة اتصالية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sidRPr="00E20397">
        <w:rPr>
          <w:rFonts w:ascii="Traditional Arabic" w:hAnsi="Traditional Arabic" w:cs="Traditional Arabic"/>
          <w:color w:val="1C1E21"/>
          <w:sz w:val="32"/>
          <w:szCs w:val="32"/>
          <w:rtl/>
        </w:rPr>
        <w:t>تعتبر المكتبة ثمرة من ثمرات النضج الثقافي ووجدت المكتبات عندما ظهرت المسجلات المكتو</w:t>
      </w:r>
      <w:r>
        <w:rPr>
          <w:rFonts w:ascii="Traditional Arabic" w:hAnsi="Traditional Arabic" w:cs="Traditional Arabic"/>
          <w:color w:val="1C1E21"/>
          <w:sz w:val="32"/>
          <w:szCs w:val="32"/>
          <w:rtl/>
        </w:rPr>
        <w:t xml:space="preserve">بة </w:t>
      </w:r>
      <w:r>
        <w:rPr>
          <w:rFonts w:ascii="Traditional Arabic" w:hAnsi="Traditional Arabic" w:cs="Traditional Arabic" w:hint="cs"/>
          <w:color w:val="1C1E21"/>
          <w:sz w:val="32"/>
          <w:szCs w:val="32"/>
          <w:rtl/>
        </w:rPr>
        <w:t>في</w:t>
      </w:r>
      <w:r>
        <w:rPr>
          <w:rFonts w:ascii="Traditional Arabic" w:hAnsi="Traditional Arabic" w:cs="Traditional Arabic"/>
          <w:color w:val="1C1E21"/>
          <w:sz w:val="32"/>
          <w:szCs w:val="32"/>
          <w:rtl/>
        </w:rPr>
        <w:t xml:space="preserve"> تنظيم العلاقات الإنسانية ويمكن القول ب</w:t>
      </w:r>
      <w:r>
        <w:rPr>
          <w:rFonts w:ascii="Traditional Arabic" w:hAnsi="Traditional Arabic" w:cs="Traditional Arabic" w:hint="cs"/>
          <w:color w:val="1C1E21"/>
          <w:sz w:val="32"/>
          <w:szCs w:val="32"/>
          <w:rtl/>
        </w:rPr>
        <w:t>أ</w:t>
      </w:r>
      <w:r w:rsidRPr="00E20397">
        <w:rPr>
          <w:rFonts w:ascii="Traditional Arabic" w:hAnsi="Traditional Arabic" w:cs="Traditional Arabic"/>
          <w:color w:val="1C1E21"/>
          <w:sz w:val="32"/>
          <w:szCs w:val="32"/>
          <w:rtl/>
        </w:rPr>
        <w:t xml:space="preserve">ن المكتبات القديمة كانت بالضرورة أماكن لحفظ الوثائق والأرشيف من اجل تيسير عمليات التجارة </w:t>
      </w:r>
      <w:r w:rsidRPr="00E20397">
        <w:rPr>
          <w:rFonts w:ascii="Traditional Arabic" w:hAnsi="Traditional Arabic" w:cs="Traditional Arabic" w:hint="cs"/>
          <w:color w:val="1C1E21"/>
          <w:sz w:val="32"/>
          <w:szCs w:val="32"/>
          <w:rtl/>
        </w:rPr>
        <w:t>أو</w:t>
      </w:r>
      <w:r w:rsidRPr="00E20397">
        <w:rPr>
          <w:rFonts w:ascii="Traditional Arabic" w:hAnsi="Traditional Arabic" w:cs="Traditional Arabic"/>
          <w:color w:val="1C1E21"/>
          <w:sz w:val="32"/>
          <w:szCs w:val="32"/>
          <w:rtl/>
        </w:rPr>
        <w:t xml:space="preserve"> إدارة الدولة أو بث المعتقدات وتوصيلها إلى الأجيال المتعاقبة</w:t>
      </w:r>
      <w:r>
        <w:rPr>
          <w:rFonts w:ascii="Traditional Arabic" w:hAnsi="Traditional Arabic" w:cs="Traditional Arabic"/>
          <w:color w:val="1C1E21"/>
          <w:sz w:val="32"/>
          <w:szCs w:val="32"/>
        </w:rPr>
        <w:t xml:space="preserve"> </w:t>
      </w:r>
      <w:r w:rsidRPr="00E20397">
        <w:rPr>
          <w:rFonts w:ascii="Traditional Arabic" w:hAnsi="Traditional Arabic" w:cs="Traditional Arabic"/>
          <w:color w:val="1C1E21"/>
          <w:sz w:val="32"/>
          <w:szCs w:val="32"/>
          <w:rtl/>
        </w:rPr>
        <w:t xml:space="preserve"> </w:t>
      </w:r>
      <w:r>
        <w:rPr>
          <w:rFonts w:ascii="Traditional Arabic" w:hAnsi="Traditional Arabic" w:cs="Traditional Arabic" w:hint="cs"/>
          <w:color w:val="1C1E21"/>
          <w:sz w:val="32"/>
          <w:szCs w:val="32"/>
          <w:rtl/>
        </w:rPr>
        <w:t>،</w:t>
      </w:r>
      <w:r w:rsidRPr="00E20397">
        <w:rPr>
          <w:rFonts w:ascii="Traditional Arabic" w:hAnsi="Traditional Arabic" w:cs="Traditional Arabic"/>
          <w:color w:val="1C1E21"/>
          <w:sz w:val="32"/>
          <w:szCs w:val="32"/>
          <w:rtl/>
        </w:rPr>
        <w:t>لقد أنشئت المكتبة بواسطة النخبة أو الصفوة ومن اجلهم أيضا ولكن المكتبة بدأت من القرن التاسع عشر تقوم بمسئوليتها نحو الجماهير العريضة ،كما فر</w:t>
      </w:r>
      <w:r>
        <w:rPr>
          <w:rFonts w:ascii="Traditional Arabic" w:hAnsi="Traditional Arabic" w:cs="Traditional Arabic" w:hint="cs"/>
          <w:color w:val="1C1E21"/>
          <w:sz w:val="32"/>
          <w:szCs w:val="32"/>
          <w:rtl/>
        </w:rPr>
        <w:t>ٌ</w:t>
      </w:r>
      <w:r w:rsidRPr="00E20397">
        <w:rPr>
          <w:rFonts w:ascii="Traditional Arabic" w:hAnsi="Traditional Arabic" w:cs="Traditional Arabic"/>
          <w:color w:val="1C1E21"/>
          <w:sz w:val="32"/>
          <w:szCs w:val="32"/>
          <w:rtl/>
        </w:rPr>
        <w:t>ضت على المكتبات حراسة ورقابة شديدة لأنها تحتوى على معلومات تراها النخبة معلومات سرية وحيوية للدولة</w:t>
      </w:r>
      <w:r>
        <w:rPr>
          <w:rFonts w:ascii="Traditional Arabic" w:hAnsi="Traditional Arabic" w:cs="Traditional Arabic"/>
          <w:color w:val="1C1E21"/>
          <w:sz w:val="32"/>
          <w:szCs w:val="32"/>
        </w:rPr>
        <w:t xml:space="preserve"> </w:t>
      </w:r>
      <w:r w:rsidRPr="00E20397">
        <w:rPr>
          <w:rFonts w:ascii="Traditional Arabic" w:hAnsi="Traditional Arabic" w:cs="Traditional Arabic"/>
          <w:color w:val="1C1E21"/>
          <w:sz w:val="32"/>
          <w:szCs w:val="32"/>
          <w:rtl/>
        </w:rPr>
        <w:t xml:space="preserve"> وتطورت عمليات الحفظ والتنظيم والنشر خلال هذه القرون لتكون "مهنه المكتبات" ، كما تولت المكتبات خلال مئات السنين مسئوليه حفظ وتنظيم وتشجيع استخدام الإنتاج الفكري الإنساني المتزايد . </w:t>
      </w:r>
    </w:p>
    <w:p w:rsidR="00A95CC6" w:rsidRPr="008A538C"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sidRPr="006C5FCA">
        <w:rPr>
          <w:rFonts w:ascii="Traditional Arabic" w:hAnsi="Traditional Arabic" w:cs="Traditional Arabic" w:hint="cs"/>
          <w:b/>
          <w:bCs/>
          <w:color w:val="1C1E21"/>
          <w:sz w:val="32"/>
          <w:szCs w:val="32"/>
          <w:rtl/>
        </w:rPr>
        <w:t>2</w:t>
      </w:r>
      <w:r w:rsidRPr="00F647C0">
        <w:rPr>
          <w:rFonts w:ascii="Traditional Arabic" w:hAnsi="Traditional Arabic" w:cs="Traditional Arabic" w:hint="cs"/>
          <w:b/>
          <w:bCs/>
          <w:color w:val="000000" w:themeColor="text1"/>
          <w:sz w:val="32"/>
          <w:szCs w:val="32"/>
          <w:rtl/>
        </w:rPr>
        <w:t>-1- تعريف المكتبة :</w:t>
      </w:r>
      <w:r w:rsidRPr="00F647C0">
        <w:rPr>
          <w:rFonts w:ascii="Traditional Arabic" w:hAnsi="Traditional Arabic" w:cs="Traditional Arabic" w:hint="cs"/>
          <w:color w:val="000000" w:themeColor="text1"/>
          <w:sz w:val="32"/>
          <w:szCs w:val="32"/>
          <w:rtl/>
        </w:rPr>
        <w:t xml:space="preserve"> هي مؤسسة علمية ثقافية وتربوية واجتماعية تهدف إلى جمع مصادر المعلومات بمختلف أشكالها (المطبوعة ،غي</w:t>
      </w:r>
      <w:proofErr w:type="gramStart"/>
      <w:r w:rsidRPr="00F647C0">
        <w:rPr>
          <w:rFonts w:ascii="Traditional Arabic" w:hAnsi="Traditional Arabic" w:cs="Traditional Arabic" w:hint="cs"/>
          <w:color w:val="000000" w:themeColor="text1"/>
          <w:sz w:val="32"/>
          <w:szCs w:val="32"/>
          <w:rtl/>
        </w:rPr>
        <w:t>ر المطبوع</w:t>
      </w:r>
      <w:proofErr w:type="gramEnd"/>
      <w:r w:rsidRPr="00F647C0">
        <w:rPr>
          <w:rFonts w:ascii="Traditional Arabic" w:hAnsi="Traditional Arabic" w:cs="Traditional Arabic" w:hint="cs"/>
          <w:color w:val="000000" w:themeColor="text1"/>
          <w:sz w:val="32"/>
          <w:szCs w:val="32"/>
          <w:rtl/>
        </w:rPr>
        <w:t>ة ) وتنميتها بالطرق المختلفة وتنظيم هذه المصادر وترتيبها من خلال عملية الفهرسة والتصنيف واسترجاع المعلومات المطلوبة بأسرع وقت ممكن وتقديمها إلى القراء والباحثين عن المعلومات من خلال مجموعة من الخدمات العامة التي يقوم عدد من العاملين المختصين والمؤهلين على العمل في مجال المكتبات .وفي تعريف آخر</w:t>
      </w:r>
      <w:r w:rsidRPr="00F647C0">
        <w:rPr>
          <w:rFonts w:ascii="Traditional Arabic" w:hAnsi="Traditional Arabic" w:cs="Traditional Arabic"/>
          <w:color w:val="000000" w:themeColor="text1"/>
          <w:sz w:val="32"/>
          <w:szCs w:val="32"/>
          <w:shd w:val="clear" w:color="auto" w:fill="FFFFFF"/>
          <w:rtl/>
        </w:rPr>
        <w:t xml:space="preserve"> هي عبارة عن غرفة أو مجموعة من الغرف تحتوي على مجموعة من الكتب والمواد الأخرى بهدف استخدامها من قبل عامة الناس  أو من قبل فئات مخصصة أو مجموعة تابعة لهيئة أو جمعية أو ما شابهها</w:t>
      </w:r>
      <w:r w:rsidRPr="00F647C0">
        <w:rPr>
          <w:rFonts w:ascii="Traditional Arabic" w:hAnsi="Traditional Arabic" w:cs="Traditional Arabic"/>
          <w:color w:val="000000" w:themeColor="text1"/>
          <w:sz w:val="32"/>
          <w:szCs w:val="32"/>
          <w:shd w:val="clear" w:color="auto" w:fill="FFFFFF"/>
        </w:rPr>
        <w:t xml:space="preserve"> </w:t>
      </w:r>
      <w:r w:rsidRPr="008A538C">
        <w:rPr>
          <w:rFonts w:ascii="Traditional Arabic" w:hAnsi="Traditional Arabic" w:cs="Traditional Arabic"/>
          <w:color w:val="333333"/>
          <w:sz w:val="32"/>
          <w:szCs w:val="32"/>
          <w:shd w:val="clear" w:color="auto" w:fill="FFFFFF"/>
        </w:rPr>
        <w:t>.</w:t>
      </w:r>
    </w:p>
    <w:p w:rsidR="00A95CC6" w:rsidRPr="00F000A4" w:rsidRDefault="00A95CC6" w:rsidP="00A95CC6">
      <w:pPr>
        <w:pStyle w:val="NormalWeb"/>
        <w:shd w:val="clear" w:color="auto" w:fill="FFFFFF"/>
        <w:bidi/>
        <w:spacing w:before="90" w:beforeAutospacing="0" w:after="90" w:afterAutospacing="0"/>
        <w:jc w:val="both"/>
        <w:rPr>
          <w:rFonts w:ascii="Traditional Arabic" w:hAnsi="Traditional Arabic" w:cs="Traditional Arabic"/>
          <w:b/>
          <w:bCs/>
          <w:color w:val="1C1E21"/>
          <w:sz w:val="32"/>
          <w:szCs w:val="32"/>
          <w:rtl/>
        </w:rPr>
      </w:pPr>
      <w:r w:rsidRPr="00F000A4">
        <w:rPr>
          <w:rFonts w:ascii="Traditional Arabic" w:hAnsi="Traditional Arabic" w:cs="Traditional Arabic" w:hint="cs"/>
          <w:b/>
          <w:bCs/>
          <w:color w:val="1C1E21"/>
          <w:sz w:val="32"/>
          <w:szCs w:val="32"/>
          <w:rtl/>
        </w:rPr>
        <w:t>2-2- عوامل ظهور المكتبة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xml:space="preserve">- </w:t>
      </w:r>
      <w:proofErr w:type="gramStart"/>
      <w:r>
        <w:rPr>
          <w:rFonts w:ascii="Traditional Arabic" w:hAnsi="Traditional Arabic" w:cs="Traditional Arabic" w:hint="cs"/>
          <w:color w:val="1C1E21"/>
          <w:sz w:val="32"/>
          <w:szCs w:val="32"/>
          <w:rtl/>
        </w:rPr>
        <w:t>غزارة</w:t>
      </w:r>
      <w:proofErr w:type="gramEnd"/>
      <w:r>
        <w:rPr>
          <w:rFonts w:ascii="Traditional Arabic" w:hAnsi="Traditional Arabic" w:cs="Traditional Arabic" w:hint="cs"/>
          <w:color w:val="1C1E21"/>
          <w:sz w:val="32"/>
          <w:szCs w:val="32"/>
          <w:rtl/>
        </w:rPr>
        <w:t xml:space="preserve"> التراث الثقافي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xml:space="preserve">- </w:t>
      </w:r>
      <w:proofErr w:type="gramStart"/>
      <w:r>
        <w:rPr>
          <w:rFonts w:ascii="Traditional Arabic" w:hAnsi="Traditional Arabic" w:cs="Traditional Arabic" w:hint="cs"/>
          <w:color w:val="1C1E21"/>
          <w:sz w:val="32"/>
          <w:szCs w:val="32"/>
          <w:rtl/>
        </w:rPr>
        <w:t>السرعة</w:t>
      </w:r>
      <w:proofErr w:type="gramEnd"/>
      <w:r>
        <w:rPr>
          <w:rFonts w:ascii="Traditional Arabic" w:hAnsi="Traditional Arabic" w:cs="Traditional Arabic" w:hint="cs"/>
          <w:color w:val="1C1E21"/>
          <w:sz w:val="32"/>
          <w:szCs w:val="32"/>
          <w:rtl/>
        </w:rPr>
        <w:t xml:space="preserve"> التي انتشرت بها المطابع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xml:space="preserve">- نقل التراث الأجيال السابقة إلى الأجيال الحاضرة </w:t>
      </w:r>
      <w:proofErr w:type="gramStart"/>
      <w:r>
        <w:rPr>
          <w:rFonts w:ascii="Traditional Arabic" w:hAnsi="Traditional Arabic" w:cs="Traditional Arabic" w:hint="cs"/>
          <w:color w:val="1C1E21"/>
          <w:sz w:val="32"/>
          <w:szCs w:val="32"/>
          <w:rtl/>
        </w:rPr>
        <w:t>واللاحقة .</w:t>
      </w:r>
      <w:proofErr w:type="gramEnd"/>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xml:space="preserve">-أن كل مجتمع بشري يريد أن يحتفظ بصبة لماضيه </w:t>
      </w:r>
      <w:proofErr w:type="gramStart"/>
      <w:r>
        <w:rPr>
          <w:rFonts w:ascii="Traditional Arabic" w:hAnsi="Traditional Arabic" w:cs="Traditional Arabic" w:hint="cs"/>
          <w:color w:val="1C1E21"/>
          <w:sz w:val="32"/>
          <w:szCs w:val="32"/>
          <w:rtl/>
        </w:rPr>
        <w:t>وحاضره .</w:t>
      </w:r>
      <w:proofErr w:type="gramEnd"/>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p>
    <w:p w:rsidR="00A95CC6" w:rsidRPr="000E384B" w:rsidRDefault="00A95CC6" w:rsidP="00A95CC6">
      <w:pPr>
        <w:pStyle w:val="NormalWeb"/>
        <w:shd w:val="clear" w:color="auto" w:fill="FFFFFF"/>
        <w:bidi/>
        <w:spacing w:before="90" w:beforeAutospacing="0" w:after="90" w:afterAutospacing="0"/>
        <w:jc w:val="both"/>
        <w:rPr>
          <w:rFonts w:ascii="Traditional Arabic" w:hAnsi="Traditional Arabic" w:cs="Traditional Arabic"/>
          <w:b/>
          <w:bCs/>
          <w:color w:val="1C1E21"/>
          <w:sz w:val="32"/>
          <w:szCs w:val="32"/>
          <w:rtl/>
        </w:rPr>
      </w:pPr>
      <w:r w:rsidRPr="000E384B">
        <w:rPr>
          <w:rFonts w:ascii="Traditional Arabic" w:hAnsi="Traditional Arabic" w:cs="Traditional Arabic" w:hint="cs"/>
          <w:b/>
          <w:bCs/>
          <w:color w:val="1C1E21"/>
          <w:sz w:val="32"/>
          <w:szCs w:val="32"/>
          <w:rtl/>
        </w:rPr>
        <w:lastRenderedPageBreak/>
        <w:t>2-3- وظيفة المكتبة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xml:space="preserve">-تبسيط التراث الثقافي للأجيال السابقة وإضافة كل جديد وتسجيل كل ما تبتكره الأجيال الحاضرة من معارف </w:t>
      </w:r>
      <w:proofErr w:type="gramStart"/>
      <w:r>
        <w:rPr>
          <w:rFonts w:ascii="Traditional Arabic" w:hAnsi="Traditional Arabic" w:cs="Traditional Arabic" w:hint="cs"/>
          <w:color w:val="1C1E21"/>
          <w:sz w:val="32"/>
          <w:szCs w:val="32"/>
          <w:rtl/>
        </w:rPr>
        <w:t>وعلوم .</w:t>
      </w:r>
      <w:proofErr w:type="gramEnd"/>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تتيح الفرصة لكل فرد أن يتحرر من قيود المجتمع والاتصال ثقافيا ومعرفيا وتوحيد ميول الثقافات المختلفة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b/>
          <w:bCs/>
          <w:color w:val="1C1E21"/>
          <w:sz w:val="32"/>
          <w:szCs w:val="32"/>
          <w:rtl/>
        </w:rPr>
      </w:pPr>
      <w:r w:rsidRPr="000E384B">
        <w:rPr>
          <w:rFonts w:ascii="Traditional Arabic" w:hAnsi="Traditional Arabic" w:cs="Traditional Arabic" w:hint="cs"/>
          <w:b/>
          <w:bCs/>
          <w:color w:val="1C1E21"/>
          <w:sz w:val="32"/>
          <w:szCs w:val="32"/>
          <w:rtl/>
        </w:rPr>
        <w:t xml:space="preserve">2-4- أنواع المكتبات : </w:t>
      </w:r>
    </w:p>
    <w:p w:rsidR="00A95CC6" w:rsidRPr="00DC2FB1" w:rsidRDefault="00A95CC6" w:rsidP="00A95CC6">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Pr>
      </w:pPr>
      <w:r>
        <w:rPr>
          <w:rStyle w:val="lev"/>
          <w:rFonts w:ascii="Traditional Arabic" w:hAnsi="Traditional Arabic" w:cs="Traditional Arabic" w:hint="cs"/>
          <w:color w:val="333333"/>
          <w:sz w:val="32"/>
          <w:szCs w:val="32"/>
          <w:rtl/>
        </w:rPr>
        <w:t xml:space="preserve">*- </w:t>
      </w:r>
      <w:r w:rsidRPr="000E384B">
        <w:rPr>
          <w:rStyle w:val="lev"/>
          <w:rFonts w:ascii="Traditional Arabic" w:hAnsi="Traditional Arabic" w:cs="Traditional Arabic"/>
          <w:color w:val="333333"/>
          <w:sz w:val="32"/>
          <w:szCs w:val="32"/>
          <w:rtl/>
        </w:rPr>
        <w:t>المكتبة الوطنية</w:t>
      </w:r>
      <w:r w:rsidRPr="000E384B">
        <w:rPr>
          <w:rFonts w:ascii="Traditional Arabic" w:hAnsi="Traditional Arabic" w:cs="Traditional Arabic"/>
          <w:color w:val="333333"/>
          <w:sz w:val="32"/>
          <w:szCs w:val="32"/>
          <w:rtl/>
        </w:rPr>
        <w:t xml:space="preserve"> : </w:t>
      </w:r>
      <w:r w:rsidRPr="00DC2FB1">
        <w:rPr>
          <w:rFonts w:ascii="Traditional Arabic" w:hAnsi="Traditional Arabic" w:cs="Traditional Arabic"/>
          <w:color w:val="333333"/>
          <w:sz w:val="32"/>
          <w:szCs w:val="32"/>
          <w:rtl/>
        </w:rPr>
        <w:t>وهي </w:t>
      </w:r>
      <w:r w:rsidRPr="00DC2FB1">
        <w:rPr>
          <w:rStyle w:val="lev"/>
          <w:rFonts w:ascii="Traditional Arabic" w:hAnsi="Traditional Arabic" w:cs="Traditional Arabic"/>
          <w:color w:val="333333"/>
          <w:sz w:val="32"/>
          <w:szCs w:val="32"/>
          <w:rtl/>
        </w:rPr>
        <w:t>المكتبات</w:t>
      </w:r>
      <w:r w:rsidRPr="00DC2FB1">
        <w:rPr>
          <w:rFonts w:ascii="Traditional Arabic" w:hAnsi="Traditional Arabic" w:cs="Traditional Arabic"/>
          <w:color w:val="333333"/>
          <w:sz w:val="32"/>
          <w:szCs w:val="32"/>
          <w:rtl/>
        </w:rPr>
        <w:t> التي تقوم الدولة بإنشائها ، ويمنع إخراج الكتب منها وإعارتها ، ويكون الإيداع القانوني فيها شرطا إجباريا يلزم به الناشر أو المؤلف ، أو المطبعة ، والتي يجب أن تزود </w:t>
      </w:r>
      <w:r w:rsidRPr="00250A1F">
        <w:rPr>
          <w:rStyle w:val="lev"/>
          <w:rFonts w:ascii="Traditional Arabic" w:hAnsi="Traditional Arabic" w:cs="Traditional Arabic"/>
          <w:b w:val="0"/>
          <w:bCs w:val="0"/>
          <w:color w:val="333333"/>
          <w:sz w:val="32"/>
          <w:szCs w:val="32"/>
          <w:rtl/>
        </w:rPr>
        <w:t>المكتب</w:t>
      </w:r>
      <w:r>
        <w:rPr>
          <w:rStyle w:val="lev"/>
          <w:rFonts w:ascii="Traditional Arabic" w:hAnsi="Traditional Arabic" w:cs="Traditional Arabic" w:hint="cs"/>
          <w:b w:val="0"/>
          <w:bCs w:val="0"/>
          <w:color w:val="333333"/>
          <w:sz w:val="32"/>
          <w:szCs w:val="32"/>
          <w:rtl/>
        </w:rPr>
        <w:t>ة</w:t>
      </w:r>
      <w:r w:rsidRPr="00DC2FB1">
        <w:rPr>
          <w:rFonts w:ascii="Traditional Arabic" w:hAnsi="Traditional Arabic" w:cs="Traditional Arabic"/>
          <w:color w:val="333333"/>
          <w:sz w:val="32"/>
          <w:szCs w:val="32"/>
          <w:rtl/>
        </w:rPr>
        <w:t> بعدة نسخ مجانية</w:t>
      </w:r>
      <w:r>
        <w:rPr>
          <w:rFonts w:ascii="Traditional Arabic" w:hAnsi="Traditional Arabic" w:cs="Traditional Arabic" w:hint="cs"/>
          <w:color w:val="333333"/>
          <w:sz w:val="32"/>
          <w:szCs w:val="32"/>
          <w:rtl/>
        </w:rPr>
        <w:t xml:space="preserve"> مثل مكتبة الحامة ، مكتبة الكونغرس .</w:t>
      </w:r>
    </w:p>
    <w:p w:rsidR="00A95CC6" w:rsidRPr="00DC2FB1" w:rsidRDefault="00A95CC6" w:rsidP="00A95CC6">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sidRPr="00DC2FB1">
        <w:rPr>
          <w:rFonts w:ascii="Traditional Arabic" w:hAnsi="Traditional Arabic" w:cs="Traditional Arabic" w:hint="cs"/>
          <w:color w:val="333333"/>
          <w:sz w:val="32"/>
          <w:szCs w:val="32"/>
          <w:rtl/>
        </w:rPr>
        <w:t>*</w:t>
      </w:r>
      <w:r w:rsidRPr="00DC2FB1">
        <w:rPr>
          <w:rFonts w:ascii="Traditional Arabic" w:hAnsi="Traditional Arabic" w:cs="Traditional Arabic"/>
          <w:color w:val="333333"/>
          <w:sz w:val="32"/>
          <w:szCs w:val="32"/>
          <w:rtl/>
        </w:rPr>
        <w:t>- </w:t>
      </w:r>
      <w:r w:rsidRPr="00DC2FB1">
        <w:rPr>
          <w:rStyle w:val="lev"/>
          <w:rFonts w:ascii="Traditional Arabic" w:hAnsi="Traditional Arabic" w:cs="Traditional Arabic"/>
          <w:color w:val="333333"/>
          <w:sz w:val="32"/>
          <w:szCs w:val="32"/>
          <w:rtl/>
        </w:rPr>
        <w:t>المكتبة العامة</w:t>
      </w:r>
      <w:r w:rsidRPr="00DC2FB1">
        <w:rPr>
          <w:rFonts w:ascii="Traditional Arabic" w:hAnsi="Traditional Arabic" w:cs="Traditional Arabic"/>
          <w:color w:val="333333"/>
          <w:sz w:val="32"/>
          <w:szCs w:val="32"/>
          <w:rtl/>
        </w:rPr>
        <w:t> : وهي </w:t>
      </w:r>
      <w:r w:rsidRPr="00990BDB">
        <w:rPr>
          <w:rStyle w:val="lev"/>
          <w:rFonts w:ascii="Traditional Arabic" w:hAnsi="Traditional Arabic" w:cs="Traditional Arabic"/>
          <w:b w:val="0"/>
          <w:bCs w:val="0"/>
          <w:color w:val="333333"/>
          <w:sz w:val="32"/>
          <w:szCs w:val="32"/>
          <w:rtl/>
        </w:rPr>
        <w:t>المكتبات</w:t>
      </w:r>
      <w:r w:rsidRPr="00990BDB">
        <w:rPr>
          <w:rFonts w:ascii="Traditional Arabic" w:hAnsi="Traditional Arabic" w:cs="Traditional Arabic"/>
          <w:b/>
          <w:bCs/>
          <w:color w:val="333333"/>
          <w:sz w:val="32"/>
          <w:szCs w:val="32"/>
          <w:rtl/>
        </w:rPr>
        <w:t> </w:t>
      </w:r>
      <w:r w:rsidRPr="00DC2FB1">
        <w:rPr>
          <w:rFonts w:ascii="Traditional Arabic" w:hAnsi="Traditional Arabic" w:cs="Traditional Arabic"/>
          <w:color w:val="333333"/>
          <w:sz w:val="32"/>
          <w:szCs w:val="32"/>
          <w:rtl/>
        </w:rPr>
        <w:t xml:space="preserve">التي توفر جميع أنواع الكتب للناس ، وبإمكان أي شخص الدخول إليها ، وقراءة أي كتاب موجود فيها دون أي قيد أو شرط </w:t>
      </w:r>
      <w:r>
        <w:rPr>
          <w:rFonts w:ascii="Traditional Arabic" w:hAnsi="Traditional Arabic" w:cs="Traditional Arabic" w:hint="cs"/>
          <w:color w:val="333333"/>
          <w:sz w:val="32"/>
          <w:szCs w:val="32"/>
          <w:rtl/>
        </w:rPr>
        <w:t>مثل مكتبة البلدية .</w:t>
      </w:r>
    </w:p>
    <w:p w:rsidR="00A95CC6" w:rsidRPr="00DC2FB1" w:rsidRDefault="00A95CC6" w:rsidP="00A95CC6">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w:t>
      </w:r>
      <w:r w:rsidRPr="00DC2FB1">
        <w:rPr>
          <w:rFonts w:ascii="Traditional Arabic" w:hAnsi="Traditional Arabic" w:cs="Traditional Arabic"/>
          <w:color w:val="333333"/>
          <w:sz w:val="32"/>
          <w:szCs w:val="32"/>
          <w:rtl/>
        </w:rPr>
        <w:t>- </w:t>
      </w:r>
      <w:r w:rsidRPr="00DC2FB1">
        <w:rPr>
          <w:rStyle w:val="lev"/>
          <w:rFonts w:ascii="Traditional Arabic" w:hAnsi="Traditional Arabic" w:cs="Traditional Arabic"/>
          <w:color w:val="333333"/>
          <w:sz w:val="32"/>
          <w:szCs w:val="32"/>
          <w:rtl/>
        </w:rPr>
        <w:t>المكتبة المتخصصة</w:t>
      </w:r>
      <w:r w:rsidRPr="00DC2FB1">
        <w:rPr>
          <w:rFonts w:ascii="Traditional Arabic" w:hAnsi="Traditional Arabic" w:cs="Traditional Arabic"/>
          <w:color w:val="333333"/>
          <w:sz w:val="32"/>
          <w:szCs w:val="32"/>
          <w:rtl/>
        </w:rPr>
        <w:t> :  وهي </w:t>
      </w:r>
      <w:r w:rsidRPr="002A4B97">
        <w:rPr>
          <w:rStyle w:val="lev"/>
          <w:rFonts w:ascii="Traditional Arabic" w:hAnsi="Traditional Arabic" w:cs="Traditional Arabic"/>
          <w:b w:val="0"/>
          <w:bCs w:val="0"/>
          <w:color w:val="333333"/>
          <w:sz w:val="32"/>
          <w:szCs w:val="32"/>
          <w:rtl/>
        </w:rPr>
        <w:t>المكتبة</w:t>
      </w:r>
      <w:r w:rsidRPr="00DC2FB1">
        <w:rPr>
          <w:rFonts w:ascii="Traditional Arabic" w:hAnsi="Traditional Arabic" w:cs="Traditional Arabic"/>
          <w:color w:val="333333"/>
          <w:sz w:val="32"/>
          <w:szCs w:val="32"/>
          <w:rtl/>
        </w:rPr>
        <w:t> التي تختص بنوع واحد من أنواع المعرفة ، كالجانب الأدبي أو الجانب التاريخي أو العلمي أو الفلسفي أو أي جانب من جوانب العلوم الأخرى ، وتكون هذه المكتبات تابعة لجهة معينة ، وتكون النوع الذي تقدمه متعلقا بنشاط المؤسسة .</w:t>
      </w:r>
    </w:p>
    <w:p w:rsidR="00A95CC6" w:rsidRPr="00DC2FB1" w:rsidRDefault="00A95CC6" w:rsidP="00A95CC6">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w:t>
      </w:r>
      <w:r w:rsidRPr="00DC2FB1">
        <w:rPr>
          <w:rFonts w:ascii="Traditional Arabic" w:hAnsi="Traditional Arabic" w:cs="Traditional Arabic"/>
          <w:color w:val="333333"/>
          <w:sz w:val="32"/>
          <w:szCs w:val="32"/>
          <w:rtl/>
        </w:rPr>
        <w:t>- </w:t>
      </w:r>
      <w:r w:rsidRPr="00DC2FB1">
        <w:rPr>
          <w:rStyle w:val="lev"/>
          <w:rFonts w:ascii="Traditional Arabic" w:hAnsi="Traditional Arabic" w:cs="Traditional Arabic"/>
          <w:color w:val="333333"/>
          <w:sz w:val="32"/>
          <w:szCs w:val="32"/>
          <w:rtl/>
        </w:rPr>
        <w:t>المكتبة المدرسية</w:t>
      </w:r>
      <w:r w:rsidRPr="00DC2FB1">
        <w:rPr>
          <w:rFonts w:ascii="Traditional Arabic" w:hAnsi="Traditional Arabic" w:cs="Traditional Arabic"/>
          <w:color w:val="333333"/>
          <w:sz w:val="32"/>
          <w:szCs w:val="32"/>
          <w:rtl/>
        </w:rPr>
        <w:t> : وهي </w:t>
      </w:r>
      <w:r w:rsidRPr="00990BDB">
        <w:rPr>
          <w:rStyle w:val="lev"/>
          <w:rFonts w:ascii="Traditional Arabic" w:hAnsi="Traditional Arabic" w:cs="Traditional Arabic"/>
          <w:b w:val="0"/>
          <w:bCs w:val="0"/>
          <w:color w:val="333333"/>
          <w:sz w:val="32"/>
          <w:szCs w:val="32"/>
          <w:rtl/>
        </w:rPr>
        <w:t>المكتبة</w:t>
      </w:r>
      <w:r w:rsidRPr="00DC2FB1">
        <w:rPr>
          <w:rFonts w:ascii="Traditional Arabic" w:hAnsi="Traditional Arabic" w:cs="Traditional Arabic"/>
          <w:color w:val="333333"/>
          <w:sz w:val="32"/>
          <w:szCs w:val="32"/>
          <w:rtl/>
        </w:rPr>
        <w:t xml:space="preserve"> المتواجدة في كل </w:t>
      </w:r>
      <w:proofErr w:type="gramStart"/>
      <w:r w:rsidRPr="00DC2FB1">
        <w:rPr>
          <w:rFonts w:ascii="Traditional Arabic" w:hAnsi="Traditional Arabic" w:cs="Traditional Arabic"/>
          <w:color w:val="333333"/>
          <w:sz w:val="32"/>
          <w:szCs w:val="32"/>
          <w:rtl/>
        </w:rPr>
        <w:t>مدرسة ،</w:t>
      </w:r>
      <w:proofErr w:type="gramEnd"/>
      <w:r w:rsidRPr="00DC2FB1">
        <w:rPr>
          <w:rFonts w:ascii="Traditional Arabic" w:hAnsi="Traditional Arabic" w:cs="Traditional Arabic"/>
          <w:color w:val="333333"/>
          <w:sz w:val="32"/>
          <w:szCs w:val="32"/>
          <w:rtl/>
        </w:rPr>
        <w:t xml:space="preserve"> وتضم هذه </w:t>
      </w:r>
      <w:r w:rsidRPr="00990BDB">
        <w:rPr>
          <w:rStyle w:val="lev"/>
          <w:rFonts w:ascii="Traditional Arabic" w:hAnsi="Traditional Arabic" w:cs="Traditional Arabic"/>
          <w:b w:val="0"/>
          <w:bCs w:val="0"/>
          <w:color w:val="333333"/>
          <w:sz w:val="32"/>
          <w:szCs w:val="32"/>
          <w:rtl/>
        </w:rPr>
        <w:t>المكتبة</w:t>
      </w:r>
      <w:r w:rsidRPr="00990BDB">
        <w:rPr>
          <w:rFonts w:ascii="Traditional Arabic" w:hAnsi="Traditional Arabic" w:cs="Traditional Arabic"/>
          <w:b/>
          <w:bCs/>
          <w:color w:val="333333"/>
          <w:sz w:val="32"/>
          <w:szCs w:val="32"/>
          <w:rtl/>
        </w:rPr>
        <w:t> </w:t>
      </w:r>
      <w:r w:rsidRPr="00DC2FB1">
        <w:rPr>
          <w:rFonts w:ascii="Traditional Arabic" w:hAnsi="Traditional Arabic" w:cs="Traditional Arabic"/>
          <w:color w:val="333333"/>
          <w:sz w:val="32"/>
          <w:szCs w:val="32"/>
          <w:rtl/>
        </w:rPr>
        <w:t>عددا من الكتب التي تتناسب مع المرحلة الدراسية للمدرسة ومناهجها .</w:t>
      </w:r>
    </w:p>
    <w:p w:rsidR="00A95CC6" w:rsidRPr="00DC2FB1" w:rsidRDefault="00A95CC6" w:rsidP="00A95CC6">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w:t>
      </w:r>
      <w:r w:rsidRPr="00DC2FB1">
        <w:rPr>
          <w:rFonts w:ascii="Traditional Arabic" w:hAnsi="Traditional Arabic" w:cs="Traditional Arabic"/>
          <w:color w:val="333333"/>
          <w:sz w:val="32"/>
          <w:szCs w:val="32"/>
          <w:rtl/>
        </w:rPr>
        <w:t>- </w:t>
      </w:r>
      <w:r w:rsidRPr="00DC2FB1">
        <w:rPr>
          <w:rStyle w:val="lev"/>
          <w:rFonts w:ascii="Traditional Arabic" w:hAnsi="Traditional Arabic" w:cs="Traditional Arabic"/>
          <w:color w:val="333333"/>
          <w:sz w:val="32"/>
          <w:szCs w:val="32"/>
          <w:rtl/>
        </w:rPr>
        <w:t>المكتبة الخاصة</w:t>
      </w:r>
      <w:r w:rsidRPr="00DC2FB1">
        <w:rPr>
          <w:rFonts w:ascii="Traditional Arabic" w:hAnsi="Traditional Arabic" w:cs="Traditional Arabic"/>
          <w:color w:val="333333"/>
          <w:sz w:val="32"/>
          <w:szCs w:val="32"/>
          <w:rtl/>
        </w:rPr>
        <w:t> : وهي </w:t>
      </w:r>
      <w:r w:rsidRPr="00DC2FB1">
        <w:rPr>
          <w:rStyle w:val="lev"/>
          <w:rFonts w:ascii="Traditional Arabic" w:hAnsi="Traditional Arabic" w:cs="Traditional Arabic"/>
          <w:color w:val="333333"/>
          <w:sz w:val="32"/>
          <w:szCs w:val="32"/>
          <w:rtl/>
        </w:rPr>
        <w:t>ا</w:t>
      </w:r>
      <w:r w:rsidRPr="002A4B97">
        <w:rPr>
          <w:rStyle w:val="lev"/>
          <w:rFonts w:ascii="Traditional Arabic" w:hAnsi="Traditional Arabic" w:cs="Traditional Arabic"/>
          <w:b w:val="0"/>
          <w:bCs w:val="0"/>
          <w:color w:val="333333"/>
          <w:sz w:val="32"/>
          <w:szCs w:val="32"/>
          <w:rtl/>
        </w:rPr>
        <w:t>لمكتبات</w:t>
      </w:r>
      <w:r w:rsidRPr="00DC2FB1">
        <w:rPr>
          <w:rFonts w:ascii="Traditional Arabic" w:hAnsi="Traditional Arabic" w:cs="Traditional Arabic"/>
          <w:color w:val="333333"/>
          <w:sz w:val="32"/>
          <w:szCs w:val="32"/>
          <w:rtl/>
        </w:rPr>
        <w:t xml:space="preserve"> التي تقوم العائلات في إنشائها في </w:t>
      </w:r>
      <w:proofErr w:type="gramStart"/>
      <w:r w:rsidRPr="00DC2FB1">
        <w:rPr>
          <w:rFonts w:ascii="Traditional Arabic" w:hAnsi="Traditional Arabic" w:cs="Traditional Arabic"/>
          <w:color w:val="333333"/>
          <w:sz w:val="32"/>
          <w:szCs w:val="32"/>
          <w:rtl/>
        </w:rPr>
        <w:t>منازلها ،</w:t>
      </w:r>
      <w:proofErr w:type="gramEnd"/>
      <w:r w:rsidRPr="00DC2FB1">
        <w:rPr>
          <w:rFonts w:ascii="Traditional Arabic" w:hAnsi="Traditional Arabic" w:cs="Traditional Arabic"/>
          <w:color w:val="333333"/>
          <w:sz w:val="32"/>
          <w:szCs w:val="32"/>
          <w:rtl/>
        </w:rPr>
        <w:t xml:space="preserve"> ويعد هذا النوع من أقدم أنواع</w:t>
      </w:r>
      <w:r>
        <w:rPr>
          <w:rFonts w:ascii="Traditional Arabic" w:hAnsi="Traditional Arabic" w:cs="Traditional Arabic" w:hint="cs"/>
          <w:color w:val="333333"/>
          <w:sz w:val="32"/>
          <w:szCs w:val="32"/>
          <w:rtl/>
        </w:rPr>
        <w:t xml:space="preserve"> </w:t>
      </w:r>
      <w:r w:rsidRPr="002A4B97">
        <w:rPr>
          <w:rStyle w:val="lev"/>
          <w:rFonts w:ascii="Traditional Arabic" w:hAnsi="Traditional Arabic" w:cs="Traditional Arabic"/>
          <w:b w:val="0"/>
          <w:bCs w:val="0"/>
          <w:color w:val="333333"/>
          <w:sz w:val="32"/>
          <w:szCs w:val="32"/>
          <w:rtl/>
        </w:rPr>
        <w:t>المكتبات</w:t>
      </w:r>
      <w:r w:rsidRPr="00DC2FB1">
        <w:rPr>
          <w:rFonts w:ascii="Traditional Arabic" w:hAnsi="Traditional Arabic" w:cs="Traditional Arabic"/>
          <w:color w:val="333333"/>
          <w:sz w:val="32"/>
          <w:szCs w:val="32"/>
          <w:rtl/>
        </w:rPr>
        <w:t> .</w:t>
      </w:r>
    </w:p>
    <w:p w:rsidR="00A95CC6" w:rsidRPr="00DC2FB1" w:rsidRDefault="00A95CC6" w:rsidP="00A95CC6">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w:t>
      </w:r>
      <w:r w:rsidRPr="00DC2FB1">
        <w:rPr>
          <w:rFonts w:ascii="Traditional Arabic" w:hAnsi="Traditional Arabic" w:cs="Traditional Arabic"/>
          <w:color w:val="333333"/>
          <w:sz w:val="32"/>
          <w:szCs w:val="32"/>
          <w:rtl/>
        </w:rPr>
        <w:t>- </w:t>
      </w:r>
      <w:r w:rsidRPr="00DC2FB1">
        <w:rPr>
          <w:rStyle w:val="lev"/>
          <w:rFonts w:ascii="Traditional Arabic" w:hAnsi="Traditional Arabic" w:cs="Traditional Arabic"/>
          <w:color w:val="333333"/>
          <w:sz w:val="32"/>
          <w:szCs w:val="32"/>
          <w:rtl/>
        </w:rPr>
        <w:t>المكتبة الجامعية</w:t>
      </w:r>
      <w:r w:rsidRPr="00DC2FB1">
        <w:rPr>
          <w:rFonts w:ascii="Traditional Arabic" w:hAnsi="Traditional Arabic" w:cs="Traditional Arabic"/>
          <w:color w:val="333333"/>
          <w:sz w:val="32"/>
          <w:szCs w:val="32"/>
          <w:rtl/>
        </w:rPr>
        <w:t> : وهي </w:t>
      </w:r>
      <w:r w:rsidRPr="004946E0">
        <w:rPr>
          <w:rStyle w:val="lev"/>
          <w:rFonts w:ascii="Traditional Arabic" w:hAnsi="Traditional Arabic" w:cs="Traditional Arabic"/>
          <w:b w:val="0"/>
          <w:bCs w:val="0"/>
          <w:color w:val="333333"/>
          <w:sz w:val="32"/>
          <w:szCs w:val="32"/>
          <w:rtl/>
        </w:rPr>
        <w:t>المكتبات</w:t>
      </w:r>
      <w:r w:rsidRPr="00DC2FB1">
        <w:rPr>
          <w:rFonts w:ascii="Traditional Arabic" w:hAnsi="Traditional Arabic" w:cs="Traditional Arabic"/>
          <w:color w:val="333333"/>
          <w:sz w:val="32"/>
          <w:szCs w:val="32"/>
          <w:rtl/>
        </w:rPr>
        <w:t> التي تغطي كافة</w:t>
      </w:r>
      <w:r>
        <w:rPr>
          <w:rFonts w:ascii="Traditional Arabic" w:hAnsi="Traditional Arabic" w:cs="Traditional Arabic" w:hint="cs"/>
          <w:color w:val="333333"/>
          <w:sz w:val="32"/>
          <w:szCs w:val="32"/>
          <w:rtl/>
        </w:rPr>
        <w:t xml:space="preserve"> </w:t>
      </w:r>
      <w:r w:rsidRPr="00DC2FB1">
        <w:rPr>
          <w:rFonts w:ascii="Traditional Arabic" w:hAnsi="Traditional Arabic" w:cs="Traditional Arabic"/>
          <w:color w:val="333333"/>
          <w:sz w:val="32"/>
          <w:szCs w:val="32"/>
          <w:rtl/>
        </w:rPr>
        <w:t xml:space="preserve">الاختصاصات التي تدرسها </w:t>
      </w:r>
      <w:proofErr w:type="gramStart"/>
      <w:r w:rsidRPr="00DC2FB1">
        <w:rPr>
          <w:rFonts w:ascii="Traditional Arabic" w:hAnsi="Traditional Arabic" w:cs="Traditional Arabic"/>
          <w:color w:val="333333"/>
          <w:sz w:val="32"/>
          <w:szCs w:val="32"/>
          <w:rtl/>
        </w:rPr>
        <w:t>الجامعة ،</w:t>
      </w:r>
      <w:proofErr w:type="gramEnd"/>
      <w:r w:rsidRPr="00DC2FB1">
        <w:rPr>
          <w:rFonts w:ascii="Traditional Arabic" w:hAnsi="Traditional Arabic" w:cs="Traditional Arabic"/>
          <w:color w:val="333333"/>
          <w:sz w:val="32"/>
          <w:szCs w:val="32"/>
          <w:rtl/>
        </w:rPr>
        <w:t xml:space="preserve"> حيث تحتوي على كمية كبيرة من المصادر والمراجع التي تقدم الفائدة للطلاب .</w:t>
      </w:r>
    </w:p>
    <w:p w:rsidR="00A95CC6" w:rsidRPr="00DC2FB1" w:rsidRDefault="00A95CC6" w:rsidP="00A95CC6">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w:t>
      </w:r>
      <w:r w:rsidRPr="00DC2FB1">
        <w:rPr>
          <w:rFonts w:ascii="Traditional Arabic" w:hAnsi="Traditional Arabic" w:cs="Traditional Arabic"/>
          <w:color w:val="333333"/>
          <w:sz w:val="32"/>
          <w:szCs w:val="32"/>
          <w:rtl/>
        </w:rPr>
        <w:t>- </w:t>
      </w:r>
      <w:r w:rsidRPr="00DC2FB1">
        <w:rPr>
          <w:rStyle w:val="lev"/>
          <w:rFonts w:ascii="Traditional Arabic" w:hAnsi="Traditional Arabic" w:cs="Traditional Arabic"/>
          <w:color w:val="333333"/>
          <w:sz w:val="32"/>
          <w:szCs w:val="32"/>
          <w:rtl/>
        </w:rPr>
        <w:t>المكتبة الفرعية</w:t>
      </w:r>
      <w:r w:rsidRPr="00DC2FB1">
        <w:rPr>
          <w:rFonts w:ascii="Traditional Arabic" w:hAnsi="Traditional Arabic" w:cs="Traditional Arabic"/>
          <w:color w:val="333333"/>
          <w:sz w:val="32"/>
          <w:szCs w:val="32"/>
          <w:rtl/>
        </w:rPr>
        <w:t> : وهي </w:t>
      </w:r>
      <w:r w:rsidRPr="00F647C0">
        <w:rPr>
          <w:rStyle w:val="lev"/>
          <w:rFonts w:ascii="Traditional Arabic" w:hAnsi="Traditional Arabic" w:cs="Traditional Arabic"/>
          <w:b w:val="0"/>
          <w:bCs w:val="0"/>
          <w:color w:val="333333"/>
          <w:sz w:val="32"/>
          <w:szCs w:val="32"/>
          <w:rtl/>
        </w:rPr>
        <w:t>المكتبة</w:t>
      </w:r>
      <w:r w:rsidRPr="00DC2FB1">
        <w:rPr>
          <w:rFonts w:ascii="Traditional Arabic" w:hAnsi="Traditional Arabic" w:cs="Traditional Arabic"/>
          <w:color w:val="333333"/>
          <w:sz w:val="32"/>
          <w:szCs w:val="32"/>
          <w:rtl/>
        </w:rPr>
        <w:t xml:space="preserve"> التي تساهم في توفير الخدمات الثقافية للباحثين الذين يجدون صعوبة في أخذ المعلومات من المكاتب </w:t>
      </w:r>
      <w:proofErr w:type="gramStart"/>
      <w:r w:rsidRPr="00DC2FB1">
        <w:rPr>
          <w:rFonts w:ascii="Traditional Arabic" w:hAnsi="Traditional Arabic" w:cs="Traditional Arabic"/>
          <w:color w:val="333333"/>
          <w:sz w:val="32"/>
          <w:szCs w:val="32"/>
          <w:rtl/>
        </w:rPr>
        <w:t>العامة .</w:t>
      </w:r>
      <w:proofErr w:type="gramEnd"/>
    </w:p>
    <w:p w:rsidR="00A95CC6" w:rsidRPr="00DC2FB1" w:rsidRDefault="00A95CC6" w:rsidP="00A95CC6">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w:t>
      </w:r>
      <w:r w:rsidRPr="00DC2FB1">
        <w:rPr>
          <w:rFonts w:ascii="Traditional Arabic" w:hAnsi="Traditional Arabic" w:cs="Traditional Arabic"/>
          <w:color w:val="333333"/>
          <w:sz w:val="32"/>
          <w:szCs w:val="32"/>
          <w:rtl/>
        </w:rPr>
        <w:t>- </w:t>
      </w:r>
      <w:r w:rsidRPr="00DC2FB1">
        <w:rPr>
          <w:rStyle w:val="lev"/>
          <w:rFonts w:ascii="Traditional Arabic" w:hAnsi="Traditional Arabic" w:cs="Traditional Arabic"/>
          <w:color w:val="333333"/>
          <w:sz w:val="32"/>
          <w:szCs w:val="32"/>
          <w:rtl/>
        </w:rPr>
        <w:t>المكتبة المتنقلة</w:t>
      </w:r>
      <w:r w:rsidRPr="00DC2FB1">
        <w:rPr>
          <w:rFonts w:ascii="Traditional Arabic" w:hAnsi="Traditional Arabic" w:cs="Traditional Arabic"/>
          <w:color w:val="333333"/>
          <w:sz w:val="32"/>
          <w:szCs w:val="32"/>
          <w:rtl/>
        </w:rPr>
        <w:t> : وهي عبارة عن </w:t>
      </w:r>
      <w:r w:rsidRPr="000C760A">
        <w:rPr>
          <w:rStyle w:val="lev"/>
          <w:rFonts w:ascii="Traditional Arabic" w:hAnsi="Traditional Arabic" w:cs="Traditional Arabic"/>
          <w:b w:val="0"/>
          <w:bCs w:val="0"/>
          <w:color w:val="333333"/>
          <w:sz w:val="32"/>
          <w:szCs w:val="32"/>
          <w:rtl/>
        </w:rPr>
        <w:t>مكتبة</w:t>
      </w:r>
      <w:r w:rsidRPr="00DC2FB1">
        <w:rPr>
          <w:rFonts w:ascii="Traditional Arabic" w:hAnsi="Traditional Arabic" w:cs="Traditional Arabic"/>
          <w:color w:val="333333"/>
          <w:sz w:val="32"/>
          <w:szCs w:val="32"/>
          <w:rtl/>
        </w:rPr>
        <w:t> توضع في عربة تتنقل من مكان لآخر لتغطية الأماكن التي لا يوجد فيها</w:t>
      </w:r>
      <w:r>
        <w:rPr>
          <w:rFonts w:ascii="Traditional Arabic" w:hAnsi="Traditional Arabic" w:cs="Traditional Arabic" w:hint="cs"/>
          <w:color w:val="333333"/>
          <w:sz w:val="32"/>
          <w:szCs w:val="32"/>
          <w:rtl/>
        </w:rPr>
        <w:t xml:space="preserve"> </w:t>
      </w:r>
      <w:r w:rsidRPr="000C760A">
        <w:rPr>
          <w:rStyle w:val="lev"/>
          <w:rFonts w:ascii="Traditional Arabic" w:hAnsi="Traditional Arabic" w:cs="Traditional Arabic"/>
          <w:b w:val="0"/>
          <w:bCs w:val="0"/>
          <w:color w:val="333333"/>
          <w:sz w:val="32"/>
          <w:szCs w:val="32"/>
          <w:rtl/>
        </w:rPr>
        <w:t>مكتبات</w:t>
      </w:r>
      <w:r w:rsidRPr="00DC2FB1">
        <w:rPr>
          <w:rFonts w:ascii="Traditional Arabic" w:hAnsi="Traditional Arabic" w:cs="Traditional Arabic"/>
          <w:color w:val="333333"/>
          <w:sz w:val="32"/>
          <w:szCs w:val="32"/>
          <w:rtl/>
        </w:rPr>
        <w:t> .</w:t>
      </w:r>
    </w:p>
    <w:p w:rsidR="00A95CC6" w:rsidRDefault="00A95CC6" w:rsidP="00A95CC6">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w:t>
      </w:r>
      <w:r w:rsidRPr="00DC2FB1">
        <w:rPr>
          <w:rFonts w:ascii="Traditional Arabic" w:hAnsi="Traditional Arabic" w:cs="Traditional Arabic"/>
          <w:color w:val="333333"/>
          <w:sz w:val="32"/>
          <w:szCs w:val="32"/>
          <w:rtl/>
        </w:rPr>
        <w:t>- </w:t>
      </w:r>
      <w:r w:rsidRPr="00DC2FB1">
        <w:rPr>
          <w:rStyle w:val="lev"/>
          <w:rFonts w:ascii="Traditional Arabic" w:hAnsi="Traditional Arabic" w:cs="Traditional Arabic"/>
          <w:color w:val="333333"/>
          <w:sz w:val="32"/>
          <w:szCs w:val="32"/>
          <w:rtl/>
        </w:rPr>
        <w:t>المكتبة الإلكترونية</w:t>
      </w:r>
      <w:r w:rsidRPr="00DC2FB1">
        <w:rPr>
          <w:rFonts w:ascii="Traditional Arabic" w:hAnsi="Traditional Arabic" w:cs="Traditional Arabic"/>
          <w:color w:val="333333"/>
          <w:sz w:val="32"/>
          <w:szCs w:val="32"/>
          <w:rtl/>
        </w:rPr>
        <w:t xml:space="preserve"> : ويعد التقدم التكنولوجي الذي شهده هذا العصر سبب ظهورها ، وتعد من أسهل </w:t>
      </w:r>
      <w:r w:rsidRPr="000C760A">
        <w:rPr>
          <w:rFonts w:ascii="Traditional Arabic" w:hAnsi="Traditional Arabic" w:cs="Traditional Arabic"/>
          <w:b/>
          <w:bCs/>
          <w:color w:val="333333"/>
          <w:sz w:val="32"/>
          <w:szCs w:val="32"/>
          <w:rtl/>
        </w:rPr>
        <w:t>ا</w:t>
      </w:r>
      <w:r w:rsidRPr="000C760A">
        <w:rPr>
          <w:rStyle w:val="lev"/>
          <w:rFonts w:ascii="Traditional Arabic" w:hAnsi="Traditional Arabic" w:cs="Traditional Arabic"/>
          <w:b w:val="0"/>
          <w:bCs w:val="0"/>
          <w:color w:val="333333"/>
          <w:sz w:val="32"/>
          <w:szCs w:val="32"/>
          <w:rtl/>
        </w:rPr>
        <w:t>لمكتبات</w:t>
      </w:r>
      <w:r>
        <w:rPr>
          <w:rStyle w:val="lev"/>
          <w:rFonts w:ascii="Traditional Arabic" w:hAnsi="Traditional Arabic" w:cs="Traditional Arabic" w:hint="cs"/>
          <w:color w:val="333333"/>
          <w:sz w:val="32"/>
          <w:szCs w:val="32"/>
          <w:rtl/>
        </w:rPr>
        <w:t xml:space="preserve"> </w:t>
      </w:r>
      <w:r w:rsidRPr="00DC2FB1">
        <w:rPr>
          <w:rFonts w:ascii="Traditional Arabic" w:hAnsi="Traditional Arabic" w:cs="Traditional Arabic"/>
          <w:color w:val="333333"/>
          <w:sz w:val="32"/>
          <w:szCs w:val="32"/>
          <w:rtl/>
        </w:rPr>
        <w:t>استخداما وبإمكان الباحث الاستفادة منها متى ما أراد .</w:t>
      </w:r>
    </w:p>
    <w:p w:rsidR="00A95CC6" w:rsidRPr="00912008" w:rsidRDefault="00A95CC6" w:rsidP="00A95CC6">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sidRPr="005A5805">
        <w:rPr>
          <w:rFonts w:ascii="Traditional Arabic" w:hAnsi="Traditional Arabic" w:cs="Traditional Arabic" w:hint="cs"/>
          <w:b/>
          <w:bCs/>
          <w:color w:val="333333"/>
          <w:sz w:val="32"/>
          <w:szCs w:val="32"/>
          <w:rtl/>
        </w:rPr>
        <w:lastRenderedPageBreak/>
        <w:t>2-5- تأثيرات المكتبة وتفاعلاتها الاجتماعية والثقافية :</w:t>
      </w:r>
      <w:r>
        <w:rPr>
          <w:rFonts w:ascii="Traditional Arabic" w:hAnsi="Traditional Arabic" w:cs="Traditional Arabic" w:hint="cs"/>
          <w:b/>
          <w:bCs/>
          <w:color w:val="333333"/>
          <w:sz w:val="32"/>
          <w:szCs w:val="32"/>
          <w:rtl/>
        </w:rPr>
        <w:t xml:space="preserve"> </w:t>
      </w:r>
      <w:r w:rsidRPr="00912008">
        <w:rPr>
          <w:rFonts w:ascii="Traditional Arabic" w:hAnsi="Traditional Arabic" w:cs="Traditional Arabic" w:hint="cs"/>
          <w:color w:val="333333"/>
          <w:sz w:val="32"/>
          <w:szCs w:val="32"/>
          <w:rtl/>
        </w:rPr>
        <w:t>تمثل المكتبة حاجة ثقافية واجتماعية</w:t>
      </w:r>
      <w:r>
        <w:rPr>
          <w:rFonts w:ascii="Traditional Arabic" w:hAnsi="Traditional Arabic" w:cs="Traditional Arabic" w:hint="cs"/>
          <w:b/>
          <w:bCs/>
          <w:color w:val="333333"/>
          <w:sz w:val="32"/>
          <w:szCs w:val="32"/>
          <w:rtl/>
        </w:rPr>
        <w:t xml:space="preserve"> </w:t>
      </w:r>
      <w:r w:rsidRPr="00912008">
        <w:rPr>
          <w:rFonts w:ascii="Traditional Arabic" w:hAnsi="Traditional Arabic" w:cs="Traditional Arabic" w:hint="cs"/>
          <w:color w:val="333333"/>
          <w:sz w:val="32"/>
          <w:szCs w:val="32"/>
          <w:rtl/>
        </w:rPr>
        <w:t xml:space="preserve">فهي المركز المهم للنشاط السوسيوثقافي </w:t>
      </w:r>
      <w:r>
        <w:rPr>
          <w:rFonts w:ascii="Traditional Arabic" w:hAnsi="Traditional Arabic" w:cs="Traditional Arabic" w:hint="cs"/>
          <w:color w:val="333333"/>
          <w:sz w:val="32"/>
          <w:szCs w:val="32"/>
          <w:rtl/>
        </w:rPr>
        <w:t xml:space="preserve">ويظهر تأثيرها الاجتماعي من خلال دعم الروابط الاجتماعية مثل توعية المجتمع وتقريب وتوجيه المواقف والثقافات وغرس القيم الأخلاقية وتحطيم الحواجز الوهمية المسببة للتباين الطبقي والمذهبي والطائفي، فالمكتبات على اختلاف أنواعها وأهدافها فهي تعمل على حفظ التراث مختلف الشعوب من معلومات ومعارف وأفكار والحفاظ عليه فالمكتبة تلعب دورا مهما وبارزا في حياة جميع البشر وهي من الدعائم الأساسية لما بها من معارف ومعلومات والإفادة بها لمن له حاجة فيها فالمكتبة كنز لا يفنى مادام العلم والبحث العلمي قائمون. </w:t>
      </w:r>
    </w:p>
    <w:p w:rsidR="00A95CC6" w:rsidRDefault="00A95CC6" w:rsidP="00A95CC6">
      <w:pPr>
        <w:pStyle w:val="NormalWeb"/>
        <w:shd w:val="clear" w:color="auto" w:fill="FFFFFF"/>
        <w:bidi/>
        <w:spacing w:before="0" w:beforeAutospacing="0" w:after="150" w:afterAutospacing="0"/>
        <w:jc w:val="both"/>
        <w:rPr>
          <w:rFonts w:ascii="Traditional Arabic" w:hAnsi="Traditional Arabic" w:cs="Traditional Arabic"/>
          <w:b/>
          <w:bCs/>
          <w:color w:val="333333"/>
          <w:sz w:val="32"/>
          <w:szCs w:val="32"/>
          <w:rtl/>
        </w:rPr>
      </w:pPr>
      <w:r w:rsidRPr="00700B30">
        <w:rPr>
          <w:rFonts w:ascii="Traditional Arabic" w:hAnsi="Traditional Arabic" w:cs="Traditional Arabic" w:hint="cs"/>
          <w:b/>
          <w:bCs/>
          <w:color w:val="333333"/>
          <w:sz w:val="32"/>
          <w:szCs w:val="32"/>
          <w:rtl/>
        </w:rPr>
        <w:t xml:space="preserve">المبحث </w:t>
      </w:r>
      <w:proofErr w:type="gramStart"/>
      <w:r w:rsidRPr="00700B30">
        <w:rPr>
          <w:rFonts w:ascii="Traditional Arabic" w:hAnsi="Traditional Arabic" w:cs="Traditional Arabic" w:hint="cs"/>
          <w:b/>
          <w:bCs/>
          <w:color w:val="333333"/>
          <w:sz w:val="32"/>
          <w:szCs w:val="32"/>
          <w:rtl/>
        </w:rPr>
        <w:t>الثالث :</w:t>
      </w:r>
      <w:proofErr w:type="gramEnd"/>
      <w:r w:rsidRPr="00700B30">
        <w:rPr>
          <w:rFonts w:ascii="Traditional Arabic" w:hAnsi="Traditional Arabic" w:cs="Traditional Arabic" w:hint="cs"/>
          <w:b/>
          <w:bCs/>
          <w:color w:val="333333"/>
          <w:sz w:val="32"/>
          <w:szCs w:val="32"/>
          <w:rtl/>
        </w:rPr>
        <w:t>مؤسسات الاتصال الجماهيري :</w:t>
      </w:r>
    </w:p>
    <w:p w:rsidR="00A95CC6" w:rsidRPr="00165957" w:rsidRDefault="00A95CC6" w:rsidP="00A95CC6">
      <w:pPr>
        <w:pStyle w:val="NormalWeb"/>
        <w:shd w:val="clear" w:color="auto" w:fill="FFFFFF"/>
        <w:bidi/>
        <w:spacing w:before="0" w:beforeAutospacing="0" w:after="150" w:afterAutospacing="0"/>
        <w:jc w:val="both"/>
        <w:rPr>
          <w:rFonts w:ascii="Traditional Arabic" w:hAnsi="Traditional Arabic" w:cs="Traditional Arabic"/>
          <w:b/>
          <w:bCs/>
          <w:color w:val="333333"/>
          <w:sz w:val="32"/>
          <w:szCs w:val="32"/>
          <w:rtl/>
        </w:rPr>
      </w:pPr>
      <w:proofErr w:type="gramStart"/>
      <w:r w:rsidRPr="00165957">
        <w:rPr>
          <w:rFonts w:ascii="Traditional Arabic" w:hAnsi="Traditional Arabic" w:cs="Traditional Arabic" w:hint="cs"/>
          <w:b/>
          <w:bCs/>
          <w:color w:val="333333"/>
          <w:sz w:val="32"/>
          <w:szCs w:val="32"/>
          <w:rtl/>
        </w:rPr>
        <w:t>أولا :</w:t>
      </w:r>
      <w:proofErr w:type="gramEnd"/>
      <w:r w:rsidRPr="00165957">
        <w:rPr>
          <w:rFonts w:ascii="Traditional Arabic" w:hAnsi="Traditional Arabic" w:cs="Traditional Arabic" w:hint="cs"/>
          <w:b/>
          <w:bCs/>
          <w:color w:val="333333"/>
          <w:sz w:val="32"/>
          <w:szCs w:val="32"/>
          <w:rtl/>
        </w:rPr>
        <w:t xml:space="preserve"> الصحافة :</w:t>
      </w:r>
    </w:p>
    <w:p w:rsidR="00A95CC6" w:rsidRPr="00165957" w:rsidRDefault="00A95CC6" w:rsidP="00A95CC6">
      <w:pPr>
        <w:pStyle w:val="NormalWeb"/>
        <w:shd w:val="clear" w:color="auto" w:fill="FFFFFF"/>
        <w:bidi/>
        <w:spacing w:before="0" w:beforeAutospacing="0" w:after="150" w:afterAutospacing="0"/>
        <w:jc w:val="both"/>
        <w:rPr>
          <w:rFonts w:ascii="Traditional Arabic" w:hAnsi="Traditional Arabic" w:cs="Traditional Arabic"/>
          <w:b/>
          <w:bCs/>
          <w:color w:val="333333"/>
          <w:sz w:val="32"/>
          <w:szCs w:val="32"/>
          <w:rtl/>
        </w:rPr>
      </w:pPr>
      <w:r w:rsidRPr="00165957">
        <w:rPr>
          <w:rFonts w:ascii="Traditional Arabic" w:hAnsi="Traditional Arabic" w:cs="Traditional Arabic" w:hint="cs"/>
          <w:b/>
          <w:bCs/>
          <w:color w:val="333333"/>
          <w:sz w:val="32"/>
          <w:szCs w:val="32"/>
          <w:rtl/>
        </w:rPr>
        <w:t xml:space="preserve">1-1- تعريف </w:t>
      </w:r>
      <w:proofErr w:type="gramStart"/>
      <w:r w:rsidRPr="00165957">
        <w:rPr>
          <w:rFonts w:ascii="Traditional Arabic" w:hAnsi="Traditional Arabic" w:cs="Traditional Arabic" w:hint="cs"/>
          <w:b/>
          <w:bCs/>
          <w:color w:val="333333"/>
          <w:sz w:val="32"/>
          <w:szCs w:val="32"/>
          <w:rtl/>
        </w:rPr>
        <w:t>الصحافة :</w:t>
      </w:r>
      <w:proofErr w:type="gramEnd"/>
    </w:p>
    <w:p w:rsidR="00A95CC6" w:rsidRDefault="00A95CC6" w:rsidP="00A95CC6">
      <w:pPr>
        <w:pStyle w:val="NormalWeb"/>
        <w:shd w:val="clear" w:color="auto" w:fill="FFFFFF"/>
        <w:bidi/>
        <w:spacing w:before="0" w:beforeAutospacing="0" w:after="150" w:afterAutospacing="0"/>
        <w:jc w:val="both"/>
        <w:rPr>
          <w:rFonts w:ascii="Traditional Arabic" w:hAnsi="Traditional Arabic" w:cs="Traditional Arabic"/>
          <w:sz w:val="32"/>
          <w:szCs w:val="32"/>
          <w:rtl/>
        </w:rPr>
      </w:pPr>
      <w:r w:rsidRPr="004145DF">
        <w:rPr>
          <w:rFonts w:ascii="Traditional Arabic" w:hAnsi="Traditional Arabic" w:cs="Traditional Arabic"/>
          <w:sz w:val="32"/>
          <w:szCs w:val="32"/>
          <w:rtl/>
        </w:rPr>
        <w:t xml:space="preserve">هي الخبر والمقال فالخبر هو الذي يعكس بصدق وشرف صورة الأحداث اليومية في مجتمعنا الداخلي، وفي العالم بأسره، والمقال هو الذي يدفع عنا </w:t>
      </w:r>
      <w:r w:rsidRPr="004145DF">
        <w:rPr>
          <w:rFonts w:ascii="Traditional Arabic" w:hAnsi="Traditional Arabic" w:cs="Traditional Arabic" w:hint="cs"/>
          <w:sz w:val="32"/>
          <w:szCs w:val="32"/>
          <w:rtl/>
        </w:rPr>
        <w:t>حملات الافتراء</w:t>
      </w:r>
      <w:r w:rsidRPr="004145DF">
        <w:rPr>
          <w:rFonts w:ascii="Traditional Arabic" w:hAnsi="Traditional Arabic" w:cs="Traditional Arabic"/>
          <w:sz w:val="32"/>
          <w:szCs w:val="32"/>
          <w:rtl/>
        </w:rPr>
        <w:t xml:space="preserve"> في الخارج، ويكشفنا للناس، ويعرض وجهة </w:t>
      </w:r>
      <w:proofErr w:type="gramStart"/>
      <w:r w:rsidRPr="004145DF">
        <w:rPr>
          <w:rFonts w:ascii="Traditional Arabic" w:hAnsi="Traditional Arabic" w:cs="Traditional Arabic"/>
          <w:sz w:val="32"/>
          <w:szCs w:val="32"/>
          <w:rtl/>
        </w:rPr>
        <w:t>نظر</w:t>
      </w:r>
      <w:r>
        <w:rPr>
          <w:rFonts w:ascii="Traditional Arabic" w:hAnsi="Traditional Arabic" w:cs="Traditional Arabic" w:hint="cs"/>
          <w:sz w:val="32"/>
          <w:szCs w:val="32"/>
          <w:rtl/>
        </w:rPr>
        <w:t xml:space="preserve"> </w:t>
      </w:r>
      <w:r w:rsidRPr="004145DF">
        <w:rPr>
          <w:rFonts w:ascii="Traditional Arabic" w:hAnsi="Traditional Arabic" w:cs="Traditional Arabic"/>
          <w:sz w:val="32"/>
          <w:szCs w:val="32"/>
        </w:rPr>
        <w:t xml:space="preserve"> .</w:t>
      </w:r>
      <w:proofErr w:type="gramEnd"/>
    </w:p>
    <w:p w:rsidR="00A95CC6" w:rsidRPr="004145DF" w:rsidRDefault="00A95CC6" w:rsidP="00A95CC6">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Pr>
          <w:rFonts w:ascii="Traditional Arabic" w:hAnsi="Traditional Arabic" w:cs="Traditional Arabic" w:hint="cs"/>
          <w:sz w:val="32"/>
          <w:szCs w:val="32"/>
          <w:rtl/>
        </w:rPr>
        <w:t xml:space="preserve">هي مطبوع دوري ينشر الأخبار في مختلف المجالات و يعلق عليها وفي معجم الرائد هي فن إنشاء الجرائد والمجلات وكتابتها وللصحافة مهام منها الكشف عن الحقيقة والتأثير في الرأي العام ، التعبير عن جمهور الشعب وصناعة التاريخ أما فيما يخص استعمال كلمة صحافة بنوعيها الجريدة والمجلة في البلاد العربية فقد تنوع في بداية الأمر يأخذ تسميات مثل الحوادث أو الفوائد (لبنان) القرطاس (مصر ) رسائل إخبارية (الجزائر) ثم استقر الأمر على كلمتي صحيفة أو مجلة . </w:t>
      </w:r>
    </w:p>
    <w:p w:rsidR="00A95CC6" w:rsidRPr="00C719B9" w:rsidRDefault="00A95CC6" w:rsidP="00A95CC6">
      <w:pPr>
        <w:pStyle w:val="NormalWeb"/>
        <w:shd w:val="clear" w:color="auto" w:fill="FFFFFF"/>
        <w:bidi/>
        <w:spacing w:before="90" w:beforeAutospacing="0" w:after="90" w:afterAutospacing="0"/>
        <w:jc w:val="both"/>
        <w:rPr>
          <w:rFonts w:ascii="Traditional Arabic" w:hAnsi="Traditional Arabic" w:cs="Traditional Arabic"/>
          <w:b/>
          <w:bCs/>
          <w:color w:val="1C1E21"/>
          <w:sz w:val="32"/>
          <w:szCs w:val="32"/>
          <w:rtl/>
        </w:rPr>
      </w:pPr>
      <w:r w:rsidRPr="00C719B9">
        <w:rPr>
          <w:rFonts w:ascii="Traditional Arabic" w:hAnsi="Traditional Arabic" w:cs="Traditional Arabic" w:hint="cs"/>
          <w:b/>
          <w:bCs/>
          <w:color w:val="1C1E21"/>
          <w:sz w:val="32"/>
          <w:szCs w:val="32"/>
          <w:rtl/>
        </w:rPr>
        <w:t xml:space="preserve">1-2- تعريف الجريدة (الصحيفة </w:t>
      </w:r>
      <w:proofErr w:type="gramStart"/>
      <w:r w:rsidRPr="00C719B9">
        <w:rPr>
          <w:rFonts w:ascii="Traditional Arabic" w:hAnsi="Traditional Arabic" w:cs="Traditional Arabic" w:hint="cs"/>
          <w:b/>
          <w:bCs/>
          <w:color w:val="1C1E21"/>
          <w:sz w:val="32"/>
          <w:szCs w:val="32"/>
          <w:rtl/>
        </w:rPr>
        <w:t>) :</w:t>
      </w:r>
      <w:proofErr w:type="gramEnd"/>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sidRPr="00AF32D1">
        <w:rPr>
          <w:rFonts w:ascii="Traditional Arabic" w:hAnsi="Traditional Arabic" w:cs="Traditional Arabic"/>
          <w:sz w:val="32"/>
          <w:szCs w:val="32"/>
          <w:rtl/>
        </w:rPr>
        <w:t xml:space="preserve">فهي  نشرة دورية غير مغلفة تصدر في فصول منتظمة وتقوم بصفة </w:t>
      </w:r>
      <w:r w:rsidRPr="00AF32D1">
        <w:rPr>
          <w:rFonts w:ascii="Traditional Arabic" w:hAnsi="Traditional Arabic" w:cs="Traditional Arabic" w:hint="cs"/>
          <w:sz w:val="32"/>
          <w:szCs w:val="32"/>
          <w:rtl/>
        </w:rPr>
        <w:t>أولية</w:t>
      </w:r>
      <w:r w:rsidRPr="00AF32D1">
        <w:rPr>
          <w:rFonts w:ascii="Traditional Arabic" w:hAnsi="Traditional Arabic" w:cs="Traditional Arabic"/>
          <w:sz w:val="32"/>
          <w:szCs w:val="32"/>
          <w:rtl/>
        </w:rPr>
        <w:t xml:space="preserve"> بنقل الأخبار، ومعظم الصحف تصدر كل أسبوع، ولكن بصفة عامة يسمى المنشور مجلة </w:t>
      </w:r>
      <w:r w:rsidRPr="00AF32D1">
        <w:rPr>
          <w:rFonts w:ascii="Traditional Arabic" w:hAnsi="Traditional Arabic" w:cs="Traditional Arabic" w:hint="cs"/>
          <w:sz w:val="32"/>
          <w:szCs w:val="32"/>
          <w:rtl/>
        </w:rPr>
        <w:t>إذا</w:t>
      </w:r>
      <w:r w:rsidRPr="00AF32D1">
        <w:rPr>
          <w:rFonts w:ascii="Traditional Arabic" w:hAnsi="Traditional Arabic" w:cs="Traditional Arabic"/>
          <w:sz w:val="32"/>
          <w:szCs w:val="32"/>
          <w:rtl/>
        </w:rPr>
        <w:t xml:space="preserve"> </w:t>
      </w:r>
      <w:r w:rsidRPr="00AF32D1">
        <w:rPr>
          <w:rFonts w:ascii="Traditional Arabic" w:hAnsi="Traditional Arabic" w:cs="Traditional Arabic"/>
          <w:sz w:val="32"/>
          <w:szCs w:val="32"/>
        </w:rPr>
        <w:t xml:space="preserve"> </w:t>
      </w:r>
      <w:r w:rsidRPr="00AF32D1">
        <w:rPr>
          <w:rFonts w:ascii="Traditional Arabic" w:hAnsi="Traditional Arabic" w:cs="Traditional Arabic"/>
          <w:sz w:val="32"/>
          <w:szCs w:val="32"/>
          <w:rtl/>
        </w:rPr>
        <w:t>كان مغلقا بغلافين</w:t>
      </w:r>
      <w:r>
        <w:rPr>
          <w:rFonts w:ascii="Traditional Arabic" w:hAnsi="Traditional Arabic" w:cs="Traditional Arabic" w:hint="cs"/>
          <w:sz w:val="32"/>
          <w:szCs w:val="32"/>
          <w:rtl/>
        </w:rPr>
        <w:t>، وتتنوع محتويات الصحيفة بين الأخبار والرياضة و الفنون ،الأدب ،اهتمامات المرأة ويوجد مجال للترفيه الكلمات المتقاطعة ، الكاريكاتير ، النحت ، النكت ويحدد مؤرخ الصحافة الأمريكي " أدوين أميري" معايير للجريدة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 أن تنشر أسبوعيا على الأقل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إن تطبع ميكانيكيا وان تكون متاحة للناس في كل جوانب المجتمع </w:t>
      </w:r>
      <w:proofErr w:type="gramStart"/>
      <w:r>
        <w:rPr>
          <w:rFonts w:ascii="Traditional Arabic" w:hAnsi="Traditional Arabic" w:cs="Traditional Arabic" w:hint="cs"/>
          <w:sz w:val="32"/>
          <w:szCs w:val="32"/>
          <w:rtl/>
        </w:rPr>
        <w:t>وفئاته .</w:t>
      </w:r>
      <w:proofErr w:type="gramEnd"/>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*أن تنشر الأخبار ذات الاهتمام العام وان يستطيع قراءتها من تلق تعليما </w:t>
      </w:r>
      <w:proofErr w:type="gramStart"/>
      <w:r>
        <w:rPr>
          <w:rFonts w:ascii="Traditional Arabic" w:hAnsi="Traditional Arabic" w:cs="Traditional Arabic" w:hint="cs"/>
          <w:sz w:val="32"/>
          <w:szCs w:val="32"/>
          <w:rtl/>
        </w:rPr>
        <w:t>عاديا .</w:t>
      </w:r>
      <w:proofErr w:type="gramEnd"/>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*أن ترتبط بوقتها وتكون مستقرة عبر </w:t>
      </w:r>
      <w:proofErr w:type="gramStart"/>
      <w:r>
        <w:rPr>
          <w:rFonts w:ascii="Traditional Arabic" w:hAnsi="Traditional Arabic" w:cs="Traditional Arabic" w:hint="cs"/>
          <w:sz w:val="32"/>
          <w:szCs w:val="32"/>
          <w:rtl/>
        </w:rPr>
        <w:t>الوقت .</w:t>
      </w:r>
      <w:proofErr w:type="gramEnd"/>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sz w:val="32"/>
          <w:szCs w:val="32"/>
          <w:rtl/>
        </w:rPr>
      </w:pPr>
    </w:p>
    <w:p w:rsidR="00A95CC6" w:rsidRPr="00932B5E" w:rsidRDefault="00A95CC6" w:rsidP="00A95CC6">
      <w:pPr>
        <w:pStyle w:val="NormalWeb"/>
        <w:shd w:val="clear" w:color="auto" w:fill="FFFFFF"/>
        <w:bidi/>
        <w:spacing w:before="90" w:beforeAutospacing="0" w:after="90" w:afterAutospacing="0"/>
        <w:jc w:val="both"/>
        <w:rPr>
          <w:rFonts w:ascii="Traditional Arabic" w:hAnsi="Traditional Arabic" w:cs="Traditional Arabic"/>
          <w:b/>
          <w:bCs/>
          <w:sz w:val="32"/>
          <w:szCs w:val="32"/>
          <w:rtl/>
        </w:rPr>
      </w:pPr>
      <w:r w:rsidRPr="00932B5E">
        <w:rPr>
          <w:rFonts w:ascii="Traditional Arabic" w:hAnsi="Traditional Arabic" w:cs="Traditional Arabic" w:hint="cs"/>
          <w:b/>
          <w:bCs/>
          <w:sz w:val="32"/>
          <w:szCs w:val="32"/>
          <w:rtl/>
        </w:rPr>
        <w:lastRenderedPageBreak/>
        <w:t>1-3- أنواع الجرائد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*جرائد </w:t>
      </w:r>
      <w:proofErr w:type="gramStart"/>
      <w:r>
        <w:rPr>
          <w:rFonts w:ascii="Traditional Arabic" w:hAnsi="Traditional Arabic" w:cs="Traditional Arabic" w:hint="cs"/>
          <w:sz w:val="32"/>
          <w:szCs w:val="32"/>
          <w:rtl/>
        </w:rPr>
        <w:t>يومية :</w:t>
      </w:r>
      <w:proofErr w:type="gramEnd"/>
      <w:r>
        <w:rPr>
          <w:rFonts w:ascii="Traditional Arabic" w:hAnsi="Traditional Arabic" w:cs="Traditional Arabic" w:hint="cs"/>
          <w:sz w:val="32"/>
          <w:szCs w:val="32"/>
          <w:rtl/>
        </w:rPr>
        <w:t xml:space="preserve"> كل يوم عدا الأعياد ونهاية الأسبوع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جرائد </w:t>
      </w:r>
      <w:proofErr w:type="gramStart"/>
      <w:r>
        <w:rPr>
          <w:rFonts w:ascii="Traditional Arabic" w:hAnsi="Traditional Arabic" w:cs="Traditional Arabic" w:hint="cs"/>
          <w:sz w:val="32"/>
          <w:szCs w:val="32"/>
          <w:rtl/>
        </w:rPr>
        <w:t>أسبوعية :</w:t>
      </w:r>
      <w:proofErr w:type="gramEnd"/>
      <w:r>
        <w:rPr>
          <w:rFonts w:ascii="Traditional Arabic" w:hAnsi="Traditional Arabic" w:cs="Traditional Arabic" w:hint="cs"/>
          <w:sz w:val="32"/>
          <w:szCs w:val="32"/>
          <w:rtl/>
        </w:rPr>
        <w:t xml:space="preserve"> تصدر مرة في الأسبوع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جرائد دولية أو </w:t>
      </w:r>
      <w:proofErr w:type="gramStart"/>
      <w:r>
        <w:rPr>
          <w:rFonts w:ascii="Traditional Arabic" w:hAnsi="Traditional Arabic" w:cs="Traditional Arabic" w:hint="cs"/>
          <w:sz w:val="32"/>
          <w:szCs w:val="32"/>
          <w:rtl/>
        </w:rPr>
        <w:t>عالمية :</w:t>
      </w:r>
      <w:proofErr w:type="gramEnd"/>
      <w:r>
        <w:rPr>
          <w:rFonts w:ascii="Traditional Arabic" w:hAnsi="Traditional Arabic" w:cs="Traditional Arabic" w:hint="cs"/>
          <w:sz w:val="32"/>
          <w:szCs w:val="32"/>
          <w:rtl/>
        </w:rPr>
        <w:t xml:space="preserve"> تخص شريحة عريضة من القراء عالميا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جرائد الكترونية :ويحصل قراءها على المعلومات عن طريق الشبكة العنكبوتية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*جرائد </w:t>
      </w:r>
      <w:proofErr w:type="gramStart"/>
      <w:r>
        <w:rPr>
          <w:rFonts w:ascii="Traditional Arabic" w:hAnsi="Traditional Arabic" w:cs="Traditional Arabic" w:hint="cs"/>
          <w:sz w:val="32"/>
          <w:szCs w:val="32"/>
          <w:rtl/>
        </w:rPr>
        <w:t>أخرى :</w:t>
      </w:r>
      <w:proofErr w:type="gramEnd"/>
      <w:r>
        <w:rPr>
          <w:rFonts w:ascii="Traditional Arabic" w:hAnsi="Traditional Arabic" w:cs="Traditional Arabic" w:hint="cs"/>
          <w:sz w:val="32"/>
          <w:szCs w:val="32"/>
          <w:rtl/>
        </w:rPr>
        <w:t xml:space="preserve"> دينية ، حزبية ، رياضية ، ثقافية ، اجتماعية </w:t>
      </w:r>
    </w:p>
    <w:p w:rsidR="00A95CC6" w:rsidRPr="00932B5E" w:rsidRDefault="00A95CC6" w:rsidP="00A95CC6">
      <w:pPr>
        <w:pStyle w:val="NormalWeb"/>
        <w:shd w:val="clear" w:color="auto" w:fill="FFFFFF"/>
        <w:bidi/>
        <w:spacing w:before="90" w:beforeAutospacing="0" w:after="90" w:afterAutospacing="0"/>
        <w:jc w:val="both"/>
        <w:rPr>
          <w:rFonts w:ascii="Traditional Arabic" w:hAnsi="Traditional Arabic" w:cs="Traditional Arabic"/>
          <w:b/>
          <w:bCs/>
          <w:sz w:val="32"/>
          <w:szCs w:val="32"/>
          <w:rtl/>
        </w:rPr>
      </w:pPr>
      <w:r w:rsidRPr="00932B5E">
        <w:rPr>
          <w:rFonts w:ascii="Traditional Arabic" w:hAnsi="Traditional Arabic" w:cs="Traditional Arabic" w:hint="cs"/>
          <w:b/>
          <w:bCs/>
          <w:sz w:val="32"/>
          <w:szCs w:val="32"/>
          <w:rtl/>
        </w:rPr>
        <w:t>1-4- أهمية الجرائد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-الاطلاع على ما فيها من أخبار كما تقوم بعملية التسلية والإقناع والترفيه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تستعملها السلطات الرسمية في جميع البلدان كسلاح قوي للدفاع عن أفكارها السياسية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b/>
          <w:bCs/>
          <w:color w:val="1C1E21"/>
          <w:sz w:val="32"/>
          <w:szCs w:val="32"/>
          <w:rtl/>
        </w:rPr>
      </w:pPr>
      <w:r w:rsidRPr="00932B5E">
        <w:rPr>
          <w:rFonts w:ascii="Traditional Arabic" w:hAnsi="Traditional Arabic" w:cs="Traditional Arabic" w:hint="cs"/>
          <w:b/>
          <w:bCs/>
          <w:color w:val="1C1E21"/>
          <w:sz w:val="32"/>
          <w:szCs w:val="32"/>
          <w:rtl/>
        </w:rPr>
        <w:t>1-5- أهمية الصحافة في المجتمع :</w:t>
      </w:r>
    </w:p>
    <w:p w:rsidR="00A95CC6" w:rsidRPr="00495400"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000000" w:themeColor="text1"/>
          <w:sz w:val="32"/>
          <w:szCs w:val="32"/>
          <w:rtl/>
        </w:rPr>
      </w:pPr>
      <w:r w:rsidRPr="00495400">
        <w:rPr>
          <w:rFonts w:ascii="Traditional Arabic" w:hAnsi="Traditional Arabic" w:cs="Traditional Arabic" w:hint="cs"/>
          <w:color w:val="000000" w:themeColor="text1"/>
          <w:sz w:val="32"/>
          <w:szCs w:val="32"/>
          <w:rtl/>
        </w:rPr>
        <w:t xml:space="preserve">* يتجلى دورها في نقل الخبر و الرأي التحليلي حسب توجه كل جريدة ، كما تعرض اتجاهات سياسية و أرائها في حل المشكلات الاجتماعية المختلفة كذلك لها القدرة على الإبداع والإقناع في بث الأفكار إلا أن ما يعاب عليها أنها لا تعط السرعة في الخبر . </w:t>
      </w:r>
    </w:p>
    <w:p w:rsidR="00A95CC6" w:rsidRPr="00495400" w:rsidRDefault="00A95CC6" w:rsidP="00A95CC6">
      <w:pPr>
        <w:pStyle w:val="NormalWeb"/>
        <w:shd w:val="clear" w:color="auto" w:fill="FFFFFF"/>
        <w:bidi/>
        <w:spacing w:before="0" w:beforeAutospacing="0" w:after="0" w:afterAutospacing="0"/>
        <w:jc w:val="both"/>
        <w:rPr>
          <w:rFonts w:ascii="Traditional Arabic" w:hAnsi="Traditional Arabic" w:cs="Traditional Arabic"/>
          <w:color w:val="000000" w:themeColor="text1"/>
          <w:sz w:val="32"/>
          <w:szCs w:val="32"/>
        </w:rPr>
      </w:pPr>
      <w:r w:rsidRPr="00495400">
        <w:rPr>
          <w:rStyle w:val="lev"/>
          <w:rFonts w:ascii="Traditional Arabic" w:hAnsi="Traditional Arabic" w:cs="Traditional Arabic" w:hint="cs"/>
          <w:b w:val="0"/>
          <w:bCs w:val="0"/>
          <w:color w:val="000000" w:themeColor="text1"/>
          <w:sz w:val="32"/>
          <w:szCs w:val="32"/>
          <w:bdr w:val="none" w:sz="0" w:space="0" w:color="auto" w:frame="1"/>
          <w:rtl/>
        </w:rPr>
        <w:t>*</w:t>
      </w:r>
      <w:proofErr w:type="gramStart"/>
      <w:r w:rsidRPr="00495400">
        <w:rPr>
          <w:rStyle w:val="lev"/>
          <w:rFonts w:ascii="Traditional Arabic" w:hAnsi="Traditional Arabic" w:cs="Traditional Arabic" w:hint="cs"/>
          <w:b w:val="0"/>
          <w:bCs w:val="0"/>
          <w:color w:val="000000" w:themeColor="text1"/>
          <w:sz w:val="32"/>
          <w:szCs w:val="32"/>
          <w:bdr w:val="none" w:sz="0" w:space="0" w:color="auto" w:frame="1"/>
          <w:rtl/>
        </w:rPr>
        <w:t>تسلط</w:t>
      </w:r>
      <w:proofErr w:type="gramEnd"/>
      <w:r w:rsidRPr="00495400">
        <w:rPr>
          <w:rStyle w:val="lev"/>
          <w:rFonts w:ascii="Traditional Arabic" w:hAnsi="Traditional Arabic" w:cs="Traditional Arabic"/>
          <w:b w:val="0"/>
          <w:bCs w:val="0"/>
          <w:color w:val="000000" w:themeColor="text1"/>
          <w:sz w:val="32"/>
          <w:szCs w:val="32"/>
          <w:bdr w:val="none" w:sz="0" w:space="0" w:color="auto" w:frame="1"/>
          <w:rtl/>
        </w:rPr>
        <w:t xml:space="preserve"> الضوء على مكامن الخلل والمشاكل التي تحدث في الدولة، فكل شيء يحدث في الدولة يمكن من خلال الصحافة أن يتم الكشف عنه وملاحقته إلى أن يتم تصويبه وعلاجه</w:t>
      </w:r>
      <w:r w:rsidRPr="00495400">
        <w:rPr>
          <w:rStyle w:val="lev"/>
          <w:rFonts w:ascii="Traditional Arabic" w:hAnsi="Traditional Arabic" w:cs="Traditional Arabic"/>
          <w:b w:val="0"/>
          <w:bCs w:val="0"/>
          <w:color w:val="000000" w:themeColor="text1"/>
          <w:sz w:val="32"/>
          <w:szCs w:val="32"/>
          <w:bdr w:val="none" w:sz="0" w:space="0" w:color="auto" w:frame="1"/>
        </w:rPr>
        <w:t>.</w:t>
      </w:r>
    </w:p>
    <w:p w:rsidR="00A95CC6" w:rsidRPr="00495400" w:rsidRDefault="00A95CC6" w:rsidP="00A95CC6">
      <w:pPr>
        <w:pStyle w:val="NormalWeb"/>
        <w:shd w:val="clear" w:color="auto" w:fill="FFFFFF"/>
        <w:bidi/>
        <w:spacing w:before="0" w:beforeAutospacing="0" w:after="0" w:afterAutospacing="0"/>
        <w:jc w:val="both"/>
        <w:rPr>
          <w:rFonts w:ascii="Traditional Arabic" w:hAnsi="Traditional Arabic" w:cs="Traditional Arabic"/>
          <w:color w:val="000000" w:themeColor="text1"/>
          <w:sz w:val="32"/>
          <w:szCs w:val="32"/>
        </w:rPr>
      </w:pPr>
      <w:r>
        <w:rPr>
          <w:rStyle w:val="lev"/>
          <w:rFonts w:ascii="Traditional Arabic" w:hAnsi="Traditional Arabic" w:cs="Traditional Arabic" w:hint="cs"/>
          <w:b w:val="0"/>
          <w:bCs w:val="0"/>
          <w:color w:val="000000" w:themeColor="text1"/>
          <w:sz w:val="32"/>
          <w:szCs w:val="32"/>
          <w:bdr w:val="none" w:sz="0" w:space="0" w:color="auto" w:frame="1"/>
          <w:rtl/>
        </w:rPr>
        <w:t>*</w:t>
      </w:r>
      <w:r w:rsidRPr="00495400">
        <w:rPr>
          <w:rStyle w:val="lev"/>
          <w:rFonts w:ascii="Traditional Arabic" w:hAnsi="Traditional Arabic" w:cs="Traditional Arabic"/>
          <w:b w:val="0"/>
          <w:bCs w:val="0"/>
          <w:color w:val="000000" w:themeColor="text1"/>
          <w:sz w:val="32"/>
          <w:szCs w:val="32"/>
          <w:bdr w:val="none" w:sz="0" w:space="0" w:color="auto" w:frame="1"/>
          <w:rtl/>
        </w:rPr>
        <w:t>وسيلة هامة في الكشف عن الفساد وملاحقة الفاسدين وإثارة قضايا الرأي العالم التي تهم أفراد الشعب كافّة، كون قضايا الفساد تعتبر من القضايا المهمة التي من الممكن أن تؤثر على مسيرة الدولة الاقتصادية</w:t>
      </w:r>
      <w:r w:rsidRPr="00495400">
        <w:rPr>
          <w:rStyle w:val="lev"/>
          <w:rFonts w:ascii="Traditional Arabic" w:hAnsi="Traditional Arabic" w:cs="Traditional Arabic"/>
          <w:b w:val="0"/>
          <w:bCs w:val="0"/>
          <w:color w:val="000000" w:themeColor="text1"/>
          <w:sz w:val="32"/>
          <w:szCs w:val="32"/>
          <w:bdr w:val="none" w:sz="0" w:space="0" w:color="auto" w:frame="1"/>
        </w:rPr>
        <w:t>.</w:t>
      </w:r>
    </w:p>
    <w:p w:rsidR="00A95CC6" w:rsidRPr="00495400" w:rsidRDefault="00A95CC6" w:rsidP="00A95CC6">
      <w:pPr>
        <w:pStyle w:val="NormalWeb"/>
        <w:shd w:val="clear" w:color="auto" w:fill="FFFFFF"/>
        <w:bidi/>
        <w:spacing w:before="0" w:beforeAutospacing="0" w:after="0" w:afterAutospacing="0"/>
        <w:jc w:val="both"/>
        <w:rPr>
          <w:rFonts w:ascii="Traditional Arabic" w:hAnsi="Traditional Arabic" w:cs="Traditional Arabic"/>
          <w:color w:val="000000" w:themeColor="text1"/>
          <w:sz w:val="32"/>
          <w:szCs w:val="32"/>
        </w:rPr>
      </w:pPr>
      <w:r>
        <w:rPr>
          <w:rStyle w:val="lev"/>
          <w:rFonts w:ascii="Traditional Arabic" w:hAnsi="Traditional Arabic" w:cs="Traditional Arabic" w:hint="cs"/>
          <w:b w:val="0"/>
          <w:bCs w:val="0"/>
          <w:color w:val="000000" w:themeColor="text1"/>
          <w:sz w:val="32"/>
          <w:szCs w:val="32"/>
          <w:bdr w:val="none" w:sz="0" w:space="0" w:color="auto" w:frame="1"/>
          <w:rtl/>
        </w:rPr>
        <w:t>*</w:t>
      </w:r>
      <w:r w:rsidRPr="00495400">
        <w:rPr>
          <w:rStyle w:val="lev"/>
          <w:rFonts w:ascii="Traditional Arabic" w:hAnsi="Traditional Arabic" w:cs="Traditional Arabic"/>
          <w:b w:val="0"/>
          <w:bCs w:val="0"/>
          <w:color w:val="000000" w:themeColor="text1"/>
          <w:sz w:val="32"/>
          <w:szCs w:val="32"/>
          <w:bdr w:val="none" w:sz="0" w:space="0" w:color="auto" w:frame="1"/>
          <w:rtl/>
        </w:rPr>
        <w:t>تعتبر واحدة من أهم الأمور التي تشكل الرأي العام إزاء موقف هام تتبناه الدولة خاصة في أوقات الحروب والنزاعات، فإذا كانت الصحافة مسيطراً عليها من أجهزة الدولة فإنّها ستعمل جاهدة على تبني وجهة النظر الرسمية ,أمّا في حال كانت الصحافة حرة ونزيهة فستعبر عن القناعة الداخلية وعن وجهة نظر الشعب بشكل أساس</w:t>
      </w:r>
      <w:r w:rsidRPr="00495400">
        <w:rPr>
          <w:rStyle w:val="lev"/>
          <w:rFonts w:ascii="Traditional Arabic" w:hAnsi="Traditional Arabic" w:cs="Traditional Arabic"/>
          <w:b w:val="0"/>
          <w:bCs w:val="0"/>
          <w:color w:val="000000" w:themeColor="text1"/>
          <w:sz w:val="32"/>
          <w:szCs w:val="32"/>
          <w:bdr w:val="none" w:sz="0" w:space="0" w:color="auto" w:frame="1"/>
        </w:rPr>
        <w:t xml:space="preserve"> .</w:t>
      </w:r>
    </w:p>
    <w:p w:rsidR="00A95CC6" w:rsidRPr="00495400" w:rsidRDefault="00A95CC6" w:rsidP="00A95CC6">
      <w:pPr>
        <w:pStyle w:val="NormalWeb"/>
        <w:shd w:val="clear" w:color="auto" w:fill="FFFFFF"/>
        <w:bidi/>
        <w:spacing w:before="0" w:beforeAutospacing="0" w:after="0" w:afterAutospacing="0"/>
        <w:jc w:val="both"/>
        <w:rPr>
          <w:rFonts w:ascii="Traditional Arabic" w:hAnsi="Traditional Arabic" w:cs="Traditional Arabic"/>
          <w:color w:val="000000" w:themeColor="text1"/>
          <w:sz w:val="32"/>
          <w:szCs w:val="32"/>
        </w:rPr>
      </w:pPr>
      <w:r>
        <w:rPr>
          <w:rStyle w:val="lev"/>
          <w:rFonts w:ascii="Traditional Arabic" w:hAnsi="Traditional Arabic" w:cs="Traditional Arabic" w:hint="cs"/>
          <w:b w:val="0"/>
          <w:bCs w:val="0"/>
          <w:color w:val="000000" w:themeColor="text1"/>
          <w:sz w:val="32"/>
          <w:szCs w:val="32"/>
          <w:bdr w:val="none" w:sz="0" w:space="0" w:color="auto" w:frame="1"/>
          <w:rtl/>
        </w:rPr>
        <w:t xml:space="preserve">* </w:t>
      </w:r>
      <w:proofErr w:type="gramStart"/>
      <w:r w:rsidRPr="00495400">
        <w:rPr>
          <w:rStyle w:val="lev"/>
          <w:rFonts w:ascii="Traditional Arabic" w:hAnsi="Traditional Arabic" w:cs="Traditional Arabic"/>
          <w:b w:val="0"/>
          <w:bCs w:val="0"/>
          <w:color w:val="000000" w:themeColor="text1"/>
          <w:sz w:val="32"/>
          <w:szCs w:val="32"/>
          <w:bdr w:val="none" w:sz="0" w:space="0" w:color="auto" w:frame="1"/>
          <w:rtl/>
        </w:rPr>
        <w:t>يمكن</w:t>
      </w:r>
      <w:proofErr w:type="gramEnd"/>
      <w:r w:rsidRPr="00495400">
        <w:rPr>
          <w:rStyle w:val="lev"/>
          <w:rFonts w:ascii="Traditional Arabic" w:hAnsi="Traditional Arabic" w:cs="Traditional Arabic"/>
          <w:b w:val="0"/>
          <w:bCs w:val="0"/>
          <w:color w:val="000000" w:themeColor="text1"/>
          <w:sz w:val="32"/>
          <w:szCs w:val="32"/>
          <w:bdr w:val="none" w:sz="0" w:space="0" w:color="auto" w:frame="1"/>
          <w:rtl/>
        </w:rPr>
        <w:t xml:space="preserve"> أن تزوّد القارئ بالمعلومات الضرورية والتحليلات المهمة التي تفيده في أي موضوع من المواضيع المختلفة التي يبدي اهتماماً بها، فالصحافة تعتبر مجمِّعة لكافة المجالات المختلفة التي تهم المواطن العادي</w:t>
      </w:r>
      <w:r w:rsidRPr="00495400">
        <w:rPr>
          <w:rStyle w:val="lev"/>
          <w:rFonts w:ascii="Traditional Arabic" w:hAnsi="Traditional Arabic" w:cs="Traditional Arabic"/>
          <w:b w:val="0"/>
          <w:bCs w:val="0"/>
          <w:color w:val="000000" w:themeColor="text1"/>
          <w:sz w:val="32"/>
          <w:szCs w:val="32"/>
          <w:bdr w:val="none" w:sz="0" w:space="0" w:color="auto" w:frame="1"/>
        </w:rPr>
        <w:t>.</w:t>
      </w:r>
    </w:p>
    <w:p w:rsidR="00A95CC6" w:rsidRPr="00495400" w:rsidRDefault="00A95CC6" w:rsidP="00A95CC6">
      <w:pPr>
        <w:pStyle w:val="NormalWeb"/>
        <w:shd w:val="clear" w:color="auto" w:fill="FFFFFF"/>
        <w:bidi/>
        <w:spacing w:before="0" w:beforeAutospacing="0" w:after="0" w:afterAutospacing="0"/>
        <w:jc w:val="both"/>
        <w:rPr>
          <w:rFonts w:ascii="Traditional Arabic" w:hAnsi="Traditional Arabic" w:cs="Traditional Arabic"/>
          <w:color w:val="000000" w:themeColor="text1"/>
          <w:sz w:val="32"/>
          <w:szCs w:val="32"/>
        </w:rPr>
      </w:pPr>
      <w:r>
        <w:rPr>
          <w:rStyle w:val="lev"/>
          <w:rFonts w:ascii="Traditional Arabic" w:hAnsi="Traditional Arabic" w:cs="Traditional Arabic" w:hint="cs"/>
          <w:b w:val="0"/>
          <w:bCs w:val="0"/>
          <w:color w:val="000000" w:themeColor="text1"/>
          <w:sz w:val="32"/>
          <w:szCs w:val="32"/>
          <w:bdr w:val="none" w:sz="0" w:space="0" w:color="auto" w:frame="1"/>
          <w:rtl/>
        </w:rPr>
        <w:t xml:space="preserve">* </w:t>
      </w:r>
      <w:r w:rsidRPr="00495400">
        <w:rPr>
          <w:rStyle w:val="lev"/>
          <w:rFonts w:ascii="Traditional Arabic" w:hAnsi="Traditional Arabic" w:cs="Traditional Arabic"/>
          <w:b w:val="0"/>
          <w:bCs w:val="0"/>
          <w:color w:val="000000" w:themeColor="text1"/>
          <w:sz w:val="32"/>
          <w:szCs w:val="32"/>
          <w:bdr w:val="none" w:sz="0" w:space="0" w:color="auto" w:frame="1"/>
        </w:rPr>
        <w:t xml:space="preserve"> </w:t>
      </w:r>
      <w:r w:rsidRPr="00495400">
        <w:rPr>
          <w:rStyle w:val="lev"/>
          <w:rFonts w:ascii="Traditional Arabic" w:hAnsi="Traditional Arabic" w:cs="Traditional Arabic"/>
          <w:b w:val="0"/>
          <w:bCs w:val="0"/>
          <w:color w:val="000000" w:themeColor="text1"/>
          <w:sz w:val="32"/>
          <w:szCs w:val="32"/>
          <w:bdr w:val="none" w:sz="0" w:space="0" w:color="auto" w:frame="1"/>
          <w:rtl/>
        </w:rPr>
        <w:t>يمكن للإنسان من خلالها بشكل خاص ومن خلال وسائل الإعلام بشكل عام أن يعرف الأحداث المختلفة التي تجري في مختلف بقاع العالم، ذلك أنّ كل هذه الأحداث المختلفة قد تؤثر بشكل أو بآخر على حياة المواطن</w:t>
      </w:r>
      <w:r>
        <w:rPr>
          <w:rStyle w:val="lev"/>
          <w:rFonts w:ascii="Traditional Arabic" w:hAnsi="Traditional Arabic" w:cs="Traditional Arabic"/>
          <w:b w:val="0"/>
          <w:bCs w:val="0"/>
          <w:color w:val="000000" w:themeColor="text1"/>
          <w:sz w:val="32"/>
          <w:szCs w:val="32"/>
          <w:bdr w:val="none" w:sz="0" w:space="0" w:color="auto" w:frame="1"/>
          <w:rtl/>
        </w:rPr>
        <w:t xml:space="preserve"> العادي في دولة معينة من الدول </w:t>
      </w:r>
      <w:r w:rsidRPr="00495400">
        <w:rPr>
          <w:rStyle w:val="lev"/>
          <w:rFonts w:ascii="Traditional Arabic" w:hAnsi="Traditional Arabic" w:cs="Traditional Arabic"/>
          <w:b w:val="0"/>
          <w:bCs w:val="0"/>
          <w:color w:val="000000" w:themeColor="text1"/>
          <w:sz w:val="32"/>
          <w:szCs w:val="32"/>
          <w:bdr w:val="none" w:sz="0" w:space="0" w:color="auto" w:frame="1"/>
          <w:rtl/>
        </w:rPr>
        <w:t>خصوصاً في أوقات النزاعات أو الخلافات</w:t>
      </w:r>
      <w:r w:rsidRPr="00495400">
        <w:rPr>
          <w:rStyle w:val="lev"/>
          <w:rFonts w:ascii="Traditional Arabic" w:hAnsi="Traditional Arabic" w:cs="Traditional Arabic"/>
          <w:b w:val="0"/>
          <w:bCs w:val="0"/>
          <w:color w:val="000000" w:themeColor="text1"/>
          <w:sz w:val="32"/>
          <w:szCs w:val="32"/>
          <w:bdr w:val="none" w:sz="0" w:space="0" w:color="auto" w:frame="1"/>
        </w:rPr>
        <w:t xml:space="preserve"> .</w:t>
      </w:r>
    </w:p>
    <w:p w:rsidR="00A95CC6" w:rsidRPr="00495400" w:rsidRDefault="00A95CC6" w:rsidP="00A95CC6">
      <w:pPr>
        <w:pStyle w:val="NormalWeb"/>
        <w:shd w:val="clear" w:color="auto" w:fill="FFFFFF"/>
        <w:bidi/>
        <w:spacing w:before="90" w:beforeAutospacing="0" w:after="90" w:afterAutospacing="0"/>
        <w:jc w:val="both"/>
        <w:rPr>
          <w:rFonts w:ascii="Traditional Arabic" w:hAnsi="Traditional Arabic" w:cs="Traditional Arabic"/>
          <w:b/>
          <w:bCs/>
          <w:color w:val="000000" w:themeColor="text1"/>
          <w:sz w:val="32"/>
          <w:szCs w:val="32"/>
          <w:rtl/>
        </w:rPr>
      </w:pPr>
    </w:p>
    <w:p w:rsidR="00A95CC6" w:rsidRPr="001841D3" w:rsidRDefault="00A95CC6" w:rsidP="00A95CC6">
      <w:pPr>
        <w:pStyle w:val="NormalWeb"/>
        <w:shd w:val="clear" w:color="auto" w:fill="FFFFFF"/>
        <w:bidi/>
        <w:spacing w:before="90" w:beforeAutospacing="0" w:after="90" w:afterAutospacing="0"/>
        <w:jc w:val="both"/>
        <w:rPr>
          <w:rFonts w:ascii="Traditional Arabic" w:hAnsi="Traditional Arabic" w:cs="Traditional Arabic"/>
          <w:b/>
          <w:bCs/>
          <w:color w:val="1C1E21"/>
          <w:sz w:val="32"/>
          <w:szCs w:val="32"/>
          <w:rtl/>
        </w:rPr>
      </w:pPr>
      <w:r w:rsidRPr="001841D3">
        <w:rPr>
          <w:rFonts w:ascii="Traditional Arabic" w:hAnsi="Traditional Arabic" w:cs="Traditional Arabic" w:hint="cs"/>
          <w:b/>
          <w:bCs/>
          <w:color w:val="1C1E21"/>
          <w:sz w:val="32"/>
          <w:szCs w:val="32"/>
          <w:rtl/>
        </w:rPr>
        <w:lastRenderedPageBreak/>
        <w:t xml:space="preserve">1-3- </w:t>
      </w:r>
      <w:proofErr w:type="gramStart"/>
      <w:r w:rsidRPr="001841D3">
        <w:rPr>
          <w:rFonts w:ascii="Traditional Arabic" w:hAnsi="Traditional Arabic" w:cs="Traditional Arabic" w:hint="cs"/>
          <w:b/>
          <w:bCs/>
          <w:color w:val="1C1E21"/>
          <w:sz w:val="32"/>
          <w:szCs w:val="32"/>
          <w:rtl/>
        </w:rPr>
        <w:t>المجلة :</w:t>
      </w:r>
      <w:proofErr w:type="gramEnd"/>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هي من الوسائل الاتصالية الجماهيرية الكتابية المتخصصة أو غير ذلك تصدر دوريا (أسبوعيا ،شهريا، فصليا ، سنويا) إلى غاية خمسة سنوات تتماشى مع مستجدات الحياة وتتلاءم ومتطلبات واحتياجات القارئ وذوقه .</w:t>
      </w:r>
    </w:p>
    <w:p w:rsidR="00A95CC6" w:rsidRPr="001841D3" w:rsidRDefault="00A95CC6" w:rsidP="00A95CC6">
      <w:pPr>
        <w:pStyle w:val="NormalWeb"/>
        <w:shd w:val="clear" w:color="auto" w:fill="FFFFFF"/>
        <w:bidi/>
        <w:spacing w:before="90" w:beforeAutospacing="0" w:after="90" w:afterAutospacing="0"/>
        <w:jc w:val="both"/>
        <w:rPr>
          <w:rFonts w:ascii="Traditional Arabic" w:hAnsi="Traditional Arabic" w:cs="Traditional Arabic"/>
          <w:b/>
          <w:bCs/>
          <w:color w:val="1C1E21"/>
          <w:sz w:val="32"/>
          <w:szCs w:val="32"/>
          <w:rtl/>
        </w:rPr>
      </w:pPr>
      <w:r w:rsidRPr="001841D3">
        <w:rPr>
          <w:rFonts w:ascii="Traditional Arabic" w:hAnsi="Traditional Arabic" w:cs="Traditional Arabic" w:hint="cs"/>
          <w:b/>
          <w:bCs/>
          <w:color w:val="1C1E21"/>
          <w:sz w:val="32"/>
          <w:szCs w:val="32"/>
          <w:rtl/>
        </w:rPr>
        <w:t xml:space="preserve">1-3-1 أنواعها </w:t>
      </w:r>
      <w:proofErr w:type="gramStart"/>
      <w:r w:rsidRPr="001841D3">
        <w:rPr>
          <w:rFonts w:ascii="Traditional Arabic" w:hAnsi="Traditional Arabic" w:cs="Traditional Arabic" w:hint="cs"/>
          <w:b/>
          <w:bCs/>
          <w:color w:val="1C1E21"/>
          <w:sz w:val="32"/>
          <w:szCs w:val="32"/>
          <w:rtl/>
        </w:rPr>
        <w:t>ومميزاتها :</w:t>
      </w:r>
      <w:proofErr w:type="gramEnd"/>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xml:space="preserve">*المجلات </w:t>
      </w:r>
      <w:proofErr w:type="gramStart"/>
      <w:r>
        <w:rPr>
          <w:rFonts w:ascii="Traditional Arabic" w:hAnsi="Traditional Arabic" w:cs="Traditional Arabic" w:hint="cs"/>
          <w:color w:val="1C1E21"/>
          <w:sz w:val="32"/>
          <w:szCs w:val="32"/>
          <w:rtl/>
        </w:rPr>
        <w:t>المتخصصة :</w:t>
      </w:r>
      <w:proofErr w:type="gramEnd"/>
      <w:r>
        <w:rPr>
          <w:rFonts w:ascii="Traditional Arabic" w:hAnsi="Traditional Arabic" w:cs="Traditional Arabic" w:hint="cs"/>
          <w:color w:val="1C1E21"/>
          <w:sz w:val="32"/>
          <w:szCs w:val="32"/>
          <w:rtl/>
        </w:rPr>
        <w:t xml:space="preserve"> اقتصادية ، رياضية ، صحية ، تماشيا مع روح العصر .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المجلات العامة : وهي الأكثر رواجا وشيوعا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*المجلات المهنية : الزراعة ، الميكانيك ، الخياطة بالإضافة إلى المجلات المحلية والدولية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ومن مميزاتها أنها تخاطب الجمهور عن طريق الكلمة المطبوعة أو الصورة كما لديها وقت كاف للتعمق في الموضوعات بطريقة علمية ، كما أنها منبر للنقاش ويمكن قراءتها أكثر من مرة والاحتفاظ بها ، كما أنها وسيلة مكملة لوسائل الإعلام إذ تعمل على تعميق الروابط الثقافية بين القراء .</w:t>
      </w:r>
    </w:p>
    <w:p w:rsidR="00A95CC6" w:rsidRPr="001040AC" w:rsidRDefault="00A95CC6" w:rsidP="00A95CC6">
      <w:pPr>
        <w:pStyle w:val="NormalWeb"/>
        <w:shd w:val="clear" w:color="auto" w:fill="FFFFFF"/>
        <w:bidi/>
        <w:spacing w:before="90" w:beforeAutospacing="0" w:after="90" w:afterAutospacing="0"/>
        <w:jc w:val="both"/>
        <w:rPr>
          <w:rFonts w:ascii="Traditional Arabic" w:hAnsi="Traditional Arabic" w:cs="Traditional Arabic"/>
          <w:b/>
          <w:bCs/>
          <w:color w:val="1C1E21"/>
          <w:sz w:val="32"/>
          <w:szCs w:val="32"/>
          <w:rtl/>
        </w:rPr>
      </w:pPr>
      <w:r w:rsidRPr="001040AC">
        <w:rPr>
          <w:rFonts w:ascii="Traditional Arabic" w:hAnsi="Traditional Arabic" w:cs="Traditional Arabic" w:hint="cs"/>
          <w:b/>
          <w:bCs/>
          <w:color w:val="1C1E21"/>
          <w:sz w:val="32"/>
          <w:szCs w:val="32"/>
          <w:rtl/>
        </w:rPr>
        <w:t xml:space="preserve">ثانيا </w:t>
      </w:r>
      <w:r w:rsidRPr="001040AC">
        <w:rPr>
          <w:rFonts w:ascii="Traditional Arabic" w:hAnsi="Traditional Arabic" w:cs="Traditional Arabic"/>
          <w:b/>
          <w:bCs/>
          <w:color w:val="1C1E21"/>
          <w:sz w:val="32"/>
          <w:szCs w:val="32"/>
          <w:rtl/>
        </w:rPr>
        <w:t>–</w:t>
      </w:r>
      <w:r w:rsidRPr="001040AC">
        <w:rPr>
          <w:rFonts w:ascii="Traditional Arabic" w:hAnsi="Traditional Arabic" w:cs="Traditional Arabic" w:hint="cs"/>
          <w:b/>
          <w:bCs/>
          <w:color w:val="1C1E21"/>
          <w:sz w:val="32"/>
          <w:szCs w:val="32"/>
          <w:rtl/>
        </w:rPr>
        <w:t xml:space="preserve"> الفرق بين الجريدة والمجلة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xml:space="preserve">المجلة تعتمد على الصورة أكثر خاصة الملونة وكثرة المقالات والبحوث السياسية والاجتماعية والاقتصادية والتحقيقات الصحفية كما إن محرريها أكثر عمقا في التفكير من محرري الجريدة لتمتعهم بهامش أو متسع زمني اكبر (أسبوع على الأقل </w:t>
      </w:r>
      <w:proofErr w:type="gramStart"/>
      <w:r>
        <w:rPr>
          <w:rFonts w:ascii="Traditional Arabic" w:hAnsi="Traditional Arabic" w:cs="Traditional Arabic" w:hint="cs"/>
          <w:color w:val="1C1E21"/>
          <w:sz w:val="32"/>
          <w:szCs w:val="32"/>
          <w:rtl/>
        </w:rPr>
        <w:t>) .</w:t>
      </w:r>
      <w:proofErr w:type="gramEnd"/>
      <w:r>
        <w:rPr>
          <w:rFonts w:ascii="Traditional Arabic" w:hAnsi="Traditional Arabic" w:cs="Traditional Arabic" w:hint="cs"/>
          <w:color w:val="1C1E21"/>
          <w:sz w:val="32"/>
          <w:szCs w:val="32"/>
          <w:rtl/>
        </w:rPr>
        <w:t>وهناك من يحدد أوجه الاختلاف في ثلاثة معايير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xml:space="preserve">- يتعلق بالفترة الزمنية لتتابع </w:t>
      </w:r>
      <w:proofErr w:type="gramStart"/>
      <w:r>
        <w:rPr>
          <w:rFonts w:ascii="Traditional Arabic" w:hAnsi="Traditional Arabic" w:cs="Traditional Arabic" w:hint="cs"/>
          <w:color w:val="1C1E21"/>
          <w:sz w:val="32"/>
          <w:szCs w:val="32"/>
          <w:rtl/>
        </w:rPr>
        <w:t>الصدور ،</w:t>
      </w:r>
      <w:proofErr w:type="gramEnd"/>
      <w:r>
        <w:rPr>
          <w:rFonts w:ascii="Traditional Arabic" w:hAnsi="Traditional Arabic" w:cs="Traditional Arabic" w:hint="cs"/>
          <w:color w:val="1C1E21"/>
          <w:sz w:val="32"/>
          <w:szCs w:val="32"/>
          <w:rtl/>
        </w:rPr>
        <w:t>فالصدور اليومي أو الأسبوعي للصحيفة ما كونها جريدة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والثاني يتعلق بالمادة التحريرية ، ففي الجريدة يكون الخبر في المحل الأول ، و في المجلة يكون المقال في أشكاله المختلفة ، والتقرير الصحفي والريبورتاج والصور والرسوم و الطرائف و القصص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والمعيار الثالث يتعلق بالحجم ، وقد درجت الجرائد أن تكون في حجم اكبر كما درجت المجلات خلال تاريخها العالمي أن تكون في حجم اصغر على الرغم من صدور صحف يومية بالحجم النصفي ( التابلويد) على الرغم من صدور المجلا</w:t>
      </w:r>
      <w:r>
        <w:rPr>
          <w:rFonts w:ascii="Traditional Arabic" w:hAnsi="Traditional Arabic" w:cs="Traditional Arabic" w:hint="eastAsia"/>
          <w:color w:val="1C1E21"/>
          <w:sz w:val="32"/>
          <w:szCs w:val="32"/>
          <w:rtl/>
        </w:rPr>
        <w:t>ت</w:t>
      </w:r>
      <w:r>
        <w:rPr>
          <w:rFonts w:ascii="Traditional Arabic" w:hAnsi="Traditional Arabic" w:cs="Traditional Arabic" w:hint="cs"/>
          <w:color w:val="1C1E21"/>
          <w:sz w:val="32"/>
          <w:szCs w:val="32"/>
          <w:rtl/>
        </w:rPr>
        <w:t xml:space="preserve"> بحجم الصحف اليومية .</w:t>
      </w:r>
    </w:p>
    <w:p w:rsidR="00A95CC6" w:rsidRPr="00472573" w:rsidRDefault="00A95CC6" w:rsidP="00A95CC6">
      <w:pPr>
        <w:pStyle w:val="NormalWeb"/>
        <w:shd w:val="clear" w:color="auto" w:fill="FFFFFF"/>
        <w:bidi/>
        <w:spacing w:before="90" w:beforeAutospacing="0" w:after="90" w:afterAutospacing="0"/>
        <w:jc w:val="both"/>
        <w:rPr>
          <w:rFonts w:ascii="Traditional Arabic" w:hAnsi="Traditional Arabic" w:cs="Traditional Arabic"/>
          <w:b/>
          <w:bCs/>
          <w:color w:val="1C1E21"/>
          <w:sz w:val="32"/>
          <w:szCs w:val="32"/>
          <w:rtl/>
        </w:rPr>
      </w:pPr>
      <w:r w:rsidRPr="00472573">
        <w:rPr>
          <w:rFonts w:ascii="Traditional Arabic" w:hAnsi="Traditional Arabic" w:cs="Traditional Arabic" w:hint="cs"/>
          <w:b/>
          <w:bCs/>
          <w:color w:val="1C1E21"/>
          <w:sz w:val="32"/>
          <w:szCs w:val="32"/>
          <w:rtl/>
        </w:rPr>
        <w:t xml:space="preserve">ثالثا </w:t>
      </w:r>
      <w:r w:rsidRPr="00472573">
        <w:rPr>
          <w:rFonts w:ascii="Traditional Arabic" w:hAnsi="Traditional Arabic" w:cs="Traditional Arabic"/>
          <w:b/>
          <w:bCs/>
          <w:color w:val="1C1E21"/>
          <w:sz w:val="32"/>
          <w:szCs w:val="32"/>
          <w:rtl/>
        </w:rPr>
        <w:t>–</w:t>
      </w:r>
      <w:r w:rsidRPr="00472573">
        <w:rPr>
          <w:rFonts w:ascii="Traditional Arabic" w:hAnsi="Traditional Arabic" w:cs="Traditional Arabic" w:hint="cs"/>
          <w:b/>
          <w:bCs/>
          <w:color w:val="1C1E21"/>
          <w:sz w:val="32"/>
          <w:szCs w:val="32"/>
          <w:rtl/>
        </w:rPr>
        <w:t xml:space="preserve"> وكالات </w:t>
      </w:r>
      <w:r>
        <w:rPr>
          <w:rFonts w:ascii="Traditional Arabic" w:hAnsi="Traditional Arabic" w:cs="Traditional Arabic" w:hint="cs"/>
          <w:b/>
          <w:bCs/>
          <w:color w:val="1C1E21"/>
          <w:sz w:val="32"/>
          <w:szCs w:val="32"/>
          <w:rtl/>
        </w:rPr>
        <w:t>الأ</w:t>
      </w:r>
      <w:r w:rsidRPr="00472573">
        <w:rPr>
          <w:rFonts w:ascii="Traditional Arabic" w:hAnsi="Traditional Arabic" w:cs="Traditional Arabic" w:hint="cs"/>
          <w:b/>
          <w:bCs/>
          <w:color w:val="1C1E21"/>
          <w:sz w:val="32"/>
          <w:szCs w:val="32"/>
          <w:rtl/>
        </w:rPr>
        <w:t xml:space="preserve">نباء : </w:t>
      </w:r>
    </w:p>
    <w:p w:rsidR="00A95CC6" w:rsidRDefault="00A95CC6" w:rsidP="00A95CC6">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r w:rsidRPr="00A56860">
        <w:rPr>
          <w:rFonts w:ascii="Traditional Arabic" w:hAnsi="Traditional Arabic" w:cs="Traditional Arabic"/>
          <w:color w:val="333333"/>
          <w:sz w:val="32"/>
          <w:szCs w:val="32"/>
          <w:rtl/>
        </w:rPr>
        <w:t>مؤسّسات حكومية أو تعاونية أو خاصة، تعمل في مجال جمع الأخبار والمعلومات وإمداد المؤ</w:t>
      </w:r>
      <w:r>
        <w:rPr>
          <w:rFonts w:ascii="Traditional Arabic" w:hAnsi="Traditional Arabic" w:cs="Traditional Arabic"/>
          <w:color w:val="333333"/>
          <w:sz w:val="32"/>
          <w:szCs w:val="32"/>
          <w:rtl/>
        </w:rPr>
        <w:t>سسات الإعلامية وغيرها مقابل أجر</w:t>
      </w:r>
      <w:r w:rsidRPr="00A56860">
        <w:rPr>
          <w:rFonts w:ascii="Traditional Arabic" w:hAnsi="Traditional Arabic" w:cs="Traditional Arabic"/>
          <w:color w:val="333333"/>
          <w:sz w:val="32"/>
          <w:szCs w:val="32"/>
          <w:rtl/>
        </w:rPr>
        <w:t xml:space="preserve"> هي وكيل عن المؤسسات الإعلامية وغير الإعلامية في جمع المعلومات والأخبار والصور والتقارير التي تحتاجها وسائل الإعلام الجماهيري للقيام بوظيفتها في إعلام الجمهور بما يقع من أحداث في إمداد بالمعلوم</w:t>
      </w:r>
      <w:r>
        <w:rPr>
          <w:rFonts w:ascii="Traditional Arabic" w:hAnsi="Traditional Arabic" w:cs="Traditional Arabic"/>
          <w:color w:val="333333"/>
          <w:sz w:val="32"/>
          <w:szCs w:val="32"/>
          <w:rtl/>
        </w:rPr>
        <w:t>ات التي يبنى على أساسها قراراته</w:t>
      </w:r>
      <w:r>
        <w:rPr>
          <w:rFonts w:ascii="Traditional Arabic" w:hAnsi="Traditional Arabic" w:cs="Traditional Arabic" w:hint="cs"/>
          <w:color w:val="333333"/>
          <w:sz w:val="32"/>
          <w:szCs w:val="32"/>
          <w:rtl/>
        </w:rPr>
        <w:t xml:space="preserve"> ،</w:t>
      </w:r>
      <w:r w:rsidRPr="00A56860">
        <w:rPr>
          <w:rFonts w:ascii="Traditional Arabic" w:hAnsi="Traditional Arabic" w:cs="Traditional Arabic"/>
          <w:color w:val="333333"/>
          <w:sz w:val="32"/>
          <w:szCs w:val="32"/>
          <w:rtl/>
        </w:rPr>
        <w:t xml:space="preserve"> هي إحدى الصناعات المغذّية لصناعة الصحافة والإعلام، وبالتالي فإنّ وكالة الأنباء ليست وسيلة إعلام في حد ذاتها؛ لأنّها لا تتوجه إلى الجمهور العامّ. ويمكن تعريف وكالة الأنباء بأنّها </w:t>
      </w:r>
      <w:r w:rsidRPr="00A56860">
        <w:rPr>
          <w:rFonts w:ascii="Traditional Arabic" w:hAnsi="Traditional Arabic" w:cs="Traditional Arabic"/>
          <w:color w:val="333333"/>
          <w:sz w:val="32"/>
          <w:szCs w:val="32"/>
          <w:rtl/>
        </w:rPr>
        <w:lastRenderedPageBreak/>
        <w:t>مؤسسة تقدم خدمة إخبارية تعنى بجمع الأخبار وتغطية الأحداث بالكلمة والصوت والصورة، وتعمل على توفير خدماتها الإخباريّة إلى جميع المؤسسات الإعلاميّة كالصحف والإذاعة والتلفزيون والشبكة العنكبوتية</w:t>
      </w:r>
      <w:r>
        <w:rPr>
          <w:rFonts w:ascii="Traditional Arabic" w:hAnsi="Traditional Arabic" w:cs="Traditional Arabic" w:hint="cs"/>
          <w:color w:val="333333"/>
          <w:sz w:val="32"/>
          <w:szCs w:val="32"/>
          <w:rtl/>
        </w:rPr>
        <w:t>.</w:t>
      </w:r>
    </w:p>
    <w:p w:rsidR="00A95CC6" w:rsidRDefault="00A95CC6" w:rsidP="00A95CC6">
      <w:pPr>
        <w:shd w:val="clear" w:color="auto" w:fill="FFFFFF"/>
        <w:bidi/>
        <w:spacing w:after="120" w:line="240" w:lineRule="auto"/>
        <w:ind w:firstLine="284"/>
        <w:jc w:val="both"/>
        <w:rPr>
          <w:rFonts w:ascii="Traditional Arabic" w:hAnsi="Traditional Arabic" w:cs="Traditional Arabic"/>
          <w:color w:val="222222"/>
          <w:sz w:val="32"/>
          <w:szCs w:val="32"/>
          <w:shd w:val="clear" w:color="auto" w:fill="FFFFFF"/>
          <w:rtl/>
        </w:rPr>
      </w:pPr>
      <w:r>
        <w:rPr>
          <w:rFonts w:ascii="Traditional Arabic" w:eastAsia="Times New Roman" w:hAnsi="Traditional Arabic" w:cs="Traditional Arabic" w:hint="cs"/>
          <w:color w:val="222222"/>
          <w:sz w:val="32"/>
          <w:szCs w:val="32"/>
          <w:rtl/>
          <w:lang w:bidi="ar-DZ"/>
        </w:rPr>
        <w:t>أنشأ</w:t>
      </w:r>
      <w:r w:rsidRPr="008E345D">
        <w:rPr>
          <w:rFonts w:ascii="Traditional Arabic" w:eastAsia="Times New Roman" w:hAnsi="Traditional Arabic" w:cs="Traditional Arabic" w:hint="cs"/>
          <w:color w:val="222222"/>
          <w:sz w:val="32"/>
          <w:szCs w:val="32"/>
          <w:rtl/>
          <w:lang w:bidi="ar-DZ"/>
        </w:rPr>
        <w:t>ت</w:t>
      </w:r>
      <w:r>
        <w:rPr>
          <w:rFonts w:ascii="Traditional Arabic" w:eastAsia="Times New Roman" w:hAnsi="Traditional Arabic" w:cs="Traditional Arabic"/>
          <w:color w:val="222222"/>
          <w:sz w:val="32"/>
          <w:szCs w:val="32"/>
          <w:rtl/>
          <w:lang w:bidi="ar-DZ"/>
        </w:rPr>
        <w:t xml:space="preserve"> وكالة الأنباء الجزائرية </w:t>
      </w:r>
      <w:r w:rsidRPr="008E345D">
        <w:rPr>
          <w:rFonts w:ascii="Traditional Arabic" w:eastAsia="Times New Roman" w:hAnsi="Traditional Arabic" w:cs="Traditional Arabic"/>
          <w:color w:val="222222"/>
          <w:sz w:val="32"/>
          <w:szCs w:val="32"/>
          <w:rtl/>
          <w:lang w:bidi="ar-DZ"/>
        </w:rPr>
        <w:t xml:space="preserve"> في الأول من ديسمبر سنة 1961 ، في غمار حرب التحرير الوطنية ، لتكون صوت الثورة الجزائرية في الساحة الإعلامية الدولية ، و كدعامة لثورة أول نوفمبر  1954</w:t>
      </w:r>
      <w:r>
        <w:rPr>
          <w:rFonts w:ascii="Traditional Arabic" w:eastAsia="Times New Roman" w:hAnsi="Traditional Arabic" w:cs="Traditional Arabic" w:hint="cs"/>
          <w:color w:val="222222"/>
          <w:sz w:val="32"/>
          <w:szCs w:val="32"/>
          <w:rtl/>
          <w:lang w:bidi="ar-DZ"/>
        </w:rPr>
        <w:t xml:space="preserve"> </w:t>
      </w:r>
      <w:r w:rsidRPr="008E345D">
        <w:rPr>
          <w:rFonts w:ascii="Traditional Arabic" w:hAnsi="Traditional Arabic" w:cs="Traditional Arabic"/>
          <w:color w:val="222222"/>
          <w:sz w:val="32"/>
          <w:szCs w:val="32"/>
          <w:shd w:val="clear" w:color="auto" w:fill="FFFFFF"/>
          <w:rtl/>
        </w:rPr>
        <w:t xml:space="preserve">في 19 نوفمبر 1985 </w:t>
      </w:r>
      <w:r w:rsidRPr="008E345D">
        <w:rPr>
          <w:rFonts w:ascii="Traditional Arabic" w:hAnsi="Traditional Arabic" w:cs="Traditional Arabic" w:hint="cs"/>
          <w:color w:val="222222"/>
          <w:sz w:val="32"/>
          <w:szCs w:val="32"/>
          <w:shd w:val="clear" w:color="auto" w:fill="FFFFFF"/>
          <w:rtl/>
        </w:rPr>
        <w:t>أصبحت</w:t>
      </w:r>
      <w:r w:rsidRPr="008E345D">
        <w:rPr>
          <w:rFonts w:ascii="Traditional Arabic" w:hAnsi="Traditional Arabic" w:cs="Traditional Arabic"/>
          <w:color w:val="222222"/>
          <w:sz w:val="32"/>
          <w:szCs w:val="32"/>
          <w:shd w:val="clear" w:color="auto" w:fill="FFFFFF"/>
          <w:rtl/>
        </w:rPr>
        <w:t xml:space="preserve"> وكالة </w:t>
      </w:r>
      <w:r w:rsidRPr="008E345D">
        <w:rPr>
          <w:rFonts w:ascii="Traditional Arabic" w:hAnsi="Traditional Arabic" w:cs="Traditional Arabic" w:hint="cs"/>
          <w:color w:val="222222"/>
          <w:sz w:val="32"/>
          <w:szCs w:val="32"/>
          <w:shd w:val="clear" w:color="auto" w:fill="FFFFFF"/>
          <w:rtl/>
        </w:rPr>
        <w:t>الأنباء</w:t>
      </w:r>
      <w:r w:rsidRPr="008E345D">
        <w:rPr>
          <w:rFonts w:ascii="Traditional Arabic" w:hAnsi="Traditional Arabic" w:cs="Traditional Arabic"/>
          <w:color w:val="222222"/>
          <w:sz w:val="32"/>
          <w:szCs w:val="32"/>
          <w:shd w:val="clear" w:color="auto" w:fill="FFFFFF"/>
          <w:rtl/>
        </w:rPr>
        <w:t xml:space="preserve"> الجزائرية مؤسسة عمومية ذات طابع اقتصادي و نزعة اجتماعية ثقافية ، في 20 افريل تحولت مؤسسة عمومية ذات طابع اقتصادي و تجاري و بدأت ما يعرف بالتكنولوجيا الجديدة</w:t>
      </w:r>
      <w:r w:rsidRPr="008E345D">
        <w:rPr>
          <w:rFonts w:ascii="Traditional Arabic" w:hAnsi="Traditional Arabic" w:cs="Traditional Arabic"/>
          <w:color w:val="222222"/>
          <w:sz w:val="32"/>
          <w:szCs w:val="32"/>
          <w:shd w:val="clear" w:color="auto" w:fill="FFFFFF"/>
        </w:rPr>
        <w:t> </w:t>
      </w:r>
      <w:r w:rsidRPr="008E345D">
        <w:rPr>
          <w:rFonts w:ascii="Traditional Arabic" w:hAnsi="Traditional Arabic" w:cs="Traditional Arabic"/>
          <w:color w:val="222222"/>
          <w:sz w:val="32"/>
          <w:szCs w:val="32"/>
          <w:shd w:val="clear" w:color="auto" w:fill="FFFFFF"/>
          <w:rtl/>
        </w:rPr>
        <w:t xml:space="preserve">. و في جانفي 1993 استقرت وكالة </w:t>
      </w:r>
      <w:r w:rsidRPr="008E345D">
        <w:rPr>
          <w:rFonts w:ascii="Traditional Arabic" w:hAnsi="Traditional Arabic" w:cs="Traditional Arabic" w:hint="cs"/>
          <w:color w:val="222222"/>
          <w:sz w:val="32"/>
          <w:szCs w:val="32"/>
          <w:shd w:val="clear" w:color="auto" w:fill="FFFFFF"/>
          <w:rtl/>
        </w:rPr>
        <w:t>الأنباء</w:t>
      </w:r>
      <w:r w:rsidRPr="008E345D">
        <w:rPr>
          <w:rFonts w:ascii="Traditional Arabic" w:hAnsi="Traditional Arabic" w:cs="Traditional Arabic"/>
          <w:color w:val="222222"/>
          <w:sz w:val="32"/>
          <w:szCs w:val="32"/>
          <w:shd w:val="clear" w:color="auto" w:fill="FFFFFF"/>
          <w:rtl/>
        </w:rPr>
        <w:t xml:space="preserve"> الجزائرية مرة </w:t>
      </w:r>
      <w:r w:rsidRPr="008E345D">
        <w:rPr>
          <w:rFonts w:ascii="Traditional Arabic" w:hAnsi="Traditional Arabic" w:cs="Traditional Arabic" w:hint="cs"/>
          <w:color w:val="222222"/>
          <w:sz w:val="32"/>
          <w:szCs w:val="32"/>
          <w:shd w:val="clear" w:color="auto" w:fill="FFFFFF"/>
          <w:rtl/>
        </w:rPr>
        <w:t>أخرى</w:t>
      </w:r>
      <w:r w:rsidRPr="008E345D">
        <w:rPr>
          <w:rFonts w:ascii="Traditional Arabic" w:hAnsi="Traditional Arabic" w:cs="Traditional Arabic"/>
          <w:color w:val="222222"/>
          <w:sz w:val="32"/>
          <w:szCs w:val="32"/>
          <w:shd w:val="clear" w:color="auto" w:fill="FFFFFF"/>
          <w:rtl/>
        </w:rPr>
        <w:t xml:space="preserve"> بمقرها الجديد في حي القصبة ، و بدأت معركة ما </w:t>
      </w:r>
      <w:r w:rsidRPr="008E345D">
        <w:rPr>
          <w:rFonts w:ascii="Traditional Arabic" w:hAnsi="Traditional Arabic" w:cs="Traditional Arabic" w:hint="cs"/>
          <w:color w:val="222222"/>
          <w:sz w:val="32"/>
          <w:szCs w:val="32"/>
          <w:shd w:val="clear" w:color="auto" w:fill="FFFFFF"/>
          <w:rtl/>
        </w:rPr>
        <w:t>أصبح</w:t>
      </w:r>
      <w:r w:rsidRPr="008E345D">
        <w:rPr>
          <w:rFonts w:ascii="Traditional Arabic" w:hAnsi="Traditional Arabic" w:cs="Traditional Arabic"/>
          <w:color w:val="222222"/>
          <w:sz w:val="32"/>
          <w:szCs w:val="32"/>
          <w:shd w:val="clear" w:color="auto" w:fill="FFFFFF"/>
          <w:rtl/>
        </w:rPr>
        <w:t xml:space="preserve"> يعرف بالتكنولوجيا الجديدة ، هكذا في الأول من جانفي 1994 ، بدأت الوكالة في وضع نظام التحرير الذي يعمل بالإعلام الآلي ، و في 25 افريل 1995 بدأت توزيع </w:t>
      </w:r>
      <w:r w:rsidRPr="008E345D">
        <w:rPr>
          <w:rFonts w:ascii="Traditional Arabic" w:hAnsi="Traditional Arabic" w:cs="Traditional Arabic" w:hint="cs"/>
          <w:color w:val="222222"/>
          <w:sz w:val="32"/>
          <w:szCs w:val="32"/>
          <w:shd w:val="clear" w:color="auto" w:fill="FFFFFF"/>
          <w:rtl/>
        </w:rPr>
        <w:t>أخبارها</w:t>
      </w:r>
      <w:r w:rsidRPr="008E345D">
        <w:rPr>
          <w:rFonts w:ascii="Traditional Arabic" w:hAnsi="Traditional Arabic" w:cs="Traditional Arabic"/>
          <w:color w:val="222222"/>
          <w:sz w:val="32"/>
          <w:szCs w:val="32"/>
          <w:shd w:val="clear" w:color="auto" w:fill="FFFFFF"/>
          <w:rtl/>
        </w:rPr>
        <w:t xml:space="preserve"> بصورة آلية</w:t>
      </w:r>
      <w:r w:rsidRPr="008E345D">
        <w:rPr>
          <w:rFonts w:ascii="Traditional Arabic" w:hAnsi="Traditional Arabic" w:cs="Traditional Arabic"/>
          <w:color w:val="222222"/>
          <w:sz w:val="32"/>
          <w:szCs w:val="32"/>
          <w:shd w:val="clear" w:color="auto" w:fill="FFFFFF"/>
        </w:rPr>
        <w:t xml:space="preserve"> .</w:t>
      </w:r>
      <w:r w:rsidRPr="008E345D">
        <w:rPr>
          <w:rFonts w:ascii="Traditional Arabic" w:hAnsi="Traditional Arabic" w:cs="Traditional Arabic"/>
          <w:color w:val="222222"/>
          <w:sz w:val="32"/>
          <w:szCs w:val="32"/>
          <w:shd w:val="clear" w:color="auto" w:fill="FFFFFF"/>
          <w:rtl/>
        </w:rPr>
        <w:t xml:space="preserve"> على مستوى التحرير المركزي يجري جمع </w:t>
      </w:r>
      <w:r w:rsidRPr="008E345D">
        <w:rPr>
          <w:rFonts w:ascii="Traditional Arabic" w:hAnsi="Traditional Arabic" w:cs="Traditional Arabic" w:hint="cs"/>
          <w:color w:val="222222"/>
          <w:sz w:val="32"/>
          <w:szCs w:val="32"/>
          <w:shd w:val="clear" w:color="auto" w:fill="FFFFFF"/>
          <w:rtl/>
        </w:rPr>
        <w:t>الأخبار</w:t>
      </w:r>
      <w:r w:rsidRPr="008E345D">
        <w:rPr>
          <w:rFonts w:ascii="Traditional Arabic" w:hAnsi="Traditional Arabic" w:cs="Traditional Arabic"/>
          <w:color w:val="222222"/>
          <w:sz w:val="32"/>
          <w:szCs w:val="32"/>
          <w:shd w:val="clear" w:color="auto" w:fill="FFFFFF"/>
          <w:rtl/>
        </w:rPr>
        <w:t xml:space="preserve"> و معالجتها عن طريق 12 قسما على رأس كل منها رئيس التحرير و هي : السياسي ، الاجتماعي ، الثقافي ، الرياضي ، التحليل ، الجهوي ، البحث و التحقيق ، الاقتصادي ، بنك المعلومات الدولي ، الترجمة ، و الانترنت</w:t>
      </w:r>
      <w:r>
        <w:rPr>
          <w:rFonts w:ascii="Traditional Arabic" w:hAnsi="Traditional Arabic" w:cs="Traditional Arabic" w:hint="cs"/>
          <w:color w:val="222222"/>
          <w:sz w:val="32"/>
          <w:szCs w:val="32"/>
          <w:shd w:val="clear" w:color="auto" w:fill="FFFFFF"/>
          <w:rtl/>
        </w:rPr>
        <w:t>.</w:t>
      </w:r>
    </w:p>
    <w:p w:rsidR="00A95CC6" w:rsidRPr="001841D3" w:rsidRDefault="00A95CC6" w:rsidP="00A95CC6">
      <w:pPr>
        <w:shd w:val="clear" w:color="auto" w:fill="FFFFFF"/>
        <w:bidi/>
        <w:spacing w:after="120" w:line="240" w:lineRule="auto"/>
        <w:jc w:val="both"/>
        <w:rPr>
          <w:rFonts w:ascii="Traditional Arabic" w:hAnsi="Traditional Arabic" w:cs="Traditional Arabic"/>
          <w:b/>
          <w:bCs/>
          <w:color w:val="222222"/>
          <w:sz w:val="32"/>
          <w:szCs w:val="32"/>
          <w:shd w:val="clear" w:color="auto" w:fill="FFFFFF"/>
          <w:rtl/>
        </w:rPr>
      </w:pPr>
      <w:r w:rsidRPr="001841D3">
        <w:rPr>
          <w:rFonts w:ascii="Traditional Arabic" w:hAnsi="Traditional Arabic" w:cs="Traditional Arabic" w:hint="cs"/>
          <w:b/>
          <w:bCs/>
          <w:color w:val="222222"/>
          <w:sz w:val="32"/>
          <w:szCs w:val="32"/>
          <w:shd w:val="clear" w:color="auto" w:fill="FFFFFF"/>
          <w:rtl/>
        </w:rPr>
        <w:t>3-1- أنواع وكالة الأنباء :</w:t>
      </w:r>
    </w:p>
    <w:p w:rsidR="00A95CC6" w:rsidRDefault="00A95CC6" w:rsidP="00A95CC6">
      <w:pPr>
        <w:shd w:val="clear" w:color="auto" w:fill="FFFFFF"/>
        <w:bidi/>
        <w:spacing w:after="120" w:line="240" w:lineRule="auto"/>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 xml:space="preserve">* </w:t>
      </w:r>
      <w:proofErr w:type="gramStart"/>
      <w:r>
        <w:rPr>
          <w:rFonts w:ascii="Traditional Arabic" w:hAnsi="Traditional Arabic" w:cs="Traditional Arabic" w:hint="cs"/>
          <w:color w:val="222222"/>
          <w:sz w:val="32"/>
          <w:szCs w:val="32"/>
          <w:shd w:val="clear" w:color="auto" w:fill="FFFFFF"/>
          <w:rtl/>
        </w:rPr>
        <w:t>عالمية :</w:t>
      </w:r>
      <w:proofErr w:type="gramEnd"/>
      <w:r>
        <w:rPr>
          <w:rFonts w:ascii="Traditional Arabic" w:hAnsi="Traditional Arabic" w:cs="Traditional Arabic" w:hint="cs"/>
          <w:color w:val="222222"/>
          <w:sz w:val="32"/>
          <w:szCs w:val="32"/>
          <w:shd w:val="clear" w:color="auto" w:fill="FFFFFF"/>
          <w:rtl/>
        </w:rPr>
        <w:t xml:space="preserve"> تتميز بكثافة وتنوع الخدمات الإعلامية التي يقدمها .</w:t>
      </w:r>
    </w:p>
    <w:p w:rsidR="00A95CC6" w:rsidRDefault="00A95CC6" w:rsidP="00A95CC6">
      <w:pPr>
        <w:shd w:val="clear" w:color="auto" w:fill="FFFFFF"/>
        <w:bidi/>
        <w:spacing w:after="120" w:line="240" w:lineRule="auto"/>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*جهوية : تتعدى نشاطاتها الإخبارية بلدها الأصلي وبعض الدول الأجنبية (المغرب ، تونس ، الجزائر ).</w:t>
      </w:r>
    </w:p>
    <w:p w:rsidR="00A95CC6" w:rsidRDefault="00A95CC6" w:rsidP="00A95CC6">
      <w:pPr>
        <w:shd w:val="clear" w:color="auto" w:fill="FFFFFF"/>
        <w:bidi/>
        <w:spacing w:after="120" w:line="240" w:lineRule="auto"/>
        <w:jc w:val="both"/>
        <w:rPr>
          <w:rFonts w:ascii="Traditional Arabic" w:hAnsi="Traditional Arabic" w:cs="Traditional Arabic"/>
          <w:color w:val="222222"/>
          <w:sz w:val="32"/>
          <w:szCs w:val="32"/>
          <w:shd w:val="clear" w:color="auto" w:fill="FFFFFF"/>
          <w:rtl/>
        </w:rPr>
      </w:pPr>
      <w:proofErr w:type="gramStart"/>
      <w:r>
        <w:rPr>
          <w:rFonts w:ascii="Traditional Arabic" w:hAnsi="Traditional Arabic" w:cs="Traditional Arabic" w:hint="cs"/>
          <w:color w:val="222222"/>
          <w:sz w:val="32"/>
          <w:szCs w:val="32"/>
          <w:shd w:val="clear" w:color="auto" w:fill="FFFFFF"/>
          <w:rtl/>
        </w:rPr>
        <w:t>*محلية :</w:t>
      </w:r>
      <w:proofErr w:type="gramEnd"/>
      <w:r>
        <w:rPr>
          <w:rFonts w:ascii="Traditional Arabic" w:hAnsi="Traditional Arabic" w:cs="Traditional Arabic" w:hint="cs"/>
          <w:color w:val="222222"/>
          <w:sz w:val="32"/>
          <w:szCs w:val="32"/>
          <w:shd w:val="clear" w:color="auto" w:fill="FFFFFF"/>
          <w:rtl/>
        </w:rPr>
        <w:t xml:space="preserve"> يتركز نشاطها في بلدها الأصلي .</w:t>
      </w:r>
    </w:p>
    <w:p w:rsidR="00A95CC6" w:rsidRDefault="00A95CC6" w:rsidP="00A95CC6">
      <w:pPr>
        <w:shd w:val="clear" w:color="auto" w:fill="FFFFFF"/>
        <w:bidi/>
        <w:spacing w:after="120" w:line="240" w:lineRule="auto"/>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 xml:space="preserve">* </w:t>
      </w:r>
      <w:proofErr w:type="gramStart"/>
      <w:r>
        <w:rPr>
          <w:rFonts w:ascii="Traditional Arabic" w:hAnsi="Traditional Arabic" w:cs="Traditional Arabic" w:hint="cs"/>
          <w:color w:val="222222"/>
          <w:sz w:val="32"/>
          <w:szCs w:val="32"/>
          <w:shd w:val="clear" w:color="auto" w:fill="FFFFFF"/>
          <w:rtl/>
        </w:rPr>
        <w:t>متخصصة :</w:t>
      </w:r>
      <w:proofErr w:type="gramEnd"/>
      <w:r>
        <w:rPr>
          <w:rFonts w:ascii="Traditional Arabic" w:hAnsi="Traditional Arabic" w:cs="Traditional Arabic" w:hint="cs"/>
          <w:color w:val="222222"/>
          <w:sz w:val="32"/>
          <w:szCs w:val="32"/>
          <w:shd w:val="clear" w:color="auto" w:fill="FFFFFF"/>
          <w:rtl/>
        </w:rPr>
        <w:t xml:space="preserve"> هذا النوع لا يمكن مصادفته في الدول ذات النشاط الإعلامي الواسع والمستوى الإعلامي المتخصص الناضج وهذه الوكالات تأخذ بعين الاعتبار المصالح الأساسية لبلدها الأصلي مهما كانت طبيعته نظامه السياسي .وتقوم وكالات الأنباء بعملين أساسيين هما جمع الأخبار و </w:t>
      </w:r>
      <w:proofErr w:type="gramStart"/>
      <w:r>
        <w:rPr>
          <w:rFonts w:ascii="Traditional Arabic" w:hAnsi="Traditional Arabic" w:cs="Traditional Arabic" w:hint="cs"/>
          <w:color w:val="222222"/>
          <w:sz w:val="32"/>
          <w:szCs w:val="32"/>
          <w:shd w:val="clear" w:color="auto" w:fill="FFFFFF"/>
          <w:rtl/>
        </w:rPr>
        <w:t>نشرها .</w:t>
      </w:r>
      <w:proofErr w:type="gramEnd"/>
      <w:r>
        <w:rPr>
          <w:rFonts w:ascii="Traditional Arabic" w:hAnsi="Traditional Arabic" w:cs="Traditional Arabic" w:hint="cs"/>
          <w:color w:val="222222"/>
          <w:sz w:val="32"/>
          <w:szCs w:val="32"/>
          <w:shd w:val="clear" w:color="auto" w:fill="FFFFFF"/>
          <w:rtl/>
        </w:rPr>
        <w:t xml:space="preserve"> </w:t>
      </w:r>
    </w:p>
    <w:p w:rsidR="00A95CC6" w:rsidRPr="00472573" w:rsidRDefault="00A95CC6" w:rsidP="00A95CC6">
      <w:pPr>
        <w:shd w:val="clear" w:color="auto" w:fill="FFFFFF"/>
        <w:bidi/>
        <w:spacing w:after="120" w:line="240" w:lineRule="auto"/>
        <w:jc w:val="both"/>
        <w:rPr>
          <w:rFonts w:ascii="Traditional Arabic" w:hAnsi="Traditional Arabic" w:cs="Traditional Arabic"/>
          <w:b/>
          <w:bCs/>
          <w:color w:val="222222"/>
          <w:sz w:val="32"/>
          <w:szCs w:val="32"/>
          <w:shd w:val="clear" w:color="auto" w:fill="FFFFFF"/>
          <w:rtl/>
        </w:rPr>
      </w:pPr>
      <w:r w:rsidRPr="00472573">
        <w:rPr>
          <w:rFonts w:ascii="Traditional Arabic" w:hAnsi="Traditional Arabic" w:cs="Traditional Arabic" w:hint="cs"/>
          <w:b/>
          <w:bCs/>
          <w:color w:val="222222"/>
          <w:sz w:val="32"/>
          <w:szCs w:val="32"/>
          <w:shd w:val="clear" w:color="auto" w:fill="FFFFFF"/>
          <w:rtl/>
        </w:rPr>
        <w:t>رابعا- اثر مؤسسات الاتصال الجماهيري في مجالات الحياة الاجتماعية و الثقافية :</w:t>
      </w:r>
    </w:p>
    <w:p w:rsidR="00A95CC6" w:rsidRDefault="00A95CC6" w:rsidP="00A95CC6">
      <w:pPr>
        <w:shd w:val="clear" w:color="auto" w:fill="FFFFFF"/>
        <w:bidi/>
        <w:spacing w:after="120" w:line="240" w:lineRule="auto"/>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ساعدت الصحافة منذ ظهورها على تحقيق الاشباعات النفسية والاجتماعية وإزالة التوتر الإنساني أما الجرائد والمجلات فتعتبر من مقومات الحياة الفكرية فهي وسيلة للاطلاع على ما فيها من أخبار بدافع الرغبة في الوقوف على أحوال محيطها الاجتماعي أما وكالات الأنباء فهي تعمل على خدمة مصالح الدول التي تنتمي إليها في تغطيتها الإخبارية لمختلف أحداث العالم .</w:t>
      </w:r>
    </w:p>
    <w:p w:rsidR="00C05515" w:rsidRDefault="00C05515" w:rsidP="00A95CC6">
      <w:pPr>
        <w:bidi/>
      </w:pPr>
    </w:p>
    <w:sectPr w:rsidR="00C055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A95CC6"/>
    <w:rsid w:val="00A95CC6"/>
    <w:rsid w:val="00C055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95CC6"/>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95CC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2009</Words>
  <Characters>11051</Characters>
  <Application>Microsoft Office Word</Application>
  <DocSecurity>0</DocSecurity>
  <Lines>92</Lines>
  <Paragraphs>26</Paragraphs>
  <ScaleCrop>false</ScaleCrop>
  <Company/>
  <LinksUpToDate>false</LinksUpToDate>
  <CharactersWithSpaces>13034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Universale Gate Info</dc:creator>
  <cp:keywords/>
  <dc:description/>
  <cp:lastModifiedBy>Universale Gate Info</cp:lastModifiedBy>
  <cp:revision>2</cp:revision>
  <dcterms:created xsi:type="dcterms:W3CDTF">2020-03-31T14:16:00Z</dcterms:created>
  <dcterms:modified xsi:type="dcterms:W3CDTF">2020-03-31T14:16:00Z</dcterms:modified>
</cp:coreProperties>
</file>