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140A" w:rsidRPr="00115B45" w:rsidRDefault="0023140A" w:rsidP="0023140A">
      <w:pPr>
        <w:spacing w:line="200" w:lineRule="exact"/>
        <w:rPr>
          <w:rFonts w:ascii="Times New Roman" w:eastAsia="Times New Roman" w:hAnsi="Times New Roman" w:cs="Times New Roman"/>
          <w:sz w:val="24"/>
        </w:rPr>
      </w:pPr>
    </w:p>
    <w:p w:rsidR="0023140A" w:rsidRPr="00115B45" w:rsidRDefault="0023140A" w:rsidP="0023140A">
      <w:pPr>
        <w:spacing w:line="200" w:lineRule="exact"/>
        <w:jc w:val="center"/>
        <w:rPr>
          <w:rFonts w:ascii="Times New Roman" w:eastAsia="Times New Roman" w:hAnsi="Times New Roman" w:cs="Times New Roman"/>
          <w:sz w:val="24"/>
        </w:rPr>
      </w:pPr>
    </w:p>
    <w:p w:rsidR="0023140A" w:rsidRPr="00115B45" w:rsidRDefault="0023140A" w:rsidP="0023140A">
      <w:pPr>
        <w:spacing w:line="236" w:lineRule="exact"/>
        <w:rPr>
          <w:rFonts w:ascii="Times New Roman" w:eastAsia="Times New Roman" w:hAnsi="Times New Roman" w:cs="Times New Roman"/>
          <w:sz w:val="24"/>
        </w:rPr>
      </w:pPr>
    </w:p>
    <w:p w:rsidR="0023140A" w:rsidRPr="00115B45" w:rsidRDefault="0023140A" w:rsidP="0023140A">
      <w:pPr>
        <w:spacing w:line="0" w:lineRule="atLeast"/>
        <w:ind w:right="-143"/>
        <w:jc w:val="center"/>
        <w:rPr>
          <w:rFonts w:ascii="Times New Roman" w:eastAsia="Open Sans" w:hAnsi="Times New Roman" w:cs="Times New Roman"/>
          <w:bCs/>
          <w:color w:val="313131"/>
          <w:sz w:val="22"/>
          <w:szCs w:val="22"/>
        </w:rPr>
      </w:pPr>
      <w:r w:rsidRPr="00115B45">
        <w:rPr>
          <w:rFonts w:ascii="Times New Roman" w:eastAsia="Open Sans" w:hAnsi="Times New Roman" w:cs="Times New Roman"/>
          <w:bCs/>
          <w:color w:val="313131"/>
          <w:sz w:val="22"/>
          <w:szCs w:val="22"/>
        </w:rPr>
        <w:t>(</w:t>
      </w:r>
      <w:r w:rsidRPr="00115B45">
        <w:rPr>
          <w:rFonts w:ascii="Times New Roman" w:eastAsia="Open Sans" w:hAnsi="Times New Roman" w:cs="Times New Roman" w:hint="cs"/>
          <w:bCs/>
          <w:color w:val="313131"/>
          <w:sz w:val="22"/>
          <w:szCs w:val="22"/>
          <w:rtl/>
        </w:rPr>
        <w:t>متوافق مع متطلبات التكوين في تقنيات التعليم عن بعد و التطبيقات البيداغوجية</w:t>
      </w:r>
      <w:r w:rsidRPr="00115B45">
        <w:rPr>
          <w:rFonts w:ascii="Times New Roman" w:eastAsia="Open Sans" w:hAnsi="Times New Roman" w:cs="Times New Roman"/>
          <w:bCs/>
          <w:color w:val="313131"/>
          <w:sz w:val="22"/>
          <w:szCs w:val="22"/>
        </w:rPr>
        <w:t>)</w:t>
      </w:r>
    </w:p>
    <w:p w:rsidR="0023140A" w:rsidRPr="00115B45" w:rsidRDefault="0023140A" w:rsidP="0023140A">
      <w:pPr>
        <w:spacing w:line="256" w:lineRule="exact"/>
        <w:rPr>
          <w:rFonts w:ascii="Times New Roman" w:eastAsia="Times New Roman" w:hAnsi="Times New Roman" w:cs="Times New Roman"/>
          <w:sz w:val="24"/>
        </w:rPr>
      </w:pPr>
    </w:p>
    <w:p w:rsidR="0023140A" w:rsidRPr="00A758D4" w:rsidRDefault="0023140A" w:rsidP="00A758D4">
      <w:pPr>
        <w:spacing w:line="360" w:lineRule="auto"/>
        <w:ind w:left="120"/>
        <w:jc w:val="center"/>
        <w:rPr>
          <w:rFonts w:ascii="Times New Roman" w:hAnsi="Times New Roman" w:cs="Times New Roman" w:hint="cs"/>
          <w:bCs/>
          <w:sz w:val="32"/>
          <w:szCs w:val="32"/>
          <w:u w:val="single"/>
          <w:rtl/>
          <w:lang w:bidi="ar-DZ"/>
        </w:rPr>
      </w:pPr>
      <w:r w:rsidRPr="00A758D4">
        <w:rPr>
          <w:rFonts w:ascii="Times New Roman" w:hAnsi="Times New Roman" w:cs="Times New Roman" w:hint="cs"/>
          <w:bCs/>
          <w:sz w:val="32"/>
          <w:szCs w:val="32"/>
          <w:u w:val="single"/>
          <w:rtl/>
        </w:rPr>
        <w:t xml:space="preserve">عنوان المقياس المدرس </w:t>
      </w:r>
      <w:r w:rsidRPr="00A758D4">
        <w:rPr>
          <w:rFonts w:ascii="Times New Roman" w:hAnsi="Times New Roman" w:cs="Times New Roman" w:hint="cs"/>
          <w:bCs/>
          <w:sz w:val="32"/>
          <w:szCs w:val="32"/>
          <w:u w:val="single"/>
          <w:rtl/>
          <w:lang w:bidi="ar-DZ"/>
        </w:rPr>
        <w:t>: مدارس و مناهج</w:t>
      </w:r>
    </w:p>
    <w:p w:rsidR="00A758D4" w:rsidRPr="00A758D4" w:rsidRDefault="0023140A" w:rsidP="00A758D4">
      <w:pPr>
        <w:spacing w:line="360" w:lineRule="auto"/>
        <w:ind w:left="120"/>
        <w:jc w:val="center"/>
        <w:rPr>
          <w:rFonts w:ascii="Times New Roman" w:hAnsi="Times New Roman" w:cs="Times New Roman"/>
          <w:bCs/>
          <w:color w:val="FF0000"/>
          <w:sz w:val="28"/>
          <w:szCs w:val="28"/>
          <w:u w:val="single"/>
          <w:rtl/>
          <w:lang w:bidi="ar-DZ"/>
        </w:rPr>
      </w:pPr>
      <w:r w:rsidRPr="00A758D4">
        <w:rPr>
          <w:rFonts w:ascii="Times New Roman" w:hAnsi="Times New Roman" w:cs="Times New Roman" w:hint="cs"/>
          <w:bCs/>
          <w:color w:val="FF0000"/>
          <w:sz w:val="28"/>
          <w:szCs w:val="28"/>
          <w:u w:val="single"/>
          <w:rtl/>
          <w:lang w:bidi="ar-DZ"/>
        </w:rPr>
        <w:t>عنوان الدرس :</w:t>
      </w:r>
    </w:p>
    <w:p w:rsidR="0023140A" w:rsidRPr="00A758D4" w:rsidRDefault="0023140A" w:rsidP="00A758D4">
      <w:pPr>
        <w:spacing w:line="360" w:lineRule="auto"/>
        <w:ind w:left="120"/>
        <w:jc w:val="center"/>
        <w:rPr>
          <w:rFonts w:ascii="Times New Roman" w:hAnsi="Times New Roman" w:cs="Times New Roman"/>
          <w:bCs/>
          <w:color w:val="FF0000"/>
          <w:sz w:val="32"/>
          <w:szCs w:val="32"/>
          <w:u w:val="single"/>
          <w:rtl/>
          <w:lang w:bidi="ar-DZ"/>
        </w:rPr>
      </w:pPr>
      <w:r w:rsidRPr="00A758D4">
        <w:rPr>
          <w:rFonts w:ascii="Times New Roman" w:hAnsi="Times New Roman" w:cs="Times New Roman" w:hint="cs"/>
          <w:bCs/>
          <w:color w:val="FF0000"/>
          <w:sz w:val="32"/>
          <w:szCs w:val="32"/>
          <w:u w:val="single"/>
          <w:rtl/>
          <w:lang w:bidi="ar-DZ"/>
        </w:rPr>
        <w:t xml:space="preserve">الفرق بين  </w:t>
      </w:r>
      <w:r w:rsidR="00A758D4" w:rsidRPr="00A758D4">
        <w:rPr>
          <w:rFonts w:ascii="Times New Roman" w:hAnsi="Times New Roman" w:cs="Times New Roman" w:hint="cs"/>
          <w:bCs/>
          <w:color w:val="FF0000"/>
          <w:sz w:val="32"/>
          <w:szCs w:val="32"/>
          <w:u w:val="single"/>
          <w:rtl/>
          <w:lang w:bidi="ar-DZ"/>
        </w:rPr>
        <w:t>البحوث الكمية و البحوث الكيفية</w:t>
      </w:r>
    </w:p>
    <w:p w:rsidR="0023140A" w:rsidRDefault="0023140A" w:rsidP="0023140A">
      <w:pPr>
        <w:spacing w:line="360" w:lineRule="auto"/>
        <w:ind w:left="120"/>
        <w:jc w:val="right"/>
        <w:rPr>
          <w:rFonts w:ascii="Times New Roman" w:hAnsi="Times New Roman" w:cs="Times New Roman" w:hint="cs"/>
          <w:bCs/>
          <w:sz w:val="26"/>
          <w:szCs w:val="26"/>
          <w:rtl/>
        </w:rPr>
      </w:pPr>
      <w:r w:rsidRPr="00115B45">
        <w:rPr>
          <w:rFonts w:ascii="Times New Roman" w:hAnsi="Times New Roman" w:cs="Times New Roman" w:hint="cs"/>
          <w:bCs/>
          <w:sz w:val="26"/>
          <w:szCs w:val="26"/>
          <w:rtl/>
        </w:rPr>
        <w:t xml:space="preserve">الفئة المستهدفة : </w:t>
      </w:r>
      <w:r>
        <w:rPr>
          <w:rFonts w:ascii="Times New Roman" w:hAnsi="Times New Roman" w:cs="Times New Roman" w:hint="cs"/>
          <w:bCs/>
          <w:sz w:val="26"/>
          <w:szCs w:val="26"/>
          <w:rtl/>
        </w:rPr>
        <w:t xml:space="preserve">طلبة السنة الاولى جذع مشترك علوم اجتماعية </w:t>
      </w:r>
    </w:p>
    <w:p w:rsidR="0023140A" w:rsidRPr="00115B45" w:rsidRDefault="0023140A" w:rsidP="0023140A">
      <w:pPr>
        <w:spacing w:line="360" w:lineRule="auto"/>
        <w:ind w:left="120"/>
        <w:jc w:val="right"/>
        <w:rPr>
          <w:rFonts w:ascii="Times New Roman" w:hAnsi="Times New Roman" w:cs="Times New Roman"/>
          <w:bCs/>
          <w:sz w:val="26"/>
          <w:szCs w:val="26"/>
          <w:rtl/>
        </w:rPr>
      </w:pPr>
      <w:r>
        <w:rPr>
          <w:rFonts w:ascii="Times New Roman" w:hAnsi="Times New Roman" w:cs="Times New Roman" w:hint="cs"/>
          <w:bCs/>
          <w:sz w:val="26"/>
          <w:szCs w:val="26"/>
          <w:rtl/>
        </w:rPr>
        <w:t xml:space="preserve">طبيعة المقياس :محاضرات و أعمال موجهة  </w:t>
      </w:r>
    </w:p>
    <w:p w:rsidR="0023140A" w:rsidRPr="00115B45" w:rsidRDefault="0023140A" w:rsidP="0023140A">
      <w:pPr>
        <w:spacing w:line="360" w:lineRule="auto"/>
        <w:ind w:left="120"/>
        <w:jc w:val="right"/>
        <w:rPr>
          <w:rFonts w:ascii="Times New Roman" w:hAnsi="Times New Roman" w:cs="Times New Roman"/>
          <w:bCs/>
          <w:sz w:val="26"/>
          <w:szCs w:val="26"/>
        </w:rPr>
      </w:pPr>
      <w:r>
        <w:rPr>
          <w:rFonts w:ascii="Times New Roman" w:hAnsi="Times New Roman" w:cs="Times New Roman" w:hint="cs"/>
          <w:bCs/>
          <w:sz w:val="26"/>
          <w:szCs w:val="26"/>
          <w:rtl/>
        </w:rPr>
        <w:t>الأستاذة : نواري ريم (جامعة الجيلالي بونعامة خميس مليانة )</w:t>
      </w:r>
      <w:bookmarkStart w:id="0" w:name="_GoBack"/>
      <w:bookmarkEnd w:id="0"/>
    </w:p>
    <w:p w:rsidR="0023140A" w:rsidRPr="00115B45" w:rsidRDefault="0023140A" w:rsidP="0023140A">
      <w:pPr>
        <w:spacing w:line="360" w:lineRule="auto"/>
        <w:jc w:val="right"/>
        <w:rPr>
          <w:rFonts w:ascii="Times New Roman" w:eastAsia="Times New Roman" w:hAnsi="Times New Roman" w:cs="Times New Roman" w:hint="cs"/>
          <w:b/>
          <w:bCs/>
          <w:sz w:val="26"/>
          <w:szCs w:val="26"/>
          <w:rtl/>
        </w:rPr>
      </w:pPr>
      <w:r w:rsidRPr="00115B45">
        <w:rPr>
          <w:rFonts w:ascii="Times New Roman" w:eastAsia="Times New Roman" w:hAnsi="Times New Roman" w:cs="Times New Roman" w:hint="cs"/>
          <w:b/>
          <w:bCs/>
          <w:sz w:val="26"/>
          <w:szCs w:val="26"/>
          <w:rtl/>
        </w:rPr>
        <w:t xml:space="preserve">الكفاءات المستهدفة : </w:t>
      </w:r>
    </w:p>
    <w:p w:rsidR="0023140A" w:rsidRPr="004701A9" w:rsidRDefault="0023140A" w:rsidP="0023140A">
      <w:pPr>
        <w:bidi/>
        <w:spacing w:line="360" w:lineRule="auto"/>
        <w:rPr>
          <w:rFonts w:ascii="Times New Roman" w:eastAsia="Times New Roman" w:hAnsi="Times New Roman" w:cs="Times New Roman"/>
          <w:sz w:val="24"/>
          <w:szCs w:val="24"/>
        </w:rPr>
      </w:pPr>
      <w:r w:rsidRPr="004701A9">
        <w:rPr>
          <w:rFonts w:ascii="Times New Roman" w:eastAsia="Times New Roman" w:hAnsi="Times New Roman" w:cs="Times New Roman" w:hint="cs"/>
          <w:sz w:val="24"/>
          <w:szCs w:val="24"/>
          <w:rtl/>
        </w:rPr>
        <w:t>في</w:t>
      </w:r>
      <w:r w:rsidRPr="004701A9">
        <w:rPr>
          <w:rFonts w:ascii="Times New Roman" w:eastAsia="Times New Roman" w:hAnsi="Times New Roman" w:cs="Times New Roman"/>
          <w:sz w:val="24"/>
          <w:szCs w:val="24"/>
          <w:rtl/>
        </w:rPr>
        <w:t xml:space="preserve"> </w:t>
      </w:r>
      <w:r w:rsidRPr="004701A9">
        <w:rPr>
          <w:rFonts w:ascii="Times New Roman" w:eastAsia="Times New Roman" w:hAnsi="Times New Roman" w:cs="Times New Roman" w:hint="cs"/>
          <w:sz w:val="24"/>
          <w:szCs w:val="24"/>
          <w:rtl/>
        </w:rPr>
        <w:t>نهاية</w:t>
      </w:r>
      <w:r w:rsidRPr="004701A9">
        <w:rPr>
          <w:rFonts w:ascii="Times New Roman" w:eastAsia="Times New Roman" w:hAnsi="Times New Roman" w:cs="Times New Roman"/>
          <w:sz w:val="24"/>
          <w:szCs w:val="24"/>
          <w:rtl/>
        </w:rPr>
        <w:t xml:space="preserve"> </w:t>
      </w:r>
      <w:r w:rsidRPr="004701A9">
        <w:rPr>
          <w:rFonts w:ascii="Times New Roman" w:eastAsia="Times New Roman" w:hAnsi="Times New Roman" w:cs="Times New Roman" w:hint="cs"/>
          <w:sz w:val="24"/>
          <w:szCs w:val="24"/>
          <w:rtl/>
        </w:rPr>
        <w:t>هذا</w:t>
      </w:r>
      <w:r w:rsidRPr="004701A9">
        <w:rPr>
          <w:rFonts w:ascii="Times New Roman" w:eastAsia="Times New Roman" w:hAnsi="Times New Roman" w:cs="Times New Roman"/>
          <w:sz w:val="24"/>
          <w:szCs w:val="24"/>
          <w:rtl/>
        </w:rPr>
        <w:t xml:space="preserve"> </w:t>
      </w:r>
      <w:r w:rsidRPr="004701A9">
        <w:rPr>
          <w:rFonts w:ascii="Times New Roman" w:eastAsia="Times New Roman" w:hAnsi="Times New Roman" w:cs="Times New Roman" w:hint="cs"/>
          <w:sz w:val="24"/>
          <w:szCs w:val="24"/>
          <w:rtl/>
        </w:rPr>
        <w:t>المقياس</w:t>
      </w:r>
      <w:r w:rsidRPr="004701A9">
        <w:rPr>
          <w:rFonts w:ascii="Times New Roman" w:eastAsia="Times New Roman" w:hAnsi="Times New Roman" w:cs="Times New Roman"/>
          <w:sz w:val="24"/>
          <w:szCs w:val="24"/>
          <w:rtl/>
        </w:rPr>
        <w:t xml:space="preserve"> </w:t>
      </w:r>
      <w:r w:rsidRPr="004701A9">
        <w:rPr>
          <w:rFonts w:ascii="Times New Roman" w:eastAsia="Times New Roman" w:hAnsi="Times New Roman" w:cs="Times New Roman" w:hint="cs"/>
          <w:sz w:val="24"/>
          <w:szCs w:val="24"/>
          <w:rtl/>
        </w:rPr>
        <w:t>سيكون</w:t>
      </w:r>
      <w:r w:rsidRPr="004701A9">
        <w:rPr>
          <w:rFonts w:ascii="Times New Roman" w:eastAsia="Times New Roman" w:hAnsi="Times New Roman" w:cs="Times New Roman"/>
          <w:sz w:val="24"/>
          <w:szCs w:val="24"/>
          <w:rtl/>
        </w:rPr>
        <w:t xml:space="preserve"> </w:t>
      </w:r>
      <w:r w:rsidRPr="004701A9">
        <w:rPr>
          <w:rFonts w:ascii="Times New Roman" w:eastAsia="Times New Roman" w:hAnsi="Times New Roman" w:cs="Times New Roman" w:hint="cs"/>
          <w:sz w:val="24"/>
          <w:szCs w:val="24"/>
          <w:rtl/>
        </w:rPr>
        <w:t>الطالب</w:t>
      </w:r>
      <w:r>
        <w:rPr>
          <w:rFonts w:ascii="Times New Roman" w:eastAsia="Times New Roman" w:hAnsi="Times New Roman" w:cs="Times New Roman" w:hint="cs"/>
          <w:sz w:val="24"/>
          <w:szCs w:val="24"/>
          <w:rtl/>
        </w:rPr>
        <w:t xml:space="preserve"> أو المتعلم </w:t>
      </w:r>
      <w:r w:rsidRPr="004701A9">
        <w:rPr>
          <w:rFonts w:ascii="Times New Roman" w:eastAsia="Times New Roman" w:hAnsi="Times New Roman" w:cs="Times New Roman"/>
          <w:sz w:val="24"/>
          <w:szCs w:val="24"/>
          <w:rtl/>
        </w:rPr>
        <w:t xml:space="preserve"> </w:t>
      </w:r>
      <w:r w:rsidRPr="004701A9">
        <w:rPr>
          <w:rFonts w:ascii="Times New Roman" w:eastAsia="Times New Roman" w:hAnsi="Times New Roman" w:cs="Times New Roman" w:hint="cs"/>
          <w:sz w:val="24"/>
          <w:szCs w:val="24"/>
          <w:rtl/>
        </w:rPr>
        <w:t>قادرا</w:t>
      </w:r>
      <w:r w:rsidRPr="004701A9">
        <w:rPr>
          <w:rFonts w:ascii="Times New Roman" w:eastAsia="Times New Roman" w:hAnsi="Times New Roman" w:cs="Times New Roman"/>
          <w:sz w:val="24"/>
          <w:szCs w:val="24"/>
          <w:rtl/>
        </w:rPr>
        <w:t xml:space="preserve"> </w:t>
      </w:r>
      <w:r w:rsidRPr="004701A9">
        <w:rPr>
          <w:rFonts w:ascii="Times New Roman" w:eastAsia="Times New Roman" w:hAnsi="Times New Roman" w:cs="Times New Roman" w:hint="cs"/>
          <w:sz w:val="24"/>
          <w:szCs w:val="24"/>
          <w:rtl/>
        </w:rPr>
        <w:t>على</w:t>
      </w:r>
      <w:r w:rsidRPr="004701A9">
        <w:rPr>
          <w:rFonts w:ascii="Times New Roman" w:eastAsia="Times New Roman" w:hAnsi="Times New Roman" w:cs="Times New Roman"/>
          <w:sz w:val="24"/>
          <w:szCs w:val="24"/>
          <w:rtl/>
        </w:rPr>
        <w:t xml:space="preserve"> </w:t>
      </w:r>
      <w:r w:rsidRPr="004701A9">
        <w:rPr>
          <w:rFonts w:ascii="Times New Roman" w:eastAsia="Times New Roman" w:hAnsi="Times New Roman" w:cs="Times New Roman" w:hint="cs"/>
          <w:sz w:val="24"/>
          <w:szCs w:val="24"/>
          <w:rtl/>
        </w:rPr>
        <w:t>أن</w:t>
      </w:r>
      <w:r>
        <w:rPr>
          <w:rFonts w:ascii="Times New Roman" w:eastAsia="Times New Roman" w:hAnsi="Times New Roman" w:cs="Times New Roman"/>
          <w:sz w:val="24"/>
          <w:szCs w:val="24"/>
        </w:rPr>
        <w:t> </w:t>
      </w:r>
      <w:r>
        <w:rPr>
          <w:rFonts w:ascii="Times New Roman" w:eastAsia="Times New Roman" w:hAnsi="Times New Roman" w:cs="Times New Roman" w:hint="cs"/>
          <w:sz w:val="24"/>
          <w:szCs w:val="24"/>
          <w:rtl/>
        </w:rPr>
        <w:t>:</w:t>
      </w:r>
    </w:p>
    <w:p w:rsidR="0023140A" w:rsidRDefault="0023140A" w:rsidP="0023140A">
      <w:pPr>
        <w:numPr>
          <w:ilvl w:val="0"/>
          <w:numId w:val="1"/>
        </w:numPr>
        <w:bidi/>
        <w:spacing w:line="360" w:lineRule="auto"/>
        <w:rPr>
          <w:rFonts w:ascii="Times New Roman" w:eastAsia="Times New Roman" w:hAnsi="Times New Roman" w:cs="Times New Roman"/>
          <w:sz w:val="24"/>
          <w:szCs w:val="24"/>
        </w:rPr>
      </w:pPr>
      <w:r w:rsidRPr="004701A9">
        <w:rPr>
          <w:rFonts w:ascii="Times New Roman" w:eastAsia="Times New Roman" w:hAnsi="Times New Roman" w:cs="Times New Roman" w:hint="cs"/>
          <w:sz w:val="24"/>
          <w:szCs w:val="24"/>
          <w:rtl/>
        </w:rPr>
        <w:t>يميز</w:t>
      </w:r>
      <w:r>
        <w:rPr>
          <w:rFonts w:ascii="Times New Roman" w:eastAsia="Times New Roman" w:hAnsi="Times New Roman" w:cs="Times New Roman" w:hint="cs"/>
          <w:sz w:val="24"/>
          <w:szCs w:val="24"/>
          <w:rtl/>
        </w:rPr>
        <w:t xml:space="preserve"> بين أهم المدارس الكبرى للبحث في مجال العلوم الاجتماعية  </w:t>
      </w:r>
      <w:r w:rsidRPr="004701A9">
        <w:rPr>
          <w:rFonts w:ascii="Times New Roman" w:eastAsia="Times New Roman" w:hAnsi="Times New Roman" w:cs="Times New Roman"/>
          <w:sz w:val="24"/>
          <w:szCs w:val="24"/>
        </w:rPr>
        <w:t>.</w:t>
      </w:r>
    </w:p>
    <w:p w:rsidR="0023140A" w:rsidRDefault="0023140A" w:rsidP="0023140A">
      <w:pPr>
        <w:numPr>
          <w:ilvl w:val="0"/>
          <w:numId w:val="1"/>
        </w:numPr>
        <w:bidi/>
        <w:spacing w:line="360" w:lineRule="auto"/>
        <w:rPr>
          <w:rFonts w:ascii="Times New Roman" w:eastAsia="Times New Roman" w:hAnsi="Times New Roman" w:cs="Times New Roman" w:hint="cs"/>
          <w:sz w:val="24"/>
          <w:szCs w:val="24"/>
        </w:rPr>
      </w:pPr>
      <w:r w:rsidRPr="004701A9">
        <w:rPr>
          <w:rFonts w:ascii="Times New Roman" w:eastAsia="Times New Roman" w:hAnsi="Times New Roman" w:cs="Times New Roman" w:hint="cs"/>
          <w:sz w:val="24"/>
          <w:szCs w:val="24"/>
          <w:rtl/>
        </w:rPr>
        <w:t>يستعرض</w:t>
      </w:r>
      <w:r w:rsidRPr="004701A9">
        <w:rPr>
          <w:rFonts w:ascii="Times New Roman" w:eastAsia="Times New Roman" w:hAnsi="Times New Roman" w:cs="Times New Roman"/>
          <w:sz w:val="24"/>
          <w:szCs w:val="24"/>
          <w:rtl/>
        </w:rPr>
        <w:t xml:space="preserve"> </w:t>
      </w:r>
      <w:r w:rsidRPr="004701A9">
        <w:rPr>
          <w:rFonts w:ascii="Times New Roman" w:eastAsia="Times New Roman" w:hAnsi="Times New Roman" w:cs="Times New Roman" w:hint="cs"/>
          <w:sz w:val="24"/>
          <w:szCs w:val="24"/>
          <w:rtl/>
        </w:rPr>
        <w:t>مختلف</w:t>
      </w:r>
      <w:r w:rsidRPr="004701A9">
        <w:rPr>
          <w:rFonts w:ascii="Times New Roman" w:eastAsia="Times New Roman" w:hAnsi="Times New Roman" w:cs="Times New Roman"/>
          <w:sz w:val="24"/>
          <w:szCs w:val="24"/>
          <w:rtl/>
        </w:rPr>
        <w:t xml:space="preserve"> </w:t>
      </w:r>
      <w:r>
        <w:rPr>
          <w:rFonts w:ascii="Times New Roman" w:eastAsia="Times New Roman" w:hAnsi="Times New Roman" w:cs="Times New Roman" w:hint="cs"/>
          <w:sz w:val="24"/>
          <w:szCs w:val="24"/>
          <w:rtl/>
        </w:rPr>
        <w:t>النظريات الكبرى كالوضعية و الوظيفية و نظرية الصراع  و غيرها من النظريات الكبرى في مجال االبحث العلمي الاجتماعي .</w:t>
      </w:r>
    </w:p>
    <w:p w:rsidR="0023140A" w:rsidRDefault="0023140A" w:rsidP="0023140A">
      <w:pPr>
        <w:numPr>
          <w:ilvl w:val="0"/>
          <w:numId w:val="1"/>
        </w:numPr>
        <w:bidi/>
        <w:spacing w:line="360" w:lineRule="auto"/>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امكانية تطبيق  مختلف النظريات و المناهج ومدى موائمتها وجدواها في الواقع الاجتماعي الجزائري  وإمكانية تطبيقها لحل مشكلاتنا الاجتماعية .</w:t>
      </w:r>
    </w:p>
    <w:p w:rsidR="0023140A" w:rsidRDefault="0023140A" w:rsidP="0023140A">
      <w:pPr>
        <w:numPr>
          <w:ilvl w:val="0"/>
          <w:numId w:val="1"/>
        </w:numPr>
        <w:bidi/>
        <w:spacing w:line="360" w:lineRule="auto"/>
        <w:rPr>
          <w:rFonts w:ascii="Times New Roman" w:eastAsia="Times New Roman" w:hAnsi="Times New Roman" w:cs="Times New Roman"/>
          <w:sz w:val="24"/>
          <w:szCs w:val="24"/>
        </w:rPr>
      </w:pPr>
      <w:r>
        <w:rPr>
          <w:rFonts w:ascii="Times New Roman" w:eastAsia="Times New Roman" w:hAnsi="Times New Roman" w:cs="Times New Roman" w:hint="cs"/>
          <w:sz w:val="24"/>
          <w:szCs w:val="24"/>
          <w:rtl/>
        </w:rPr>
        <w:t>أن يصبح قادرا على التمييز بين البحوث الكمية و البحوث الكيفية و التحكم في الادوات الخاصة بكليهما و بالتالي يسهل على المتعلم التمكن من أنواع البحوث على حسب طبيعة الدراسة موضوع البحث.</w:t>
      </w:r>
    </w:p>
    <w:p w:rsidR="0023140A" w:rsidRDefault="0023140A" w:rsidP="0023140A">
      <w:pPr>
        <w:numPr>
          <w:ilvl w:val="0"/>
          <w:numId w:val="1"/>
        </w:numPr>
        <w:bidi/>
        <w:spacing w:line="360" w:lineRule="auto"/>
        <w:rPr>
          <w:rFonts w:ascii="Times New Roman" w:eastAsia="Times New Roman" w:hAnsi="Times New Roman" w:cs="Times New Roman" w:hint="cs"/>
          <w:sz w:val="24"/>
          <w:szCs w:val="24"/>
        </w:rPr>
      </w:pPr>
      <w:r w:rsidRPr="004701A9">
        <w:rPr>
          <w:rFonts w:ascii="Times New Roman" w:eastAsia="Times New Roman" w:hAnsi="Times New Roman" w:cs="Times New Roman" w:hint="cs"/>
          <w:sz w:val="24"/>
          <w:szCs w:val="24"/>
          <w:rtl/>
        </w:rPr>
        <w:t>يقارن</w:t>
      </w:r>
      <w:r>
        <w:rPr>
          <w:rFonts w:ascii="Times New Roman" w:eastAsia="Times New Roman" w:hAnsi="Times New Roman" w:cs="Times New Roman" w:hint="cs"/>
          <w:sz w:val="24"/>
          <w:szCs w:val="24"/>
          <w:rtl/>
        </w:rPr>
        <w:t xml:space="preserve"> المتعلم بين  مختلف النظريات الكلاسيكية و الحديثة و الادوات الخاصة بكل منهج على حدى خاصة الفرق بين البحوث الكمية و البحوث الكيفية و هي أهم نقطة سنتعرض لها في الدرس الذي سنعرضه على المنصة .</w:t>
      </w:r>
    </w:p>
    <w:p w:rsidR="0023140A" w:rsidRPr="004701A9" w:rsidRDefault="0023140A" w:rsidP="0023140A">
      <w:pPr>
        <w:bidi/>
        <w:spacing w:line="360" w:lineRule="auto"/>
        <w:ind w:left="720"/>
        <w:rPr>
          <w:rFonts w:ascii="Times New Roman" w:eastAsia="Times New Roman" w:hAnsi="Times New Roman" w:cs="Times New Roman"/>
          <w:sz w:val="24"/>
          <w:szCs w:val="24"/>
        </w:rPr>
      </w:pPr>
    </w:p>
    <w:p w:rsidR="0023140A" w:rsidRPr="004701A9" w:rsidRDefault="0023140A" w:rsidP="0023140A">
      <w:pPr>
        <w:bidi/>
        <w:spacing w:line="360" w:lineRule="auto"/>
        <w:rPr>
          <w:rFonts w:ascii="Times New Roman" w:eastAsia="Times New Roman" w:hAnsi="Times New Roman" w:cs="Times New Roman" w:hint="cs"/>
          <w:b/>
          <w:bCs/>
          <w:sz w:val="24"/>
          <w:szCs w:val="24"/>
          <w:rtl/>
          <w:lang w:bidi="ar-DZ"/>
        </w:rPr>
      </w:pPr>
      <w:r>
        <w:rPr>
          <w:rFonts w:ascii="Times New Roman" w:eastAsia="Times New Roman" w:hAnsi="Times New Roman" w:cs="Times New Roman" w:hint="cs"/>
          <w:b/>
          <w:bCs/>
          <w:sz w:val="24"/>
          <w:szCs w:val="24"/>
          <w:rtl/>
        </w:rPr>
        <w:t xml:space="preserve">عدد المحاور او الفصول التي ستوضع في منصة </w:t>
      </w:r>
      <w:proofErr w:type="spellStart"/>
      <w:r>
        <w:rPr>
          <w:rFonts w:ascii="Times New Roman" w:eastAsia="Times New Roman" w:hAnsi="Times New Roman" w:cs="Times New Roman"/>
          <w:b/>
          <w:bCs/>
          <w:sz w:val="24"/>
          <w:szCs w:val="24"/>
        </w:rPr>
        <w:t>Edx</w:t>
      </w:r>
      <w:proofErr w:type="spellEnd"/>
      <w:r>
        <w:rPr>
          <w:rFonts w:ascii="Times New Roman" w:eastAsia="Times New Roman" w:hAnsi="Times New Roman" w:cs="Times New Roman"/>
          <w:b/>
          <w:bCs/>
          <w:sz w:val="24"/>
          <w:szCs w:val="24"/>
        </w:rPr>
        <w:t xml:space="preserve"> </w:t>
      </w:r>
      <w:r>
        <w:rPr>
          <w:rFonts w:ascii="Times New Roman" w:eastAsia="Times New Roman" w:hAnsi="Times New Roman" w:cs="Times New Roman" w:hint="cs"/>
          <w:b/>
          <w:bCs/>
          <w:sz w:val="24"/>
          <w:szCs w:val="24"/>
          <w:rtl/>
        </w:rPr>
        <w:t xml:space="preserve"> </w:t>
      </w:r>
      <w:r>
        <w:rPr>
          <w:rFonts w:ascii="Times New Roman" w:eastAsia="Times New Roman" w:hAnsi="Times New Roman" w:cs="Times New Roman" w:hint="cs"/>
          <w:b/>
          <w:bCs/>
          <w:sz w:val="24"/>
          <w:szCs w:val="24"/>
          <w:rtl/>
          <w:lang w:bidi="ar-DZ"/>
        </w:rPr>
        <w:t xml:space="preserve">هو </w:t>
      </w:r>
      <w:r w:rsidRPr="004701A9">
        <w:rPr>
          <w:rFonts w:ascii="Times New Roman" w:eastAsia="Times New Roman" w:hAnsi="Times New Roman" w:cs="Times New Roman" w:hint="cs"/>
          <w:b/>
          <w:bCs/>
          <w:sz w:val="24"/>
          <w:szCs w:val="24"/>
          <w:rtl/>
        </w:rPr>
        <w:t xml:space="preserve"> : </w:t>
      </w:r>
      <w:r>
        <w:rPr>
          <w:rFonts w:ascii="Times New Roman" w:eastAsia="Times New Roman" w:hAnsi="Times New Roman" w:cs="Times New Roman"/>
          <w:b/>
          <w:bCs/>
          <w:sz w:val="24"/>
          <w:szCs w:val="24"/>
        </w:rPr>
        <w:t xml:space="preserve"> </w:t>
      </w:r>
      <w:r>
        <w:rPr>
          <w:rFonts w:ascii="Times New Roman" w:eastAsia="Times New Roman" w:hAnsi="Times New Roman" w:cs="Times New Roman" w:hint="cs"/>
          <w:b/>
          <w:bCs/>
          <w:sz w:val="24"/>
          <w:szCs w:val="24"/>
          <w:rtl/>
          <w:lang w:bidi="ar-DZ"/>
        </w:rPr>
        <w:t>محورين (2 محاور)</w:t>
      </w:r>
    </w:p>
    <w:p w:rsidR="0023140A" w:rsidRPr="00115B45" w:rsidRDefault="0023140A" w:rsidP="0023140A">
      <w:pPr>
        <w:spacing w:line="0" w:lineRule="atLeast"/>
        <w:ind w:left="120"/>
        <w:rPr>
          <w:rFonts w:ascii="Times New Roman" w:hAnsi="Times New Roman" w:cs="Times New Roman"/>
          <w:b/>
        </w:rPr>
      </w:pPr>
    </w:p>
    <w:p w:rsidR="0023140A" w:rsidRPr="00115B45" w:rsidRDefault="0023140A" w:rsidP="0023140A">
      <w:pPr>
        <w:spacing w:line="0" w:lineRule="atLeast"/>
        <w:ind w:left="120"/>
        <w:rPr>
          <w:rFonts w:ascii="Times New Roman" w:hAnsi="Times New Roman" w:cs="Times New Roman"/>
          <w:b/>
        </w:rPr>
      </w:pPr>
    </w:p>
    <w:p w:rsidR="0023140A" w:rsidRPr="00115B45" w:rsidRDefault="0023140A" w:rsidP="0023140A">
      <w:pPr>
        <w:spacing w:line="0" w:lineRule="atLeast"/>
        <w:ind w:left="120"/>
        <w:rPr>
          <w:rFonts w:ascii="Times New Roman" w:hAnsi="Times New Roman" w:cs="Times New Roman"/>
          <w:b/>
        </w:rPr>
      </w:pPr>
    </w:p>
    <w:p w:rsidR="0023140A" w:rsidRPr="00115B45" w:rsidRDefault="0023140A" w:rsidP="0023140A">
      <w:pPr>
        <w:spacing w:line="0" w:lineRule="atLeast"/>
        <w:ind w:left="120"/>
        <w:rPr>
          <w:rFonts w:ascii="Times New Roman" w:hAnsi="Times New Roman" w:cs="Times New Roman"/>
          <w:b/>
        </w:rPr>
      </w:pPr>
    </w:p>
    <w:p w:rsidR="0023140A" w:rsidRPr="00115B45" w:rsidRDefault="0023140A" w:rsidP="0023140A">
      <w:pPr>
        <w:spacing w:line="0" w:lineRule="atLeast"/>
        <w:ind w:left="120"/>
        <w:rPr>
          <w:rFonts w:ascii="Times New Roman" w:hAnsi="Times New Roman" w:cs="Times New Roman"/>
          <w:b/>
        </w:rPr>
      </w:pPr>
    </w:p>
    <w:p w:rsidR="0023140A" w:rsidRPr="00115B45" w:rsidRDefault="0023140A" w:rsidP="0023140A">
      <w:pPr>
        <w:spacing w:line="0" w:lineRule="atLeast"/>
        <w:ind w:right="-123"/>
        <w:rPr>
          <w:rFonts w:ascii="Times New Roman" w:hAnsi="Times New Roman" w:cs="Times New Roman"/>
          <w:bCs/>
          <w:sz w:val="24"/>
          <w:szCs w:val="24"/>
        </w:rPr>
      </w:pPr>
      <w:r w:rsidRPr="00115B45">
        <w:rPr>
          <w:rFonts w:ascii="Times New Roman" w:hAnsi="Times New Roman" w:cs="Times New Roman" w:hint="cs"/>
          <w:bCs/>
          <w:sz w:val="24"/>
          <w:szCs w:val="24"/>
          <w:rtl/>
        </w:rPr>
        <w:t>الأستاذ</w:t>
      </w:r>
      <w:r>
        <w:rPr>
          <w:rFonts w:ascii="Times New Roman" w:hAnsi="Times New Roman" w:cs="Times New Roman" w:hint="cs"/>
          <w:bCs/>
          <w:sz w:val="24"/>
          <w:szCs w:val="24"/>
          <w:rtl/>
        </w:rPr>
        <w:t>ة:نواري ريم /</w:t>
      </w:r>
      <w:r w:rsidRPr="00115B45">
        <w:rPr>
          <w:rFonts w:ascii="Times New Roman" w:hAnsi="Times New Roman" w:cs="Times New Roman" w:hint="cs"/>
          <w:bCs/>
          <w:sz w:val="24"/>
          <w:szCs w:val="24"/>
          <w:rtl/>
        </w:rPr>
        <w:t xml:space="preserve">: جامعة </w:t>
      </w:r>
      <w:r>
        <w:rPr>
          <w:rFonts w:ascii="Times New Roman" w:hAnsi="Times New Roman" w:cs="Times New Roman" w:hint="cs"/>
          <w:bCs/>
          <w:sz w:val="24"/>
          <w:szCs w:val="24"/>
          <w:rtl/>
        </w:rPr>
        <w:t>الجيلالي بونعامة بخميس مليانة</w:t>
      </w:r>
    </w:p>
    <w:p w:rsidR="0023140A" w:rsidRPr="00115B45" w:rsidRDefault="0023140A" w:rsidP="0023140A">
      <w:pPr>
        <w:spacing w:line="0" w:lineRule="atLeast"/>
        <w:rPr>
          <w:rFonts w:ascii="Times New Roman" w:hAnsi="Times New Roman" w:cs="Times New Roman"/>
          <w:b/>
        </w:rPr>
      </w:pPr>
    </w:p>
    <w:p w:rsidR="0023140A" w:rsidRPr="00115B45" w:rsidRDefault="0023140A" w:rsidP="0023140A">
      <w:pPr>
        <w:spacing w:line="0" w:lineRule="atLeast"/>
        <w:rPr>
          <w:rFonts w:ascii="Times New Roman" w:hAnsi="Times New Roman" w:cs="Times New Roman"/>
          <w:b/>
        </w:rPr>
      </w:pPr>
    </w:p>
    <w:p w:rsidR="0023140A" w:rsidRPr="00115B45" w:rsidRDefault="0023140A" w:rsidP="0023140A">
      <w:pPr>
        <w:spacing w:line="0" w:lineRule="atLeast"/>
        <w:rPr>
          <w:rFonts w:ascii="Times New Roman" w:hAnsi="Times New Roman" w:cs="Times New Roman"/>
          <w:b/>
        </w:rPr>
      </w:pPr>
    </w:p>
    <w:p w:rsidR="0023140A" w:rsidRPr="00115B45" w:rsidRDefault="0023140A" w:rsidP="0023140A">
      <w:pPr>
        <w:spacing w:line="222" w:lineRule="exact"/>
        <w:rPr>
          <w:rFonts w:ascii="Times New Roman" w:eastAsia="Times New Roman" w:hAnsi="Times New Roman" w:cs="Times New Roman"/>
          <w:sz w:val="24"/>
        </w:rPr>
      </w:pPr>
    </w:p>
    <w:tbl>
      <w:tblPr>
        <w:tblW w:w="0" w:type="auto"/>
        <w:tblInd w:w="10" w:type="dxa"/>
        <w:tblLayout w:type="fixed"/>
        <w:tblCellMar>
          <w:left w:w="0" w:type="dxa"/>
          <w:right w:w="0" w:type="dxa"/>
        </w:tblCellMar>
        <w:tblLook w:val="0000" w:firstRow="0" w:lastRow="0" w:firstColumn="0" w:lastColumn="0" w:noHBand="0" w:noVBand="0"/>
      </w:tblPr>
      <w:tblGrid>
        <w:gridCol w:w="1560"/>
        <w:gridCol w:w="1872"/>
        <w:gridCol w:w="4790"/>
        <w:gridCol w:w="2977"/>
        <w:gridCol w:w="3402"/>
      </w:tblGrid>
      <w:tr w:rsidR="0023140A" w:rsidTr="006D3405">
        <w:trPr>
          <w:trHeight w:val="254"/>
        </w:trPr>
        <w:tc>
          <w:tcPr>
            <w:tcW w:w="1560" w:type="dxa"/>
            <w:tcBorders>
              <w:top w:val="single" w:sz="8" w:space="0" w:color="auto"/>
              <w:left w:val="single" w:sz="8" w:space="0" w:color="auto"/>
              <w:bottom w:val="single" w:sz="8" w:space="0" w:color="auto"/>
              <w:right w:val="single" w:sz="8" w:space="0" w:color="auto"/>
            </w:tcBorders>
            <w:shd w:val="clear" w:color="auto" w:fill="auto"/>
            <w:vAlign w:val="bottom"/>
          </w:tcPr>
          <w:p w:rsidR="0023140A" w:rsidRPr="00115B45" w:rsidRDefault="0023140A" w:rsidP="006D3405">
            <w:pPr>
              <w:spacing w:line="0" w:lineRule="atLeast"/>
              <w:ind w:left="120"/>
              <w:rPr>
                <w:rFonts w:ascii="Times New Roman" w:hAnsi="Times New Roman" w:cs="Times New Roman"/>
                <w:bCs/>
                <w:sz w:val="26"/>
                <w:szCs w:val="26"/>
              </w:rPr>
            </w:pPr>
            <w:r>
              <w:rPr>
                <w:rFonts w:ascii="Times New Roman" w:hAnsi="Times New Roman" w:cs="Times New Roman" w:hint="cs"/>
                <w:bCs/>
                <w:sz w:val="26"/>
                <w:szCs w:val="26"/>
                <w:rtl/>
              </w:rPr>
              <w:t xml:space="preserve">رقم </w:t>
            </w:r>
            <w:r w:rsidRPr="00115B45">
              <w:rPr>
                <w:rFonts w:ascii="Times New Roman" w:hAnsi="Times New Roman" w:cs="Times New Roman" w:hint="cs"/>
                <w:bCs/>
                <w:sz w:val="26"/>
                <w:szCs w:val="26"/>
                <w:rtl/>
              </w:rPr>
              <w:t>المحور</w:t>
            </w:r>
          </w:p>
        </w:tc>
        <w:tc>
          <w:tcPr>
            <w:tcW w:w="1872" w:type="dxa"/>
            <w:tcBorders>
              <w:top w:val="single" w:sz="8" w:space="0" w:color="auto"/>
              <w:bottom w:val="single" w:sz="8" w:space="0" w:color="auto"/>
              <w:right w:val="single" w:sz="8" w:space="0" w:color="auto"/>
            </w:tcBorders>
            <w:shd w:val="clear" w:color="auto" w:fill="auto"/>
            <w:vAlign w:val="center"/>
          </w:tcPr>
          <w:p w:rsidR="0023140A" w:rsidRPr="00115B45" w:rsidRDefault="0023140A" w:rsidP="006D3405">
            <w:pPr>
              <w:spacing w:line="0" w:lineRule="atLeast"/>
              <w:ind w:left="80"/>
              <w:jc w:val="center"/>
              <w:rPr>
                <w:rFonts w:ascii="Times New Roman" w:hAnsi="Times New Roman" w:cs="Times New Roman"/>
                <w:bCs/>
                <w:sz w:val="26"/>
                <w:szCs w:val="26"/>
              </w:rPr>
            </w:pPr>
            <w:r w:rsidRPr="00115B45">
              <w:rPr>
                <w:rFonts w:ascii="Times New Roman" w:hAnsi="Times New Roman" w:cs="Times New Roman" w:hint="cs"/>
                <w:bCs/>
                <w:sz w:val="26"/>
                <w:szCs w:val="26"/>
                <w:rtl/>
              </w:rPr>
              <w:t>عنوان المحور</w:t>
            </w:r>
          </w:p>
        </w:tc>
        <w:tc>
          <w:tcPr>
            <w:tcW w:w="4790" w:type="dxa"/>
            <w:tcBorders>
              <w:top w:val="single" w:sz="8" w:space="0" w:color="auto"/>
              <w:bottom w:val="single" w:sz="8" w:space="0" w:color="auto"/>
              <w:right w:val="single" w:sz="8" w:space="0" w:color="auto"/>
            </w:tcBorders>
            <w:shd w:val="clear" w:color="auto" w:fill="auto"/>
            <w:vAlign w:val="bottom"/>
          </w:tcPr>
          <w:p w:rsidR="0023140A" w:rsidRPr="00115B45" w:rsidRDefault="0023140A" w:rsidP="006D3405">
            <w:pPr>
              <w:spacing w:line="0" w:lineRule="atLeast"/>
              <w:ind w:left="80"/>
              <w:jc w:val="center"/>
              <w:rPr>
                <w:rFonts w:ascii="Times New Roman" w:hAnsi="Times New Roman" w:cs="Times New Roman"/>
                <w:bCs/>
                <w:sz w:val="26"/>
                <w:szCs w:val="26"/>
              </w:rPr>
            </w:pPr>
            <w:r w:rsidRPr="00115B45">
              <w:rPr>
                <w:rFonts w:ascii="Times New Roman" w:hAnsi="Times New Roman" w:cs="Times New Roman" w:hint="cs"/>
                <w:bCs/>
                <w:sz w:val="26"/>
                <w:szCs w:val="26"/>
                <w:rtl/>
              </w:rPr>
              <w:t>الأهداف التعليمية</w:t>
            </w:r>
          </w:p>
        </w:tc>
        <w:tc>
          <w:tcPr>
            <w:tcW w:w="2977" w:type="dxa"/>
            <w:tcBorders>
              <w:top w:val="single" w:sz="8" w:space="0" w:color="auto"/>
              <w:bottom w:val="single" w:sz="8" w:space="0" w:color="auto"/>
              <w:right w:val="single" w:sz="8" w:space="0" w:color="auto"/>
            </w:tcBorders>
            <w:shd w:val="clear" w:color="auto" w:fill="auto"/>
            <w:vAlign w:val="bottom"/>
          </w:tcPr>
          <w:p w:rsidR="0023140A" w:rsidRPr="00115B45" w:rsidRDefault="0023140A" w:rsidP="006D3405">
            <w:pPr>
              <w:spacing w:line="0" w:lineRule="atLeast"/>
              <w:ind w:left="100"/>
              <w:jc w:val="center"/>
              <w:rPr>
                <w:rFonts w:ascii="Times New Roman" w:hAnsi="Times New Roman" w:cs="Times New Roman"/>
                <w:bCs/>
                <w:sz w:val="26"/>
                <w:szCs w:val="26"/>
              </w:rPr>
            </w:pPr>
            <w:r w:rsidRPr="00115B45">
              <w:rPr>
                <w:rFonts w:ascii="Times New Roman" w:hAnsi="Times New Roman" w:cs="Times New Roman" w:hint="cs"/>
                <w:bCs/>
                <w:sz w:val="26"/>
                <w:szCs w:val="26"/>
                <w:rtl/>
              </w:rPr>
              <w:t>التقييم</w:t>
            </w:r>
          </w:p>
        </w:tc>
        <w:tc>
          <w:tcPr>
            <w:tcW w:w="3402" w:type="dxa"/>
            <w:tcBorders>
              <w:top w:val="single" w:sz="8" w:space="0" w:color="auto"/>
              <w:bottom w:val="single" w:sz="8" w:space="0" w:color="auto"/>
              <w:right w:val="single" w:sz="8" w:space="0" w:color="auto"/>
            </w:tcBorders>
            <w:shd w:val="clear" w:color="auto" w:fill="auto"/>
            <w:vAlign w:val="bottom"/>
          </w:tcPr>
          <w:p w:rsidR="0023140A" w:rsidRPr="00115B45" w:rsidRDefault="0023140A" w:rsidP="006D3405">
            <w:pPr>
              <w:spacing w:line="0" w:lineRule="atLeast"/>
              <w:ind w:left="100"/>
              <w:jc w:val="center"/>
              <w:rPr>
                <w:rFonts w:ascii="Times New Roman" w:hAnsi="Times New Roman" w:cs="Times New Roman"/>
                <w:bCs/>
                <w:sz w:val="26"/>
                <w:szCs w:val="26"/>
              </w:rPr>
            </w:pPr>
            <w:r>
              <w:rPr>
                <w:rFonts w:ascii="Times New Roman" w:hAnsi="Times New Roman" w:cs="Times New Roman" w:hint="cs"/>
                <w:bCs/>
                <w:sz w:val="26"/>
                <w:szCs w:val="26"/>
                <w:rtl/>
              </w:rPr>
              <w:t>المهمات البيد</w:t>
            </w:r>
            <w:r>
              <w:rPr>
                <w:rFonts w:ascii="Times New Roman" w:hAnsi="Times New Roman" w:cs="Times New Roman" w:hint="cs"/>
                <w:bCs/>
                <w:sz w:val="26"/>
                <w:szCs w:val="26"/>
                <w:rtl/>
                <w:lang w:bidi="ar-DZ"/>
              </w:rPr>
              <w:t>ا</w:t>
            </w:r>
            <w:r w:rsidRPr="00115B45">
              <w:rPr>
                <w:rFonts w:ascii="Times New Roman" w:hAnsi="Times New Roman" w:cs="Times New Roman" w:hint="cs"/>
                <w:bCs/>
                <w:sz w:val="26"/>
                <w:szCs w:val="26"/>
                <w:rtl/>
              </w:rPr>
              <w:t>غوجية للتعلم</w:t>
            </w:r>
          </w:p>
        </w:tc>
      </w:tr>
      <w:tr w:rsidR="0023140A" w:rsidTr="0023140A">
        <w:trPr>
          <w:trHeight w:val="4162"/>
        </w:trPr>
        <w:tc>
          <w:tcPr>
            <w:tcW w:w="1560" w:type="dxa"/>
            <w:tcBorders>
              <w:left w:val="single" w:sz="8" w:space="0" w:color="auto"/>
              <w:right w:val="single" w:sz="8" w:space="0" w:color="auto"/>
            </w:tcBorders>
            <w:shd w:val="clear" w:color="auto" w:fill="auto"/>
            <w:vAlign w:val="center"/>
          </w:tcPr>
          <w:p w:rsidR="0023140A" w:rsidRPr="00115B45" w:rsidRDefault="0023140A" w:rsidP="006D3405">
            <w:pPr>
              <w:spacing w:line="235" w:lineRule="exact"/>
              <w:ind w:left="120"/>
              <w:jc w:val="center"/>
              <w:rPr>
                <w:rFonts w:ascii="Times New Roman" w:hAnsi="Times New Roman" w:cs="Times New Roman"/>
                <w:bCs/>
                <w:sz w:val="24"/>
                <w:szCs w:val="24"/>
              </w:rPr>
            </w:pPr>
            <w:r w:rsidRPr="00115B45">
              <w:rPr>
                <w:rFonts w:ascii="Times New Roman" w:hAnsi="Times New Roman" w:cs="Times New Roman" w:hint="cs"/>
                <w:bCs/>
                <w:sz w:val="24"/>
                <w:szCs w:val="24"/>
                <w:rtl/>
              </w:rPr>
              <w:t>المحور 1</w:t>
            </w:r>
          </w:p>
        </w:tc>
        <w:tc>
          <w:tcPr>
            <w:tcW w:w="1872" w:type="dxa"/>
            <w:tcBorders>
              <w:right w:val="single" w:sz="8" w:space="0" w:color="auto"/>
            </w:tcBorders>
            <w:shd w:val="clear" w:color="auto" w:fill="auto"/>
            <w:vAlign w:val="center"/>
          </w:tcPr>
          <w:p w:rsidR="0023140A" w:rsidRPr="00115B45" w:rsidRDefault="0023140A" w:rsidP="006D3405">
            <w:pPr>
              <w:spacing w:line="235" w:lineRule="exact"/>
              <w:ind w:left="80"/>
              <w:rPr>
                <w:rFonts w:ascii="Times New Roman" w:hAnsi="Times New Roman" w:cs="Times New Roman"/>
                <w:bCs/>
                <w:sz w:val="24"/>
                <w:szCs w:val="24"/>
              </w:rPr>
            </w:pPr>
            <w:r>
              <w:rPr>
                <w:rFonts w:ascii="Times New Roman" w:hAnsi="Times New Roman" w:cs="Times New Roman" w:hint="cs"/>
                <w:bCs/>
                <w:sz w:val="24"/>
                <w:szCs w:val="24"/>
                <w:rtl/>
              </w:rPr>
              <w:t>أنواع البحوث الكمية</w:t>
            </w:r>
          </w:p>
        </w:tc>
        <w:tc>
          <w:tcPr>
            <w:tcW w:w="4790" w:type="dxa"/>
            <w:tcBorders>
              <w:right w:val="single" w:sz="8" w:space="0" w:color="auto"/>
            </w:tcBorders>
            <w:shd w:val="clear" w:color="auto" w:fill="auto"/>
            <w:vAlign w:val="center"/>
          </w:tcPr>
          <w:p w:rsidR="0023140A" w:rsidRDefault="0023140A" w:rsidP="006D3405">
            <w:pPr>
              <w:spacing w:line="235" w:lineRule="exact"/>
              <w:ind w:left="80"/>
              <w:jc w:val="center"/>
              <w:rPr>
                <w:rFonts w:ascii="Times New Roman" w:hAnsi="Times New Roman" w:cs="Times New Roman" w:hint="cs"/>
                <w:b/>
                <w:sz w:val="24"/>
                <w:szCs w:val="24"/>
                <w:rtl/>
              </w:rPr>
            </w:pPr>
            <w:r w:rsidRPr="001C04BF">
              <w:rPr>
                <w:rFonts w:ascii="Times New Roman" w:hAnsi="Times New Roman" w:cs="Times New Roman" w:hint="cs"/>
                <w:b/>
                <w:sz w:val="24"/>
                <w:szCs w:val="24"/>
                <w:rtl/>
              </w:rPr>
              <w:t>يهدف</w:t>
            </w:r>
            <w:r w:rsidRPr="001C04BF">
              <w:rPr>
                <w:rFonts w:ascii="Times New Roman" w:hAnsi="Times New Roman" w:cs="Times New Roman"/>
                <w:b/>
                <w:sz w:val="24"/>
                <w:szCs w:val="24"/>
                <w:rtl/>
              </w:rPr>
              <w:t xml:space="preserve"> </w:t>
            </w:r>
            <w:r>
              <w:rPr>
                <w:rFonts w:ascii="Times New Roman" w:hAnsi="Times New Roman" w:cs="Times New Roman" w:hint="cs"/>
                <w:b/>
                <w:sz w:val="24"/>
                <w:szCs w:val="24"/>
                <w:rtl/>
              </w:rPr>
              <w:t xml:space="preserve"> المحور </w:t>
            </w:r>
            <w:r w:rsidRPr="001C04BF">
              <w:rPr>
                <w:rFonts w:ascii="Times New Roman" w:hAnsi="Times New Roman" w:cs="Times New Roman" w:hint="cs"/>
                <w:b/>
                <w:sz w:val="24"/>
                <w:szCs w:val="24"/>
                <w:rtl/>
              </w:rPr>
              <w:t>الأول</w:t>
            </w:r>
            <w:r w:rsidRPr="001C04BF">
              <w:rPr>
                <w:rFonts w:ascii="Times New Roman" w:hAnsi="Times New Roman" w:cs="Times New Roman"/>
                <w:b/>
                <w:sz w:val="24"/>
                <w:szCs w:val="24"/>
                <w:rtl/>
              </w:rPr>
              <w:t xml:space="preserve"> </w:t>
            </w:r>
            <w:r w:rsidRPr="001C04BF">
              <w:rPr>
                <w:rFonts w:ascii="Times New Roman" w:hAnsi="Times New Roman" w:cs="Times New Roman" w:hint="cs"/>
                <w:b/>
                <w:sz w:val="24"/>
                <w:szCs w:val="24"/>
                <w:rtl/>
              </w:rPr>
              <w:t>من</w:t>
            </w:r>
            <w:r w:rsidRPr="001C04BF">
              <w:rPr>
                <w:rFonts w:ascii="Times New Roman" w:hAnsi="Times New Roman" w:cs="Times New Roman"/>
                <w:b/>
                <w:sz w:val="24"/>
                <w:szCs w:val="24"/>
                <w:rtl/>
              </w:rPr>
              <w:t xml:space="preserve"> </w:t>
            </w:r>
            <w:r>
              <w:rPr>
                <w:rFonts w:ascii="Times New Roman" w:hAnsi="Times New Roman" w:cs="Times New Roman" w:hint="cs"/>
                <w:b/>
                <w:sz w:val="24"/>
                <w:szCs w:val="24"/>
                <w:rtl/>
              </w:rPr>
              <w:t xml:space="preserve">الدرس الخاص بتصنيف المناهج حسب نوع الدراسة أو البحث الى التمييز أو  الفرق بين البحوث الكمية و البحوث الكيفية على أنواع البحوث الكمية من مقياس مدارس و مناهج </w:t>
            </w:r>
          </w:p>
          <w:p w:rsidR="0023140A" w:rsidRPr="001C04BF" w:rsidRDefault="0023140A" w:rsidP="006D3405">
            <w:pPr>
              <w:spacing w:line="235" w:lineRule="exact"/>
              <w:ind w:left="80"/>
              <w:jc w:val="center"/>
              <w:rPr>
                <w:rFonts w:ascii="Times New Roman" w:hAnsi="Times New Roman" w:cs="Times New Roman"/>
                <w:b/>
                <w:sz w:val="24"/>
                <w:szCs w:val="24"/>
                <w:rtl/>
              </w:rPr>
            </w:pPr>
          </w:p>
          <w:p w:rsidR="0023140A" w:rsidRPr="001C04BF" w:rsidRDefault="0023140A" w:rsidP="006D3405">
            <w:pPr>
              <w:spacing w:line="235" w:lineRule="exact"/>
              <w:ind w:left="80"/>
              <w:jc w:val="right"/>
              <w:rPr>
                <w:rFonts w:ascii="Times New Roman" w:hAnsi="Times New Roman" w:cs="Times New Roman"/>
                <w:b/>
                <w:sz w:val="24"/>
                <w:szCs w:val="24"/>
              </w:rPr>
            </w:pPr>
            <w:r w:rsidRPr="001C04BF">
              <w:rPr>
                <w:rFonts w:ascii="Times New Roman" w:hAnsi="Times New Roman" w:cs="Times New Roman" w:hint="cs"/>
                <w:b/>
                <w:sz w:val="24"/>
                <w:szCs w:val="24"/>
                <w:rtl/>
              </w:rPr>
              <w:t>و يكتسب</w:t>
            </w:r>
            <w:r w:rsidRPr="001C04BF">
              <w:rPr>
                <w:rFonts w:ascii="Times New Roman" w:hAnsi="Times New Roman" w:cs="Times New Roman"/>
                <w:b/>
                <w:sz w:val="24"/>
                <w:szCs w:val="24"/>
                <w:rtl/>
              </w:rPr>
              <w:t xml:space="preserve"> </w:t>
            </w:r>
            <w:r w:rsidRPr="001C04BF">
              <w:rPr>
                <w:rFonts w:ascii="Times New Roman" w:hAnsi="Times New Roman" w:cs="Times New Roman" w:hint="cs"/>
                <w:b/>
                <w:sz w:val="24"/>
                <w:szCs w:val="24"/>
                <w:rtl/>
              </w:rPr>
              <w:t>الطالب</w:t>
            </w:r>
            <w:r w:rsidRPr="001C04BF">
              <w:rPr>
                <w:rFonts w:ascii="Times New Roman" w:hAnsi="Times New Roman" w:cs="Times New Roman"/>
                <w:b/>
                <w:sz w:val="24"/>
                <w:szCs w:val="24"/>
                <w:rtl/>
              </w:rPr>
              <w:t xml:space="preserve"> </w:t>
            </w:r>
            <w:r w:rsidRPr="001C04BF">
              <w:rPr>
                <w:rFonts w:ascii="Times New Roman" w:hAnsi="Times New Roman" w:cs="Times New Roman" w:hint="cs"/>
                <w:b/>
                <w:sz w:val="24"/>
                <w:szCs w:val="24"/>
                <w:rtl/>
              </w:rPr>
              <w:t>من</w:t>
            </w:r>
            <w:r w:rsidRPr="001C04BF">
              <w:rPr>
                <w:rFonts w:ascii="Times New Roman" w:hAnsi="Times New Roman" w:cs="Times New Roman"/>
                <w:b/>
                <w:sz w:val="24"/>
                <w:szCs w:val="24"/>
                <w:rtl/>
              </w:rPr>
              <w:t xml:space="preserve"> </w:t>
            </w:r>
            <w:r>
              <w:rPr>
                <w:rFonts w:ascii="Times New Roman" w:hAnsi="Times New Roman" w:cs="Times New Roman" w:hint="cs"/>
                <w:b/>
                <w:sz w:val="24"/>
                <w:szCs w:val="24"/>
                <w:rtl/>
              </w:rPr>
              <w:t>خلال هذا المحور :</w:t>
            </w:r>
          </w:p>
          <w:p w:rsidR="0023140A" w:rsidRPr="001C04BF" w:rsidRDefault="0023140A" w:rsidP="006D3405">
            <w:pPr>
              <w:spacing w:line="235" w:lineRule="exact"/>
              <w:ind w:left="80"/>
              <w:jc w:val="center"/>
              <w:rPr>
                <w:rFonts w:ascii="Times New Roman" w:hAnsi="Times New Roman" w:cs="Times New Roman"/>
                <w:b/>
                <w:sz w:val="24"/>
                <w:szCs w:val="24"/>
              </w:rPr>
            </w:pPr>
          </w:p>
          <w:p w:rsidR="0023140A" w:rsidRPr="001C04BF" w:rsidRDefault="0023140A" w:rsidP="006D3405">
            <w:pPr>
              <w:spacing w:line="235" w:lineRule="exact"/>
              <w:ind w:left="80"/>
              <w:jc w:val="center"/>
              <w:rPr>
                <w:rFonts w:ascii="Times New Roman" w:hAnsi="Times New Roman" w:cs="Times New Roman"/>
                <w:b/>
                <w:sz w:val="24"/>
                <w:szCs w:val="24"/>
              </w:rPr>
            </w:pPr>
            <w:r w:rsidRPr="001C04BF">
              <w:rPr>
                <w:rFonts w:ascii="Times New Roman" w:hAnsi="Times New Roman" w:cs="Times New Roman" w:hint="cs"/>
                <w:b/>
                <w:sz w:val="24"/>
                <w:szCs w:val="24"/>
                <w:rtl/>
              </w:rPr>
              <w:t>1.كفاءة</w:t>
            </w:r>
            <w:r w:rsidRPr="001C04BF">
              <w:rPr>
                <w:rFonts w:ascii="Times New Roman" w:hAnsi="Times New Roman" w:cs="Times New Roman"/>
                <w:b/>
                <w:sz w:val="24"/>
                <w:szCs w:val="24"/>
                <w:rtl/>
              </w:rPr>
              <w:t xml:space="preserve"> </w:t>
            </w:r>
            <w:r w:rsidRPr="001C04BF">
              <w:rPr>
                <w:rFonts w:ascii="Times New Roman" w:hAnsi="Times New Roman" w:cs="Times New Roman" w:hint="cs"/>
                <w:b/>
                <w:sz w:val="24"/>
                <w:szCs w:val="24"/>
                <w:rtl/>
              </w:rPr>
              <w:t>التمييز</w:t>
            </w:r>
            <w:r w:rsidRPr="001C04BF">
              <w:rPr>
                <w:rFonts w:ascii="Times New Roman" w:hAnsi="Times New Roman" w:cs="Times New Roman"/>
                <w:b/>
                <w:sz w:val="24"/>
                <w:szCs w:val="24"/>
                <w:rtl/>
              </w:rPr>
              <w:t xml:space="preserve"> </w:t>
            </w:r>
            <w:r w:rsidRPr="001C04BF">
              <w:rPr>
                <w:rFonts w:ascii="Times New Roman" w:hAnsi="Times New Roman" w:cs="Times New Roman" w:hint="cs"/>
                <w:b/>
                <w:sz w:val="24"/>
                <w:szCs w:val="24"/>
                <w:rtl/>
              </w:rPr>
              <w:t>بين</w:t>
            </w:r>
            <w:r w:rsidRPr="001C04BF">
              <w:rPr>
                <w:rFonts w:ascii="Times New Roman" w:hAnsi="Times New Roman" w:cs="Times New Roman"/>
                <w:b/>
                <w:sz w:val="24"/>
                <w:szCs w:val="24"/>
                <w:rtl/>
              </w:rPr>
              <w:t xml:space="preserve"> </w:t>
            </w:r>
            <w:r>
              <w:rPr>
                <w:rFonts w:ascii="Times New Roman" w:hAnsi="Times New Roman" w:cs="Times New Roman" w:hint="cs"/>
                <w:b/>
                <w:sz w:val="24"/>
                <w:szCs w:val="24"/>
                <w:rtl/>
              </w:rPr>
              <w:t xml:space="preserve">فروض وخصائص ومبادئ البحوث الكمية </w:t>
            </w:r>
          </w:p>
          <w:p w:rsidR="0023140A" w:rsidRPr="001C04BF" w:rsidRDefault="0023140A" w:rsidP="006D3405">
            <w:pPr>
              <w:spacing w:line="235" w:lineRule="exact"/>
              <w:ind w:left="80"/>
              <w:jc w:val="center"/>
              <w:rPr>
                <w:rFonts w:ascii="Times New Roman" w:hAnsi="Times New Roman" w:cs="Times New Roman"/>
                <w:b/>
                <w:sz w:val="24"/>
                <w:szCs w:val="24"/>
              </w:rPr>
            </w:pPr>
            <w:r w:rsidRPr="001C04BF">
              <w:rPr>
                <w:rFonts w:ascii="Times New Roman" w:hAnsi="Times New Roman" w:cs="Times New Roman" w:hint="cs"/>
                <w:b/>
                <w:sz w:val="24"/>
                <w:szCs w:val="24"/>
                <w:rtl/>
              </w:rPr>
              <w:t>2.كفاءة</w:t>
            </w:r>
            <w:r w:rsidRPr="001C04BF">
              <w:rPr>
                <w:rFonts w:ascii="Times New Roman" w:hAnsi="Times New Roman" w:cs="Times New Roman"/>
                <w:b/>
                <w:sz w:val="24"/>
                <w:szCs w:val="24"/>
                <w:rtl/>
              </w:rPr>
              <w:t xml:space="preserve"> </w:t>
            </w:r>
            <w:r w:rsidRPr="001C04BF">
              <w:rPr>
                <w:rFonts w:ascii="Times New Roman" w:hAnsi="Times New Roman" w:cs="Times New Roman" w:hint="cs"/>
                <w:b/>
                <w:sz w:val="24"/>
                <w:szCs w:val="24"/>
                <w:rtl/>
              </w:rPr>
              <w:t>المقارنة</w:t>
            </w:r>
            <w:r w:rsidRPr="001C04BF">
              <w:rPr>
                <w:rFonts w:ascii="Times New Roman" w:hAnsi="Times New Roman" w:cs="Times New Roman"/>
                <w:b/>
                <w:sz w:val="24"/>
                <w:szCs w:val="24"/>
                <w:rtl/>
              </w:rPr>
              <w:t xml:space="preserve"> </w:t>
            </w:r>
            <w:r w:rsidRPr="001C04BF">
              <w:rPr>
                <w:rFonts w:ascii="Times New Roman" w:hAnsi="Times New Roman" w:cs="Times New Roman" w:hint="cs"/>
                <w:b/>
                <w:sz w:val="24"/>
                <w:szCs w:val="24"/>
                <w:rtl/>
              </w:rPr>
              <w:t>بين</w:t>
            </w:r>
            <w:r w:rsidRPr="001C04BF">
              <w:rPr>
                <w:rFonts w:ascii="Times New Roman" w:hAnsi="Times New Roman" w:cs="Times New Roman"/>
                <w:b/>
                <w:sz w:val="24"/>
                <w:szCs w:val="24"/>
                <w:rtl/>
              </w:rPr>
              <w:t xml:space="preserve"> </w:t>
            </w:r>
            <w:r>
              <w:rPr>
                <w:rFonts w:ascii="Times New Roman" w:hAnsi="Times New Roman" w:cs="Times New Roman" w:hint="cs"/>
                <w:b/>
                <w:sz w:val="24"/>
                <w:szCs w:val="24"/>
                <w:rtl/>
              </w:rPr>
              <w:t xml:space="preserve">أهداف و خصائص البحوث الكمية </w:t>
            </w:r>
          </w:p>
          <w:p w:rsidR="0023140A" w:rsidRPr="001C04BF" w:rsidRDefault="0023140A" w:rsidP="006D3405">
            <w:pPr>
              <w:spacing w:line="235" w:lineRule="exact"/>
              <w:ind w:left="80"/>
              <w:jc w:val="center"/>
              <w:rPr>
                <w:rFonts w:ascii="Times New Roman" w:hAnsi="Times New Roman" w:cs="Times New Roman"/>
                <w:b/>
                <w:sz w:val="24"/>
                <w:szCs w:val="24"/>
              </w:rPr>
            </w:pPr>
          </w:p>
          <w:p w:rsidR="0023140A" w:rsidRPr="001C04BF" w:rsidRDefault="0023140A" w:rsidP="006D3405">
            <w:pPr>
              <w:spacing w:line="235" w:lineRule="exact"/>
              <w:ind w:left="80"/>
              <w:jc w:val="center"/>
              <w:rPr>
                <w:rFonts w:ascii="Times New Roman" w:hAnsi="Times New Roman" w:cs="Times New Roman"/>
                <w:b/>
                <w:sz w:val="24"/>
                <w:szCs w:val="24"/>
              </w:rPr>
            </w:pPr>
            <w:r w:rsidRPr="001C04BF">
              <w:rPr>
                <w:rFonts w:ascii="Times New Roman" w:hAnsi="Times New Roman" w:cs="Times New Roman" w:hint="cs"/>
                <w:b/>
                <w:sz w:val="24"/>
                <w:szCs w:val="24"/>
                <w:rtl/>
              </w:rPr>
              <w:t>3.كفاءة</w:t>
            </w:r>
            <w:r w:rsidRPr="001C04BF">
              <w:rPr>
                <w:rFonts w:ascii="Times New Roman" w:hAnsi="Times New Roman" w:cs="Times New Roman"/>
                <w:b/>
                <w:sz w:val="24"/>
                <w:szCs w:val="24"/>
                <w:rtl/>
              </w:rPr>
              <w:t xml:space="preserve"> </w:t>
            </w:r>
            <w:r w:rsidRPr="001C04BF">
              <w:rPr>
                <w:rFonts w:ascii="Times New Roman" w:hAnsi="Times New Roman" w:cs="Times New Roman" w:hint="cs"/>
                <w:b/>
                <w:sz w:val="24"/>
                <w:szCs w:val="24"/>
                <w:rtl/>
              </w:rPr>
              <w:t>التعبير</w:t>
            </w:r>
            <w:r w:rsidRPr="001C04BF">
              <w:rPr>
                <w:rFonts w:ascii="Times New Roman" w:hAnsi="Times New Roman" w:cs="Times New Roman"/>
                <w:b/>
                <w:sz w:val="24"/>
                <w:szCs w:val="24"/>
                <w:rtl/>
              </w:rPr>
              <w:t xml:space="preserve"> </w:t>
            </w:r>
            <w:r w:rsidRPr="001C04BF">
              <w:rPr>
                <w:rFonts w:ascii="Times New Roman" w:hAnsi="Times New Roman" w:cs="Times New Roman" w:hint="cs"/>
                <w:b/>
                <w:sz w:val="24"/>
                <w:szCs w:val="24"/>
                <w:rtl/>
              </w:rPr>
              <w:t>عن</w:t>
            </w:r>
            <w:r w:rsidRPr="001C04BF">
              <w:rPr>
                <w:rFonts w:ascii="Times New Roman" w:hAnsi="Times New Roman" w:cs="Times New Roman"/>
                <w:b/>
                <w:sz w:val="24"/>
                <w:szCs w:val="24"/>
                <w:rtl/>
              </w:rPr>
              <w:t xml:space="preserve"> </w:t>
            </w:r>
            <w:r>
              <w:rPr>
                <w:rFonts w:ascii="Times New Roman" w:hAnsi="Times New Roman" w:cs="Times New Roman" w:hint="cs"/>
                <w:b/>
                <w:sz w:val="24"/>
                <w:szCs w:val="24"/>
                <w:rtl/>
              </w:rPr>
              <w:t xml:space="preserve">كيفية استعمال الأدوات الخاصة بالبحوث الكمية  حسب الدراسة موضوع البحث </w:t>
            </w:r>
          </w:p>
          <w:p w:rsidR="0023140A" w:rsidRPr="001C04BF" w:rsidRDefault="0023140A" w:rsidP="006D3405">
            <w:pPr>
              <w:spacing w:line="235" w:lineRule="exact"/>
              <w:ind w:left="80"/>
              <w:jc w:val="center"/>
              <w:rPr>
                <w:rFonts w:ascii="Times New Roman" w:hAnsi="Times New Roman" w:cs="Times New Roman"/>
                <w:b/>
                <w:sz w:val="24"/>
                <w:szCs w:val="24"/>
              </w:rPr>
            </w:pPr>
          </w:p>
          <w:p w:rsidR="0023140A" w:rsidRPr="00115B45" w:rsidRDefault="0023140A" w:rsidP="006D3405">
            <w:pPr>
              <w:spacing w:line="235" w:lineRule="exact"/>
              <w:ind w:left="80"/>
              <w:jc w:val="center"/>
              <w:rPr>
                <w:rFonts w:ascii="Times New Roman" w:hAnsi="Times New Roman" w:cs="Times New Roman"/>
                <w:b/>
                <w:sz w:val="24"/>
                <w:szCs w:val="24"/>
              </w:rPr>
            </w:pPr>
            <w:r w:rsidRPr="001C04BF">
              <w:rPr>
                <w:rFonts w:ascii="Times New Roman" w:hAnsi="Times New Roman" w:cs="Times New Roman" w:hint="cs"/>
                <w:b/>
                <w:sz w:val="24"/>
                <w:szCs w:val="24"/>
                <w:rtl/>
              </w:rPr>
              <w:t>4.كفاءة</w:t>
            </w:r>
            <w:r w:rsidRPr="001C04BF">
              <w:rPr>
                <w:rFonts w:ascii="Times New Roman" w:hAnsi="Times New Roman" w:cs="Times New Roman"/>
                <w:b/>
                <w:sz w:val="24"/>
                <w:szCs w:val="24"/>
                <w:rtl/>
              </w:rPr>
              <w:t xml:space="preserve"> </w:t>
            </w:r>
            <w:r>
              <w:rPr>
                <w:rFonts w:ascii="Times New Roman" w:hAnsi="Times New Roman" w:cs="Times New Roman" w:hint="cs"/>
                <w:b/>
                <w:sz w:val="24"/>
                <w:szCs w:val="24"/>
                <w:rtl/>
              </w:rPr>
              <w:t xml:space="preserve">التفسيرلإسقاط أنواع  البحوث الكمية على الواقع الاجتماعي الجزائري </w:t>
            </w:r>
            <w:r>
              <w:rPr>
                <w:rFonts w:ascii="Times New Roman" w:hAnsi="Times New Roman" w:cs="Times New Roman"/>
                <w:b/>
                <w:sz w:val="24"/>
                <w:szCs w:val="24"/>
              </w:rPr>
              <w:t xml:space="preserve"> </w:t>
            </w:r>
          </w:p>
        </w:tc>
        <w:tc>
          <w:tcPr>
            <w:tcW w:w="2977" w:type="dxa"/>
            <w:tcBorders>
              <w:right w:val="single" w:sz="8" w:space="0" w:color="auto"/>
            </w:tcBorders>
            <w:shd w:val="clear" w:color="auto" w:fill="auto"/>
            <w:vAlign w:val="center"/>
          </w:tcPr>
          <w:p w:rsidR="0023140A" w:rsidRPr="00115B45" w:rsidRDefault="0023140A" w:rsidP="006D3405">
            <w:pPr>
              <w:bidi/>
              <w:spacing w:line="276" w:lineRule="auto"/>
              <w:rPr>
                <w:rFonts w:ascii="Times New Roman" w:hAnsi="Times New Roman" w:cs="Times New Roman"/>
                <w:b/>
                <w:sz w:val="24"/>
                <w:szCs w:val="24"/>
                <w:rtl/>
                <w:lang w:bidi="ar-DZ"/>
              </w:rPr>
            </w:pPr>
            <w:r w:rsidRPr="00115B45">
              <w:rPr>
                <w:rFonts w:ascii="Times New Roman" w:hAnsi="Times New Roman" w:cs="Times New Roman" w:hint="cs"/>
                <w:b/>
                <w:sz w:val="24"/>
                <w:szCs w:val="24"/>
                <w:rtl/>
              </w:rPr>
              <w:t xml:space="preserve">1. تمارين تقويمية شاملة عدة أنواع مثل  </w:t>
            </w:r>
            <w:r>
              <w:rPr>
                <w:rFonts w:ascii="Times New Roman" w:hAnsi="Times New Roman" w:cs="Times New Roman" w:hint="cs"/>
                <w:b/>
                <w:sz w:val="24"/>
                <w:szCs w:val="24"/>
                <w:rtl/>
              </w:rPr>
              <w:t xml:space="preserve"> </w:t>
            </w:r>
            <w:r w:rsidRPr="00115B45">
              <w:rPr>
                <w:rFonts w:ascii="Times New Roman" w:hAnsi="Times New Roman" w:cs="Times New Roman"/>
                <w:b/>
                <w:sz w:val="24"/>
                <w:szCs w:val="24"/>
              </w:rPr>
              <w:t xml:space="preserve">QCU, QCM </w:t>
            </w:r>
            <w:r w:rsidRPr="00115B45">
              <w:rPr>
                <w:rFonts w:ascii="Times New Roman" w:hAnsi="Times New Roman" w:cs="Times New Roman" w:hint="cs"/>
                <w:b/>
                <w:sz w:val="24"/>
                <w:szCs w:val="24"/>
                <w:rtl/>
                <w:lang w:bidi="ar-DZ"/>
              </w:rPr>
              <w:t>و غيرها....</w:t>
            </w:r>
          </w:p>
          <w:p w:rsidR="0023140A" w:rsidRPr="00115B45" w:rsidRDefault="0023140A" w:rsidP="006D3405">
            <w:pPr>
              <w:bidi/>
              <w:spacing w:line="235" w:lineRule="exact"/>
              <w:rPr>
                <w:rFonts w:ascii="Times New Roman" w:hAnsi="Times New Roman" w:cs="Times New Roman" w:hint="cs"/>
                <w:b/>
                <w:sz w:val="24"/>
                <w:szCs w:val="24"/>
                <w:rtl/>
                <w:lang w:bidi="ar-DZ"/>
              </w:rPr>
            </w:pPr>
          </w:p>
          <w:p w:rsidR="0023140A" w:rsidRPr="00115B45" w:rsidRDefault="0023140A" w:rsidP="006D3405">
            <w:pPr>
              <w:bidi/>
              <w:spacing w:line="235" w:lineRule="exact"/>
              <w:rPr>
                <w:rFonts w:ascii="Times New Roman" w:hAnsi="Times New Roman" w:cs="Times New Roman" w:hint="cs"/>
                <w:b/>
                <w:sz w:val="24"/>
                <w:szCs w:val="24"/>
                <w:rtl/>
                <w:lang w:bidi="ar-DZ"/>
              </w:rPr>
            </w:pPr>
            <w:r>
              <w:rPr>
                <w:rFonts w:ascii="Times New Roman" w:hAnsi="Times New Roman" w:cs="Times New Roman" w:hint="cs"/>
                <w:b/>
                <w:sz w:val="24"/>
                <w:szCs w:val="24"/>
                <w:rtl/>
                <w:lang w:bidi="ar-DZ"/>
              </w:rPr>
              <w:t xml:space="preserve">2. مسألة  ووضعية </w:t>
            </w:r>
            <w:r w:rsidRPr="00115B45">
              <w:rPr>
                <w:rFonts w:ascii="Times New Roman" w:hAnsi="Times New Roman" w:cs="Times New Roman" w:hint="cs"/>
                <w:b/>
                <w:sz w:val="24"/>
                <w:szCs w:val="24"/>
                <w:rtl/>
                <w:lang w:bidi="ar-DZ"/>
              </w:rPr>
              <w:t xml:space="preserve"> </w:t>
            </w:r>
            <w:r>
              <w:rPr>
                <w:rFonts w:ascii="Times New Roman" w:hAnsi="Times New Roman" w:cs="Times New Roman" w:hint="cs"/>
                <w:b/>
                <w:sz w:val="24"/>
                <w:szCs w:val="24"/>
                <w:rtl/>
                <w:lang w:bidi="ar-DZ"/>
              </w:rPr>
              <w:t xml:space="preserve">إدماجية </w:t>
            </w:r>
          </w:p>
        </w:tc>
        <w:tc>
          <w:tcPr>
            <w:tcW w:w="3402" w:type="dxa"/>
            <w:tcBorders>
              <w:right w:val="single" w:sz="8" w:space="0" w:color="auto"/>
            </w:tcBorders>
            <w:shd w:val="clear" w:color="auto" w:fill="auto"/>
            <w:vAlign w:val="center"/>
          </w:tcPr>
          <w:p w:rsidR="0023140A" w:rsidRPr="00115B45" w:rsidRDefault="0023140A" w:rsidP="006D3405">
            <w:pPr>
              <w:spacing w:line="276" w:lineRule="auto"/>
              <w:ind w:left="100"/>
              <w:jc w:val="center"/>
              <w:rPr>
                <w:rFonts w:ascii="Times New Roman" w:hAnsi="Times New Roman" w:cs="Times New Roman"/>
                <w:b/>
                <w:sz w:val="24"/>
                <w:szCs w:val="24"/>
              </w:rPr>
            </w:pPr>
            <w:r w:rsidRPr="00115B45">
              <w:rPr>
                <w:rFonts w:ascii="Times New Roman" w:hAnsi="Times New Roman" w:cs="Times New Roman" w:hint="cs"/>
                <w:b/>
                <w:sz w:val="24"/>
                <w:szCs w:val="24"/>
                <w:rtl/>
              </w:rPr>
              <w:t>الإطلاع على الوثائق و الملفات</w:t>
            </w:r>
          </w:p>
          <w:p w:rsidR="0023140A" w:rsidRPr="00115B45" w:rsidRDefault="0023140A" w:rsidP="006D3405">
            <w:pPr>
              <w:spacing w:line="276" w:lineRule="auto"/>
              <w:ind w:left="100"/>
              <w:jc w:val="center"/>
              <w:rPr>
                <w:rFonts w:ascii="Times New Roman" w:hAnsi="Times New Roman" w:cs="Times New Roman"/>
                <w:b/>
                <w:sz w:val="24"/>
                <w:szCs w:val="24"/>
              </w:rPr>
            </w:pPr>
            <w:r w:rsidRPr="00115B45">
              <w:rPr>
                <w:rFonts w:ascii="Times New Roman" w:hAnsi="Times New Roman" w:cs="Times New Roman" w:hint="cs"/>
                <w:b/>
                <w:sz w:val="24"/>
                <w:szCs w:val="24"/>
                <w:rtl/>
              </w:rPr>
              <w:t>مشاهدة الفيديوهات</w:t>
            </w:r>
          </w:p>
          <w:p w:rsidR="0023140A" w:rsidRPr="00115B45" w:rsidRDefault="0023140A" w:rsidP="006D3405">
            <w:pPr>
              <w:spacing w:line="276" w:lineRule="auto"/>
              <w:ind w:left="100"/>
              <w:jc w:val="center"/>
              <w:rPr>
                <w:rFonts w:ascii="Times New Roman" w:hAnsi="Times New Roman" w:cs="Times New Roman"/>
                <w:b/>
                <w:sz w:val="24"/>
                <w:szCs w:val="24"/>
              </w:rPr>
            </w:pPr>
            <w:r w:rsidRPr="00115B45">
              <w:rPr>
                <w:rFonts w:ascii="Times New Roman" w:hAnsi="Times New Roman" w:cs="Times New Roman" w:hint="cs"/>
                <w:b/>
                <w:sz w:val="24"/>
                <w:szCs w:val="24"/>
                <w:rtl/>
              </w:rPr>
              <w:t>إنجاز مختلف التمارين</w:t>
            </w:r>
          </w:p>
          <w:p w:rsidR="0023140A" w:rsidRPr="00115B45" w:rsidRDefault="0023140A" w:rsidP="006D3405">
            <w:pPr>
              <w:spacing w:line="276" w:lineRule="auto"/>
              <w:ind w:left="100"/>
              <w:jc w:val="center"/>
              <w:rPr>
                <w:rFonts w:ascii="Times New Roman" w:hAnsi="Times New Roman" w:cs="Times New Roman"/>
                <w:b/>
                <w:sz w:val="24"/>
                <w:szCs w:val="24"/>
              </w:rPr>
            </w:pPr>
            <w:r w:rsidRPr="00115B45">
              <w:rPr>
                <w:rFonts w:ascii="Times New Roman" w:hAnsi="Times New Roman" w:cs="Times New Roman" w:hint="cs"/>
                <w:b/>
                <w:sz w:val="24"/>
                <w:szCs w:val="24"/>
                <w:rtl/>
              </w:rPr>
              <w:t xml:space="preserve">حل </w:t>
            </w:r>
            <w:r>
              <w:rPr>
                <w:rFonts w:ascii="Times New Roman" w:hAnsi="Times New Roman" w:cs="Times New Roman" w:hint="cs"/>
                <w:b/>
                <w:sz w:val="24"/>
                <w:szCs w:val="24"/>
                <w:rtl/>
              </w:rPr>
              <w:t xml:space="preserve">مسألة ووضعية إدماجية </w:t>
            </w:r>
          </w:p>
        </w:tc>
      </w:tr>
      <w:tr w:rsidR="0023140A" w:rsidTr="006D3405">
        <w:trPr>
          <w:trHeight w:val="247"/>
        </w:trPr>
        <w:tc>
          <w:tcPr>
            <w:tcW w:w="1560" w:type="dxa"/>
            <w:tcBorders>
              <w:left w:val="single" w:sz="8" w:space="0" w:color="auto"/>
              <w:right w:val="single" w:sz="8" w:space="0" w:color="auto"/>
            </w:tcBorders>
            <w:shd w:val="clear" w:color="auto" w:fill="auto"/>
            <w:vAlign w:val="bottom"/>
          </w:tcPr>
          <w:p w:rsidR="0023140A" w:rsidRDefault="0023140A" w:rsidP="006D3405">
            <w:pPr>
              <w:spacing w:line="0" w:lineRule="atLeast"/>
              <w:jc w:val="center"/>
              <w:rPr>
                <w:rFonts w:ascii="Times New Roman" w:eastAsia="Times New Roman" w:hAnsi="Times New Roman"/>
                <w:sz w:val="21"/>
              </w:rPr>
            </w:pPr>
          </w:p>
        </w:tc>
        <w:tc>
          <w:tcPr>
            <w:tcW w:w="1872" w:type="dxa"/>
            <w:tcBorders>
              <w:right w:val="single" w:sz="8" w:space="0" w:color="auto"/>
            </w:tcBorders>
            <w:shd w:val="clear" w:color="auto" w:fill="auto"/>
            <w:vAlign w:val="bottom"/>
          </w:tcPr>
          <w:p w:rsidR="0023140A" w:rsidRDefault="0023140A" w:rsidP="006D3405">
            <w:pPr>
              <w:spacing w:line="0" w:lineRule="atLeast"/>
              <w:rPr>
                <w:b/>
              </w:rPr>
            </w:pPr>
          </w:p>
        </w:tc>
        <w:tc>
          <w:tcPr>
            <w:tcW w:w="4790" w:type="dxa"/>
            <w:tcBorders>
              <w:right w:val="single" w:sz="8" w:space="0" w:color="auto"/>
            </w:tcBorders>
            <w:shd w:val="clear" w:color="auto" w:fill="auto"/>
            <w:vAlign w:val="center"/>
          </w:tcPr>
          <w:p w:rsidR="0023140A" w:rsidRDefault="0023140A" w:rsidP="006D3405">
            <w:pPr>
              <w:spacing w:line="0" w:lineRule="atLeast"/>
              <w:rPr>
                <w:b/>
              </w:rPr>
            </w:pPr>
          </w:p>
        </w:tc>
        <w:tc>
          <w:tcPr>
            <w:tcW w:w="2977" w:type="dxa"/>
            <w:tcBorders>
              <w:right w:val="single" w:sz="8" w:space="0" w:color="auto"/>
            </w:tcBorders>
            <w:shd w:val="clear" w:color="auto" w:fill="auto"/>
            <w:vAlign w:val="bottom"/>
          </w:tcPr>
          <w:p w:rsidR="0023140A" w:rsidRDefault="0023140A" w:rsidP="006D3405">
            <w:pPr>
              <w:spacing w:line="0" w:lineRule="atLeast"/>
              <w:rPr>
                <w:b/>
              </w:rPr>
            </w:pPr>
          </w:p>
        </w:tc>
        <w:tc>
          <w:tcPr>
            <w:tcW w:w="3402" w:type="dxa"/>
            <w:tcBorders>
              <w:right w:val="single" w:sz="8" w:space="0" w:color="auto"/>
            </w:tcBorders>
            <w:shd w:val="clear" w:color="auto" w:fill="auto"/>
            <w:vAlign w:val="bottom"/>
          </w:tcPr>
          <w:p w:rsidR="0023140A" w:rsidRDefault="0023140A" w:rsidP="006D3405">
            <w:pPr>
              <w:spacing w:line="0" w:lineRule="atLeast"/>
              <w:rPr>
                <w:b/>
              </w:rPr>
            </w:pPr>
          </w:p>
        </w:tc>
      </w:tr>
      <w:tr w:rsidR="0023140A" w:rsidTr="0023140A">
        <w:trPr>
          <w:trHeight w:val="80"/>
        </w:trPr>
        <w:tc>
          <w:tcPr>
            <w:tcW w:w="1560" w:type="dxa"/>
            <w:tcBorders>
              <w:left w:val="single" w:sz="8" w:space="0" w:color="auto"/>
              <w:right w:val="single" w:sz="8" w:space="0" w:color="auto"/>
            </w:tcBorders>
            <w:shd w:val="clear" w:color="auto" w:fill="auto"/>
            <w:vAlign w:val="bottom"/>
          </w:tcPr>
          <w:p w:rsidR="0023140A" w:rsidRDefault="0023140A" w:rsidP="006D3405">
            <w:pPr>
              <w:spacing w:line="0" w:lineRule="atLeast"/>
              <w:jc w:val="center"/>
              <w:rPr>
                <w:rFonts w:ascii="Times New Roman" w:eastAsia="Times New Roman" w:hAnsi="Times New Roman"/>
                <w:sz w:val="21"/>
              </w:rPr>
            </w:pPr>
          </w:p>
        </w:tc>
        <w:tc>
          <w:tcPr>
            <w:tcW w:w="1872" w:type="dxa"/>
            <w:tcBorders>
              <w:right w:val="single" w:sz="8" w:space="0" w:color="auto"/>
            </w:tcBorders>
            <w:shd w:val="clear" w:color="auto" w:fill="auto"/>
            <w:vAlign w:val="bottom"/>
          </w:tcPr>
          <w:p w:rsidR="0023140A" w:rsidRDefault="0023140A" w:rsidP="006D3405">
            <w:pPr>
              <w:spacing w:line="0" w:lineRule="atLeast"/>
              <w:rPr>
                <w:rFonts w:ascii="Times New Roman" w:eastAsia="Times New Roman" w:hAnsi="Times New Roman"/>
                <w:sz w:val="21"/>
              </w:rPr>
            </w:pPr>
          </w:p>
        </w:tc>
        <w:tc>
          <w:tcPr>
            <w:tcW w:w="4790" w:type="dxa"/>
            <w:tcBorders>
              <w:right w:val="single" w:sz="8" w:space="0" w:color="auto"/>
            </w:tcBorders>
            <w:shd w:val="clear" w:color="auto" w:fill="auto"/>
            <w:vAlign w:val="center"/>
          </w:tcPr>
          <w:p w:rsidR="0023140A" w:rsidRDefault="0023140A" w:rsidP="006D3405">
            <w:pPr>
              <w:spacing w:line="0" w:lineRule="atLeast"/>
              <w:rPr>
                <w:rFonts w:ascii="Times New Roman" w:eastAsia="Times New Roman" w:hAnsi="Times New Roman"/>
                <w:sz w:val="21"/>
              </w:rPr>
            </w:pPr>
          </w:p>
        </w:tc>
        <w:tc>
          <w:tcPr>
            <w:tcW w:w="2977" w:type="dxa"/>
            <w:tcBorders>
              <w:right w:val="single" w:sz="8" w:space="0" w:color="auto"/>
            </w:tcBorders>
            <w:shd w:val="clear" w:color="auto" w:fill="auto"/>
            <w:vAlign w:val="bottom"/>
          </w:tcPr>
          <w:p w:rsidR="0023140A" w:rsidRDefault="0023140A" w:rsidP="006D3405">
            <w:pPr>
              <w:spacing w:line="0" w:lineRule="atLeast"/>
              <w:ind w:left="100"/>
              <w:rPr>
                <w:b/>
              </w:rPr>
            </w:pPr>
          </w:p>
        </w:tc>
        <w:tc>
          <w:tcPr>
            <w:tcW w:w="3402" w:type="dxa"/>
            <w:tcBorders>
              <w:right w:val="single" w:sz="8" w:space="0" w:color="auto"/>
            </w:tcBorders>
            <w:shd w:val="clear" w:color="auto" w:fill="auto"/>
            <w:vAlign w:val="bottom"/>
          </w:tcPr>
          <w:p w:rsidR="0023140A" w:rsidRDefault="0023140A" w:rsidP="006D3405">
            <w:pPr>
              <w:spacing w:line="0" w:lineRule="atLeast"/>
              <w:ind w:left="100"/>
              <w:rPr>
                <w:b/>
              </w:rPr>
            </w:pPr>
          </w:p>
        </w:tc>
      </w:tr>
      <w:tr w:rsidR="0023140A" w:rsidTr="006D3405">
        <w:trPr>
          <w:trHeight w:val="80"/>
        </w:trPr>
        <w:tc>
          <w:tcPr>
            <w:tcW w:w="1560" w:type="dxa"/>
            <w:tcBorders>
              <w:left w:val="single" w:sz="8" w:space="0" w:color="auto"/>
              <w:bottom w:val="single" w:sz="8" w:space="0" w:color="auto"/>
              <w:right w:val="single" w:sz="8" w:space="0" w:color="auto"/>
            </w:tcBorders>
            <w:shd w:val="clear" w:color="auto" w:fill="auto"/>
            <w:vAlign w:val="bottom"/>
          </w:tcPr>
          <w:p w:rsidR="0023140A" w:rsidRDefault="0023140A" w:rsidP="006D3405">
            <w:pPr>
              <w:spacing w:line="0" w:lineRule="atLeast"/>
              <w:jc w:val="center"/>
              <w:rPr>
                <w:rFonts w:ascii="Times New Roman" w:eastAsia="Times New Roman" w:hAnsi="Times New Roman"/>
                <w:sz w:val="21"/>
              </w:rPr>
            </w:pPr>
          </w:p>
        </w:tc>
        <w:tc>
          <w:tcPr>
            <w:tcW w:w="1872" w:type="dxa"/>
            <w:tcBorders>
              <w:bottom w:val="single" w:sz="8" w:space="0" w:color="auto"/>
              <w:right w:val="single" w:sz="8" w:space="0" w:color="auto"/>
            </w:tcBorders>
            <w:shd w:val="clear" w:color="auto" w:fill="auto"/>
            <w:vAlign w:val="bottom"/>
          </w:tcPr>
          <w:p w:rsidR="0023140A" w:rsidRDefault="0023140A" w:rsidP="006D3405">
            <w:pPr>
              <w:spacing w:line="0" w:lineRule="atLeast"/>
              <w:rPr>
                <w:rFonts w:ascii="Times New Roman" w:eastAsia="Times New Roman" w:hAnsi="Times New Roman"/>
                <w:sz w:val="21"/>
              </w:rPr>
            </w:pPr>
          </w:p>
        </w:tc>
        <w:tc>
          <w:tcPr>
            <w:tcW w:w="4790" w:type="dxa"/>
            <w:tcBorders>
              <w:bottom w:val="single" w:sz="8" w:space="0" w:color="auto"/>
              <w:right w:val="single" w:sz="8" w:space="0" w:color="auto"/>
            </w:tcBorders>
            <w:shd w:val="clear" w:color="auto" w:fill="auto"/>
            <w:vAlign w:val="bottom"/>
          </w:tcPr>
          <w:p w:rsidR="0023140A" w:rsidRDefault="0023140A" w:rsidP="006D3405">
            <w:pPr>
              <w:spacing w:line="0" w:lineRule="atLeast"/>
              <w:rPr>
                <w:rFonts w:ascii="Times New Roman" w:eastAsia="Times New Roman" w:hAnsi="Times New Roman"/>
                <w:sz w:val="21"/>
              </w:rPr>
            </w:pPr>
          </w:p>
        </w:tc>
        <w:tc>
          <w:tcPr>
            <w:tcW w:w="2977" w:type="dxa"/>
            <w:tcBorders>
              <w:bottom w:val="single" w:sz="8" w:space="0" w:color="auto"/>
              <w:right w:val="single" w:sz="8" w:space="0" w:color="auto"/>
            </w:tcBorders>
            <w:shd w:val="clear" w:color="auto" w:fill="auto"/>
            <w:vAlign w:val="bottom"/>
          </w:tcPr>
          <w:p w:rsidR="0023140A" w:rsidRDefault="0023140A" w:rsidP="006D3405">
            <w:pPr>
              <w:spacing w:line="0" w:lineRule="atLeast"/>
              <w:rPr>
                <w:rFonts w:ascii="Times New Roman" w:eastAsia="Times New Roman" w:hAnsi="Times New Roman"/>
                <w:sz w:val="21"/>
              </w:rPr>
            </w:pPr>
          </w:p>
        </w:tc>
        <w:tc>
          <w:tcPr>
            <w:tcW w:w="3402" w:type="dxa"/>
            <w:tcBorders>
              <w:bottom w:val="single" w:sz="8" w:space="0" w:color="auto"/>
              <w:right w:val="single" w:sz="8" w:space="0" w:color="auto"/>
            </w:tcBorders>
            <w:shd w:val="clear" w:color="auto" w:fill="auto"/>
            <w:vAlign w:val="bottom"/>
          </w:tcPr>
          <w:p w:rsidR="0023140A" w:rsidRDefault="0023140A" w:rsidP="006D3405">
            <w:pPr>
              <w:spacing w:line="0" w:lineRule="atLeast"/>
              <w:rPr>
                <w:rFonts w:ascii="Times New Roman" w:eastAsia="Times New Roman" w:hAnsi="Times New Roman"/>
                <w:sz w:val="21"/>
              </w:rPr>
            </w:pPr>
          </w:p>
        </w:tc>
      </w:tr>
      <w:tr w:rsidR="0023140A" w:rsidTr="006D3405">
        <w:trPr>
          <w:trHeight w:val="233"/>
        </w:trPr>
        <w:tc>
          <w:tcPr>
            <w:tcW w:w="1560" w:type="dxa"/>
            <w:tcBorders>
              <w:left w:val="single" w:sz="8" w:space="0" w:color="auto"/>
              <w:bottom w:val="single" w:sz="8" w:space="0" w:color="auto"/>
              <w:right w:val="single" w:sz="8" w:space="0" w:color="auto"/>
            </w:tcBorders>
            <w:shd w:val="clear" w:color="auto" w:fill="auto"/>
            <w:vAlign w:val="center"/>
          </w:tcPr>
          <w:p w:rsidR="0023140A" w:rsidRPr="003E6EDE" w:rsidRDefault="0023140A" w:rsidP="006D3405">
            <w:pPr>
              <w:spacing w:line="230" w:lineRule="exact"/>
              <w:ind w:left="120"/>
              <w:jc w:val="center"/>
              <w:rPr>
                <w:bCs/>
              </w:rPr>
            </w:pPr>
            <w:r w:rsidRPr="003E6EDE">
              <w:rPr>
                <w:rFonts w:ascii="Times New Roman" w:hAnsi="Times New Roman" w:cs="Times New Roman" w:hint="cs"/>
                <w:bCs/>
                <w:sz w:val="24"/>
                <w:szCs w:val="24"/>
                <w:rtl/>
              </w:rPr>
              <w:t>المحور 2</w:t>
            </w:r>
          </w:p>
        </w:tc>
        <w:tc>
          <w:tcPr>
            <w:tcW w:w="1872" w:type="dxa"/>
            <w:tcBorders>
              <w:bottom w:val="single" w:sz="8" w:space="0" w:color="auto"/>
              <w:right w:val="single" w:sz="8" w:space="0" w:color="auto"/>
            </w:tcBorders>
            <w:shd w:val="clear" w:color="auto" w:fill="auto"/>
            <w:vAlign w:val="center"/>
          </w:tcPr>
          <w:p w:rsidR="0023140A" w:rsidRPr="00115B45" w:rsidRDefault="0023140A" w:rsidP="006D3405">
            <w:pPr>
              <w:spacing w:line="0" w:lineRule="atLeast"/>
              <w:rPr>
                <w:rFonts w:ascii="Times New Roman" w:eastAsia="Times New Roman" w:hAnsi="Times New Roman" w:cs="Times New Roman"/>
                <w:b/>
                <w:bCs/>
                <w:sz w:val="24"/>
                <w:szCs w:val="24"/>
              </w:rPr>
            </w:pPr>
            <w:r>
              <w:rPr>
                <w:rFonts w:ascii="Times New Roman" w:eastAsia="Times New Roman" w:hAnsi="Times New Roman" w:cs="Times New Roman" w:hint="cs"/>
                <w:b/>
                <w:bCs/>
                <w:sz w:val="24"/>
                <w:szCs w:val="24"/>
                <w:rtl/>
              </w:rPr>
              <w:t xml:space="preserve">أنواع البحوث الكيفية </w:t>
            </w:r>
          </w:p>
        </w:tc>
        <w:tc>
          <w:tcPr>
            <w:tcW w:w="4790" w:type="dxa"/>
            <w:tcBorders>
              <w:bottom w:val="single" w:sz="8" w:space="0" w:color="auto"/>
              <w:right w:val="single" w:sz="8" w:space="0" w:color="auto"/>
            </w:tcBorders>
            <w:shd w:val="clear" w:color="auto" w:fill="auto"/>
            <w:vAlign w:val="bottom"/>
          </w:tcPr>
          <w:p w:rsidR="0023140A" w:rsidRDefault="0023140A" w:rsidP="006D3405">
            <w:pPr>
              <w:spacing w:line="235" w:lineRule="exact"/>
              <w:ind w:left="80"/>
              <w:jc w:val="center"/>
              <w:rPr>
                <w:rFonts w:ascii="Times New Roman" w:hAnsi="Times New Roman" w:cs="Times New Roman" w:hint="cs"/>
                <w:b/>
                <w:sz w:val="24"/>
                <w:szCs w:val="24"/>
                <w:rtl/>
              </w:rPr>
            </w:pPr>
            <w:r w:rsidRPr="001C04BF">
              <w:rPr>
                <w:rFonts w:ascii="Times New Roman" w:hAnsi="Times New Roman" w:cs="Times New Roman" w:hint="cs"/>
                <w:b/>
                <w:sz w:val="24"/>
                <w:szCs w:val="24"/>
                <w:rtl/>
              </w:rPr>
              <w:t>يهدف</w:t>
            </w:r>
            <w:r w:rsidRPr="001C04BF">
              <w:rPr>
                <w:rFonts w:ascii="Times New Roman" w:hAnsi="Times New Roman" w:cs="Times New Roman"/>
                <w:b/>
                <w:sz w:val="24"/>
                <w:szCs w:val="24"/>
                <w:rtl/>
              </w:rPr>
              <w:t xml:space="preserve"> </w:t>
            </w:r>
            <w:r>
              <w:rPr>
                <w:rFonts w:ascii="Times New Roman" w:hAnsi="Times New Roman" w:cs="Times New Roman" w:hint="cs"/>
                <w:b/>
                <w:sz w:val="24"/>
                <w:szCs w:val="24"/>
                <w:rtl/>
              </w:rPr>
              <w:t xml:space="preserve"> المحور </w:t>
            </w:r>
            <w:r w:rsidRPr="001C04BF">
              <w:rPr>
                <w:rFonts w:ascii="Times New Roman" w:hAnsi="Times New Roman" w:cs="Times New Roman" w:hint="cs"/>
                <w:b/>
                <w:sz w:val="24"/>
                <w:szCs w:val="24"/>
                <w:rtl/>
              </w:rPr>
              <w:t>ال</w:t>
            </w:r>
            <w:r>
              <w:rPr>
                <w:rFonts w:ascii="Times New Roman" w:hAnsi="Times New Roman" w:cs="Times New Roman" w:hint="cs"/>
                <w:b/>
                <w:sz w:val="24"/>
                <w:szCs w:val="24"/>
                <w:rtl/>
              </w:rPr>
              <w:t>ثاني</w:t>
            </w:r>
            <w:r w:rsidRPr="001C04BF">
              <w:rPr>
                <w:rFonts w:ascii="Times New Roman" w:hAnsi="Times New Roman" w:cs="Times New Roman"/>
                <w:b/>
                <w:sz w:val="24"/>
                <w:szCs w:val="24"/>
                <w:rtl/>
              </w:rPr>
              <w:t xml:space="preserve"> </w:t>
            </w:r>
            <w:r w:rsidRPr="001C04BF">
              <w:rPr>
                <w:rFonts w:ascii="Times New Roman" w:hAnsi="Times New Roman" w:cs="Times New Roman" w:hint="cs"/>
                <w:b/>
                <w:sz w:val="24"/>
                <w:szCs w:val="24"/>
                <w:rtl/>
              </w:rPr>
              <w:t>من</w:t>
            </w:r>
            <w:r w:rsidRPr="001C04BF">
              <w:rPr>
                <w:rFonts w:ascii="Times New Roman" w:hAnsi="Times New Roman" w:cs="Times New Roman"/>
                <w:b/>
                <w:sz w:val="24"/>
                <w:szCs w:val="24"/>
                <w:rtl/>
              </w:rPr>
              <w:t xml:space="preserve"> </w:t>
            </w:r>
            <w:r>
              <w:rPr>
                <w:rFonts w:ascii="Times New Roman" w:hAnsi="Times New Roman" w:cs="Times New Roman" w:hint="cs"/>
                <w:b/>
                <w:sz w:val="24"/>
                <w:szCs w:val="24"/>
                <w:rtl/>
              </w:rPr>
              <w:t>الدرس الخاص بتصنيف المناهج حسب نوع الدراسة أو البحث الى التمييز أو  الفرق بين البحوث الكمية و البحوث الكيفية على أنواع البحوث الكيفية من مقياس مدارس و</w:t>
            </w:r>
            <w:r w:rsidRPr="001C04BF">
              <w:rPr>
                <w:rFonts w:ascii="Times New Roman" w:hAnsi="Times New Roman" w:cs="Times New Roman"/>
                <w:b/>
                <w:sz w:val="24"/>
                <w:szCs w:val="24"/>
                <w:rtl/>
              </w:rPr>
              <w:t xml:space="preserve"> </w:t>
            </w:r>
            <w:r>
              <w:rPr>
                <w:rFonts w:ascii="Times New Roman" w:hAnsi="Times New Roman" w:cs="Times New Roman" w:hint="cs"/>
                <w:b/>
                <w:sz w:val="24"/>
                <w:szCs w:val="24"/>
                <w:rtl/>
              </w:rPr>
              <w:t>مناهج .</w:t>
            </w:r>
          </w:p>
          <w:p w:rsidR="0023140A" w:rsidRPr="001C04BF" w:rsidRDefault="0023140A" w:rsidP="006D3405">
            <w:pPr>
              <w:spacing w:line="235" w:lineRule="exact"/>
              <w:ind w:left="80"/>
              <w:jc w:val="center"/>
              <w:rPr>
                <w:rFonts w:ascii="Times New Roman" w:hAnsi="Times New Roman" w:cs="Times New Roman"/>
                <w:b/>
                <w:sz w:val="24"/>
                <w:szCs w:val="24"/>
                <w:rtl/>
              </w:rPr>
            </w:pPr>
          </w:p>
          <w:p w:rsidR="0023140A" w:rsidRPr="004B57DF" w:rsidRDefault="0023140A" w:rsidP="006D3405">
            <w:pPr>
              <w:spacing w:line="235" w:lineRule="exact"/>
              <w:ind w:left="80"/>
              <w:jc w:val="right"/>
              <w:rPr>
                <w:rFonts w:ascii="Times New Roman" w:hAnsi="Times New Roman" w:cs="Times New Roman"/>
                <w:b/>
                <w:sz w:val="24"/>
                <w:szCs w:val="24"/>
              </w:rPr>
            </w:pPr>
            <w:r w:rsidRPr="004B57DF">
              <w:rPr>
                <w:rFonts w:ascii="Times New Roman" w:hAnsi="Times New Roman" w:cs="Times New Roman" w:hint="cs"/>
                <w:b/>
                <w:sz w:val="24"/>
                <w:szCs w:val="24"/>
                <w:rtl/>
              </w:rPr>
              <w:t>و يكتسب</w:t>
            </w:r>
            <w:r w:rsidRPr="004B57DF">
              <w:rPr>
                <w:rFonts w:ascii="Times New Roman" w:hAnsi="Times New Roman" w:cs="Times New Roman"/>
                <w:b/>
                <w:sz w:val="24"/>
                <w:szCs w:val="24"/>
                <w:rtl/>
              </w:rPr>
              <w:t xml:space="preserve"> </w:t>
            </w:r>
            <w:r w:rsidRPr="004B57DF">
              <w:rPr>
                <w:rFonts w:ascii="Times New Roman" w:hAnsi="Times New Roman" w:cs="Times New Roman" w:hint="cs"/>
                <w:b/>
                <w:sz w:val="24"/>
                <w:szCs w:val="24"/>
                <w:rtl/>
              </w:rPr>
              <w:t>الطالب</w:t>
            </w:r>
            <w:r w:rsidRPr="004B57DF">
              <w:rPr>
                <w:rFonts w:ascii="Times New Roman" w:hAnsi="Times New Roman" w:cs="Times New Roman"/>
                <w:b/>
                <w:sz w:val="24"/>
                <w:szCs w:val="24"/>
                <w:rtl/>
              </w:rPr>
              <w:t xml:space="preserve"> </w:t>
            </w:r>
            <w:r w:rsidRPr="004B57DF">
              <w:rPr>
                <w:rFonts w:ascii="Times New Roman" w:hAnsi="Times New Roman" w:cs="Times New Roman" w:hint="cs"/>
                <w:b/>
                <w:sz w:val="24"/>
                <w:szCs w:val="24"/>
                <w:rtl/>
              </w:rPr>
              <w:t>من</w:t>
            </w:r>
            <w:r w:rsidRPr="004B57DF">
              <w:rPr>
                <w:rFonts w:ascii="Times New Roman" w:hAnsi="Times New Roman" w:cs="Times New Roman"/>
                <w:b/>
                <w:sz w:val="24"/>
                <w:szCs w:val="24"/>
                <w:rtl/>
              </w:rPr>
              <w:t xml:space="preserve"> </w:t>
            </w:r>
            <w:r w:rsidRPr="004B57DF">
              <w:rPr>
                <w:rFonts w:ascii="Times New Roman" w:hAnsi="Times New Roman" w:cs="Times New Roman" w:hint="cs"/>
                <w:b/>
                <w:sz w:val="24"/>
                <w:szCs w:val="24"/>
                <w:rtl/>
              </w:rPr>
              <w:t>خلال هذا المحور :</w:t>
            </w:r>
          </w:p>
          <w:p w:rsidR="0023140A" w:rsidRPr="001C04BF" w:rsidRDefault="0023140A" w:rsidP="006D3405">
            <w:pPr>
              <w:spacing w:line="235" w:lineRule="exact"/>
              <w:ind w:left="80"/>
              <w:jc w:val="center"/>
              <w:rPr>
                <w:rFonts w:ascii="Times New Roman" w:hAnsi="Times New Roman" w:cs="Times New Roman"/>
                <w:b/>
                <w:sz w:val="24"/>
                <w:szCs w:val="24"/>
              </w:rPr>
            </w:pPr>
          </w:p>
          <w:p w:rsidR="0023140A" w:rsidRPr="001C04BF" w:rsidRDefault="0023140A" w:rsidP="006D3405">
            <w:pPr>
              <w:spacing w:line="235" w:lineRule="exact"/>
              <w:ind w:left="80"/>
              <w:jc w:val="center"/>
              <w:rPr>
                <w:rFonts w:ascii="Times New Roman" w:hAnsi="Times New Roman" w:cs="Times New Roman"/>
                <w:b/>
                <w:sz w:val="24"/>
                <w:szCs w:val="24"/>
              </w:rPr>
            </w:pPr>
            <w:r w:rsidRPr="001C04BF">
              <w:rPr>
                <w:rFonts w:ascii="Times New Roman" w:hAnsi="Times New Roman" w:cs="Times New Roman" w:hint="cs"/>
                <w:b/>
                <w:sz w:val="24"/>
                <w:szCs w:val="24"/>
                <w:rtl/>
              </w:rPr>
              <w:t>1.كفاءة</w:t>
            </w:r>
            <w:r w:rsidRPr="001C04BF">
              <w:rPr>
                <w:rFonts w:ascii="Times New Roman" w:hAnsi="Times New Roman" w:cs="Times New Roman"/>
                <w:b/>
                <w:sz w:val="24"/>
                <w:szCs w:val="24"/>
                <w:rtl/>
              </w:rPr>
              <w:t xml:space="preserve"> </w:t>
            </w:r>
            <w:r w:rsidRPr="001C04BF">
              <w:rPr>
                <w:rFonts w:ascii="Times New Roman" w:hAnsi="Times New Roman" w:cs="Times New Roman" w:hint="cs"/>
                <w:b/>
                <w:sz w:val="24"/>
                <w:szCs w:val="24"/>
                <w:rtl/>
              </w:rPr>
              <w:t>التمييز</w:t>
            </w:r>
            <w:r w:rsidRPr="001C04BF">
              <w:rPr>
                <w:rFonts w:ascii="Times New Roman" w:hAnsi="Times New Roman" w:cs="Times New Roman"/>
                <w:b/>
                <w:sz w:val="24"/>
                <w:szCs w:val="24"/>
                <w:rtl/>
              </w:rPr>
              <w:t xml:space="preserve"> </w:t>
            </w:r>
            <w:r w:rsidRPr="001C04BF">
              <w:rPr>
                <w:rFonts w:ascii="Times New Roman" w:hAnsi="Times New Roman" w:cs="Times New Roman" w:hint="cs"/>
                <w:b/>
                <w:sz w:val="24"/>
                <w:szCs w:val="24"/>
                <w:rtl/>
              </w:rPr>
              <w:t>بين</w:t>
            </w:r>
            <w:r w:rsidRPr="001C04BF">
              <w:rPr>
                <w:rFonts w:ascii="Times New Roman" w:hAnsi="Times New Roman" w:cs="Times New Roman"/>
                <w:b/>
                <w:sz w:val="24"/>
                <w:szCs w:val="24"/>
                <w:rtl/>
              </w:rPr>
              <w:t xml:space="preserve"> </w:t>
            </w:r>
            <w:r>
              <w:rPr>
                <w:rFonts w:ascii="Times New Roman" w:hAnsi="Times New Roman" w:cs="Times New Roman" w:hint="cs"/>
                <w:b/>
                <w:sz w:val="24"/>
                <w:szCs w:val="24"/>
                <w:rtl/>
              </w:rPr>
              <w:t>فروض وخصائص ومبادئ البحوث الكيفية</w:t>
            </w:r>
          </w:p>
          <w:p w:rsidR="0023140A" w:rsidRPr="001C04BF" w:rsidRDefault="0023140A" w:rsidP="006D3405">
            <w:pPr>
              <w:spacing w:line="235" w:lineRule="exact"/>
              <w:ind w:left="80"/>
              <w:jc w:val="center"/>
              <w:rPr>
                <w:rFonts w:ascii="Times New Roman" w:hAnsi="Times New Roman" w:cs="Times New Roman"/>
                <w:b/>
                <w:sz w:val="24"/>
                <w:szCs w:val="24"/>
              </w:rPr>
            </w:pPr>
            <w:r w:rsidRPr="001C04BF">
              <w:rPr>
                <w:rFonts w:ascii="Times New Roman" w:hAnsi="Times New Roman" w:cs="Times New Roman" w:hint="cs"/>
                <w:b/>
                <w:sz w:val="24"/>
                <w:szCs w:val="24"/>
                <w:rtl/>
              </w:rPr>
              <w:t>2.كفاءة</w:t>
            </w:r>
            <w:r w:rsidRPr="001C04BF">
              <w:rPr>
                <w:rFonts w:ascii="Times New Roman" w:hAnsi="Times New Roman" w:cs="Times New Roman"/>
                <w:b/>
                <w:sz w:val="24"/>
                <w:szCs w:val="24"/>
                <w:rtl/>
              </w:rPr>
              <w:t xml:space="preserve"> </w:t>
            </w:r>
            <w:r w:rsidRPr="001C04BF">
              <w:rPr>
                <w:rFonts w:ascii="Times New Roman" w:hAnsi="Times New Roman" w:cs="Times New Roman" w:hint="cs"/>
                <w:b/>
                <w:sz w:val="24"/>
                <w:szCs w:val="24"/>
                <w:rtl/>
              </w:rPr>
              <w:t>المقارنة</w:t>
            </w:r>
            <w:r w:rsidRPr="001C04BF">
              <w:rPr>
                <w:rFonts w:ascii="Times New Roman" w:hAnsi="Times New Roman" w:cs="Times New Roman"/>
                <w:b/>
                <w:sz w:val="24"/>
                <w:szCs w:val="24"/>
                <w:rtl/>
              </w:rPr>
              <w:t xml:space="preserve"> </w:t>
            </w:r>
            <w:r w:rsidRPr="001C04BF">
              <w:rPr>
                <w:rFonts w:ascii="Times New Roman" w:hAnsi="Times New Roman" w:cs="Times New Roman" w:hint="cs"/>
                <w:b/>
                <w:sz w:val="24"/>
                <w:szCs w:val="24"/>
                <w:rtl/>
              </w:rPr>
              <w:t>بين</w:t>
            </w:r>
            <w:r w:rsidRPr="001C04BF">
              <w:rPr>
                <w:rFonts w:ascii="Times New Roman" w:hAnsi="Times New Roman" w:cs="Times New Roman"/>
                <w:b/>
                <w:sz w:val="24"/>
                <w:szCs w:val="24"/>
                <w:rtl/>
              </w:rPr>
              <w:t xml:space="preserve"> </w:t>
            </w:r>
            <w:r>
              <w:rPr>
                <w:rFonts w:ascii="Times New Roman" w:hAnsi="Times New Roman" w:cs="Times New Roman" w:hint="cs"/>
                <w:b/>
                <w:sz w:val="24"/>
                <w:szCs w:val="24"/>
                <w:rtl/>
              </w:rPr>
              <w:t>أهداف و خصائص البحوث الكيفية .</w:t>
            </w:r>
          </w:p>
          <w:p w:rsidR="0023140A" w:rsidRPr="001C04BF" w:rsidRDefault="0023140A" w:rsidP="006D3405">
            <w:pPr>
              <w:spacing w:line="235" w:lineRule="exact"/>
              <w:ind w:left="80"/>
              <w:jc w:val="center"/>
              <w:rPr>
                <w:rFonts w:ascii="Times New Roman" w:hAnsi="Times New Roman" w:cs="Times New Roman"/>
                <w:b/>
                <w:sz w:val="24"/>
                <w:szCs w:val="24"/>
              </w:rPr>
            </w:pPr>
          </w:p>
          <w:p w:rsidR="0023140A" w:rsidRPr="001C04BF" w:rsidRDefault="0023140A" w:rsidP="006D3405">
            <w:pPr>
              <w:spacing w:line="235" w:lineRule="exact"/>
              <w:ind w:left="80"/>
              <w:jc w:val="center"/>
              <w:rPr>
                <w:rFonts w:ascii="Times New Roman" w:hAnsi="Times New Roman" w:cs="Times New Roman"/>
                <w:b/>
                <w:sz w:val="24"/>
                <w:szCs w:val="24"/>
              </w:rPr>
            </w:pPr>
            <w:r w:rsidRPr="001C04BF">
              <w:rPr>
                <w:rFonts w:ascii="Times New Roman" w:hAnsi="Times New Roman" w:cs="Times New Roman" w:hint="cs"/>
                <w:b/>
                <w:sz w:val="24"/>
                <w:szCs w:val="24"/>
                <w:rtl/>
              </w:rPr>
              <w:t>3.كفاءة</w:t>
            </w:r>
            <w:r w:rsidRPr="001C04BF">
              <w:rPr>
                <w:rFonts w:ascii="Times New Roman" w:hAnsi="Times New Roman" w:cs="Times New Roman"/>
                <w:b/>
                <w:sz w:val="24"/>
                <w:szCs w:val="24"/>
                <w:rtl/>
              </w:rPr>
              <w:t xml:space="preserve"> </w:t>
            </w:r>
            <w:r w:rsidRPr="001C04BF">
              <w:rPr>
                <w:rFonts w:ascii="Times New Roman" w:hAnsi="Times New Roman" w:cs="Times New Roman" w:hint="cs"/>
                <w:b/>
                <w:sz w:val="24"/>
                <w:szCs w:val="24"/>
                <w:rtl/>
              </w:rPr>
              <w:t>التعبير</w:t>
            </w:r>
            <w:r w:rsidRPr="001C04BF">
              <w:rPr>
                <w:rFonts w:ascii="Times New Roman" w:hAnsi="Times New Roman" w:cs="Times New Roman"/>
                <w:b/>
                <w:sz w:val="24"/>
                <w:szCs w:val="24"/>
                <w:rtl/>
              </w:rPr>
              <w:t xml:space="preserve"> </w:t>
            </w:r>
            <w:r w:rsidRPr="001C04BF">
              <w:rPr>
                <w:rFonts w:ascii="Times New Roman" w:hAnsi="Times New Roman" w:cs="Times New Roman" w:hint="cs"/>
                <w:b/>
                <w:sz w:val="24"/>
                <w:szCs w:val="24"/>
                <w:rtl/>
              </w:rPr>
              <w:t>عن</w:t>
            </w:r>
            <w:r w:rsidRPr="001C04BF">
              <w:rPr>
                <w:rFonts w:ascii="Times New Roman" w:hAnsi="Times New Roman" w:cs="Times New Roman"/>
                <w:b/>
                <w:sz w:val="24"/>
                <w:szCs w:val="24"/>
                <w:rtl/>
              </w:rPr>
              <w:t xml:space="preserve"> </w:t>
            </w:r>
            <w:r>
              <w:rPr>
                <w:rFonts w:ascii="Times New Roman" w:hAnsi="Times New Roman" w:cs="Times New Roman" w:hint="cs"/>
                <w:b/>
                <w:sz w:val="24"/>
                <w:szCs w:val="24"/>
                <w:rtl/>
              </w:rPr>
              <w:t>كيفية استعمال الادوات  الخاصة بالبحوث الكيفية حسب الدراسة موضوع البحث.</w:t>
            </w:r>
          </w:p>
          <w:p w:rsidR="0023140A" w:rsidRPr="008E01CA" w:rsidRDefault="0023140A" w:rsidP="006D3405">
            <w:pPr>
              <w:spacing w:line="276" w:lineRule="auto"/>
              <w:ind w:left="80"/>
              <w:jc w:val="right"/>
              <w:rPr>
                <w:rFonts w:ascii="Times New Roman" w:hAnsi="Times New Roman" w:cs="Times New Roman"/>
                <w:b/>
                <w:sz w:val="24"/>
                <w:szCs w:val="24"/>
              </w:rPr>
            </w:pPr>
            <w:r w:rsidRPr="001C04BF">
              <w:rPr>
                <w:rFonts w:ascii="Times New Roman" w:hAnsi="Times New Roman" w:cs="Times New Roman" w:hint="cs"/>
                <w:b/>
                <w:sz w:val="24"/>
                <w:szCs w:val="24"/>
                <w:rtl/>
              </w:rPr>
              <w:t>4.كفاءة</w:t>
            </w:r>
            <w:r w:rsidRPr="001C04BF">
              <w:rPr>
                <w:rFonts w:ascii="Times New Roman" w:hAnsi="Times New Roman" w:cs="Times New Roman"/>
                <w:b/>
                <w:sz w:val="24"/>
                <w:szCs w:val="24"/>
                <w:rtl/>
              </w:rPr>
              <w:t xml:space="preserve"> </w:t>
            </w:r>
            <w:r>
              <w:rPr>
                <w:rFonts w:ascii="Times New Roman" w:hAnsi="Times New Roman" w:cs="Times New Roman" w:hint="cs"/>
                <w:b/>
                <w:sz w:val="24"/>
                <w:szCs w:val="24"/>
                <w:rtl/>
              </w:rPr>
              <w:t xml:space="preserve">التفسيرلإسقاط أنواع البحوث الكيفية على  الواقع الاجتماعي الجزائري </w:t>
            </w:r>
          </w:p>
          <w:p w:rsidR="0023140A" w:rsidRDefault="0023140A" w:rsidP="006D3405">
            <w:pPr>
              <w:spacing w:line="276" w:lineRule="auto"/>
              <w:ind w:left="80"/>
              <w:jc w:val="right"/>
              <w:rPr>
                <w:rFonts w:ascii="Times New Roman" w:eastAsia="Times New Roman" w:hAnsi="Times New Roman"/>
              </w:rPr>
            </w:pPr>
            <w:r w:rsidRPr="008E01CA">
              <w:rPr>
                <w:rFonts w:ascii="Times New Roman" w:hAnsi="Times New Roman" w:cs="Times New Roman"/>
                <w:b/>
                <w:sz w:val="24"/>
                <w:szCs w:val="24"/>
                <w:rtl/>
              </w:rPr>
              <w:t xml:space="preserve"> </w:t>
            </w:r>
          </w:p>
          <w:p w:rsidR="0023140A" w:rsidRDefault="0023140A" w:rsidP="006D3405">
            <w:pPr>
              <w:spacing w:line="276" w:lineRule="auto"/>
              <w:jc w:val="right"/>
              <w:rPr>
                <w:rFonts w:ascii="Times New Roman" w:eastAsia="Times New Roman" w:hAnsi="Times New Roman"/>
              </w:rPr>
            </w:pPr>
          </w:p>
        </w:tc>
        <w:tc>
          <w:tcPr>
            <w:tcW w:w="2977" w:type="dxa"/>
            <w:tcBorders>
              <w:bottom w:val="single" w:sz="4" w:space="0" w:color="auto"/>
              <w:right w:val="single" w:sz="8" w:space="0" w:color="auto"/>
            </w:tcBorders>
            <w:shd w:val="clear" w:color="auto" w:fill="auto"/>
            <w:vAlign w:val="center"/>
          </w:tcPr>
          <w:p w:rsidR="0023140A" w:rsidRPr="00115B45" w:rsidRDefault="0023140A" w:rsidP="006D3405">
            <w:pPr>
              <w:bidi/>
              <w:spacing w:line="276" w:lineRule="auto"/>
              <w:rPr>
                <w:rFonts w:ascii="Times New Roman" w:hAnsi="Times New Roman" w:cs="Times New Roman"/>
                <w:b/>
                <w:sz w:val="24"/>
                <w:szCs w:val="24"/>
                <w:rtl/>
                <w:lang w:bidi="ar-DZ"/>
              </w:rPr>
            </w:pPr>
            <w:r w:rsidRPr="00115B45">
              <w:rPr>
                <w:rFonts w:ascii="Times New Roman" w:hAnsi="Times New Roman" w:cs="Times New Roman" w:hint="cs"/>
                <w:b/>
                <w:sz w:val="24"/>
                <w:szCs w:val="24"/>
                <w:rtl/>
              </w:rPr>
              <w:t xml:space="preserve">1. تمارين تقويمية و تمارين تطبيقية شاملة عدة أنواع مثل  </w:t>
            </w:r>
            <w:r w:rsidRPr="00115B45">
              <w:rPr>
                <w:rFonts w:ascii="Times New Roman" w:hAnsi="Times New Roman" w:cs="Times New Roman"/>
                <w:b/>
                <w:sz w:val="24"/>
                <w:szCs w:val="24"/>
              </w:rPr>
              <w:t xml:space="preserve">QCU, QCM </w:t>
            </w:r>
            <w:r w:rsidRPr="00115B45">
              <w:rPr>
                <w:rFonts w:ascii="Times New Roman" w:hAnsi="Times New Roman" w:cs="Times New Roman" w:hint="cs"/>
                <w:b/>
                <w:sz w:val="24"/>
                <w:szCs w:val="24"/>
                <w:rtl/>
                <w:lang w:bidi="ar-DZ"/>
              </w:rPr>
              <w:t>و غيرها....</w:t>
            </w:r>
          </w:p>
          <w:p w:rsidR="0023140A" w:rsidRPr="00115B45" w:rsidRDefault="0023140A" w:rsidP="006D3405">
            <w:pPr>
              <w:bidi/>
              <w:spacing w:line="235" w:lineRule="exact"/>
              <w:rPr>
                <w:rFonts w:ascii="Times New Roman" w:hAnsi="Times New Roman" w:cs="Times New Roman" w:hint="cs"/>
                <w:b/>
                <w:sz w:val="24"/>
                <w:szCs w:val="24"/>
                <w:rtl/>
                <w:lang w:bidi="ar-DZ"/>
              </w:rPr>
            </w:pPr>
          </w:p>
          <w:p w:rsidR="0023140A" w:rsidRPr="00115B45" w:rsidRDefault="0023140A" w:rsidP="006D3405">
            <w:pPr>
              <w:bidi/>
              <w:spacing w:line="235" w:lineRule="exact"/>
              <w:rPr>
                <w:rFonts w:ascii="Times New Roman" w:hAnsi="Times New Roman" w:cs="Times New Roman" w:hint="cs"/>
                <w:b/>
                <w:sz w:val="24"/>
                <w:szCs w:val="24"/>
                <w:rtl/>
                <w:lang w:bidi="ar-DZ"/>
              </w:rPr>
            </w:pPr>
            <w:r w:rsidRPr="00115B45">
              <w:rPr>
                <w:rFonts w:ascii="Times New Roman" w:hAnsi="Times New Roman" w:cs="Times New Roman" w:hint="cs"/>
                <w:b/>
                <w:sz w:val="24"/>
                <w:szCs w:val="24"/>
                <w:rtl/>
                <w:lang w:bidi="ar-DZ"/>
              </w:rPr>
              <w:t>2. مسائل و وضعيات ادماجية مختلفة</w:t>
            </w:r>
          </w:p>
        </w:tc>
        <w:tc>
          <w:tcPr>
            <w:tcW w:w="3402" w:type="dxa"/>
            <w:tcBorders>
              <w:bottom w:val="single" w:sz="8" w:space="0" w:color="auto"/>
              <w:right w:val="single" w:sz="8" w:space="0" w:color="auto"/>
            </w:tcBorders>
            <w:shd w:val="clear" w:color="auto" w:fill="auto"/>
            <w:vAlign w:val="center"/>
          </w:tcPr>
          <w:p w:rsidR="0023140A" w:rsidRPr="008E01CA" w:rsidRDefault="0023140A" w:rsidP="006D3405">
            <w:pPr>
              <w:spacing w:line="276" w:lineRule="auto"/>
              <w:ind w:left="100"/>
              <w:jc w:val="center"/>
              <w:rPr>
                <w:rFonts w:ascii="Times New Roman" w:hAnsi="Times New Roman" w:cs="Times New Roman"/>
                <w:b/>
                <w:sz w:val="24"/>
                <w:szCs w:val="24"/>
              </w:rPr>
            </w:pPr>
            <w:r w:rsidRPr="008E01CA">
              <w:rPr>
                <w:rFonts w:ascii="Times New Roman" w:hAnsi="Times New Roman" w:cs="Times New Roman" w:hint="cs"/>
                <w:b/>
                <w:sz w:val="24"/>
                <w:szCs w:val="24"/>
                <w:rtl/>
              </w:rPr>
              <w:t>الإطلاع</w:t>
            </w:r>
            <w:r w:rsidRPr="008E01CA">
              <w:rPr>
                <w:rFonts w:ascii="Times New Roman" w:hAnsi="Times New Roman" w:cs="Times New Roman"/>
                <w:b/>
                <w:sz w:val="24"/>
                <w:szCs w:val="24"/>
                <w:rtl/>
              </w:rPr>
              <w:t xml:space="preserve"> </w:t>
            </w:r>
            <w:r w:rsidRPr="008E01CA">
              <w:rPr>
                <w:rFonts w:ascii="Times New Roman" w:hAnsi="Times New Roman" w:cs="Times New Roman" w:hint="cs"/>
                <w:b/>
                <w:sz w:val="24"/>
                <w:szCs w:val="24"/>
                <w:rtl/>
              </w:rPr>
              <w:t>على</w:t>
            </w:r>
            <w:r w:rsidRPr="008E01CA">
              <w:rPr>
                <w:rFonts w:ascii="Times New Roman" w:hAnsi="Times New Roman" w:cs="Times New Roman"/>
                <w:b/>
                <w:sz w:val="24"/>
                <w:szCs w:val="24"/>
                <w:rtl/>
              </w:rPr>
              <w:t xml:space="preserve"> </w:t>
            </w:r>
            <w:r w:rsidRPr="008E01CA">
              <w:rPr>
                <w:rFonts w:ascii="Times New Roman" w:hAnsi="Times New Roman" w:cs="Times New Roman" w:hint="cs"/>
                <w:b/>
                <w:sz w:val="24"/>
                <w:szCs w:val="24"/>
                <w:rtl/>
              </w:rPr>
              <w:t>الوثائق</w:t>
            </w:r>
            <w:r w:rsidRPr="008E01CA">
              <w:rPr>
                <w:rFonts w:ascii="Times New Roman" w:hAnsi="Times New Roman" w:cs="Times New Roman"/>
                <w:b/>
                <w:sz w:val="24"/>
                <w:szCs w:val="24"/>
                <w:rtl/>
              </w:rPr>
              <w:t xml:space="preserve"> </w:t>
            </w:r>
            <w:r w:rsidRPr="008E01CA">
              <w:rPr>
                <w:rFonts w:ascii="Times New Roman" w:hAnsi="Times New Roman" w:cs="Times New Roman" w:hint="cs"/>
                <w:b/>
                <w:sz w:val="24"/>
                <w:szCs w:val="24"/>
                <w:rtl/>
              </w:rPr>
              <w:t>و</w:t>
            </w:r>
            <w:r w:rsidRPr="008E01CA">
              <w:rPr>
                <w:rFonts w:ascii="Times New Roman" w:hAnsi="Times New Roman" w:cs="Times New Roman"/>
                <w:b/>
                <w:sz w:val="24"/>
                <w:szCs w:val="24"/>
                <w:rtl/>
              </w:rPr>
              <w:t xml:space="preserve"> </w:t>
            </w:r>
            <w:r w:rsidRPr="008E01CA">
              <w:rPr>
                <w:rFonts w:ascii="Times New Roman" w:hAnsi="Times New Roman" w:cs="Times New Roman" w:hint="cs"/>
                <w:b/>
                <w:sz w:val="24"/>
                <w:szCs w:val="24"/>
                <w:rtl/>
              </w:rPr>
              <w:t>الملفات</w:t>
            </w:r>
          </w:p>
          <w:p w:rsidR="0023140A" w:rsidRPr="008E01CA" w:rsidRDefault="0023140A" w:rsidP="006D3405">
            <w:pPr>
              <w:spacing w:line="276" w:lineRule="auto"/>
              <w:ind w:left="100"/>
              <w:jc w:val="center"/>
              <w:rPr>
                <w:rFonts w:ascii="Times New Roman" w:hAnsi="Times New Roman" w:cs="Times New Roman"/>
                <w:b/>
                <w:sz w:val="24"/>
                <w:szCs w:val="24"/>
              </w:rPr>
            </w:pPr>
            <w:r w:rsidRPr="008E01CA">
              <w:rPr>
                <w:rFonts w:ascii="Times New Roman" w:hAnsi="Times New Roman" w:cs="Times New Roman" w:hint="cs"/>
                <w:b/>
                <w:sz w:val="24"/>
                <w:szCs w:val="24"/>
                <w:rtl/>
              </w:rPr>
              <w:t>مشاهدة</w:t>
            </w:r>
            <w:r w:rsidRPr="008E01CA">
              <w:rPr>
                <w:rFonts w:ascii="Times New Roman" w:hAnsi="Times New Roman" w:cs="Times New Roman"/>
                <w:b/>
                <w:sz w:val="24"/>
                <w:szCs w:val="24"/>
                <w:rtl/>
              </w:rPr>
              <w:t xml:space="preserve"> </w:t>
            </w:r>
            <w:r w:rsidRPr="008E01CA">
              <w:rPr>
                <w:rFonts w:ascii="Times New Roman" w:hAnsi="Times New Roman" w:cs="Times New Roman" w:hint="cs"/>
                <w:b/>
                <w:sz w:val="24"/>
                <w:szCs w:val="24"/>
                <w:rtl/>
              </w:rPr>
              <w:t>الفيديوهات</w:t>
            </w:r>
          </w:p>
          <w:p w:rsidR="0023140A" w:rsidRPr="008E01CA" w:rsidRDefault="0023140A" w:rsidP="006D3405">
            <w:pPr>
              <w:spacing w:line="276" w:lineRule="auto"/>
              <w:ind w:left="100"/>
              <w:jc w:val="center"/>
              <w:rPr>
                <w:rFonts w:ascii="Times New Roman" w:hAnsi="Times New Roman" w:cs="Times New Roman"/>
                <w:b/>
                <w:sz w:val="24"/>
                <w:szCs w:val="24"/>
              </w:rPr>
            </w:pPr>
            <w:r w:rsidRPr="008E01CA">
              <w:rPr>
                <w:rFonts w:ascii="Times New Roman" w:hAnsi="Times New Roman" w:cs="Times New Roman" w:hint="cs"/>
                <w:b/>
                <w:sz w:val="24"/>
                <w:szCs w:val="24"/>
                <w:rtl/>
              </w:rPr>
              <w:t>إنجاز</w:t>
            </w:r>
            <w:r w:rsidRPr="008E01CA">
              <w:rPr>
                <w:rFonts w:ascii="Times New Roman" w:hAnsi="Times New Roman" w:cs="Times New Roman"/>
                <w:b/>
                <w:sz w:val="24"/>
                <w:szCs w:val="24"/>
                <w:rtl/>
              </w:rPr>
              <w:t xml:space="preserve"> </w:t>
            </w:r>
            <w:r w:rsidRPr="008E01CA">
              <w:rPr>
                <w:rFonts w:ascii="Times New Roman" w:hAnsi="Times New Roman" w:cs="Times New Roman" w:hint="cs"/>
                <w:b/>
                <w:sz w:val="24"/>
                <w:szCs w:val="24"/>
                <w:rtl/>
              </w:rPr>
              <w:t>مختلف</w:t>
            </w:r>
            <w:r w:rsidRPr="008E01CA">
              <w:rPr>
                <w:rFonts w:ascii="Times New Roman" w:hAnsi="Times New Roman" w:cs="Times New Roman"/>
                <w:b/>
                <w:sz w:val="24"/>
                <w:szCs w:val="24"/>
                <w:rtl/>
              </w:rPr>
              <w:t xml:space="preserve"> </w:t>
            </w:r>
            <w:r w:rsidRPr="008E01CA">
              <w:rPr>
                <w:rFonts w:ascii="Times New Roman" w:hAnsi="Times New Roman" w:cs="Times New Roman" w:hint="cs"/>
                <w:b/>
                <w:sz w:val="24"/>
                <w:szCs w:val="24"/>
                <w:rtl/>
              </w:rPr>
              <w:t>التمارين</w:t>
            </w:r>
          </w:p>
          <w:p w:rsidR="0023140A" w:rsidRPr="00115B45" w:rsidRDefault="0023140A" w:rsidP="006D3405">
            <w:pPr>
              <w:spacing w:line="276" w:lineRule="auto"/>
              <w:ind w:left="100"/>
              <w:jc w:val="center"/>
              <w:rPr>
                <w:rFonts w:ascii="Times New Roman" w:hAnsi="Times New Roman" w:cs="Times New Roman"/>
                <w:bCs/>
                <w:sz w:val="24"/>
                <w:szCs w:val="24"/>
              </w:rPr>
            </w:pPr>
            <w:r w:rsidRPr="008E01CA">
              <w:rPr>
                <w:rFonts w:ascii="Times New Roman" w:hAnsi="Times New Roman" w:cs="Times New Roman" w:hint="cs"/>
                <w:b/>
                <w:sz w:val="24"/>
                <w:szCs w:val="24"/>
                <w:rtl/>
              </w:rPr>
              <w:t>حل</w:t>
            </w:r>
            <w:r w:rsidRPr="008E01CA">
              <w:rPr>
                <w:rFonts w:ascii="Times New Roman" w:hAnsi="Times New Roman" w:cs="Times New Roman"/>
                <w:b/>
                <w:sz w:val="24"/>
                <w:szCs w:val="24"/>
                <w:rtl/>
              </w:rPr>
              <w:t xml:space="preserve"> </w:t>
            </w:r>
            <w:r w:rsidRPr="008E01CA">
              <w:rPr>
                <w:rFonts w:ascii="Times New Roman" w:hAnsi="Times New Roman" w:cs="Times New Roman" w:hint="cs"/>
                <w:b/>
                <w:sz w:val="24"/>
                <w:szCs w:val="24"/>
                <w:rtl/>
              </w:rPr>
              <w:t>مختلف</w:t>
            </w:r>
            <w:r w:rsidRPr="008E01CA">
              <w:rPr>
                <w:rFonts w:ascii="Times New Roman" w:hAnsi="Times New Roman" w:cs="Times New Roman"/>
                <w:b/>
                <w:sz w:val="24"/>
                <w:szCs w:val="24"/>
                <w:rtl/>
              </w:rPr>
              <w:t xml:space="preserve"> </w:t>
            </w:r>
            <w:r w:rsidRPr="008E01CA">
              <w:rPr>
                <w:rFonts w:ascii="Times New Roman" w:hAnsi="Times New Roman" w:cs="Times New Roman" w:hint="cs"/>
                <w:b/>
                <w:sz w:val="24"/>
                <w:szCs w:val="24"/>
                <w:rtl/>
              </w:rPr>
              <w:t>المسائل</w:t>
            </w:r>
            <w:r w:rsidRPr="008E01CA">
              <w:rPr>
                <w:rFonts w:ascii="Times New Roman" w:hAnsi="Times New Roman" w:cs="Times New Roman"/>
                <w:b/>
                <w:sz w:val="24"/>
                <w:szCs w:val="24"/>
                <w:rtl/>
              </w:rPr>
              <w:t xml:space="preserve"> </w:t>
            </w:r>
            <w:r w:rsidRPr="008E01CA">
              <w:rPr>
                <w:rFonts w:ascii="Times New Roman" w:hAnsi="Times New Roman" w:cs="Times New Roman" w:hint="cs"/>
                <w:b/>
                <w:sz w:val="24"/>
                <w:szCs w:val="24"/>
                <w:rtl/>
              </w:rPr>
              <w:t>و</w:t>
            </w:r>
            <w:r w:rsidRPr="008E01CA">
              <w:rPr>
                <w:rFonts w:ascii="Times New Roman" w:hAnsi="Times New Roman" w:cs="Times New Roman"/>
                <w:b/>
                <w:sz w:val="24"/>
                <w:szCs w:val="24"/>
                <w:rtl/>
              </w:rPr>
              <w:t xml:space="preserve"> </w:t>
            </w:r>
            <w:r w:rsidRPr="008E01CA">
              <w:rPr>
                <w:rFonts w:ascii="Times New Roman" w:hAnsi="Times New Roman" w:cs="Times New Roman" w:hint="cs"/>
                <w:b/>
                <w:sz w:val="24"/>
                <w:szCs w:val="24"/>
                <w:rtl/>
              </w:rPr>
              <w:t>الوضعيات</w:t>
            </w:r>
            <w:r w:rsidRPr="008E01CA">
              <w:rPr>
                <w:rFonts w:ascii="Times New Roman" w:hAnsi="Times New Roman" w:cs="Times New Roman"/>
                <w:b/>
                <w:sz w:val="24"/>
                <w:szCs w:val="24"/>
                <w:rtl/>
              </w:rPr>
              <w:t xml:space="preserve"> </w:t>
            </w:r>
            <w:r w:rsidRPr="008E01CA">
              <w:rPr>
                <w:rFonts w:ascii="Times New Roman" w:hAnsi="Times New Roman" w:cs="Times New Roman" w:hint="cs"/>
                <w:b/>
                <w:sz w:val="24"/>
                <w:szCs w:val="24"/>
                <w:rtl/>
              </w:rPr>
              <w:t>الإدماجية</w:t>
            </w:r>
          </w:p>
        </w:tc>
      </w:tr>
    </w:tbl>
    <w:p w:rsidR="0023140A" w:rsidRDefault="0023140A" w:rsidP="0023140A">
      <w:pPr>
        <w:spacing w:line="200" w:lineRule="exact"/>
        <w:rPr>
          <w:rFonts w:ascii="Times New Roman" w:eastAsia="Times New Roman" w:hAnsi="Times New Roman"/>
          <w:sz w:val="24"/>
        </w:rPr>
      </w:pPr>
    </w:p>
    <w:p w:rsidR="0023140A" w:rsidRDefault="0023140A" w:rsidP="0023140A">
      <w:pPr>
        <w:spacing w:line="200" w:lineRule="exact"/>
        <w:rPr>
          <w:rFonts w:ascii="Times New Roman" w:eastAsia="Times New Roman" w:hAnsi="Times New Roman"/>
          <w:sz w:val="24"/>
        </w:rPr>
      </w:pPr>
    </w:p>
    <w:p w:rsidR="0023140A" w:rsidRDefault="0023140A" w:rsidP="0023140A">
      <w:pPr>
        <w:spacing w:line="200" w:lineRule="exact"/>
        <w:rPr>
          <w:rFonts w:ascii="Times New Roman" w:eastAsia="Times New Roman" w:hAnsi="Times New Roman"/>
          <w:sz w:val="24"/>
        </w:rPr>
      </w:pPr>
    </w:p>
    <w:p w:rsidR="0023140A" w:rsidRDefault="0023140A" w:rsidP="0023140A">
      <w:pPr>
        <w:spacing w:line="200" w:lineRule="exact"/>
        <w:rPr>
          <w:rFonts w:ascii="Times New Roman" w:eastAsia="Times New Roman" w:hAnsi="Times New Roman"/>
          <w:sz w:val="24"/>
        </w:rPr>
      </w:pPr>
    </w:p>
    <w:p w:rsidR="0023140A" w:rsidRDefault="0023140A" w:rsidP="0023140A">
      <w:pPr>
        <w:spacing w:line="200" w:lineRule="exact"/>
        <w:rPr>
          <w:rFonts w:ascii="Times New Roman" w:eastAsia="Times New Roman" w:hAnsi="Times New Roman"/>
          <w:sz w:val="24"/>
        </w:rPr>
      </w:pPr>
    </w:p>
    <w:p w:rsidR="0023140A" w:rsidRDefault="0023140A" w:rsidP="0023140A">
      <w:pPr>
        <w:spacing w:line="200" w:lineRule="exact"/>
        <w:rPr>
          <w:rFonts w:ascii="Times New Roman" w:eastAsia="Times New Roman" w:hAnsi="Times New Roman"/>
          <w:sz w:val="24"/>
        </w:rPr>
      </w:pPr>
    </w:p>
    <w:p w:rsidR="0023140A" w:rsidRDefault="0023140A" w:rsidP="0023140A">
      <w:pPr>
        <w:spacing w:line="200" w:lineRule="exact"/>
        <w:rPr>
          <w:rFonts w:ascii="Times New Roman" w:eastAsia="Times New Roman" w:hAnsi="Times New Roman"/>
          <w:sz w:val="24"/>
        </w:rPr>
      </w:pPr>
    </w:p>
    <w:p w:rsidR="0023140A" w:rsidRDefault="0023140A" w:rsidP="0023140A">
      <w:pPr>
        <w:spacing w:line="200" w:lineRule="exact"/>
        <w:rPr>
          <w:rFonts w:ascii="Times New Roman" w:eastAsia="Times New Roman" w:hAnsi="Times New Roman"/>
          <w:sz w:val="24"/>
        </w:rPr>
      </w:pPr>
    </w:p>
    <w:p w:rsidR="0023140A" w:rsidRPr="0023140A" w:rsidRDefault="0023140A" w:rsidP="0023140A">
      <w:pPr>
        <w:spacing w:after="160" w:line="259" w:lineRule="auto"/>
        <w:ind w:left="720"/>
        <w:contextualSpacing/>
        <w:jc w:val="right"/>
        <w:rPr>
          <w:rFonts w:ascii="Times New Roman" w:eastAsiaTheme="minorHAnsi" w:hAnsi="Times New Roman" w:cs="Times New Roman"/>
          <w:sz w:val="28"/>
          <w:szCs w:val="28"/>
          <w:rtl/>
          <w:lang w:eastAsia="en-US" w:bidi="ar-DZ"/>
        </w:rPr>
      </w:pPr>
    </w:p>
    <w:p w:rsidR="0023140A" w:rsidRPr="0023140A" w:rsidRDefault="0023140A" w:rsidP="0023140A">
      <w:pPr>
        <w:tabs>
          <w:tab w:val="left" w:pos="7620"/>
        </w:tabs>
        <w:spacing w:after="160" w:line="259" w:lineRule="auto"/>
        <w:ind w:left="720"/>
        <w:contextualSpacing/>
        <w:rPr>
          <w:rFonts w:ascii="Times New Roman" w:eastAsiaTheme="minorHAnsi" w:hAnsi="Times New Roman" w:cs="Times New Roman"/>
          <w:sz w:val="28"/>
          <w:szCs w:val="28"/>
          <w:rtl/>
          <w:lang w:eastAsia="en-US" w:bidi="ar-DZ"/>
        </w:rPr>
      </w:pPr>
      <w:r w:rsidRPr="0023140A">
        <w:rPr>
          <w:rFonts w:ascii="Times New Roman" w:eastAsiaTheme="minorHAnsi" w:hAnsi="Times New Roman" w:cs="Times New Roman"/>
          <w:sz w:val="28"/>
          <w:szCs w:val="28"/>
          <w:lang w:eastAsia="en-US" w:bidi="ar-DZ"/>
        </w:rPr>
        <w:tab/>
      </w:r>
    </w:p>
    <w:p w:rsidR="0023140A" w:rsidRDefault="0023140A" w:rsidP="0023140A">
      <w:pPr>
        <w:spacing w:after="160" w:line="259" w:lineRule="auto"/>
        <w:ind w:left="720"/>
        <w:contextualSpacing/>
        <w:jc w:val="right"/>
        <w:rPr>
          <w:rFonts w:ascii="Times New Roman" w:eastAsiaTheme="minorHAnsi" w:hAnsi="Times New Roman" w:cs="Times New Roman"/>
          <w:b/>
          <w:bCs/>
          <w:sz w:val="28"/>
          <w:szCs w:val="28"/>
          <w:u w:val="single"/>
          <w:lang w:eastAsia="en-US" w:bidi="ar-DZ"/>
        </w:rPr>
      </w:pPr>
      <w:r w:rsidRPr="0023140A">
        <w:rPr>
          <w:rFonts w:ascii="Times New Roman" w:eastAsiaTheme="minorHAnsi" w:hAnsi="Times New Roman" w:cs="Times New Roman" w:hint="cs"/>
          <w:b/>
          <w:bCs/>
          <w:sz w:val="28"/>
          <w:szCs w:val="28"/>
          <w:u w:val="single"/>
          <w:rtl/>
          <w:lang w:eastAsia="en-US" w:bidi="ar-DZ"/>
        </w:rPr>
        <w:t>تصنيف المناهج العلمية للبحوت الاجتماعية حسب نوع الدراسة أو البحث:</w:t>
      </w:r>
    </w:p>
    <w:p w:rsidR="0023140A" w:rsidRPr="0023140A" w:rsidRDefault="0023140A" w:rsidP="0023140A">
      <w:pPr>
        <w:spacing w:after="160" w:line="259" w:lineRule="auto"/>
        <w:ind w:left="720"/>
        <w:contextualSpacing/>
        <w:jc w:val="right"/>
        <w:rPr>
          <w:rFonts w:ascii="Times New Roman" w:eastAsiaTheme="minorHAnsi" w:hAnsi="Times New Roman" w:cs="Times New Roman" w:hint="cs"/>
          <w:b/>
          <w:bCs/>
          <w:sz w:val="28"/>
          <w:szCs w:val="28"/>
          <w:u w:val="single"/>
          <w:rtl/>
          <w:lang w:eastAsia="en-US" w:bidi="ar-DZ"/>
        </w:rPr>
      </w:pPr>
      <w:r>
        <w:rPr>
          <w:rFonts w:ascii="Times New Roman" w:eastAsiaTheme="minorHAnsi" w:hAnsi="Times New Roman" w:cs="Times New Roman" w:hint="cs"/>
          <w:b/>
          <w:bCs/>
          <w:sz w:val="28"/>
          <w:szCs w:val="28"/>
          <w:u w:val="single"/>
          <w:rtl/>
          <w:lang w:eastAsia="en-US" w:bidi="ar-DZ"/>
        </w:rPr>
        <w:t>الفرق بين البحوث الكمية (المنهج الكمي) و البحوث الكيفية (المنهج الكيفي):</w:t>
      </w:r>
    </w:p>
    <w:p w:rsidR="0023140A" w:rsidRPr="0023140A" w:rsidRDefault="0023140A" w:rsidP="0023140A">
      <w:pPr>
        <w:spacing w:after="160" w:line="259" w:lineRule="auto"/>
        <w:ind w:left="720"/>
        <w:contextualSpacing/>
        <w:jc w:val="right"/>
        <w:rPr>
          <w:rFonts w:ascii="Times New Roman" w:eastAsiaTheme="minorHAnsi" w:hAnsi="Times New Roman" w:cs="Times New Roman"/>
          <w:b/>
          <w:bCs/>
          <w:sz w:val="28"/>
          <w:szCs w:val="28"/>
          <w:u w:val="single"/>
          <w:rtl/>
          <w:lang w:eastAsia="en-US" w:bidi="ar-DZ"/>
        </w:rPr>
      </w:pPr>
      <w:r w:rsidRPr="0023140A">
        <w:rPr>
          <w:rFonts w:ascii="Times New Roman" w:eastAsiaTheme="minorHAnsi" w:hAnsi="Times New Roman" w:cs="Times New Roman" w:hint="cs"/>
          <w:b/>
          <w:bCs/>
          <w:sz w:val="28"/>
          <w:szCs w:val="28"/>
          <w:u w:val="single"/>
          <w:rtl/>
          <w:lang w:eastAsia="en-US" w:bidi="ar-DZ"/>
        </w:rPr>
        <w:t xml:space="preserve">1 </w:t>
      </w:r>
      <w:r w:rsidRPr="0023140A">
        <w:rPr>
          <w:rFonts w:ascii="Times New Roman" w:eastAsiaTheme="minorHAnsi" w:hAnsi="Times New Roman" w:cs="Times New Roman"/>
          <w:b/>
          <w:bCs/>
          <w:sz w:val="28"/>
          <w:szCs w:val="28"/>
          <w:u w:val="single"/>
          <w:rtl/>
          <w:lang w:eastAsia="en-US" w:bidi="ar-DZ"/>
        </w:rPr>
        <w:t>–</w:t>
      </w:r>
      <w:r w:rsidRPr="0023140A">
        <w:rPr>
          <w:rFonts w:ascii="Times New Roman" w:eastAsiaTheme="minorHAnsi" w:hAnsi="Times New Roman" w:cs="Times New Roman" w:hint="cs"/>
          <w:b/>
          <w:bCs/>
          <w:sz w:val="28"/>
          <w:szCs w:val="28"/>
          <w:u w:val="single"/>
          <w:rtl/>
          <w:lang w:eastAsia="en-US" w:bidi="ar-DZ"/>
        </w:rPr>
        <w:t xml:space="preserve"> المحور الأول : أنواع البحوث الكمية (المنهج الكمي) :</w:t>
      </w:r>
    </w:p>
    <w:p w:rsidR="0023140A" w:rsidRPr="0023140A" w:rsidRDefault="0023140A" w:rsidP="0023140A">
      <w:pPr>
        <w:spacing w:after="160" w:line="259" w:lineRule="auto"/>
        <w:ind w:left="720"/>
        <w:contextualSpacing/>
        <w:jc w:val="right"/>
        <w:rPr>
          <w:rFonts w:ascii="Times New Roman" w:eastAsiaTheme="minorHAnsi" w:hAnsi="Times New Roman" w:cs="Times New Roman"/>
          <w:sz w:val="28"/>
          <w:szCs w:val="28"/>
          <w:rtl/>
          <w:lang w:eastAsia="en-US" w:bidi="ar-DZ"/>
        </w:rPr>
      </w:pPr>
      <w:r w:rsidRPr="0023140A">
        <w:rPr>
          <w:rFonts w:ascii="Times New Roman" w:eastAsiaTheme="minorHAnsi" w:hAnsi="Times New Roman" w:cs="Times New Roman" w:hint="cs"/>
          <w:sz w:val="28"/>
          <w:szCs w:val="28"/>
          <w:rtl/>
          <w:lang w:eastAsia="en-US" w:bidi="ar-DZ"/>
        </w:rPr>
        <w:t>يقصد بالمنهج الكمي هو البحث التجريبي المنهجي لظاهرة يمكن ملاحظتها على نحو ما  و تكميمها بواسطة أدوات احصائية أو رياضية حسابية ، كما يعتمد المنهج الكمي على القيام بالبحث بشكل علمي من خلال استخدام الاحصائيات و الاستبيانات للحصول على النتيجة المطلوبة ، كونه يهتم بجمع النتائج و البيانات كما يعرف على أنه بحث يستند من خلاله الباحث على  الظاهرة الاجتماعية من خلال اتباع عدد من الاساليب الاحصائية و عن طريق هذا المنهج يمكن الريط بين الملاحظة التجريبية و البحث الكمي وذلك من خلال القياس و ليتأكد الباحث من صحة المقاييس التي يستخدمها فيجب عليه استخدام مقاييس الصدق و الثبات ، كما أن استخدام المنهج الكمي يتطلب من الباحث تعريف المفاهيم التي سوف يستخدمها في البحث من أجل اختبار الفرضيات التي تم تحديدها من البداية ثم الانتقال الى مرحلة ترتيب البيانات وتبويبها بعد جمعها و تحليلها تحليلا احصائيا من أجل الوصول الى النتائج المرجوة من البحث.</w:t>
      </w:r>
    </w:p>
    <w:p w:rsidR="0023140A" w:rsidRPr="0023140A" w:rsidRDefault="0023140A" w:rsidP="0023140A">
      <w:pPr>
        <w:spacing w:after="160" w:line="259" w:lineRule="auto"/>
        <w:ind w:left="720"/>
        <w:contextualSpacing/>
        <w:jc w:val="right"/>
        <w:rPr>
          <w:rFonts w:ascii="Times New Roman" w:eastAsiaTheme="minorHAnsi" w:hAnsi="Times New Roman" w:cs="Times New Roman"/>
          <w:sz w:val="28"/>
          <w:szCs w:val="28"/>
          <w:rtl/>
          <w:lang w:eastAsia="en-US" w:bidi="ar-DZ"/>
        </w:rPr>
      </w:pPr>
    </w:p>
    <w:p w:rsidR="0023140A" w:rsidRPr="0023140A" w:rsidRDefault="0023140A" w:rsidP="0023140A">
      <w:pPr>
        <w:spacing w:after="160" w:line="259" w:lineRule="auto"/>
        <w:ind w:left="720"/>
        <w:contextualSpacing/>
        <w:jc w:val="right"/>
        <w:rPr>
          <w:rFonts w:ascii="Times New Roman" w:eastAsiaTheme="minorHAnsi" w:hAnsi="Times New Roman" w:cs="Times New Roman"/>
          <w:b/>
          <w:bCs/>
          <w:sz w:val="28"/>
          <w:szCs w:val="28"/>
          <w:u w:val="single"/>
          <w:rtl/>
          <w:lang w:eastAsia="en-US" w:bidi="ar-DZ"/>
        </w:rPr>
      </w:pPr>
      <w:r w:rsidRPr="0023140A">
        <w:rPr>
          <w:rFonts w:ascii="Times New Roman" w:eastAsiaTheme="minorHAnsi" w:hAnsi="Times New Roman" w:cs="Times New Roman" w:hint="cs"/>
          <w:b/>
          <w:bCs/>
          <w:sz w:val="28"/>
          <w:szCs w:val="28"/>
          <w:u w:val="single"/>
          <w:rtl/>
          <w:lang w:eastAsia="en-US" w:bidi="ar-DZ"/>
        </w:rPr>
        <w:t>1 -1 أهداف و خصائص المنهج الكمي :</w:t>
      </w:r>
    </w:p>
    <w:p w:rsidR="0023140A" w:rsidRPr="0023140A" w:rsidRDefault="0023140A" w:rsidP="0023140A">
      <w:pPr>
        <w:spacing w:after="160" w:line="259" w:lineRule="auto"/>
        <w:jc w:val="right"/>
        <w:rPr>
          <w:rFonts w:ascii="Times New Roman" w:eastAsiaTheme="minorHAnsi" w:hAnsi="Times New Roman" w:cs="Times New Roman"/>
          <w:sz w:val="28"/>
          <w:szCs w:val="28"/>
          <w:rtl/>
          <w:lang w:eastAsia="en-US" w:bidi="ar-DZ"/>
        </w:rPr>
      </w:pPr>
      <w:r w:rsidRPr="0023140A">
        <w:rPr>
          <w:rFonts w:ascii="Times New Roman" w:eastAsiaTheme="minorHAnsi" w:hAnsi="Times New Roman" w:cs="Times New Roman" w:hint="cs"/>
          <w:b/>
          <w:bCs/>
          <w:sz w:val="28"/>
          <w:szCs w:val="28"/>
          <w:rtl/>
          <w:lang w:eastAsia="en-US" w:bidi="ar-DZ"/>
        </w:rPr>
        <w:t>أ</w:t>
      </w:r>
      <w:r w:rsidRPr="0023140A">
        <w:rPr>
          <w:rFonts w:ascii="Times New Roman" w:eastAsiaTheme="minorHAnsi" w:hAnsi="Times New Roman" w:cs="Times New Roman" w:hint="cs"/>
          <w:sz w:val="28"/>
          <w:szCs w:val="28"/>
          <w:rtl/>
          <w:lang w:eastAsia="en-US" w:bidi="ar-DZ"/>
        </w:rPr>
        <w:t xml:space="preserve"> </w:t>
      </w:r>
      <w:r w:rsidRPr="0023140A">
        <w:rPr>
          <w:rFonts w:ascii="Times New Roman" w:eastAsiaTheme="minorHAnsi" w:hAnsi="Times New Roman" w:cs="Times New Roman"/>
          <w:b/>
          <w:bCs/>
          <w:sz w:val="28"/>
          <w:szCs w:val="28"/>
          <w:rtl/>
          <w:lang w:eastAsia="en-US" w:bidi="ar-DZ"/>
        </w:rPr>
        <w:t>–</w:t>
      </w:r>
      <w:r w:rsidRPr="0023140A">
        <w:rPr>
          <w:rFonts w:ascii="Times New Roman" w:eastAsiaTheme="minorHAnsi" w:hAnsi="Times New Roman" w:cs="Times New Roman" w:hint="cs"/>
          <w:sz w:val="28"/>
          <w:szCs w:val="28"/>
          <w:rtl/>
          <w:lang w:eastAsia="en-US" w:bidi="ar-DZ"/>
        </w:rPr>
        <w:t xml:space="preserve"> تنطلق البحوث الكمية الى انشاء الفروض باعتبارها اجابات مؤقتة أو حلول تتعلق بوصف واقع معين عن طريق بناء علاقات  و قياس بعض المتغيرات و استخدام البيانات المتوفرة لايجاد علاقة ارتباطية أو سببية.</w:t>
      </w:r>
    </w:p>
    <w:p w:rsidR="0023140A" w:rsidRPr="0023140A" w:rsidRDefault="0023140A" w:rsidP="0023140A">
      <w:pPr>
        <w:spacing w:after="160" w:line="259" w:lineRule="auto"/>
        <w:jc w:val="right"/>
        <w:rPr>
          <w:rFonts w:ascii="Times New Roman" w:eastAsiaTheme="minorHAnsi" w:hAnsi="Times New Roman" w:cs="Times New Roman"/>
          <w:sz w:val="28"/>
          <w:szCs w:val="28"/>
          <w:rtl/>
          <w:lang w:eastAsia="en-US" w:bidi="ar-DZ"/>
        </w:rPr>
      </w:pPr>
      <w:r w:rsidRPr="0023140A">
        <w:rPr>
          <w:rFonts w:ascii="Times New Roman" w:eastAsiaTheme="minorHAnsi" w:hAnsi="Times New Roman" w:cs="Times New Roman" w:hint="cs"/>
          <w:sz w:val="28"/>
          <w:szCs w:val="28"/>
          <w:rtl/>
          <w:lang w:eastAsia="en-US" w:bidi="ar-DZ"/>
        </w:rPr>
        <w:t xml:space="preserve">ب </w:t>
      </w:r>
      <w:r w:rsidRPr="0023140A">
        <w:rPr>
          <w:rFonts w:ascii="Times New Roman" w:eastAsiaTheme="minorHAnsi" w:hAnsi="Times New Roman" w:cs="Times New Roman"/>
          <w:sz w:val="28"/>
          <w:szCs w:val="28"/>
          <w:rtl/>
          <w:lang w:eastAsia="en-US" w:bidi="ar-DZ"/>
        </w:rPr>
        <w:t>–</w:t>
      </w:r>
      <w:r w:rsidRPr="0023140A">
        <w:rPr>
          <w:rFonts w:ascii="Times New Roman" w:eastAsiaTheme="minorHAnsi" w:hAnsi="Times New Roman" w:cs="Times New Roman" w:hint="cs"/>
          <w:sz w:val="28"/>
          <w:szCs w:val="28"/>
          <w:rtl/>
          <w:lang w:eastAsia="en-US" w:bidi="ar-DZ"/>
        </w:rPr>
        <w:t xml:space="preserve"> تحاول الدراسات الكمية التوصل الى عموميات غير مرتبطة بالسياق الذي تنفذ فيه الدراسة كما يهدف الى تعميم نتائج البحث .</w:t>
      </w:r>
    </w:p>
    <w:p w:rsidR="0023140A" w:rsidRPr="0023140A" w:rsidRDefault="0023140A" w:rsidP="0023140A">
      <w:pPr>
        <w:spacing w:after="160" w:line="259" w:lineRule="auto"/>
        <w:jc w:val="right"/>
        <w:rPr>
          <w:rFonts w:ascii="Times New Roman" w:eastAsiaTheme="minorHAnsi" w:hAnsi="Times New Roman" w:cs="Times New Roman"/>
          <w:sz w:val="28"/>
          <w:szCs w:val="28"/>
          <w:rtl/>
          <w:lang w:eastAsia="en-US" w:bidi="ar-DZ"/>
        </w:rPr>
      </w:pPr>
      <w:r w:rsidRPr="0023140A">
        <w:rPr>
          <w:rFonts w:ascii="Times New Roman" w:eastAsiaTheme="minorHAnsi" w:hAnsi="Times New Roman" w:cs="Times New Roman" w:hint="cs"/>
          <w:sz w:val="28"/>
          <w:szCs w:val="28"/>
          <w:rtl/>
          <w:lang w:eastAsia="en-US" w:bidi="ar-DZ"/>
        </w:rPr>
        <w:t xml:space="preserve">ج </w:t>
      </w:r>
      <w:r w:rsidRPr="0023140A">
        <w:rPr>
          <w:rFonts w:ascii="Times New Roman" w:eastAsiaTheme="minorHAnsi" w:hAnsi="Times New Roman" w:cs="Times New Roman"/>
          <w:sz w:val="28"/>
          <w:szCs w:val="28"/>
          <w:rtl/>
          <w:lang w:eastAsia="en-US" w:bidi="ar-DZ"/>
        </w:rPr>
        <w:t>–</w:t>
      </w:r>
      <w:r w:rsidRPr="0023140A">
        <w:rPr>
          <w:rFonts w:ascii="Times New Roman" w:eastAsiaTheme="minorHAnsi" w:hAnsi="Times New Roman" w:cs="Times New Roman" w:hint="cs"/>
          <w:sz w:val="28"/>
          <w:szCs w:val="28"/>
          <w:rtl/>
          <w:lang w:eastAsia="en-US" w:bidi="ar-DZ"/>
        </w:rPr>
        <w:t xml:space="preserve"> يعتمد التحليل الكمي في البحوث العلمية على انشاء المتغيرات فمهما تكن المسألة السسيولوجية التي نطرحها أو الفرضية التي نود برهنتها ، فسنجد أنفسنا دائما في مواجهة مسألة اقامة المتغيرات يعني ترجمة التصورات و المفاهيم الى عمليات بحثية محددة.</w:t>
      </w:r>
    </w:p>
    <w:p w:rsidR="0023140A" w:rsidRPr="0023140A" w:rsidRDefault="0023140A" w:rsidP="0023140A">
      <w:pPr>
        <w:spacing w:after="160" w:line="259" w:lineRule="auto"/>
        <w:jc w:val="right"/>
        <w:rPr>
          <w:rFonts w:ascii="Times New Roman" w:eastAsiaTheme="minorHAnsi" w:hAnsi="Times New Roman" w:cs="Times New Roman"/>
          <w:sz w:val="28"/>
          <w:szCs w:val="28"/>
          <w:rtl/>
          <w:lang w:eastAsia="en-US" w:bidi="ar-DZ"/>
        </w:rPr>
      </w:pPr>
      <w:r w:rsidRPr="0023140A">
        <w:rPr>
          <w:rFonts w:ascii="Times New Roman" w:eastAsiaTheme="minorHAnsi" w:hAnsi="Times New Roman" w:cs="Times New Roman" w:hint="cs"/>
          <w:sz w:val="28"/>
          <w:szCs w:val="28"/>
          <w:rtl/>
          <w:lang w:eastAsia="en-US" w:bidi="ar-DZ"/>
        </w:rPr>
        <w:t xml:space="preserve">د </w:t>
      </w:r>
      <w:r w:rsidRPr="0023140A">
        <w:rPr>
          <w:rFonts w:ascii="Times New Roman" w:eastAsiaTheme="minorHAnsi" w:hAnsi="Times New Roman" w:cs="Times New Roman"/>
          <w:sz w:val="28"/>
          <w:szCs w:val="28"/>
          <w:rtl/>
          <w:lang w:eastAsia="en-US" w:bidi="ar-DZ"/>
        </w:rPr>
        <w:t>–</w:t>
      </w:r>
      <w:r w:rsidRPr="0023140A">
        <w:rPr>
          <w:rFonts w:ascii="Times New Roman" w:eastAsiaTheme="minorHAnsi" w:hAnsi="Times New Roman" w:cs="Times New Roman" w:hint="cs"/>
          <w:sz w:val="28"/>
          <w:szCs w:val="28"/>
          <w:rtl/>
          <w:lang w:eastAsia="en-US" w:bidi="ar-DZ"/>
        </w:rPr>
        <w:t xml:space="preserve"> يعتمد التحليل الكمي على تشكيل أو بناء علاقة نسبية بين المتغيرات من خلال جداول ارتباطية  أي من خلال القيم و النسب و الجداول الاحصائية و المقاييس الاحصائية مثلا ( معامل الارتباط، مقاييس التشتت ، النزعة المركزية ، التباين .... و غيرها) </w:t>
      </w:r>
    </w:p>
    <w:p w:rsidR="0023140A" w:rsidRPr="0023140A" w:rsidRDefault="0023140A" w:rsidP="0023140A">
      <w:pPr>
        <w:spacing w:after="160" w:line="259" w:lineRule="auto"/>
        <w:jc w:val="right"/>
        <w:rPr>
          <w:rFonts w:ascii="Times New Roman" w:eastAsiaTheme="minorHAnsi" w:hAnsi="Times New Roman" w:cs="Times New Roman"/>
          <w:sz w:val="28"/>
          <w:szCs w:val="28"/>
          <w:rtl/>
          <w:lang w:eastAsia="en-US" w:bidi="ar-DZ"/>
        </w:rPr>
      </w:pPr>
      <w:r w:rsidRPr="0023140A">
        <w:rPr>
          <w:rFonts w:ascii="Times New Roman" w:eastAsiaTheme="minorHAnsi" w:hAnsi="Times New Roman" w:cs="Times New Roman" w:hint="cs"/>
          <w:sz w:val="28"/>
          <w:szCs w:val="28"/>
          <w:rtl/>
          <w:lang w:eastAsia="en-US" w:bidi="ar-DZ"/>
        </w:rPr>
        <w:t xml:space="preserve">ه </w:t>
      </w:r>
      <w:r w:rsidRPr="0023140A">
        <w:rPr>
          <w:rFonts w:ascii="Times New Roman" w:eastAsiaTheme="minorHAnsi" w:hAnsi="Times New Roman" w:cs="Times New Roman"/>
          <w:sz w:val="28"/>
          <w:szCs w:val="28"/>
          <w:rtl/>
          <w:lang w:eastAsia="en-US" w:bidi="ar-DZ"/>
        </w:rPr>
        <w:t>–</w:t>
      </w:r>
      <w:r w:rsidRPr="0023140A">
        <w:rPr>
          <w:rFonts w:ascii="Times New Roman" w:eastAsiaTheme="minorHAnsi" w:hAnsi="Times New Roman" w:cs="Times New Roman" w:hint="cs"/>
          <w:sz w:val="28"/>
          <w:szCs w:val="28"/>
          <w:rtl/>
          <w:lang w:eastAsia="en-US" w:bidi="ar-DZ"/>
        </w:rPr>
        <w:t xml:space="preserve"> التعبير الكمي عن المعلومات و البيانات من شأنه أن يؤدي الى تحليل و تفسير أكثر دقة و موضوعية ، فمن أهم أدوات القياس مثلا ( القياسات السسيومترية ، التي تقيس العلاقات الاجتماعية و التي أنشأها مورينو حيث يقوم برسم السسيوغرام الذي يوضح العلاقات في صورة كمية حسابية عددية ، و تجعلها قابلة للتحليل و التفسير العلمي.</w:t>
      </w:r>
    </w:p>
    <w:p w:rsidR="0023140A" w:rsidRPr="0023140A" w:rsidRDefault="0023140A" w:rsidP="0023140A">
      <w:pPr>
        <w:spacing w:after="160" w:line="259" w:lineRule="auto"/>
        <w:jc w:val="right"/>
        <w:rPr>
          <w:rFonts w:ascii="Times New Roman" w:eastAsiaTheme="minorHAnsi" w:hAnsi="Times New Roman" w:cs="Times New Roman"/>
          <w:sz w:val="28"/>
          <w:szCs w:val="28"/>
          <w:rtl/>
          <w:lang w:eastAsia="en-US" w:bidi="ar-DZ"/>
        </w:rPr>
      </w:pPr>
    </w:p>
    <w:p w:rsidR="0023140A" w:rsidRPr="0023140A" w:rsidRDefault="0023140A" w:rsidP="0023140A">
      <w:pPr>
        <w:spacing w:after="160" w:line="259" w:lineRule="auto"/>
        <w:jc w:val="right"/>
        <w:rPr>
          <w:rFonts w:ascii="Times New Roman" w:eastAsiaTheme="minorHAnsi" w:hAnsi="Times New Roman" w:cs="Times New Roman"/>
          <w:sz w:val="28"/>
          <w:szCs w:val="28"/>
          <w:rtl/>
          <w:lang w:eastAsia="en-US" w:bidi="ar-DZ"/>
        </w:rPr>
      </w:pPr>
    </w:p>
    <w:p w:rsidR="0023140A" w:rsidRPr="0023140A" w:rsidRDefault="0023140A" w:rsidP="0023140A">
      <w:pPr>
        <w:spacing w:after="160" w:line="259" w:lineRule="auto"/>
        <w:jc w:val="right"/>
        <w:rPr>
          <w:rFonts w:ascii="Times New Roman" w:eastAsiaTheme="minorHAnsi" w:hAnsi="Times New Roman" w:cs="Times New Roman"/>
          <w:sz w:val="28"/>
          <w:szCs w:val="28"/>
          <w:rtl/>
          <w:lang w:eastAsia="en-US" w:bidi="ar-DZ"/>
        </w:rPr>
      </w:pPr>
    </w:p>
    <w:p w:rsidR="0023140A" w:rsidRPr="0023140A" w:rsidRDefault="0023140A" w:rsidP="0023140A">
      <w:pPr>
        <w:spacing w:after="160" w:line="259" w:lineRule="auto"/>
        <w:jc w:val="right"/>
        <w:rPr>
          <w:rFonts w:ascii="Times New Roman" w:eastAsiaTheme="minorHAnsi" w:hAnsi="Times New Roman" w:cs="Times New Roman"/>
          <w:sz w:val="28"/>
          <w:szCs w:val="28"/>
          <w:rtl/>
          <w:lang w:eastAsia="en-US" w:bidi="ar-DZ"/>
        </w:rPr>
      </w:pPr>
    </w:p>
    <w:p w:rsidR="0023140A" w:rsidRPr="0023140A" w:rsidRDefault="0023140A" w:rsidP="0023140A">
      <w:pPr>
        <w:spacing w:after="160" w:line="259" w:lineRule="auto"/>
        <w:jc w:val="right"/>
        <w:rPr>
          <w:rFonts w:ascii="Times New Roman" w:eastAsiaTheme="minorHAnsi" w:hAnsi="Times New Roman" w:cs="Times New Roman"/>
          <w:sz w:val="28"/>
          <w:szCs w:val="28"/>
          <w:rtl/>
          <w:lang w:eastAsia="en-US" w:bidi="ar-DZ"/>
        </w:rPr>
      </w:pPr>
    </w:p>
    <w:p w:rsidR="0023140A" w:rsidRPr="0023140A" w:rsidRDefault="0023140A" w:rsidP="0023140A">
      <w:pPr>
        <w:spacing w:after="160" w:line="259" w:lineRule="auto"/>
        <w:jc w:val="right"/>
        <w:rPr>
          <w:rFonts w:ascii="Times New Roman" w:eastAsiaTheme="minorHAnsi" w:hAnsi="Times New Roman" w:cs="Times New Roman"/>
          <w:b/>
          <w:bCs/>
          <w:sz w:val="28"/>
          <w:szCs w:val="28"/>
          <w:u w:val="single"/>
          <w:rtl/>
          <w:lang w:eastAsia="en-US" w:bidi="ar-DZ"/>
        </w:rPr>
      </w:pPr>
      <w:r w:rsidRPr="0023140A">
        <w:rPr>
          <w:rFonts w:ascii="Times New Roman" w:eastAsiaTheme="minorHAnsi" w:hAnsi="Times New Roman" w:cs="Times New Roman" w:hint="cs"/>
          <w:b/>
          <w:bCs/>
          <w:sz w:val="28"/>
          <w:szCs w:val="28"/>
          <w:u w:val="single"/>
          <w:rtl/>
          <w:lang w:eastAsia="en-US" w:bidi="ar-DZ"/>
        </w:rPr>
        <w:t xml:space="preserve">2 </w:t>
      </w:r>
      <w:r w:rsidRPr="0023140A">
        <w:rPr>
          <w:rFonts w:ascii="Times New Roman" w:eastAsiaTheme="minorHAnsi" w:hAnsi="Times New Roman" w:cs="Times New Roman"/>
          <w:b/>
          <w:bCs/>
          <w:sz w:val="28"/>
          <w:szCs w:val="28"/>
          <w:u w:val="single"/>
          <w:rtl/>
          <w:lang w:eastAsia="en-US" w:bidi="ar-DZ"/>
        </w:rPr>
        <w:t>–</w:t>
      </w:r>
      <w:r w:rsidRPr="0023140A">
        <w:rPr>
          <w:rFonts w:ascii="Times New Roman" w:eastAsiaTheme="minorHAnsi" w:hAnsi="Times New Roman" w:cs="Times New Roman" w:hint="cs"/>
          <w:b/>
          <w:bCs/>
          <w:sz w:val="28"/>
          <w:szCs w:val="28"/>
          <w:u w:val="single"/>
          <w:rtl/>
          <w:lang w:eastAsia="en-US" w:bidi="ar-DZ"/>
        </w:rPr>
        <w:t xml:space="preserve"> 1 أدوات البحث للمنهج الكمي:</w:t>
      </w:r>
    </w:p>
    <w:p w:rsidR="0023140A" w:rsidRPr="0023140A" w:rsidRDefault="0023140A" w:rsidP="0023140A">
      <w:pPr>
        <w:spacing w:after="160" w:line="259" w:lineRule="auto"/>
        <w:jc w:val="right"/>
        <w:rPr>
          <w:rFonts w:ascii="Times New Roman" w:eastAsiaTheme="minorHAnsi" w:hAnsi="Times New Roman" w:cs="Times New Roman"/>
          <w:sz w:val="28"/>
          <w:szCs w:val="28"/>
          <w:rtl/>
          <w:lang w:eastAsia="en-US" w:bidi="ar-DZ"/>
        </w:rPr>
      </w:pPr>
      <w:r w:rsidRPr="0023140A">
        <w:rPr>
          <w:rFonts w:ascii="Times New Roman" w:eastAsiaTheme="minorHAnsi" w:hAnsi="Times New Roman" w:cs="Times New Roman" w:hint="cs"/>
          <w:b/>
          <w:bCs/>
          <w:sz w:val="28"/>
          <w:szCs w:val="28"/>
          <w:u w:val="single"/>
          <w:rtl/>
          <w:lang w:eastAsia="en-US" w:bidi="ar-DZ"/>
        </w:rPr>
        <w:t>الملاحطة:</w:t>
      </w:r>
      <w:r w:rsidRPr="0023140A">
        <w:rPr>
          <w:rFonts w:ascii="Times New Roman" w:eastAsiaTheme="minorHAnsi" w:hAnsi="Times New Roman" w:cs="Times New Roman" w:hint="cs"/>
          <w:sz w:val="28"/>
          <w:szCs w:val="28"/>
          <w:rtl/>
          <w:lang w:eastAsia="en-US" w:bidi="ar-DZ"/>
        </w:rPr>
        <w:t xml:space="preserve"> وتعتبر أداة مشتركة بين كل من المنهج الكمي و المنهج الكيفي الا أن نوع الملاحظة في المنهج الكمي يكون غير مباشر و تساهم الملاحظة في جمع المعلومات الخاصة بالظاهرة المراد دراستها و تعتبر أحد أقدم الأدوات التي يستخدمها الباحث.</w:t>
      </w:r>
    </w:p>
    <w:p w:rsidR="0023140A" w:rsidRPr="0023140A" w:rsidRDefault="0023140A" w:rsidP="0023140A">
      <w:pPr>
        <w:spacing w:after="160" w:line="259" w:lineRule="auto"/>
        <w:jc w:val="right"/>
        <w:rPr>
          <w:rFonts w:ascii="Times New Roman" w:eastAsiaTheme="minorHAnsi" w:hAnsi="Times New Roman" w:cs="Times New Roman"/>
          <w:sz w:val="28"/>
          <w:szCs w:val="28"/>
          <w:rtl/>
          <w:lang w:eastAsia="en-US" w:bidi="ar-DZ"/>
        </w:rPr>
      </w:pPr>
      <w:r w:rsidRPr="0023140A">
        <w:rPr>
          <w:rFonts w:ascii="Times New Roman" w:eastAsiaTheme="minorHAnsi" w:hAnsi="Times New Roman" w:cs="Times New Roman" w:hint="cs"/>
          <w:b/>
          <w:bCs/>
          <w:sz w:val="28"/>
          <w:szCs w:val="28"/>
          <w:u w:val="single"/>
          <w:rtl/>
          <w:lang w:eastAsia="en-US" w:bidi="ar-DZ"/>
        </w:rPr>
        <w:t>الاستمارة ( الاستبيان) :</w:t>
      </w:r>
      <w:r w:rsidRPr="0023140A">
        <w:rPr>
          <w:rFonts w:ascii="Times New Roman" w:eastAsiaTheme="minorHAnsi" w:hAnsi="Times New Roman" w:cs="Times New Roman" w:hint="cs"/>
          <w:sz w:val="28"/>
          <w:szCs w:val="28"/>
          <w:rtl/>
          <w:lang w:eastAsia="en-US" w:bidi="ar-DZ"/>
        </w:rPr>
        <w:t xml:space="preserve"> وهي مجموعة من الأسئلة يتم تحديدها مسبقا من طرف الباحث قبل توزيعها على المبحوثين أفراد عينة البحث و يتم تكوينها بناءا على مجموعة من الاسئلة تبدأ بالبيانات الشخصية ثم أسئلة تقسم الى محاور كل محور تدور أسئلته حول فرضيات البحث بالترتيب ويكون نوع الأسئلة من نوع الأسئلة المغلقة مع وجود لبعض الأسئلة المفتوحة .</w:t>
      </w:r>
    </w:p>
    <w:p w:rsidR="0023140A" w:rsidRPr="0023140A" w:rsidRDefault="0023140A" w:rsidP="0023140A">
      <w:pPr>
        <w:spacing w:after="160" w:line="259" w:lineRule="auto"/>
        <w:jc w:val="right"/>
        <w:rPr>
          <w:rFonts w:ascii="Times New Roman" w:eastAsiaTheme="minorHAnsi" w:hAnsi="Times New Roman" w:cs="Times New Roman"/>
          <w:b/>
          <w:bCs/>
          <w:sz w:val="28"/>
          <w:szCs w:val="28"/>
          <w:u w:val="single"/>
          <w:rtl/>
          <w:lang w:eastAsia="en-US" w:bidi="ar-DZ"/>
        </w:rPr>
      </w:pPr>
      <w:r w:rsidRPr="0023140A">
        <w:rPr>
          <w:rFonts w:ascii="Times New Roman" w:eastAsiaTheme="minorHAnsi" w:hAnsi="Times New Roman" w:cs="Times New Roman" w:hint="cs"/>
          <w:b/>
          <w:bCs/>
          <w:sz w:val="28"/>
          <w:szCs w:val="28"/>
          <w:u w:val="single"/>
          <w:rtl/>
          <w:lang w:eastAsia="en-US" w:bidi="ar-DZ"/>
        </w:rPr>
        <w:t xml:space="preserve">2 </w:t>
      </w:r>
      <w:r w:rsidRPr="0023140A">
        <w:rPr>
          <w:rFonts w:ascii="Times New Roman" w:eastAsiaTheme="minorHAnsi" w:hAnsi="Times New Roman" w:cs="Times New Roman"/>
          <w:b/>
          <w:bCs/>
          <w:sz w:val="28"/>
          <w:szCs w:val="28"/>
          <w:u w:val="single"/>
          <w:rtl/>
          <w:lang w:eastAsia="en-US" w:bidi="ar-DZ"/>
        </w:rPr>
        <w:t>–</w:t>
      </w:r>
      <w:r w:rsidRPr="0023140A">
        <w:rPr>
          <w:rFonts w:ascii="Times New Roman" w:eastAsiaTheme="minorHAnsi" w:hAnsi="Times New Roman" w:cs="Times New Roman" w:hint="cs"/>
          <w:b/>
          <w:bCs/>
          <w:sz w:val="28"/>
          <w:szCs w:val="28"/>
          <w:u w:val="single"/>
          <w:rtl/>
          <w:lang w:eastAsia="en-US" w:bidi="ar-DZ"/>
        </w:rPr>
        <w:t xml:space="preserve"> المنهج الكيفي :</w:t>
      </w:r>
    </w:p>
    <w:p w:rsidR="0023140A" w:rsidRPr="0023140A" w:rsidRDefault="0023140A" w:rsidP="0023140A">
      <w:pPr>
        <w:spacing w:after="160" w:line="259" w:lineRule="auto"/>
        <w:jc w:val="right"/>
        <w:rPr>
          <w:rFonts w:ascii="Times New Roman" w:eastAsiaTheme="minorHAnsi" w:hAnsi="Times New Roman" w:cs="Times New Roman"/>
          <w:sz w:val="28"/>
          <w:szCs w:val="28"/>
          <w:rtl/>
          <w:lang w:eastAsia="en-US" w:bidi="ar-DZ"/>
        </w:rPr>
      </w:pPr>
      <w:r w:rsidRPr="0023140A">
        <w:rPr>
          <w:rFonts w:ascii="Times New Roman" w:eastAsiaTheme="minorHAnsi" w:hAnsi="Times New Roman" w:cs="Times New Roman" w:hint="cs"/>
          <w:sz w:val="28"/>
          <w:szCs w:val="28"/>
          <w:rtl/>
          <w:lang w:eastAsia="en-US" w:bidi="ar-DZ"/>
        </w:rPr>
        <w:t>يسمى المنهج الكيفي في البحوث العلمية كذلك باسم المنهج النوعي و هو عبارة عن مجموعة من الخطوات من خلالها يتمكن الباحث من جمع جميع البيانات و بعد ذلك يبدأ في تحليلها بأسلوب استقرائي و يقوم بالتركيز أكثر على كافة المعاني التي يقوم بذكرها المبحوثين أثناء المقابلة .</w:t>
      </w:r>
    </w:p>
    <w:p w:rsidR="0023140A" w:rsidRPr="0023140A" w:rsidRDefault="0023140A" w:rsidP="0023140A">
      <w:pPr>
        <w:spacing w:after="160" w:line="259" w:lineRule="auto"/>
        <w:jc w:val="right"/>
        <w:rPr>
          <w:rFonts w:ascii="Times New Roman" w:eastAsiaTheme="minorHAnsi" w:hAnsi="Times New Roman" w:cs="Times New Roman"/>
          <w:sz w:val="28"/>
          <w:szCs w:val="28"/>
          <w:rtl/>
          <w:lang w:eastAsia="en-US" w:bidi="ar-DZ"/>
        </w:rPr>
      </w:pPr>
      <w:r w:rsidRPr="0023140A">
        <w:rPr>
          <w:rFonts w:ascii="Times New Roman" w:eastAsiaTheme="minorHAnsi" w:hAnsi="Times New Roman" w:cs="Times New Roman" w:hint="cs"/>
          <w:sz w:val="28"/>
          <w:szCs w:val="28"/>
          <w:rtl/>
          <w:lang w:eastAsia="en-US" w:bidi="ar-DZ"/>
        </w:rPr>
        <w:t>و للمنهج الكيفي عدة أنواع و منها المقابلة المتعمقة ، البحث الاتنوغرافي ، تحليل المحتوى و بحث دراسة الحالة .</w:t>
      </w:r>
    </w:p>
    <w:p w:rsidR="0023140A" w:rsidRPr="0023140A" w:rsidRDefault="0023140A" w:rsidP="0023140A">
      <w:pPr>
        <w:spacing w:after="160" w:line="259" w:lineRule="auto"/>
        <w:jc w:val="right"/>
        <w:rPr>
          <w:rFonts w:ascii="Times New Roman" w:eastAsiaTheme="minorHAnsi" w:hAnsi="Times New Roman" w:cs="Times New Roman"/>
          <w:sz w:val="28"/>
          <w:szCs w:val="28"/>
          <w:rtl/>
          <w:lang w:eastAsia="en-US" w:bidi="ar-DZ"/>
        </w:rPr>
      </w:pPr>
      <w:r w:rsidRPr="0023140A">
        <w:rPr>
          <w:rFonts w:ascii="Times New Roman" w:eastAsiaTheme="minorHAnsi" w:hAnsi="Times New Roman" w:cs="Times New Roman" w:hint="cs"/>
          <w:sz w:val="28"/>
          <w:szCs w:val="28"/>
          <w:rtl/>
          <w:lang w:eastAsia="en-US" w:bidi="ar-DZ"/>
        </w:rPr>
        <w:t>و يستخدم المنهج الكيفي للحصول على الكثير من النتائج العميقة الخاصة بالبحث .</w:t>
      </w:r>
    </w:p>
    <w:p w:rsidR="0023140A" w:rsidRPr="0023140A" w:rsidRDefault="0023140A" w:rsidP="0023140A">
      <w:pPr>
        <w:spacing w:after="160" w:line="259" w:lineRule="auto"/>
        <w:jc w:val="right"/>
        <w:rPr>
          <w:rFonts w:ascii="Times New Roman" w:eastAsiaTheme="minorHAnsi" w:hAnsi="Times New Roman" w:cs="Times New Roman"/>
          <w:sz w:val="28"/>
          <w:szCs w:val="28"/>
          <w:rtl/>
          <w:lang w:eastAsia="en-US" w:bidi="ar-DZ"/>
        </w:rPr>
      </w:pPr>
    </w:p>
    <w:p w:rsidR="0023140A" w:rsidRPr="0023140A" w:rsidRDefault="0023140A" w:rsidP="0023140A">
      <w:pPr>
        <w:spacing w:after="160" w:line="259" w:lineRule="auto"/>
        <w:jc w:val="right"/>
        <w:rPr>
          <w:rFonts w:ascii="Times New Roman" w:eastAsiaTheme="minorHAnsi" w:hAnsi="Times New Roman" w:cs="Times New Roman"/>
          <w:sz w:val="28"/>
          <w:szCs w:val="28"/>
          <w:rtl/>
          <w:lang w:eastAsia="en-US" w:bidi="ar-DZ"/>
        </w:rPr>
      </w:pPr>
    </w:p>
    <w:p w:rsidR="0023140A" w:rsidRPr="0023140A" w:rsidRDefault="0023140A" w:rsidP="0023140A">
      <w:pPr>
        <w:spacing w:after="160" w:line="259" w:lineRule="auto"/>
        <w:jc w:val="right"/>
        <w:rPr>
          <w:rFonts w:ascii="Times New Roman" w:eastAsiaTheme="minorHAnsi" w:hAnsi="Times New Roman" w:cs="Times New Roman"/>
          <w:b/>
          <w:bCs/>
          <w:sz w:val="28"/>
          <w:szCs w:val="28"/>
          <w:u w:val="single"/>
          <w:rtl/>
          <w:lang w:eastAsia="en-US" w:bidi="ar-DZ"/>
        </w:rPr>
      </w:pPr>
      <w:r w:rsidRPr="0023140A">
        <w:rPr>
          <w:rFonts w:ascii="Times New Roman" w:eastAsiaTheme="minorHAnsi" w:hAnsi="Times New Roman" w:cs="Times New Roman" w:hint="cs"/>
          <w:b/>
          <w:bCs/>
          <w:sz w:val="28"/>
          <w:szCs w:val="28"/>
          <w:u w:val="single"/>
          <w:rtl/>
          <w:lang w:eastAsia="en-US" w:bidi="ar-DZ"/>
        </w:rPr>
        <w:t>1 -2 أهداف و خصائص المنهج الكيفي:</w:t>
      </w:r>
    </w:p>
    <w:p w:rsidR="0023140A" w:rsidRPr="0023140A" w:rsidRDefault="0023140A" w:rsidP="0023140A">
      <w:pPr>
        <w:spacing w:after="160" w:line="259" w:lineRule="auto"/>
        <w:jc w:val="right"/>
        <w:rPr>
          <w:rFonts w:ascii="Times New Roman" w:eastAsiaTheme="minorHAnsi" w:hAnsi="Times New Roman" w:cs="Times New Roman"/>
          <w:sz w:val="28"/>
          <w:szCs w:val="28"/>
          <w:rtl/>
          <w:lang w:eastAsia="en-US" w:bidi="ar-DZ"/>
        </w:rPr>
      </w:pPr>
      <w:r w:rsidRPr="0023140A">
        <w:rPr>
          <w:rFonts w:ascii="Times New Roman" w:eastAsiaTheme="minorHAnsi" w:hAnsi="Times New Roman" w:cs="Times New Roman" w:hint="cs"/>
          <w:b/>
          <w:bCs/>
          <w:sz w:val="28"/>
          <w:szCs w:val="28"/>
          <w:rtl/>
          <w:lang w:eastAsia="en-US" w:bidi="ar-DZ"/>
        </w:rPr>
        <w:t>أ</w:t>
      </w:r>
      <w:r w:rsidRPr="0023140A">
        <w:rPr>
          <w:rFonts w:ascii="Times New Roman" w:eastAsiaTheme="minorHAnsi" w:hAnsi="Times New Roman" w:cs="Times New Roman" w:hint="cs"/>
          <w:sz w:val="28"/>
          <w:szCs w:val="28"/>
          <w:rtl/>
          <w:lang w:eastAsia="en-US" w:bidi="ar-DZ"/>
        </w:rPr>
        <w:t xml:space="preserve"> </w:t>
      </w:r>
      <w:r w:rsidRPr="0023140A">
        <w:rPr>
          <w:rFonts w:ascii="Times New Roman" w:eastAsiaTheme="minorHAnsi" w:hAnsi="Times New Roman" w:cs="Times New Roman"/>
          <w:b/>
          <w:bCs/>
          <w:sz w:val="28"/>
          <w:szCs w:val="28"/>
          <w:rtl/>
          <w:lang w:eastAsia="en-US" w:bidi="ar-DZ"/>
        </w:rPr>
        <w:t>–</w:t>
      </w:r>
      <w:r w:rsidRPr="0023140A">
        <w:rPr>
          <w:rFonts w:ascii="Times New Roman" w:eastAsiaTheme="minorHAnsi" w:hAnsi="Times New Roman" w:cs="Times New Roman" w:hint="cs"/>
          <w:sz w:val="28"/>
          <w:szCs w:val="28"/>
          <w:rtl/>
          <w:lang w:eastAsia="en-US" w:bidi="ar-DZ"/>
        </w:rPr>
        <w:t xml:space="preserve"> البحث عن المعاني التي تتعلق بشكل مباشر بالظاهرة أو المشكلة موضوع البحث.</w:t>
      </w:r>
    </w:p>
    <w:p w:rsidR="0023140A" w:rsidRPr="0023140A" w:rsidRDefault="0023140A" w:rsidP="0023140A">
      <w:pPr>
        <w:spacing w:after="160" w:line="259" w:lineRule="auto"/>
        <w:jc w:val="right"/>
        <w:rPr>
          <w:rFonts w:ascii="Times New Roman" w:eastAsiaTheme="minorHAnsi" w:hAnsi="Times New Roman" w:cs="Times New Roman"/>
          <w:sz w:val="28"/>
          <w:szCs w:val="28"/>
          <w:rtl/>
          <w:lang w:eastAsia="en-US" w:bidi="ar-DZ"/>
        </w:rPr>
      </w:pPr>
      <w:r w:rsidRPr="0023140A">
        <w:rPr>
          <w:rFonts w:ascii="Times New Roman" w:eastAsiaTheme="minorHAnsi" w:hAnsi="Times New Roman" w:cs="Times New Roman" w:hint="cs"/>
          <w:sz w:val="28"/>
          <w:szCs w:val="28"/>
          <w:rtl/>
          <w:lang w:eastAsia="en-US" w:bidi="ar-DZ"/>
        </w:rPr>
        <w:t xml:space="preserve">ب </w:t>
      </w:r>
      <w:r w:rsidRPr="0023140A">
        <w:rPr>
          <w:rFonts w:ascii="Times New Roman" w:eastAsiaTheme="minorHAnsi" w:hAnsi="Times New Roman" w:cs="Times New Roman"/>
          <w:sz w:val="28"/>
          <w:szCs w:val="28"/>
          <w:rtl/>
          <w:lang w:eastAsia="en-US" w:bidi="ar-DZ"/>
        </w:rPr>
        <w:t>–</w:t>
      </w:r>
      <w:r w:rsidRPr="0023140A">
        <w:rPr>
          <w:rFonts w:ascii="Times New Roman" w:eastAsiaTheme="minorHAnsi" w:hAnsi="Times New Roman" w:cs="Times New Roman" w:hint="cs"/>
          <w:sz w:val="28"/>
          <w:szCs w:val="28"/>
          <w:rtl/>
          <w:lang w:eastAsia="en-US" w:bidi="ar-DZ"/>
        </w:rPr>
        <w:t xml:space="preserve"> الرغبة في جمع أكبر عدد ممكن من المعلومات عن الظاهرة أو المشكلة موضوع البحث</w:t>
      </w:r>
    </w:p>
    <w:p w:rsidR="0023140A" w:rsidRPr="0023140A" w:rsidRDefault="0023140A" w:rsidP="0023140A">
      <w:pPr>
        <w:spacing w:after="160" w:line="259" w:lineRule="auto"/>
        <w:jc w:val="right"/>
        <w:rPr>
          <w:rFonts w:ascii="Times New Roman" w:eastAsiaTheme="minorHAnsi" w:hAnsi="Times New Roman" w:cs="Times New Roman"/>
          <w:sz w:val="28"/>
          <w:szCs w:val="28"/>
          <w:rtl/>
          <w:lang w:eastAsia="en-US" w:bidi="ar-DZ"/>
        </w:rPr>
      </w:pPr>
      <w:r w:rsidRPr="0023140A">
        <w:rPr>
          <w:rFonts w:ascii="Times New Roman" w:eastAsiaTheme="minorHAnsi" w:hAnsi="Times New Roman" w:cs="Times New Roman" w:hint="cs"/>
          <w:sz w:val="28"/>
          <w:szCs w:val="28"/>
          <w:rtl/>
          <w:lang w:eastAsia="en-US" w:bidi="ar-DZ"/>
        </w:rPr>
        <w:t xml:space="preserve">ج </w:t>
      </w:r>
      <w:r w:rsidRPr="0023140A">
        <w:rPr>
          <w:rFonts w:ascii="Times New Roman" w:eastAsiaTheme="minorHAnsi" w:hAnsi="Times New Roman" w:cs="Times New Roman"/>
          <w:sz w:val="28"/>
          <w:szCs w:val="28"/>
          <w:rtl/>
          <w:lang w:eastAsia="en-US" w:bidi="ar-DZ"/>
        </w:rPr>
        <w:t>–</w:t>
      </w:r>
      <w:r w:rsidRPr="0023140A">
        <w:rPr>
          <w:rFonts w:ascii="Times New Roman" w:eastAsiaTheme="minorHAnsi" w:hAnsi="Times New Roman" w:cs="Times New Roman" w:hint="cs"/>
          <w:sz w:val="28"/>
          <w:szCs w:val="28"/>
          <w:rtl/>
          <w:lang w:eastAsia="en-US" w:bidi="ar-DZ"/>
        </w:rPr>
        <w:t xml:space="preserve"> تحليل المشكلة من خلال الواقع الخاص بالمجتمع .</w:t>
      </w:r>
    </w:p>
    <w:p w:rsidR="0023140A" w:rsidRPr="0023140A" w:rsidRDefault="0023140A" w:rsidP="0023140A">
      <w:pPr>
        <w:spacing w:after="160" w:line="259" w:lineRule="auto"/>
        <w:jc w:val="right"/>
        <w:rPr>
          <w:rFonts w:ascii="Times New Roman" w:eastAsiaTheme="minorHAnsi" w:hAnsi="Times New Roman" w:cs="Times New Roman"/>
          <w:sz w:val="28"/>
          <w:szCs w:val="28"/>
          <w:rtl/>
          <w:lang w:eastAsia="en-US" w:bidi="ar-DZ"/>
        </w:rPr>
      </w:pPr>
      <w:r w:rsidRPr="0023140A">
        <w:rPr>
          <w:rFonts w:ascii="Times New Roman" w:eastAsiaTheme="minorHAnsi" w:hAnsi="Times New Roman" w:cs="Times New Roman" w:hint="cs"/>
          <w:sz w:val="28"/>
          <w:szCs w:val="28"/>
          <w:rtl/>
          <w:lang w:eastAsia="en-US" w:bidi="ar-DZ"/>
        </w:rPr>
        <w:t>د- ربط كافة النتائج البحثية بالجانب النظري الخاص بالدراسة</w:t>
      </w:r>
    </w:p>
    <w:p w:rsidR="0023140A" w:rsidRPr="0023140A" w:rsidRDefault="0023140A" w:rsidP="0023140A">
      <w:pPr>
        <w:spacing w:after="160" w:line="259" w:lineRule="auto"/>
        <w:jc w:val="right"/>
        <w:rPr>
          <w:rFonts w:ascii="Times New Roman" w:eastAsiaTheme="minorHAnsi" w:hAnsi="Times New Roman" w:cs="Times New Roman"/>
          <w:sz w:val="28"/>
          <w:szCs w:val="28"/>
          <w:rtl/>
          <w:lang w:eastAsia="en-US" w:bidi="ar-DZ"/>
        </w:rPr>
      </w:pPr>
      <w:r w:rsidRPr="0023140A">
        <w:rPr>
          <w:rFonts w:ascii="Times New Roman" w:eastAsiaTheme="minorHAnsi" w:hAnsi="Times New Roman" w:cs="Times New Roman" w:hint="cs"/>
          <w:sz w:val="28"/>
          <w:szCs w:val="28"/>
          <w:rtl/>
          <w:lang w:eastAsia="en-US" w:bidi="ar-DZ"/>
        </w:rPr>
        <w:t xml:space="preserve">ه </w:t>
      </w:r>
      <w:r w:rsidRPr="0023140A">
        <w:rPr>
          <w:rFonts w:ascii="Times New Roman" w:eastAsiaTheme="minorHAnsi" w:hAnsi="Times New Roman" w:cs="Times New Roman"/>
          <w:sz w:val="28"/>
          <w:szCs w:val="28"/>
          <w:rtl/>
          <w:lang w:eastAsia="en-US" w:bidi="ar-DZ"/>
        </w:rPr>
        <w:t>–</w:t>
      </w:r>
      <w:r w:rsidRPr="0023140A">
        <w:rPr>
          <w:rFonts w:ascii="Times New Roman" w:eastAsiaTheme="minorHAnsi" w:hAnsi="Times New Roman" w:cs="Times New Roman" w:hint="cs"/>
          <w:sz w:val="28"/>
          <w:szCs w:val="28"/>
          <w:rtl/>
          <w:lang w:eastAsia="en-US" w:bidi="ar-DZ"/>
        </w:rPr>
        <w:t xml:space="preserve"> من خلاله يحصل الباحث على معلومات على شكل مجموعة من الاوصاف العميقة ، كما يركز هذا النوع من البحوث على طريقة الشعور الاجتماعي و تأثيره على الأفراد.</w:t>
      </w:r>
    </w:p>
    <w:p w:rsidR="0023140A" w:rsidRPr="0023140A" w:rsidRDefault="0023140A" w:rsidP="0023140A">
      <w:pPr>
        <w:spacing w:after="160" w:line="259" w:lineRule="auto"/>
        <w:ind w:left="585"/>
        <w:contextualSpacing/>
        <w:jc w:val="right"/>
        <w:rPr>
          <w:rFonts w:ascii="Times New Roman" w:eastAsiaTheme="minorHAnsi" w:hAnsi="Times New Roman" w:cs="Times New Roman"/>
          <w:b/>
          <w:bCs/>
          <w:sz w:val="28"/>
          <w:szCs w:val="28"/>
          <w:u w:val="single"/>
          <w:rtl/>
          <w:lang w:eastAsia="en-US" w:bidi="ar-DZ"/>
        </w:rPr>
      </w:pPr>
      <w:r w:rsidRPr="0023140A">
        <w:rPr>
          <w:rFonts w:ascii="Times New Roman" w:eastAsiaTheme="minorHAnsi" w:hAnsi="Times New Roman" w:cs="Times New Roman" w:hint="cs"/>
          <w:b/>
          <w:bCs/>
          <w:sz w:val="28"/>
          <w:szCs w:val="28"/>
          <w:u w:val="single"/>
          <w:rtl/>
          <w:lang w:eastAsia="en-US" w:bidi="ar-DZ"/>
        </w:rPr>
        <w:lastRenderedPageBreak/>
        <w:t xml:space="preserve">2 </w:t>
      </w:r>
      <w:r w:rsidRPr="0023140A">
        <w:rPr>
          <w:rFonts w:ascii="Times New Roman" w:eastAsiaTheme="minorHAnsi" w:hAnsi="Times New Roman" w:cs="Times New Roman"/>
          <w:b/>
          <w:bCs/>
          <w:sz w:val="28"/>
          <w:szCs w:val="28"/>
          <w:u w:val="single"/>
          <w:rtl/>
          <w:lang w:eastAsia="en-US" w:bidi="ar-DZ"/>
        </w:rPr>
        <w:t>–</w:t>
      </w:r>
      <w:r w:rsidRPr="0023140A">
        <w:rPr>
          <w:rFonts w:ascii="Times New Roman" w:eastAsiaTheme="minorHAnsi" w:hAnsi="Times New Roman" w:cs="Times New Roman" w:hint="cs"/>
          <w:b/>
          <w:bCs/>
          <w:sz w:val="28"/>
          <w:szCs w:val="28"/>
          <w:u w:val="single"/>
          <w:rtl/>
          <w:lang w:eastAsia="en-US" w:bidi="ar-DZ"/>
        </w:rPr>
        <w:t xml:space="preserve"> 2 أدوات البحث للمنهج الكيفي :</w:t>
      </w:r>
    </w:p>
    <w:p w:rsidR="0023140A" w:rsidRPr="0023140A" w:rsidRDefault="0023140A" w:rsidP="0023140A">
      <w:pPr>
        <w:spacing w:after="160" w:line="259" w:lineRule="auto"/>
        <w:ind w:left="585"/>
        <w:contextualSpacing/>
        <w:jc w:val="right"/>
        <w:rPr>
          <w:rFonts w:ascii="Times New Roman" w:eastAsiaTheme="minorHAnsi" w:hAnsi="Times New Roman" w:cs="Times New Roman"/>
          <w:sz w:val="28"/>
          <w:szCs w:val="28"/>
          <w:rtl/>
          <w:lang w:eastAsia="en-US" w:bidi="ar-DZ"/>
        </w:rPr>
      </w:pPr>
      <w:r w:rsidRPr="0023140A">
        <w:rPr>
          <w:rFonts w:ascii="Times New Roman" w:eastAsiaTheme="minorHAnsi" w:hAnsi="Times New Roman" w:cs="Times New Roman" w:hint="cs"/>
          <w:b/>
          <w:bCs/>
          <w:sz w:val="28"/>
          <w:szCs w:val="28"/>
          <w:u w:val="single"/>
          <w:rtl/>
          <w:lang w:eastAsia="en-US" w:bidi="ar-DZ"/>
        </w:rPr>
        <w:t>الملاحظة:</w:t>
      </w:r>
      <w:r w:rsidRPr="0023140A">
        <w:rPr>
          <w:rFonts w:ascii="Times New Roman" w:eastAsiaTheme="minorHAnsi" w:hAnsi="Times New Roman" w:cs="Times New Roman" w:hint="cs"/>
          <w:sz w:val="28"/>
          <w:szCs w:val="28"/>
          <w:rtl/>
          <w:lang w:eastAsia="en-US" w:bidi="ar-DZ"/>
        </w:rPr>
        <w:t xml:space="preserve"> يعتمد الباحث في المنهج أو الدراسة الكيفية على نوع الملاحظة المباشرة لكافة الظواهر الخاصة بموضوع البحث و يبدأ بذكر أهم الاسباب التي أدت الى حدوث الظاهرة و بتسجيل كل التفاصيل الطارئة الظاهرة المتغيرة على المبحوثين اثناء المقابلة.</w:t>
      </w:r>
    </w:p>
    <w:p w:rsidR="0023140A" w:rsidRPr="0023140A" w:rsidRDefault="0023140A" w:rsidP="0023140A">
      <w:pPr>
        <w:spacing w:after="160" w:line="259" w:lineRule="auto"/>
        <w:ind w:left="585"/>
        <w:contextualSpacing/>
        <w:jc w:val="right"/>
        <w:rPr>
          <w:rFonts w:ascii="Times New Roman" w:eastAsiaTheme="minorHAnsi" w:hAnsi="Times New Roman" w:cs="Times New Roman"/>
          <w:sz w:val="28"/>
          <w:szCs w:val="28"/>
          <w:lang w:eastAsia="en-US" w:bidi="ar-DZ"/>
        </w:rPr>
      </w:pPr>
      <w:r w:rsidRPr="0023140A">
        <w:rPr>
          <w:rFonts w:ascii="Times New Roman" w:eastAsiaTheme="minorHAnsi" w:hAnsi="Times New Roman" w:cs="Times New Roman" w:hint="cs"/>
          <w:b/>
          <w:bCs/>
          <w:sz w:val="28"/>
          <w:szCs w:val="28"/>
          <w:u w:val="single"/>
          <w:rtl/>
          <w:lang w:eastAsia="en-US" w:bidi="ar-DZ"/>
        </w:rPr>
        <w:t>المقابلة:</w:t>
      </w:r>
      <w:r w:rsidRPr="0023140A">
        <w:rPr>
          <w:rFonts w:ascii="Times New Roman" w:eastAsiaTheme="minorHAnsi" w:hAnsi="Times New Roman" w:cs="Times New Roman" w:hint="cs"/>
          <w:sz w:val="28"/>
          <w:szCs w:val="28"/>
          <w:rtl/>
          <w:lang w:eastAsia="en-US" w:bidi="ar-DZ"/>
        </w:rPr>
        <w:t xml:space="preserve"> و تعتبر اهم أداة في المنهج الكيفي و من خلالها يقوم الباحث بمواجهة المبحوثين أفراد العينة و جها لوجه و بطريقة مباشرة حيث يسهل الحصول على المعلومات الخاصة بالظاهرة موضوع البحث الذي يكون الباحث بصدد دراسته.و هناك أنواع للمقابلة و منها المقابلة الموجهة و المقابلة نصف الموجهة و ذلك راجع الى نوع  الأسئلة المطروحة في كليهما بين الاسئلة المغلقة الموجهة و الأسئلة المفتوحة التي تسمح للمبحوثين بالتكلم بحرية و عفوية حول الظاهرة موضوع البحث.</w:t>
      </w:r>
    </w:p>
    <w:p w:rsidR="0023140A" w:rsidRPr="0023140A" w:rsidRDefault="0023140A" w:rsidP="0023140A">
      <w:pPr>
        <w:spacing w:after="160" w:line="259" w:lineRule="auto"/>
        <w:ind w:left="585"/>
        <w:contextualSpacing/>
        <w:jc w:val="right"/>
        <w:rPr>
          <w:rFonts w:ascii="Times New Roman" w:eastAsiaTheme="minorHAnsi" w:hAnsi="Times New Roman" w:cs="Times New Roman"/>
          <w:sz w:val="28"/>
          <w:szCs w:val="28"/>
          <w:rtl/>
          <w:lang w:eastAsia="en-US" w:bidi="ar-DZ"/>
        </w:rPr>
      </w:pPr>
    </w:p>
    <w:p w:rsidR="0023140A" w:rsidRPr="0023140A" w:rsidRDefault="0023140A" w:rsidP="0023140A">
      <w:pPr>
        <w:spacing w:after="160" w:line="259" w:lineRule="auto"/>
        <w:ind w:left="585"/>
        <w:contextualSpacing/>
        <w:jc w:val="right"/>
        <w:rPr>
          <w:rFonts w:ascii="Times New Roman" w:eastAsiaTheme="minorHAnsi" w:hAnsi="Times New Roman" w:cs="Times New Roman"/>
          <w:sz w:val="28"/>
          <w:szCs w:val="28"/>
          <w:rtl/>
          <w:lang w:eastAsia="en-US" w:bidi="ar-DZ"/>
        </w:rPr>
      </w:pPr>
    </w:p>
    <w:p w:rsidR="0023140A" w:rsidRPr="0023140A" w:rsidRDefault="0023140A" w:rsidP="0023140A">
      <w:pPr>
        <w:spacing w:after="160" w:line="259" w:lineRule="auto"/>
        <w:ind w:left="585"/>
        <w:contextualSpacing/>
        <w:jc w:val="right"/>
        <w:rPr>
          <w:rFonts w:ascii="Times New Roman" w:eastAsiaTheme="minorHAnsi" w:hAnsi="Times New Roman" w:cs="Times New Roman"/>
          <w:sz w:val="28"/>
          <w:szCs w:val="28"/>
          <w:rtl/>
          <w:lang w:eastAsia="en-US" w:bidi="ar-DZ"/>
        </w:rPr>
      </w:pPr>
    </w:p>
    <w:p w:rsidR="0023140A" w:rsidRPr="0023140A" w:rsidRDefault="0023140A" w:rsidP="0023140A">
      <w:pPr>
        <w:spacing w:after="160" w:line="259" w:lineRule="auto"/>
        <w:ind w:left="585"/>
        <w:contextualSpacing/>
        <w:jc w:val="right"/>
        <w:rPr>
          <w:rFonts w:ascii="Times New Roman" w:eastAsiaTheme="minorHAnsi" w:hAnsi="Times New Roman" w:cs="Times New Roman"/>
          <w:b/>
          <w:bCs/>
          <w:sz w:val="28"/>
          <w:szCs w:val="28"/>
          <w:u w:val="single"/>
          <w:rtl/>
          <w:lang w:eastAsia="en-US" w:bidi="ar-DZ"/>
        </w:rPr>
      </w:pPr>
      <w:r w:rsidRPr="0023140A">
        <w:rPr>
          <w:rFonts w:ascii="Times New Roman" w:eastAsiaTheme="minorHAnsi" w:hAnsi="Times New Roman" w:cs="Times New Roman" w:hint="cs"/>
          <w:b/>
          <w:bCs/>
          <w:sz w:val="28"/>
          <w:szCs w:val="28"/>
          <w:u w:val="single"/>
          <w:rtl/>
          <w:lang w:eastAsia="en-US" w:bidi="ar-DZ"/>
        </w:rPr>
        <w:t xml:space="preserve">3 </w:t>
      </w:r>
      <w:r w:rsidRPr="0023140A">
        <w:rPr>
          <w:rFonts w:ascii="Times New Roman" w:eastAsiaTheme="minorHAnsi" w:hAnsi="Times New Roman" w:cs="Times New Roman"/>
          <w:b/>
          <w:bCs/>
          <w:sz w:val="28"/>
          <w:szCs w:val="28"/>
          <w:u w:val="single"/>
          <w:rtl/>
          <w:lang w:eastAsia="en-US" w:bidi="ar-DZ"/>
        </w:rPr>
        <w:t>–</w:t>
      </w:r>
      <w:r w:rsidRPr="0023140A">
        <w:rPr>
          <w:rFonts w:ascii="Times New Roman" w:eastAsiaTheme="minorHAnsi" w:hAnsi="Times New Roman" w:cs="Times New Roman" w:hint="cs"/>
          <w:b/>
          <w:bCs/>
          <w:sz w:val="28"/>
          <w:szCs w:val="28"/>
          <w:u w:val="single"/>
          <w:rtl/>
          <w:lang w:eastAsia="en-US" w:bidi="ar-DZ"/>
        </w:rPr>
        <w:t xml:space="preserve"> الفرق بين المنهج الكمي و المنهج الكيفي :</w:t>
      </w:r>
    </w:p>
    <w:p w:rsidR="0023140A" w:rsidRPr="0023140A" w:rsidRDefault="0023140A" w:rsidP="0023140A">
      <w:pPr>
        <w:spacing w:after="160" w:line="259" w:lineRule="auto"/>
        <w:ind w:left="585"/>
        <w:contextualSpacing/>
        <w:jc w:val="right"/>
        <w:rPr>
          <w:rFonts w:ascii="Times New Roman" w:eastAsiaTheme="minorHAnsi" w:hAnsi="Times New Roman" w:cs="Times New Roman"/>
          <w:b/>
          <w:bCs/>
          <w:sz w:val="28"/>
          <w:szCs w:val="28"/>
          <w:u w:val="single"/>
          <w:rtl/>
          <w:lang w:eastAsia="en-US" w:bidi="ar-DZ"/>
        </w:rPr>
      </w:pPr>
    </w:p>
    <w:tbl>
      <w:tblPr>
        <w:tblStyle w:val="TableGrid"/>
        <w:tblW w:w="0" w:type="auto"/>
        <w:tblInd w:w="585" w:type="dxa"/>
        <w:tblLook w:val="04A0" w:firstRow="1" w:lastRow="0" w:firstColumn="1" w:lastColumn="0" w:noHBand="0" w:noVBand="1"/>
      </w:tblPr>
      <w:tblGrid>
        <w:gridCol w:w="4148"/>
        <w:gridCol w:w="4148"/>
      </w:tblGrid>
      <w:tr w:rsidR="0023140A" w:rsidRPr="0023140A" w:rsidTr="006D3405">
        <w:tc>
          <w:tcPr>
            <w:tcW w:w="4148" w:type="dxa"/>
          </w:tcPr>
          <w:p w:rsidR="0023140A" w:rsidRPr="0023140A" w:rsidRDefault="0023140A" w:rsidP="0023140A">
            <w:pPr>
              <w:contextualSpacing/>
              <w:jc w:val="center"/>
              <w:rPr>
                <w:rFonts w:ascii="Times New Roman" w:eastAsiaTheme="minorHAnsi" w:hAnsi="Times New Roman" w:cs="Times New Roman"/>
                <w:b/>
                <w:bCs/>
                <w:sz w:val="28"/>
                <w:szCs w:val="28"/>
                <w:u w:val="single"/>
                <w:lang w:eastAsia="en-US" w:bidi="ar-DZ"/>
              </w:rPr>
            </w:pPr>
            <w:r w:rsidRPr="0023140A">
              <w:rPr>
                <w:rFonts w:ascii="Times New Roman" w:eastAsiaTheme="minorHAnsi" w:hAnsi="Times New Roman" w:cs="Times New Roman" w:hint="cs"/>
                <w:b/>
                <w:bCs/>
                <w:sz w:val="28"/>
                <w:szCs w:val="28"/>
                <w:u w:val="single"/>
                <w:rtl/>
                <w:lang w:eastAsia="en-US" w:bidi="ar-DZ"/>
              </w:rPr>
              <w:t>المنهج الكيفي</w:t>
            </w:r>
          </w:p>
        </w:tc>
        <w:tc>
          <w:tcPr>
            <w:tcW w:w="4148" w:type="dxa"/>
          </w:tcPr>
          <w:p w:rsidR="0023140A" w:rsidRPr="0023140A" w:rsidRDefault="0023140A" w:rsidP="0023140A">
            <w:pPr>
              <w:contextualSpacing/>
              <w:jc w:val="center"/>
              <w:rPr>
                <w:rFonts w:ascii="Times New Roman" w:eastAsiaTheme="minorHAnsi" w:hAnsi="Times New Roman" w:cs="Times New Roman"/>
                <w:b/>
                <w:bCs/>
                <w:sz w:val="28"/>
                <w:szCs w:val="28"/>
                <w:u w:val="single"/>
                <w:lang w:eastAsia="en-US" w:bidi="ar-DZ"/>
              </w:rPr>
            </w:pPr>
            <w:r w:rsidRPr="0023140A">
              <w:rPr>
                <w:rFonts w:ascii="Times New Roman" w:eastAsiaTheme="minorHAnsi" w:hAnsi="Times New Roman" w:cs="Times New Roman" w:hint="cs"/>
                <w:b/>
                <w:bCs/>
                <w:sz w:val="28"/>
                <w:szCs w:val="28"/>
                <w:u w:val="single"/>
                <w:rtl/>
                <w:lang w:eastAsia="en-US" w:bidi="ar-DZ"/>
              </w:rPr>
              <w:t>المنهج الكمي</w:t>
            </w:r>
          </w:p>
        </w:tc>
      </w:tr>
      <w:tr w:rsidR="0023140A" w:rsidRPr="0023140A" w:rsidTr="006D3405">
        <w:tc>
          <w:tcPr>
            <w:tcW w:w="4148" w:type="dxa"/>
          </w:tcPr>
          <w:p w:rsidR="0023140A" w:rsidRPr="0023140A" w:rsidRDefault="0023140A" w:rsidP="0023140A">
            <w:pPr>
              <w:contextualSpacing/>
              <w:jc w:val="right"/>
              <w:rPr>
                <w:rFonts w:ascii="Times New Roman" w:eastAsiaTheme="minorHAnsi" w:hAnsi="Times New Roman" w:cs="Times New Roman"/>
                <w:sz w:val="28"/>
                <w:szCs w:val="28"/>
                <w:lang w:eastAsia="en-US" w:bidi="ar-DZ"/>
              </w:rPr>
            </w:pPr>
            <w:r w:rsidRPr="0023140A">
              <w:rPr>
                <w:rFonts w:ascii="Times New Roman" w:eastAsiaTheme="minorHAnsi" w:hAnsi="Times New Roman" w:cs="Times New Roman" w:hint="cs"/>
                <w:sz w:val="28"/>
                <w:szCs w:val="28"/>
                <w:rtl/>
                <w:lang w:eastAsia="en-US" w:bidi="ar-DZ"/>
              </w:rPr>
              <w:t xml:space="preserve">لا يهتم بشكل أساسي على الطرق الرقمية ولكن يعمل على تفسير الظواهر من خلال أسلوب وصفي انشائي </w:t>
            </w:r>
          </w:p>
        </w:tc>
        <w:tc>
          <w:tcPr>
            <w:tcW w:w="4148" w:type="dxa"/>
          </w:tcPr>
          <w:p w:rsidR="0023140A" w:rsidRPr="0023140A" w:rsidRDefault="0023140A" w:rsidP="0023140A">
            <w:pPr>
              <w:contextualSpacing/>
              <w:jc w:val="center"/>
              <w:rPr>
                <w:rFonts w:ascii="Times New Roman" w:eastAsiaTheme="minorHAnsi" w:hAnsi="Times New Roman" w:cs="Times New Roman"/>
                <w:sz w:val="28"/>
                <w:szCs w:val="28"/>
                <w:lang w:eastAsia="en-US" w:bidi="ar-DZ"/>
              </w:rPr>
            </w:pPr>
            <w:r w:rsidRPr="0023140A">
              <w:rPr>
                <w:rFonts w:ascii="Times New Roman" w:eastAsiaTheme="minorHAnsi" w:hAnsi="Times New Roman" w:cs="Times New Roman" w:hint="cs"/>
                <w:sz w:val="28"/>
                <w:szCs w:val="28"/>
                <w:rtl/>
                <w:lang w:eastAsia="en-US" w:bidi="ar-DZ"/>
              </w:rPr>
              <w:t>يهتم بالطرق الرقمية و الاحصائية في البحوث العلمية الاجتماعية</w:t>
            </w:r>
          </w:p>
        </w:tc>
      </w:tr>
      <w:tr w:rsidR="0023140A" w:rsidRPr="0023140A" w:rsidTr="006D3405">
        <w:tc>
          <w:tcPr>
            <w:tcW w:w="4148" w:type="dxa"/>
          </w:tcPr>
          <w:p w:rsidR="0023140A" w:rsidRPr="0023140A" w:rsidRDefault="0023140A" w:rsidP="0023140A">
            <w:pPr>
              <w:contextualSpacing/>
              <w:jc w:val="right"/>
              <w:rPr>
                <w:rFonts w:ascii="Times New Roman" w:eastAsiaTheme="minorHAnsi" w:hAnsi="Times New Roman" w:cs="Times New Roman"/>
                <w:sz w:val="28"/>
                <w:szCs w:val="28"/>
                <w:lang w:eastAsia="en-US" w:bidi="ar-DZ"/>
              </w:rPr>
            </w:pPr>
            <w:r w:rsidRPr="0023140A">
              <w:rPr>
                <w:rFonts w:ascii="Times New Roman" w:eastAsiaTheme="minorHAnsi" w:hAnsi="Times New Roman" w:cs="Times New Roman" w:hint="cs"/>
                <w:sz w:val="28"/>
                <w:szCs w:val="28"/>
                <w:rtl/>
                <w:lang w:eastAsia="en-US" w:bidi="ar-DZ"/>
              </w:rPr>
              <w:t>يتم استخدام الملاحظة و المقابلة بالاضافة الى تحليل الوثائق لجمع البيانات و تكون المقابلة بين المبحوث و الباحث و لا يشترط ان تكون الاسئلة معدة مسبقا</w:t>
            </w:r>
          </w:p>
        </w:tc>
        <w:tc>
          <w:tcPr>
            <w:tcW w:w="4148" w:type="dxa"/>
          </w:tcPr>
          <w:p w:rsidR="0023140A" w:rsidRPr="0023140A" w:rsidRDefault="0023140A" w:rsidP="0023140A">
            <w:pPr>
              <w:contextualSpacing/>
              <w:jc w:val="center"/>
              <w:rPr>
                <w:rFonts w:ascii="Times New Roman" w:eastAsiaTheme="minorHAnsi" w:hAnsi="Times New Roman" w:cs="Times New Roman"/>
                <w:sz w:val="28"/>
                <w:szCs w:val="28"/>
                <w:lang w:eastAsia="en-US" w:bidi="ar-DZ"/>
              </w:rPr>
            </w:pPr>
            <w:r w:rsidRPr="0023140A">
              <w:rPr>
                <w:rFonts w:ascii="Times New Roman" w:eastAsiaTheme="minorHAnsi" w:hAnsi="Times New Roman" w:cs="Times New Roman" w:hint="cs"/>
                <w:sz w:val="28"/>
                <w:szCs w:val="28"/>
                <w:rtl/>
                <w:lang w:eastAsia="en-US" w:bidi="ar-DZ"/>
              </w:rPr>
              <w:t>في أدوات جمع البيانات و نقصد أدوات البحث كالملاحظة و الاستمارة يتم استخدام الأسئلة التي قام الباحث باعدادها مسبقا</w:t>
            </w:r>
          </w:p>
        </w:tc>
      </w:tr>
      <w:tr w:rsidR="0023140A" w:rsidRPr="0023140A" w:rsidTr="006D3405">
        <w:tc>
          <w:tcPr>
            <w:tcW w:w="4148" w:type="dxa"/>
          </w:tcPr>
          <w:p w:rsidR="0023140A" w:rsidRPr="0023140A" w:rsidRDefault="0023140A" w:rsidP="0023140A">
            <w:pPr>
              <w:contextualSpacing/>
              <w:jc w:val="right"/>
              <w:rPr>
                <w:rFonts w:ascii="Times New Roman" w:eastAsiaTheme="minorHAnsi" w:hAnsi="Times New Roman" w:cs="Times New Roman"/>
                <w:sz w:val="28"/>
                <w:szCs w:val="28"/>
                <w:lang w:eastAsia="en-US" w:bidi="ar-DZ"/>
              </w:rPr>
            </w:pPr>
            <w:r w:rsidRPr="0023140A">
              <w:rPr>
                <w:rFonts w:ascii="Times New Roman" w:eastAsiaTheme="minorHAnsi" w:hAnsi="Times New Roman" w:cs="Times New Roman" w:hint="cs"/>
                <w:sz w:val="28"/>
                <w:szCs w:val="28"/>
                <w:rtl/>
                <w:lang w:eastAsia="en-US" w:bidi="ar-DZ"/>
              </w:rPr>
              <w:t xml:space="preserve">يهتم الباحث بتحليل الظاهرة موضوع البحث و لكن لا يقوم  بتعميم النتائج على أفراد المجتمع </w:t>
            </w:r>
          </w:p>
        </w:tc>
        <w:tc>
          <w:tcPr>
            <w:tcW w:w="4148" w:type="dxa"/>
          </w:tcPr>
          <w:p w:rsidR="0023140A" w:rsidRPr="0023140A" w:rsidRDefault="0023140A" w:rsidP="0023140A">
            <w:pPr>
              <w:contextualSpacing/>
              <w:jc w:val="center"/>
              <w:rPr>
                <w:rFonts w:ascii="Times New Roman" w:eastAsiaTheme="minorHAnsi" w:hAnsi="Times New Roman" w:cs="Times New Roman"/>
                <w:sz w:val="28"/>
                <w:szCs w:val="28"/>
                <w:lang w:eastAsia="en-US" w:bidi="ar-DZ"/>
              </w:rPr>
            </w:pPr>
            <w:r w:rsidRPr="0023140A">
              <w:rPr>
                <w:rFonts w:ascii="Times New Roman" w:eastAsiaTheme="minorHAnsi" w:hAnsi="Times New Roman" w:cs="Times New Roman" w:hint="cs"/>
                <w:sz w:val="28"/>
                <w:szCs w:val="28"/>
                <w:rtl/>
                <w:lang w:eastAsia="en-US" w:bidi="ar-DZ"/>
              </w:rPr>
              <w:t>يتم قياس الظاهرة و من ثم معرفة العلاقات بين كل من الاسباب و النتائج ويتم التعبير عن هذه العلاقات من خلال الارقام الحسابية و الاحصائية</w:t>
            </w:r>
          </w:p>
        </w:tc>
      </w:tr>
      <w:tr w:rsidR="0023140A" w:rsidRPr="0023140A" w:rsidTr="006D3405">
        <w:tc>
          <w:tcPr>
            <w:tcW w:w="4148" w:type="dxa"/>
          </w:tcPr>
          <w:p w:rsidR="0023140A" w:rsidRPr="0023140A" w:rsidRDefault="0023140A" w:rsidP="0023140A">
            <w:pPr>
              <w:contextualSpacing/>
              <w:jc w:val="right"/>
              <w:rPr>
                <w:rFonts w:ascii="Times New Roman" w:eastAsiaTheme="minorHAnsi" w:hAnsi="Times New Roman" w:cs="Times New Roman"/>
                <w:sz w:val="28"/>
                <w:szCs w:val="28"/>
                <w:lang w:eastAsia="en-US" w:bidi="ar-DZ"/>
              </w:rPr>
            </w:pPr>
            <w:r w:rsidRPr="0023140A">
              <w:rPr>
                <w:rFonts w:ascii="Times New Roman" w:eastAsiaTheme="minorHAnsi" w:hAnsi="Times New Roman" w:cs="Times New Roman" w:hint="cs"/>
                <w:sz w:val="28"/>
                <w:szCs w:val="28"/>
                <w:rtl/>
                <w:lang w:eastAsia="en-US" w:bidi="ar-DZ"/>
              </w:rPr>
              <w:t>انواع العينة في المنهج الكيفي هي العينة العمدية الغير عشوائية أو ماتعرف بالعينة القصدية محدودة العدد</w:t>
            </w:r>
          </w:p>
        </w:tc>
        <w:tc>
          <w:tcPr>
            <w:tcW w:w="4148" w:type="dxa"/>
          </w:tcPr>
          <w:p w:rsidR="0023140A" w:rsidRPr="0023140A" w:rsidRDefault="0023140A" w:rsidP="0023140A">
            <w:pPr>
              <w:contextualSpacing/>
              <w:jc w:val="center"/>
              <w:rPr>
                <w:rFonts w:ascii="Times New Roman" w:eastAsiaTheme="minorHAnsi" w:hAnsi="Times New Roman" w:cs="Times New Roman"/>
                <w:sz w:val="28"/>
                <w:szCs w:val="28"/>
                <w:lang w:eastAsia="en-US" w:bidi="ar-DZ"/>
              </w:rPr>
            </w:pPr>
            <w:r w:rsidRPr="0023140A">
              <w:rPr>
                <w:rFonts w:ascii="Times New Roman" w:eastAsiaTheme="minorHAnsi" w:hAnsi="Times New Roman" w:cs="Times New Roman" w:hint="cs"/>
                <w:sz w:val="28"/>
                <w:szCs w:val="28"/>
                <w:rtl/>
                <w:lang w:eastAsia="en-US" w:bidi="ar-DZ"/>
              </w:rPr>
              <w:t>يتم استخدام العينات العشوائية في البحوث الكمية و تمثل هذه العينة المجتمع الخاص بالدراسة و من تم يتم تعميم النتائج</w:t>
            </w:r>
          </w:p>
        </w:tc>
      </w:tr>
      <w:tr w:rsidR="0023140A" w:rsidRPr="0023140A" w:rsidTr="006D3405">
        <w:tc>
          <w:tcPr>
            <w:tcW w:w="4148" w:type="dxa"/>
          </w:tcPr>
          <w:p w:rsidR="0023140A" w:rsidRPr="0023140A" w:rsidRDefault="0023140A" w:rsidP="0023140A">
            <w:pPr>
              <w:contextualSpacing/>
              <w:jc w:val="right"/>
              <w:rPr>
                <w:rFonts w:ascii="Times New Roman" w:eastAsiaTheme="minorHAnsi" w:hAnsi="Times New Roman" w:cs="Times New Roman"/>
                <w:sz w:val="28"/>
                <w:szCs w:val="28"/>
                <w:lang w:eastAsia="en-US" w:bidi="ar-DZ"/>
              </w:rPr>
            </w:pPr>
            <w:r w:rsidRPr="0023140A">
              <w:rPr>
                <w:rFonts w:ascii="Times New Roman" w:eastAsiaTheme="minorHAnsi" w:hAnsi="Times New Roman" w:cs="Times New Roman" w:hint="cs"/>
                <w:sz w:val="28"/>
                <w:szCs w:val="28"/>
                <w:rtl/>
                <w:lang w:eastAsia="en-US" w:bidi="ar-DZ"/>
              </w:rPr>
              <w:t xml:space="preserve">يكون للباحث مرونة و سهولة كبيرة في تغيير خطة البحث </w:t>
            </w:r>
          </w:p>
        </w:tc>
        <w:tc>
          <w:tcPr>
            <w:tcW w:w="4148" w:type="dxa"/>
          </w:tcPr>
          <w:p w:rsidR="0023140A" w:rsidRPr="0023140A" w:rsidRDefault="0023140A" w:rsidP="0023140A">
            <w:pPr>
              <w:contextualSpacing/>
              <w:jc w:val="right"/>
              <w:rPr>
                <w:rFonts w:ascii="Times New Roman" w:eastAsiaTheme="minorHAnsi" w:hAnsi="Times New Roman" w:cs="Times New Roman"/>
                <w:sz w:val="28"/>
                <w:szCs w:val="28"/>
                <w:lang w:eastAsia="en-US" w:bidi="ar-DZ"/>
              </w:rPr>
            </w:pPr>
            <w:r w:rsidRPr="0023140A">
              <w:rPr>
                <w:rFonts w:ascii="Times New Roman" w:eastAsiaTheme="minorHAnsi" w:hAnsi="Times New Roman" w:cs="Times New Roman" w:hint="cs"/>
                <w:sz w:val="28"/>
                <w:szCs w:val="28"/>
                <w:rtl/>
                <w:lang w:eastAsia="en-US" w:bidi="ar-DZ"/>
              </w:rPr>
              <w:t xml:space="preserve">يقوم الباحث باعداد خطة بحثية تتميز بالدقة و الموضوعية </w:t>
            </w:r>
          </w:p>
        </w:tc>
      </w:tr>
    </w:tbl>
    <w:p w:rsidR="0023140A" w:rsidRPr="0023140A" w:rsidRDefault="0023140A" w:rsidP="0023140A">
      <w:pPr>
        <w:spacing w:after="160" w:line="259" w:lineRule="auto"/>
        <w:ind w:left="585"/>
        <w:contextualSpacing/>
        <w:jc w:val="right"/>
        <w:rPr>
          <w:rFonts w:ascii="Times New Roman" w:eastAsiaTheme="minorHAnsi" w:hAnsi="Times New Roman" w:cs="Times New Roman"/>
          <w:b/>
          <w:bCs/>
          <w:sz w:val="28"/>
          <w:szCs w:val="28"/>
          <w:u w:val="single"/>
          <w:rtl/>
          <w:lang w:eastAsia="en-US" w:bidi="ar-DZ"/>
        </w:rPr>
      </w:pPr>
    </w:p>
    <w:p w:rsidR="0023140A" w:rsidRPr="0023140A" w:rsidRDefault="0023140A" w:rsidP="0023140A">
      <w:pPr>
        <w:spacing w:after="160" w:line="259" w:lineRule="auto"/>
        <w:ind w:left="585"/>
        <w:contextualSpacing/>
        <w:jc w:val="right"/>
        <w:rPr>
          <w:rFonts w:ascii="Times New Roman" w:eastAsiaTheme="minorHAnsi" w:hAnsi="Times New Roman" w:cs="Times New Roman"/>
          <w:b/>
          <w:bCs/>
          <w:sz w:val="28"/>
          <w:szCs w:val="28"/>
          <w:u w:val="single"/>
          <w:rtl/>
          <w:lang w:eastAsia="en-US" w:bidi="ar-DZ"/>
        </w:rPr>
      </w:pPr>
      <w:r w:rsidRPr="0023140A">
        <w:rPr>
          <w:rFonts w:ascii="Times New Roman" w:eastAsiaTheme="minorHAnsi" w:hAnsi="Times New Roman" w:cs="Times New Roman" w:hint="cs"/>
          <w:b/>
          <w:bCs/>
          <w:sz w:val="28"/>
          <w:szCs w:val="28"/>
          <w:u w:val="single"/>
          <w:rtl/>
          <w:lang w:eastAsia="en-US" w:bidi="ar-DZ"/>
        </w:rPr>
        <w:t>المراجع المعتمد عليها:</w:t>
      </w:r>
    </w:p>
    <w:p w:rsidR="0023140A" w:rsidRPr="0023140A" w:rsidRDefault="0023140A" w:rsidP="0023140A">
      <w:pPr>
        <w:spacing w:after="160" w:line="259" w:lineRule="auto"/>
        <w:ind w:left="585"/>
        <w:contextualSpacing/>
        <w:jc w:val="right"/>
        <w:rPr>
          <w:rFonts w:ascii="Times New Roman" w:eastAsiaTheme="minorHAnsi" w:hAnsi="Times New Roman" w:cs="Times New Roman"/>
          <w:b/>
          <w:bCs/>
          <w:sz w:val="28"/>
          <w:szCs w:val="28"/>
          <w:u w:val="single"/>
          <w:rtl/>
          <w:lang w:eastAsia="en-US" w:bidi="ar-DZ"/>
        </w:rPr>
      </w:pPr>
    </w:p>
    <w:p w:rsidR="0023140A" w:rsidRPr="0023140A" w:rsidRDefault="0023140A" w:rsidP="0023140A">
      <w:pPr>
        <w:spacing w:after="160" w:line="259" w:lineRule="auto"/>
        <w:ind w:left="585"/>
        <w:contextualSpacing/>
        <w:jc w:val="right"/>
        <w:rPr>
          <w:rFonts w:ascii="Times New Roman" w:eastAsiaTheme="minorHAnsi" w:hAnsi="Times New Roman" w:cs="Times New Roman"/>
          <w:sz w:val="28"/>
          <w:szCs w:val="28"/>
          <w:rtl/>
          <w:lang w:eastAsia="en-US" w:bidi="ar-DZ"/>
        </w:rPr>
      </w:pPr>
      <w:r w:rsidRPr="0023140A">
        <w:rPr>
          <w:rFonts w:ascii="Times New Roman" w:eastAsiaTheme="minorHAnsi" w:hAnsi="Times New Roman" w:cs="Times New Roman" w:hint="cs"/>
          <w:sz w:val="28"/>
          <w:szCs w:val="28"/>
          <w:rtl/>
          <w:lang w:eastAsia="en-US" w:bidi="ar-DZ"/>
        </w:rPr>
        <w:lastRenderedPageBreak/>
        <w:t>الجوهري محمد محمود ، المدخل الى علم الاجتماع</w:t>
      </w:r>
      <w:r w:rsidRPr="0023140A">
        <w:rPr>
          <w:rFonts w:ascii="Times New Roman" w:eastAsiaTheme="minorHAnsi" w:hAnsi="Times New Roman" w:cs="Times New Roman" w:hint="cs"/>
          <w:b/>
          <w:bCs/>
          <w:sz w:val="28"/>
          <w:szCs w:val="28"/>
          <w:rtl/>
          <w:lang w:eastAsia="en-US" w:bidi="ar-DZ"/>
        </w:rPr>
        <w:t xml:space="preserve"> ، </w:t>
      </w:r>
      <w:r w:rsidRPr="0023140A">
        <w:rPr>
          <w:rFonts w:ascii="Times New Roman" w:eastAsiaTheme="minorHAnsi" w:hAnsi="Times New Roman" w:cs="Times New Roman" w:hint="cs"/>
          <w:sz w:val="28"/>
          <w:szCs w:val="28"/>
          <w:rtl/>
          <w:lang w:eastAsia="en-US" w:bidi="ar-DZ"/>
        </w:rPr>
        <w:t xml:space="preserve">ط1،دار المسيرة،عمان،2013.   </w:t>
      </w:r>
    </w:p>
    <w:p w:rsidR="0023140A" w:rsidRPr="0023140A" w:rsidRDefault="0023140A" w:rsidP="0023140A">
      <w:pPr>
        <w:spacing w:after="160" w:line="259" w:lineRule="auto"/>
        <w:ind w:left="585"/>
        <w:contextualSpacing/>
        <w:jc w:val="right"/>
        <w:rPr>
          <w:rFonts w:ascii="Times New Roman" w:eastAsiaTheme="minorHAnsi" w:hAnsi="Times New Roman" w:cs="Times New Roman"/>
          <w:sz w:val="28"/>
          <w:szCs w:val="28"/>
          <w:rtl/>
          <w:lang w:eastAsia="en-US" w:bidi="ar-DZ"/>
        </w:rPr>
      </w:pPr>
      <w:r w:rsidRPr="0023140A">
        <w:rPr>
          <w:rFonts w:ascii="Times New Roman" w:eastAsiaTheme="minorHAnsi" w:hAnsi="Times New Roman" w:cs="Times New Roman" w:hint="cs"/>
          <w:sz w:val="28"/>
          <w:szCs w:val="28"/>
          <w:rtl/>
          <w:lang w:eastAsia="en-US" w:bidi="ar-DZ"/>
        </w:rPr>
        <w:t xml:space="preserve"> </w:t>
      </w:r>
    </w:p>
    <w:p w:rsidR="0023140A" w:rsidRPr="0023140A" w:rsidRDefault="0023140A" w:rsidP="0023140A">
      <w:pPr>
        <w:spacing w:after="160" w:line="259" w:lineRule="auto"/>
        <w:ind w:left="585"/>
        <w:contextualSpacing/>
        <w:jc w:val="right"/>
        <w:rPr>
          <w:rFonts w:ascii="Times New Roman" w:eastAsiaTheme="minorHAnsi" w:hAnsi="Times New Roman" w:cs="Times New Roman"/>
          <w:sz w:val="28"/>
          <w:szCs w:val="28"/>
          <w:rtl/>
          <w:lang w:eastAsia="en-US" w:bidi="ar-DZ"/>
        </w:rPr>
      </w:pPr>
      <w:r w:rsidRPr="0023140A">
        <w:rPr>
          <w:rFonts w:ascii="Times New Roman" w:eastAsiaTheme="minorHAnsi" w:hAnsi="Times New Roman" w:cs="Times New Roman" w:hint="cs"/>
          <w:sz w:val="28"/>
          <w:szCs w:val="28"/>
          <w:rtl/>
          <w:lang w:eastAsia="en-US" w:bidi="ar-DZ"/>
        </w:rPr>
        <w:t>الزيود اسماعيل محمد ، علم الاجتماع، ط1،دار كنوز المعرفة،عمان،2011.</w:t>
      </w:r>
    </w:p>
    <w:p w:rsidR="0023140A" w:rsidRPr="0023140A" w:rsidRDefault="0023140A" w:rsidP="0023140A">
      <w:pPr>
        <w:spacing w:after="160" w:line="259" w:lineRule="auto"/>
        <w:ind w:left="585"/>
        <w:contextualSpacing/>
        <w:jc w:val="right"/>
        <w:rPr>
          <w:rFonts w:ascii="Times New Roman" w:eastAsiaTheme="minorHAnsi" w:hAnsi="Times New Roman" w:cs="Times New Roman"/>
          <w:sz w:val="28"/>
          <w:szCs w:val="28"/>
          <w:rtl/>
          <w:lang w:eastAsia="en-US" w:bidi="ar-DZ"/>
        </w:rPr>
      </w:pPr>
    </w:p>
    <w:p w:rsidR="0023140A" w:rsidRPr="0023140A" w:rsidRDefault="0023140A" w:rsidP="0023140A">
      <w:pPr>
        <w:spacing w:after="160" w:line="259" w:lineRule="auto"/>
        <w:ind w:left="585"/>
        <w:contextualSpacing/>
        <w:jc w:val="right"/>
        <w:rPr>
          <w:rFonts w:ascii="Times New Roman" w:eastAsiaTheme="minorHAnsi" w:hAnsi="Times New Roman" w:cs="Times New Roman"/>
          <w:sz w:val="28"/>
          <w:szCs w:val="28"/>
          <w:rtl/>
          <w:lang w:eastAsia="en-US" w:bidi="ar-DZ"/>
        </w:rPr>
      </w:pPr>
      <w:r w:rsidRPr="0023140A">
        <w:rPr>
          <w:rFonts w:ascii="Times New Roman" w:eastAsiaTheme="minorHAnsi" w:hAnsi="Times New Roman" w:cs="Times New Roman" w:hint="cs"/>
          <w:sz w:val="28"/>
          <w:szCs w:val="28"/>
          <w:rtl/>
          <w:lang w:eastAsia="en-US" w:bidi="ar-DZ"/>
        </w:rPr>
        <w:t>الفوال صلاح مصطفى،منهجية العلوم الاجتماعية،عالم المتب،القاهرة،1982.</w:t>
      </w:r>
    </w:p>
    <w:p w:rsidR="0023140A" w:rsidRPr="0023140A" w:rsidRDefault="0023140A" w:rsidP="0023140A">
      <w:pPr>
        <w:spacing w:after="160" w:line="259" w:lineRule="auto"/>
        <w:ind w:left="585"/>
        <w:contextualSpacing/>
        <w:jc w:val="right"/>
        <w:rPr>
          <w:rFonts w:ascii="Times New Roman" w:eastAsiaTheme="minorHAnsi" w:hAnsi="Times New Roman" w:cs="Times New Roman"/>
          <w:sz w:val="28"/>
          <w:szCs w:val="28"/>
          <w:rtl/>
          <w:lang w:eastAsia="en-US" w:bidi="ar-DZ"/>
        </w:rPr>
      </w:pPr>
    </w:p>
    <w:p w:rsidR="0023140A" w:rsidRPr="0023140A" w:rsidRDefault="0023140A" w:rsidP="0023140A">
      <w:pPr>
        <w:spacing w:after="160" w:line="259" w:lineRule="auto"/>
        <w:ind w:left="585"/>
        <w:contextualSpacing/>
        <w:jc w:val="right"/>
        <w:rPr>
          <w:rFonts w:ascii="Times New Roman" w:eastAsiaTheme="minorHAnsi" w:hAnsi="Times New Roman" w:cs="Times New Roman"/>
          <w:sz w:val="28"/>
          <w:szCs w:val="28"/>
          <w:rtl/>
          <w:lang w:eastAsia="en-US" w:bidi="ar-DZ"/>
        </w:rPr>
      </w:pPr>
      <w:r w:rsidRPr="0023140A">
        <w:rPr>
          <w:rFonts w:ascii="Times New Roman" w:eastAsiaTheme="minorHAnsi" w:hAnsi="Times New Roman" w:cs="Times New Roman" w:hint="cs"/>
          <w:sz w:val="28"/>
          <w:szCs w:val="28"/>
          <w:rtl/>
          <w:lang w:eastAsia="en-US" w:bidi="ar-DZ"/>
        </w:rPr>
        <w:t>ميادة القاسم،مناهج البحث الاجتماعي و تطبيقاتها في علم الاجتماع،المجلة العربية للنشر العلمي،القاهرة،2021.</w:t>
      </w:r>
    </w:p>
    <w:p w:rsidR="0023140A" w:rsidRPr="0023140A" w:rsidRDefault="0023140A" w:rsidP="0023140A">
      <w:pPr>
        <w:spacing w:after="160" w:line="259" w:lineRule="auto"/>
        <w:ind w:left="585"/>
        <w:contextualSpacing/>
        <w:jc w:val="right"/>
        <w:rPr>
          <w:rFonts w:ascii="Times New Roman" w:eastAsiaTheme="minorHAnsi" w:hAnsi="Times New Roman" w:cs="Times New Roman"/>
          <w:sz w:val="28"/>
          <w:szCs w:val="28"/>
          <w:rtl/>
          <w:lang w:eastAsia="en-US" w:bidi="ar-DZ"/>
        </w:rPr>
      </w:pPr>
    </w:p>
    <w:p w:rsidR="003A2749" w:rsidRDefault="00A758D4">
      <w:pPr>
        <w:rPr>
          <w:lang w:bidi="ar-DZ"/>
        </w:rPr>
      </w:pPr>
    </w:p>
    <w:sectPr w:rsidR="003A2749" w:rsidSect="00512711">
      <w:pgSz w:w="16840" w:h="11908" w:orient="landscape"/>
      <w:pgMar w:top="1134" w:right="284" w:bottom="284" w:left="1134" w:header="0" w:footer="0" w:gutter="0"/>
      <w:cols w:space="0" w:equalWidth="0">
        <w:col w:w="15252"/>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DD5AD7"/>
    <w:multiLevelType w:val="hybridMultilevel"/>
    <w:tmpl w:val="F7040C9A"/>
    <w:lvl w:ilvl="0" w:tplc="C25237F4">
      <w:start w:val="1"/>
      <w:numFmt w:val="decimal"/>
      <w:lvlText w:val="%1."/>
      <w:lvlJc w:val="left"/>
      <w:pPr>
        <w:ind w:left="720" w:hanging="360"/>
      </w:pPr>
      <w:rPr>
        <w:b/>
        <w:bCs/>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140A"/>
    <w:rsid w:val="0023140A"/>
    <w:rsid w:val="007D3017"/>
    <w:rsid w:val="00A758D4"/>
    <w:rsid w:val="00F768A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C9FCDFA-3D1A-4373-824B-43E7B8252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3140A"/>
    <w:pPr>
      <w:spacing w:after="0" w:line="240" w:lineRule="auto"/>
    </w:pPr>
    <w:rPr>
      <w:rFonts w:ascii="Calibri" w:eastAsia="Calibri" w:hAnsi="Calibri" w:cs="Arial"/>
      <w:sz w:val="20"/>
      <w:szCs w:val="20"/>
      <w:lang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3140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6</Pages>
  <Words>1320</Words>
  <Characters>7264</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2023-09-12T13:55:00Z</dcterms:created>
  <dcterms:modified xsi:type="dcterms:W3CDTF">2023-09-12T14:09:00Z</dcterms:modified>
</cp:coreProperties>
</file>