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p>
    <w:p w:rsidR="000F3CE7"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 xml:space="preserve">"LES METIERS </w:t>
      </w:r>
    </w:p>
    <w:p w:rsidR="000F3CE7"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 xml:space="preserve">EN </w:t>
      </w:r>
    </w:p>
    <w:p w:rsidR="000F3CE7" w:rsidRPr="00C805B0" w:rsidRDefault="000F3CE7" w:rsidP="000F3CE7">
      <w:pPr>
        <w:spacing w:after="0" w:line="240" w:lineRule="auto"/>
        <w:jc w:val="center"/>
        <w:rPr>
          <w:rFonts w:ascii="Times New Roman" w:hAnsi="Times New Roman" w:cs="Times New Roman"/>
          <w:b/>
          <w:bCs/>
          <w:sz w:val="56"/>
          <w:szCs w:val="56"/>
        </w:rPr>
      </w:pPr>
      <w:r>
        <w:rPr>
          <w:rFonts w:ascii="Times New Roman" w:hAnsi="Times New Roman" w:cs="Times New Roman"/>
          <w:b/>
          <w:bCs/>
          <w:sz w:val="56"/>
          <w:szCs w:val="56"/>
        </w:rPr>
        <w:t>SCIENCES &amp; TECHNOLOGIE</w:t>
      </w:r>
      <w:r w:rsidRPr="00C805B0">
        <w:rPr>
          <w:rFonts w:ascii="Times New Roman" w:hAnsi="Times New Roman" w:cs="Times New Roman"/>
          <w:b/>
          <w:bCs/>
          <w:sz w:val="56"/>
          <w:szCs w:val="56"/>
        </w:rPr>
        <w:t>"</w:t>
      </w:r>
    </w:p>
    <w:p w:rsidR="000F3CE7" w:rsidRPr="00C805B0" w:rsidRDefault="000F3CE7" w:rsidP="000F3CE7">
      <w:pPr>
        <w:spacing w:after="0" w:line="360" w:lineRule="auto"/>
        <w:ind w:firstLine="284"/>
        <w:rPr>
          <w:rFonts w:ascii="Times New Roman" w:hAnsi="Times New Roman" w:cs="Times New Roman"/>
          <w:b/>
          <w:bCs/>
          <w:sz w:val="24"/>
          <w:szCs w:val="24"/>
        </w:rPr>
      </w:pPr>
    </w:p>
    <w:p w:rsidR="000F3CE7" w:rsidRPr="00C805B0" w:rsidRDefault="000F3CE7" w:rsidP="000F3CE7">
      <w:pPr>
        <w:spacing w:after="0" w:line="360" w:lineRule="auto"/>
        <w:ind w:firstLine="284"/>
        <w:rPr>
          <w:rFonts w:ascii="Times New Roman" w:hAnsi="Times New Roman" w:cs="Times New Roman"/>
          <w:b/>
          <w:bCs/>
          <w:sz w:val="24"/>
          <w:szCs w:val="24"/>
        </w:rPr>
      </w:pPr>
    </w:p>
    <w:p w:rsidR="000F3CE7" w:rsidRPr="00C805B0" w:rsidRDefault="000F3CE7" w:rsidP="000F3CE7">
      <w:pPr>
        <w:spacing w:after="0" w:line="240" w:lineRule="auto"/>
        <w:jc w:val="center"/>
        <w:rPr>
          <w:rFonts w:ascii="Times New Roman" w:hAnsi="Times New Roman" w:cs="Times New Roman"/>
          <w:b/>
          <w:bCs/>
          <w:color w:val="FF0000"/>
          <w:sz w:val="36"/>
          <w:szCs w:val="36"/>
        </w:rPr>
      </w:pPr>
      <w:r w:rsidRPr="00C805B0">
        <w:rPr>
          <w:rFonts w:ascii="Times New Roman" w:hAnsi="Times New Roman" w:cs="Times New Roman"/>
          <w:b/>
          <w:bCs/>
          <w:color w:val="FF0000"/>
          <w:sz w:val="36"/>
          <w:szCs w:val="36"/>
        </w:rPr>
        <w:t>DOMAINE SCIENCES ET TECHNOLOGIE</w:t>
      </w:r>
    </w:p>
    <w:p w:rsidR="000F3CE7" w:rsidRPr="00C805B0" w:rsidRDefault="000F3CE7" w:rsidP="000F3CE7">
      <w:pPr>
        <w:spacing w:after="0" w:line="240" w:lineRule="auto"/>
        <w:jc w:val="center"/>
        <w:rPr>
          <w:rFonts w:ascii="Times New Roman" w:hAnsi="Times New Roman" w:cs="Times New Roman"/>
          <w:b/>
          <w:bCs/>
          <w:color w:val="FF0000"/>
          <w:sz w:val="24"/>
          <w:szCs w:val="24"/>
        </w:rPr>
      </w:pPr>
      <w:r w:rsidRPr="00C805B0">
        <w:rPr>
          <w:rFonts w:ascii="Times New Roman" w:hAnsi="Times New Roman" w:cs="Times New Roman"/>
          <w:b/>
          <w:bCs/>
          <w:color w:val="FF0000"/>
          <w:sz w:val="36"/>
          <w:szCs w:val="36"/>
        </w:rPr>
        <w:t>1</w:t>
      </w:r>
      <w:r w:rsidRPr="00C805B0">
        <w:rPr>
          <w:rFonts w:ascii="Times New Roman" w:hAnsi="Times New Roman" w:cs="Times New Roman"/>
          <w:b/>
          <w:bCs/>
          <w:color w:val="FF0000"/>
          <w:sz w:val="36"/>
          <w:szCs w:val="36"/>
          <w:vertAlign w:val="superscript"/>
        </w:rPr>
        <w:t>ère</w:t>
      </w:r>
      <w:r w:rsidRPr="00C805B0">
        <w:rPr>
          <w:rFonts w:ascii="Times New Roman" w:hAnsi="Times New Roman" w:cs="Times New Roman"/>
          <w:b/>
          <w:bCs/>
          <w:color w:val="FF0000"/>
          <w:sz w:val="36"/>
          <w:szCs w:val="36"/>
        </w:rPr>
        <w:t xml:space="preserve"> ANNEE SOCLE COMMUN</w:t>
      </w:r>
    </w:p>
    <w:p w:rsidR="000F3CE7" w:rsidRDefault="000F3CE7" w:rsidP="000F3CE7">
      <w:pPr>
        <w:spacing w:after="0" w:line="240" w:lineRule="auto"/>
        <w:jc w:val="center"/>
        <w:rPr>
          <w:rFonts w:ascii="Times New Roman" w:hAnsi="Times New Roman" w:cs="Times New Roman"/>
          <w:b/>
          <w:bCs/>
          <w:sz w:val="24"/>
          <w:szCs w:val="24"/>
        </w:rPr>
      </w:pPr>
      <w:r w:rsidRPr="00C805B0">
        <w:rPr>
          <w:rFonts w:ascii="Times New Roman" w:hAnsi="Times New Roman" w:cs="Times New Roman"/>
          <w:b/>
          <w:bCs/>
          <w:sz w:val="24"/>
          <w:szCs w:val="24"/>
        </w:rPr>
        <w:t>Enseignant  DOUCHA Missoum</w:t>
      </w:r>
    </w:p>
    <w:p w:rsidR="000F3CE7" w:rsidRDefault="000F3CE7" w:rsidP="000F3C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Universite Djilali Bounaama</w:t>
      </w:r>
    </w:p>
    <w:p w:rsidR="000F3CE7" w:rsidRPr="00C805B0" w:rsidRDefault="000F3CE7" w:rsidP="000F3C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Khemis-Miliana</w:t>
      </w:r>
    </w:p>
    <w:p w:rsidR="000F3CE7" w:rsidRPr="00C805B0" w:rsidRDefault="000F3CE7" w:rsidP="000F3CE7">
      <w:pPr>
        <w:spacing w:after="0" w:line="240" w:lineRule="auto"/>
        <w:jc w:val="center"/>
        <w:rPr>
          <w:rFonts w:ascii="Times New Roman" w:hAnsi="Times New Roman" w:cs="Times New Roman"/>
          <w:b/>
          <w:bCs/>
          <w:sz w:val="24"/>
          <w:szCs w:val="24"/>
        </w:rPr>
      </w:pPr>
      <w:r w:rsidRPr="00C805B0">
        <w:rPr>
          <w:rFonts w:ascii="Times New Roman" w:hAnsi="Times New Roman" w:cs="Times New Roman"/>
          <w:b/>
          <w:bCs/>
          <w:sz w:val="24"/>
          <w:szCs w:val="24"/>
        </w:rPr>
        <w:t>Année universitaire 2022/2023</w:t>
      </w: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0F3CE7" w:rsidRDefault="000F3CE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335B1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Pr="00335B17" w:rsidRDefault="00F74837" w:rsidP="00F74837">
      <w:pPr>
        <w:autoSpaceDE w:val="0"/>
        <w:autoSpaceDN w:val="0"/>
        <w:adjustRightInd w:val="0"/>
        <w:spacing w:after="80" w:line="240" w:lineRule="auto"/>
        <w:jc w:val="center"/>
        <w:rPr>
          <w:rFonts w:ascii="Times New Roman" w:hAnsi="Times New Roman" w:cs="Times New Roman"/>
          <w:b/>
          <w:bCs/>
          <w:sz w:val="52"/>
          <w:szCs w:val="52"/>
        </w:rPr>
      </w:pPr>
      <w:r w:rsidRPr="00335B17">
        <w:rPr>
          <w:rFonts w:ascii="Times New Roman" w:hAnsi="Times New Roman" w:cs="Times New Roman"/>
          <w:b/>
          <w:bCs/>
          <w:sz w:val="52"/>
          <w:szCs w:val="52"/>
        </w:rPr>
        <w:t>INTRODUCTION GENERALE</w:t>
      </w: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F74837" w:rsidRPr="00F74837" w:rsidRDefault="00F74837" w:rsidP="00F74837">
      <w:pPr>
        <w:autoSpaceDE w:val="0"/>
        <w:autoSpaceDN w:val="0"/>
        <w:adjustRightInd w:val="0"/>
        <w:spacing w:after="80" w:line="240" w:lineRule="auto"/>
        <w:jc w:val="center"/>
        <w:rPr>
          <w:rFonts w:ascii="Times New Roman" w:hAnsi="Times New Roman" w:cs="Times New Roman"/>
          <w:b/>
          <w:bCs/>
          <w:sz w:val="28"/>
          <w:szCs w:val="28"/>
        </w:rPr>
      </w:pPr>
    </w:p>
    <w:p w:rsidR="00335B17" w:rsidRDefault="005A01CE"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r>
        <w:rPr>
          <w:rFonts w:ascii="Times New Roman" w:hAnsi="Times New Roman" w:cs="Times New Roman"/>
          <w:b/>
          <w:bCs/>
          <w:noProof/>
          <w:sz w:val="24"/>
          <w:szCs w:val="24"/>
          <w:lang w:eastAsia="fr-FR"/>
        </w:rPr>
        <w:lastRenderedPageBreak/>
        <w:pict>
          <v:group id="_x0000_s1045" style="position:absolute;left:0;text-align:left;margin-left:-26pt;margin-top:.4pt;width:501.35pt;height:323.95pt;z-index:251678720" coordorigin="898,859" coordsize="10027,6479">
            <v:rect id="_x0000_s1027" style="position:absolute;left:3116;top:6488;width:5738;height:850;mso-position-horizontal-relative:margin;mso-position-vertical-relative:margin" o:regroupid="1" fillcolor="#eaf1dd [662]" strokecolor="#e5dfec [663]">
              <v:fill color2="#e5dfec [663]" rotate="t" focusposition=".5,.5" focussize="" focus="100%" type="gradientRadial"/>
              <v:textbox>
                <w:txbxContent>
                  <w:p w:rsidR="008757FE" w:rsidRPr="007C383E" w:rsidRDefault="008757FE" w:rsidP="00335B17">
                    <w:pPr>
                      <w:spacing w:after="0" w:line="240" w:lineRule="auto"/>
                      <w:ind w:left="-113" w:right="-113"/>
                      <w:jc w:val="center"/>
                      <w:rPr>
                        <w:rFonts w:ascii="Times New Roman" w:hAnsi="Times New Roman" w:cs="Times New Roman"/>
                        <w:b/>
                        <w:bCs/>
                        <w:sz w:val="56"/>
                        <w:szCs w:val="56"/>
                      </w:rPr>
                    </w:pPr>
                    <w:r w:rsidRPr="007C383E">
                      <w:rPr>
                        <w:rFonts w:ascii="Times New Roman" w:hAnsi="Times New Roman" w:cs="Times New Roman"/>
                        <w:b/>
                        <w:bCs/>
                        <w:sz w:val="56"/>
                        <w:szCs w:val="56"/>
                      </w:rPr>
                      <w:t>DEFINITIONS</w:t>
                    </w:r>
                  </w:p>
                </w:txbxContent>
              </v:textbox>
            </v:rect>
            <v:group id="_x0000_s1028" style="position:absolute;left:898;top:859;width:10027;height:3756" coordorigin="1150,859" coordsize="10027,3756" o:regroupid="1">
              <v:rect id="_x0000_s1029" style="position:absolute;left:3380;top:859;width:5726;height:1134;mso-position-horizontal-relative:margin;mso-position-vertical-relative:margin" fillcolor="#eaf1dd [662]" strokecolor="#eaf1dd [662]">
                <v:textbox>
                  <w:txbxContent>
                    <w:p w:rsidR="008757FE" w:rsidRPr="00342160" w:rsidRDefault="008757FE" w:rsidP="00335B17">
                      <w:pPr>
                        <w:spacing w:after="0" w:line="240" w:lineRule="auto"/>
                        <w:jc w:val="center"/>
                        <w:rPr>
                          <w:rFonts w:ascii="Times New Roman" w:hAnsi="Times New Roman" w:cs="Times New Roman"/>
                          <w:b/>
                          <w:bCs/>
                          <w:sz w:val="96"/>
                          <w:szCs w:val="96"/>
                        </w:rPr>
                      </w:pPr>
                      <w:r w:rsidRPr="00342160">
                        <w:rPr>
                          <w:rFonts w:ascii="Times New Roman" w:hAnsi="Times New Roman" w:cs="Times New Roman"/>
                          <w:b/>
                          <w:bCs/>
                          <w:sz w:val="96"/>
                          <w:szCs w:val="96"/>
                        </w:rPr>
                        <w:t>M. S. T.</w:t>
                      </w:r>
                    </w:p>
                  </w:txbxContent>
                </v:textbox>
              </v:rect>
              <v:rect id="_x0000_s1030" style="position:absolute;left:1150;top:3746;width:3515;height:850" fillcolor="#eaf1dd [662]" strokecolor="#eaf1dd [662]">
                <v:textbox>
                  <w:txbxContent>
                    <w:p w:rsidR="008757FE" w:rsidRPr="00342160" w:rsidRDefault="008757FE" w:rsidP="00335B17">
                      <w:pPr>
                        <w:spacing w:after="0" w:line="240" w:lineRule="auto"/>
                        <w:ind w:left="-113" w:right="-113"/>
                        <w:jc w:val="center"/>
                        <w:rPr>
                          <w:rFonts w:ascii="Times New Roman" w:hAnsi="Times New Roman" w:cs="Times New Roman"/>
                          <w:sz w:val="56"/>
                          <w:szCs w:val="56"/>
                        </w:rPr>
                      </w:pPr>
                      <w:r w:rsidRPr="00342160">
                        <w:rPr>
                          <w:rFonts w:ascii="Times New Roman" w:hAnsi="Times New Roman" w:cs="Times New Roman"/>
                          <w:b/>
                          <w:bCs/>
                          <w:sz w:val="56"/>
                          <w:szCs w:val="56"/>
                        </w:rPr>
                        <w:t>METIER</w:t>
                      </w:r>
                    </w:p>
                  </w:txbxContent>
                </v:textbox>
              </v:rect>
              <v:rect id="_x0000_s1031" style="position:absolute;left:4778;top:3765;width:2751;height:850" fillcolor="#e5dfec [663]" strokecolor="#eaf1dd [662]">
                <v:textbox>
                  <w:txbxContent>
                    <w:p w:rsidR="008757FE" w:rsidRPr="00342160" w:rsidRDefault="008757FE" w:rsidP="00335B17">
                      <w:pPr>
                        <w:spacing w:after="0" w:line="240" w:lineRule="auto"/>
                        <w:ind w:left="-113" w:right="-113"/>
                        <w:jc w:val="center"/>
                        <w:rPr>
                          <w:rFonts w:ascii="Times New Roman" w:hAnsi="Times New Roman" w:cs="Times New Roman"/>
                          <w:sz w:val="56"/>
                          <w:szCs w:val="56"/>
                        </w:rPr>
                      </w:pPr>
                      <w:r w:rsidRPr="007C383E">
                        <w:rPr>
                          <w:rFonts w:ascii="Times New Roman" w:hAnsi="Times New Roman" w:cs="Times New Roman"/>
                          <w:b/>
                          <w:bCs/>
                          <w:sz w:val="56"/>
                          <w:szCs w:val="56"/>
                        </w:rPr>
                        <w:t>SCIENCE</w:t>
                      </w:r>
                    </w:p>
                  </w:txbxContent>
                </v:textbox>
              </v:rect>
              <v:rect id="_x0000_s1032" style="position:absolute;left:7662;top:3744;width:3515;height:850" fillcolor="#eaf1dd [662]" strokecolor="#eaf1dd [662]">
                <v:textbox>
                  <w:txbxContent>
                    <w:p w:rsidR="008757FE" w:rsidRPr="007C383E" w:rsidRDefault="008757FE" w:rsidP="00335B17">
                      <w:pPr>
                        <w:spacing w:after="0" w:line="240" w:lineRule="auto"/>
                        <w:ind w:left="-113" w:right="-113"/>
                        <w:jc w:val="center"/>
                        <w:rPr>
                          <w:rFonts w:ascii="Times New Roman" w:hAnsi="Times New Roman" w:cs="Times New Roman"/>
                          <w:b/>
                          <w:bCs/>
                          <w:sz w:val="56"/>
                          <w:szCs w:val="56"/>
                        </w:rPr>
                      </w:pPr>
                      <w:r w:rsidRPr="007C383E">
                        <w:rPr>
                          <w:rFonts w:ascii="Times New Roman" w:hAnsi="Times New Roman" w:cs="Times New Roman"/>
                          <w:b/>
                          <w:bCs/>
                          <w:sz w:val="56"/>
                          <w:szCs w:val="56"/>
                        </w:rPr>
                        <w:t>TECHNIQUE</w:t>
                      </w:r>
                    </w:p>
                  </w:txbxContent>
                </v:textbox>
              </v:rect>
              <v:group id="_x0000_s1033" style="position:absolute;left:3559;top:1993;width:5235;height:1772" coordorigin="3559,1993" coordsize="5235,1772">
                <v:group id="_x0000_s1034" style="position:absolute;left:3559;top:2476;width:5235;height:1247" coordorigin="3622,2476" coordsize="5235,1247">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5" type="#_x0000_t91" style="position:absolute;left:7893;top:2760;width:1247;height:680;rotation:90" fillcolor="#ffc000" strokecolor="#ffc000"/>
                  <v:shape id="_x0000_s1036" type="#_x0000_t91" style="position:absolute;left:3338;top:2760;width:1247;height:680;rotation:90;flip:x" fillcolor="#ffc000" strokecolor="#ffc000"/>
                  <v:shapetype id="_x0000_t32" coordsize="21600,21600" o:spt="32" o:oned="t" path="m,l21600,21600e" filled="f">
                    <v:path arrowok="t" fillok="f" o:connecttype="none"/>
                    <o:lock v:ext="edit" shapetype="t"/>
                  </v:shapetype>
                  <v:shape id="_x0000_s1037" type="#_x0000_t32" style="position:absolute;left:4035;top:2518;width:4365;height:0" o:connectortype="straight" strokecolor="#ffc000" strokeweight="6pt"/>
                  <v:shape id="_x0000_s1038" type="#_x0000_t32" style="position:absolute;left:4023;top:2632;width:4365;height:0" o:connectortype="straight" strokecolor="#ffc000" strokeweight="6pt"/>
                  <v:shape id="_x0000_s1039" type="#_x0000_t32" style="position:absolute;left:4128;top:2737;width:4365;height:0" o:connectortype="straight" strokecolor="#ffc000" strokeweight="6pt"/>
                  <v:shape id="_x0000_s1040" type="#_x0000_t32" style="position:absolute;left:4065;top:2800;width:4365;height:0" o:connectortype="straight" strokecolor="#ffc000" strokeweight="6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5973;top:1993;width:494;height:1772" fillcolor="#ffc000" strokecolor="#ffc000">
                  <v:textbox style="layout-flow:vertical-ideographic"/>
                </v:shape>
              </v:group>
            </v:group>
            <v:shape id="_x0000_s1042" type="#_x0000_t67" style="position:absolute;left:7687;top:4460;width:397;height:2154;rotation:2304387fd" o:regroupid="1" fillcolor="#ffc000" strokecolor="#ffc000">
              <v:textbox style="layout-flow:vertical-ideographic"/>
            </v:shape>
            <v:shape id="_x0000_s1043" type="#_x0000_t67" style="position:absolute;left:3762;top:4464;width:454;height:2154;rotation:-2225895fd" o:regroupid="1" fillcolor="#ffc000" strokecolor="#ffc000">
              <v:textbox style="layout-flow:vertical-ideographic"/>
            </v:shape>
            <v:shape id="_x0000_s1044" type="#_x0000_t67" style="position:absolute;left:5565;top:4674;width:397;height:1757" o:regroupid="1" fillcolor="#ffc000" strokecolor="#ffc000">
              <v:textbox style="layout-flow:vertical-ideographic"/>
            </v:shape>
          </v:group>
        </w:pict>
      </w: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335B17" w:rsidRDefault="00335B17" w:rsidP="008838BD">
      <w:pPr>
        <w:autoSpaceDE w:val="0"/>
        <w:autoSpaceDN w:val="0"/>
        <w:adjustRightInd w:val="0"/>
        <w:spacing w:after="0" w:line="360" w:lineRule="auto"/>
        <w:ind w:left="567" w:firstLine="284"/>
        <w:jc w:val="both"/>
        <w:rPr>
          <w:rFonts w:ascii="Times New Roman" w:hAnsi="Times New Roman" w:cs="Times New Roman"/>
          <w:b/>
          <w:bCs/>
          <w:sz w:val="24"/>
          <w:szCs w:val="24"/>
        </w:rPr>
      </w:pPr>
    </w:p>
    <w:p w:rsidR="008838BD" w:rsidRPr="00D35601" w:rsidRDefault="00D77E0E" w:rsidP="00D77E0E">
      <w:pPr>
        <w:autoSpaceDE w:val="0"/>
        <w:autoSpaceDN w:val="0"/>
        <w:adjustRightInd w:val="0"/>
        <w:spacing w:after="80" w:line="240" w:lineRule="auto"/>
        <w:rPr>
          <w:rFonts w:ascii="Times New Roman" w:hAnsi="Times New Roman" w:cs="Times New Roman"/>
          <w:b/>
          <w:bCs/>
          <w:sz w:val="32"/>
          <w:szCs w:val="32"/>
        </w:rPr>
      </w:pPr>
      <w:r w:rsidRPr="00D35601">
        <w:rPr>
          <w:rFonts w:ascii="Times New Roman" w:hAnsi="Times New Roman" w:cs="Times New Roman"/>
          <w:b/>
          <w:bCs/>
          <w:sz w:val="32"/>
          <w:szCs w:val="32"/>
        </w:rPr>
        <w:t>Objectif de la matiere :</w:t>
      </w:r>
    </w:p>
    <w:p w:rsidR="008838BD" w:rsidRDefault="00D77E0E" w:rsidP="00D77E0E">
      <w:pPr>
        <w:autoSpaceDE w:val="0"/>
        <w:autoSpaceDN w:val="0"/>
        <w:adjustRightInd w:val="0"/>
        <w:spacing w:after="12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Faire découvrir à l’étudiant , dans une première étape, l’ensemble des filiè</w:t>
      </w:r>
      <w:r w:rsidR="008838BD" w:rsidRPr="008838BD">
        <w:rPr>
          <w:rFonts w:ascii="Times New Roman" w:hAnsi="Times New Roman" w:cs="Times New Roman"/>
          <w:sz w:val="24"/>
          <w:szCs w:val="24"/>
        </w:rPr>
        <w:t>res qui sont</w:t>
      </w:r>
      <w:r>
        <w:rPr>
          <w:rFonts w:ascii="Times New Roman" w:hAnsi="Times New Roman" w:cs="Times New Roman"/>
          <w:sz w:val="24"/>
          <w:szCs w:val="24"/>
        </w:rPr>
        <w:t xml:space="preserve"> </w:t>
      </w:r>
      <w:r w:rsidR="008838BD" w:rsidRPr="008838BD">
        <w:rPr>
          <w:rFonts w:ascii="Times New Roman" w:hAnsi="Times New Roman" w:cs="Times New Roman"/>
          <w:sz w:val="24"/>
          <w:szCs w:val="24"/>
        </w:rPr>
        <w:t>couverts par le</w:t>
      </w:r>
      <w:r w:rsidR="008838BD">
        <w:rPr>
          <w:rFonts w:ascii="Times New Roman" w:hAnsi="Times New Roman" w:cs="Times New Roman"/>
          <w:sz w:val="24"/>
          <w:szCs w:val="24"/>
        </w:rPr>
        <w:t xml:space="preserve"> </w:t>
      </w:r>
      <w:r w:rsidRPr="008838BD">
        <w:rPr>
          <w:rFonts w:ascii="Times New Roman" w:hAnsi="Times New Roman" w:cs="Times New Roman"/>
          <w:sz w:val="24"/>
          <w:szCs w:val="24"/>
        </w:rPr>
        <w:t xml:space="preserve">domaine </w:t>
      </w:r>
      <w:r w:rsidR="008838BD" w:rsidRPr="008838BD">
        <w:rPr>
          <w:rFonts w:ascii="Times New Roman" w:hAnsi="Times New Roman" w:cs="Times New Roman"/>
          <w:sz w:val="24"/>
          <w:szCs w:val="24"/>
        </w:rPr>
        <w:t xml:space="preserve">des Sciences et Technologies et dans une seconde étape une panoplie des métierssur lesquels débouchent ces filières. </w:t>
      </w:r>
    </w:p>
    <w:p w:rsidR="008838BD" w:rsidRPr="008838BD" w:rsidRDefault="008838BD" w:rsidP="008838BD">
      <w:pPr>
        <w:autoSpaceDE w:val="0"/>
        <w:autoSpaceDN w:val="0"/>
        <w:adjustRightInd w:val="0"/>
        <w:spacing w:after="0" w:line="360" w:lineRule="auto"/>
        <w:ind w:left="567" w:firstLine="284"/>
        <w:jc w:val="both"/>
        <w:rPr>
          <w:rFonts w:ascii="Times New Roman" w:hAnsi="Times New Roman" w:cs="Times New Roman"/>
          <w:sz w:val="24"/>
          <w:szCs w:val="24"/>
        </w:rPr>
      </w:pPr>
      <w:r w:rsidRPr="008838BD">
        <w:rPr>
          <w:rFonts w:ascii="Times New Roman" w:hAnsi="Times New Roman" w:cs="Times New Roman"/>
          <w:sz w:val="24"/>
          <w:szCs w:val="24"/>
        </w:rPr>
        <w:t>Dans le même contexte, cette matière introduit les</w:t>
      </w:r>
      <w:r>
        <w:rPr>
          <w:rFonts w:ascii="Times New Roman" w:hAnsi="Times New Roman" w:cs="Times New Roman"/>
          <w:sz w:val="24"/>
          <w:szCs w:val="24"/>
        </w:rPr>
        <w:t xml:space="preserve"> </w:t>
      </w:r>
      <w:r w:rsidRPr="008838BD">
        <w:rPr>
          <w:rFonts w:ascii="Times New Roman" w:hAnsi="Times New Roman" w:cs="Times New Roman"/>
          <w:sz w:val="24"/>
          <w:szCs w:val="24"/>
        </w:rPr>
        <w:t>nouveaux enjeux du développement durable ainsi que les nouveaux métiers qui peuvent en</w:t>
      </w:r>
      <w:r>
        <w:rPr>
          <w:rFonts w:ascii="Times New Roman" w:hAnsi="Times New Roman" w:cs="Times New Roman"/>
          <w:sz w:val="24"/>
          <w:szCs w:val="24"/>
        </w:rPr>
        <w:t xml:space="preserve"> </w:t>
      </w:r>
      <w:r w:rsidRPr="008838BD">
        <w:rPr>
          <w:rFonts w:ascii="Times New Roman" w:hAnsi="Times New Roman" w:cs="Times New Roman"/>
          <w:sz w:val="24"/>
          <w:szCs w:val="24"/>
        </w:rPr>
        <w:t>découler.</w:t>
      </w:r>
    </w:p>
    <w:p w:rsidR="008838BD" w:rsidRPr="00D77E0E" w:rsidRDefault="008838BD" w:rsidP="00D77E0E">
      <w:pPr>
        <w:autoSpaceDE w:val="0"/>
        <w:autoSpaceDN w:val="0"/>
        <w:adjustRightInd w:val="0"/>
        <w:spacing w:after="120" w:line="240" w:lineRule="auto"/>
        <w:rPr>
          <w:rFonts w:ascii="Times New Roman" w:hAnsi="Times New Roman" w:cs="Times New Roman"/>
          <w:b/>
          <w:bCs/>
          <w:sz w:val="28"/>
          <w:szCs w:val="28"/>
        </w:rPr>
      </w:pPr>
      <w:r w:rsidRPr="00D77E0E">
        <w:rPr>
          <w:rFonts w:ascii="Times New Roman" w:hAnsi="Times New Roman" w:cs="Times New Roman"/>
          <w:b/>
          <w:bCs/>
          <w:sz w:val="28"/>
          <w:szCs w:val="28"/>
        </w:rPr>
        <w:t>Connaissances préalables recommandées</w:t>
      </w:r>
    </w:p>
    <w:p w:rsidR="008838BD" w:rsidRPr="008838BD" w:rsidRDefault="008838BD" w:rsidP="008838BD">
      <w:pPr>
        <w:autoSpaceDE w:val="0"/>
        <w:autoSpaceDN w:val="0"/>
        <w:adjustRightInd w:val="0"/>
        <w:spacing w:after="0" w:line="360" w:lineRule="auto"/>
        <w:ind w:left="567" w:firstLine="284"/>
        <w:jc w:val="both"/>
        <w:rPr>
          <w:rFonts w:ascii="Times New Roman" w:hAnsi="Times New Roman" w:cs="Times New Roman"/>
          <w:sz w:val="24"/>
          <w:szCs w:val="24"/>
        </w:rPr>
      </w:pPr>
      <w:r w:rsidRPr="008838BD">
        <w:rPr>
          <w:rFonts w:ascii="Times New Roman" w:hAnsi="Times New Roman" w:cs="Times New Roman"/>
          <w:sz w:val="24"/>
          <w:szCs w:val="24"/>
        </w:rPr>
        <w:t>Aucune.</w:t>
      </w:r>
    </w:p>
    <w:p w:rsidR="002A5857" w:rsidRPr="002A5857" w:rsidRDefault="002A5857" w:rsidP="002A5857">
      <w:pPr>
        <w:autoSpaceDE w:val="0"/>
        <w:autoSpaceDN w:val="0"/>
        <w:adjustRightInd w:val="0"/>
        <w:spacing w:after="80" w:line="240" w:lineRule="auto"/>
        <w:rPr>
          <w:rFonts w:ascii="Times New Roman" w:hAnsi="Times New Roman" w:cs="Times New Roman"/>
          <w:b/>
          <w:bCs/>
          <w:sz w:val="36"/>
          <w:szCs w:val="36"/>
        </w:rPr>
      </w:pPr>
      <w:r w:rsidRPr="002A5857">
        <w:rPr>
          <w:rFonts w:ascii="Times New Roman" w:hAnsi="Times New Roman" w:cs="Times New Roman"/>
          <w:b/>
          <w:bCs/>
          <w:sz w:val="36"/>
          <w:szCs w:val="36"/>
        </w:rPr>
        <w:t>Définitions :</w:t>
      </w:r>
    </w:p>
    <w:p w:rsidR="00D77E0E" w:rsidRPr="00D35601" w:rsidRDefault="002A5857" w:rsidP="002A5857">
      <w:pPr>
        <w:autoSpaceDE w:val="0"/>
        <w:autoSpaceDN w:val="0"/>
        <w:adjustRightInd w:val="0"/>
        <w:spacing w:after="80" w:line="240" w:lineRule="auto"/>
        <w:ind w:firstLine="284"/>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t xml:space="preserve">1- </w:t>
      </w:r>
      <w:r w:rsidR="00D77E0E" w:rsidRPr="00D35601">
        <w:rPr>
          <w:rFonts w:ascii="Times New Roman" w:hAnsi="Times New Roman" w:cs="Times New Roman"/>
          <w:b/>
          <w:bCs/>
          <w:color w:val="FF0000"/>
          <w:sz w:val="28"/>
          <w:szCs w:val="28"/>
        </w:rPr>
        <w:t>M E T I E R</w:t>
      </w:r>
    </w:p>
    <w:p w:rsidR="002A5857" w:rsidRPr="009141AC" w:rsidRDefault="00D77E0E" w:rsidP="009141AC">
      <w:pPr>
        <w:pStyle w:val="Paragraphedeliste"/>
        <w:numPr>
          <w:ilvl w:val="0"/>
          <w:numId w:val="1"/>
        </w:numPr>
        <w:autoSpaceDE w:val="0"/>
        <w:autoSpaceDN w:val="0"/>
        <w:adjustRightInd w:val="0"/>
        <w:spacing w:after="0" w:line="240" w:lineRule="auto"/>
        <w:ind w:left="1570" w:hanging="357"/>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Occupation qui permet de gagner sa vie.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Le métier d’ingénieur</w:t>
      </w:r>
      <w:r w:rsidR="002A5857">
        <w:rPr>
          <w:rFonts w:ascii="Times New Roman" w:hAnsi="Times New Roman" w:cs="Times New Roman"/>
          <w:sz w:val="24"/>
          <w:szCs w:val="24"/>
        </w:rPr>
        <w:t>.</w:t>
      </w:r>
      <w:r w:rsidRPr="002A5857">
        <w:rPr>
          <w:rFonts w:ascii="Times New Roman" w:hAnsi="Times New Roman" w:cs="Times New Roman"/>
          <w:sz w:val="24"/>
          <w:szCs w:val="24"/>
        </w:rPr>
        <w:t xml:space="preserve">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 xml:space="preserve">Cet acteur à du métier </w:t>
      </w:r>
    </w:p>
    <w:p w:rsidR="002A5857" w:rsidRPr="002A5857" w:rsidRDefault="00D77E0E" w:rsidP="00E81957">
      <w:pPr>
        <w:pStyle w:val="Paragraphedeliste"/>
        <w:numPr>
          <w:ilvl w:val="0"/>
          <w:numId w:val="2"/>
        </w:numPr>
        <w:autoSpaceDE w:val="0"/>
        <w:autoSpaceDN w:val="0"/>
        <w:adjustRightInd w:val="0"/>
        <w:spacing w:after="120" w:line="360" w:lineRule="auto"/>
        <w:jc w:val="both"/>
        <w:rPr>
          <w:rFonts w:ascii="Times New Roman" w:hAnsi="Times New Roman" w:cs="Times New Roman"/>
          <w:b/>
          <w:bCs/>
          <w:sz w:val="24"/>
          <w:szCs w:val="24"/>
        </w:rPr>
      </w:pPr>
      <w:r w:rsidRPr="002A5857">
        <w:rPr>
          <w:rFonts w:ascii="Times New Roman" w:hAnsi="Times New Roman" w:cs="Times New Roman"/>
          <w:sz w:val="24"/>
          <w:szCs w:val="24"/>
        </w:rPr>
        <w:t xml:space="preserve">Un homme du métier : Un </w:t>
      </w:r>
      <w:r w:rsidR="002A5857">
        <w:rPr>
          <w:rFonts w:ascii="Times New Roman" w:hAnsi="Times New Roman" w:cs="Times New Roman"/>
          <w:sz w:val="24"/>
          <w:szCs w:val="24"/>
        </w:rPr>
        <w:t>Medecin</w:t>
      </w:r>
      <w:r w:rsidRPr="002A5857">
        <w:rPr>
          <w:rFonts w:ascii="Times New Roman" w:hAnsi="Times New Roman" w:cs="Times New Roman"/>
          <w:sz w:val="24"/>
          <w:szCs w:val="24"/>
        </w:rPr>
        <w:t xml:space="preserve">, un </w:t>
      </w:r>
      <w:r w:rsidR="002A5857">
        <w:rPr>
          <w:rFonts w:ascii="Times New Roman" w:hAnsi="Times New Roman" w:cs="Times New Roman"/>
          <w:sz w:val="24"/>
          <w:szCs w:val="24"/>
        </w:rPr>
        <w:t>ménuisier</w:t>
      </w:r>
      <w:r w:rsidRPr="002A5857">
        <w:rPr>
          <w:rFonts w:ascii="Times New Roman" w:hAnsi="Times New Roman" w:cs="Times New Roman"/>
          <w:sz w:val="24"/>
          <w:szCs w:val="24"/>
        </w:rPr>
        <w:t xml:space="preserve">,…. </w:t>
      </w:r>
    </w:p>
    <w:p w:rsidR="005A2373" w:rsidRPr="009141AC" w:rsidRDefault="00D77E0E" w:rsidP="005A2373">
      <w:pPr>
        <w:pStyle w:val="Paragraphedeliste"/>
        <w:numPr>
          <w:ilvl w:val="0"/>
          <w:numId w:val="1"/>
        </w:numPr>
        <w:autoSpaceDE w:val="0"/>
        <w:autoSpaceDN w:val="0"/>
        <w:adjustRightInd w:val="0"/>
        <w:spacing w:after="120" w:line="360" w:lineRule="auto"/>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Chacun des secteurs d’activité d’une entreprise ou d’un groupe industriel. </w:t>
      </w:r>
    </w:p>
    <w:p w:rsidR="005A2373" w:rsidRPr="009141AC" w:rsidRDefault="00D77E0E" w:rsidP="009141AC">
      <w:pPr>
        <w:pStyle w:val="Paragraphedeliste"/>
        <w:numPr>
          <w:ilvl w:val="0"/>
          <w:numId w:val="1"/>
        </w:numPr>
        <w:autoSpaceDE w:val="0"/>
        <w:autoSpaceDN w:val="0"/>
        <w:adjustRightInd w:val="0"/>
        <w:spacing w:after="0" w:line="240" w:lineRule="auto"/>
        <w:ind w:left="1570" w:hanging="357"/>
        <w:jc w:val="both"/>
        <w:rPr>
          <w:rFonts w:ascii="Times New Roman" w:hAnsi="Times New Roman" w:cs="Times New Roman"/>
          <w:b/>
          <w:bCs/>
          <w:sz w:val="24"/>
          <w:szCs w:val="24"/>
        </w:rPr>
      </w:pPr>
      <w:r w:rsidRPr="009141AC">
        <w:rPr>
          <w:rFonts w:ascii="Times New Roman" w:hAnsi="Times New Roman" w:cs="Times New Roman"/>
          <w:b/>
          <w:bCs/>
          <w:sz w:val="24"/>
          <w:szCs w:val="24"/>
        </w:rPr>
        <w:t xml:space="preserve"> Machine utilisée pour la fabrication des tissus </w:t>
      </w:r>
    </w:p>
    <w:p w:rsidR="005A2373" w:rsidRPr="005A2373" w:rsidRDefault="00D77E0E" w:rsidP="00E81957">
      <w:pPr>
        <w:pStyle w:val="Paragraphedeliste"/>
        <w:numPr>
          <w:ilvl w:val="1"/>
          <w:numId w:val="3"/>
        </w:numPr>
        <w:tabs>
          <w:tab w:val="left" w:pos="2552"/>
        </w:tabs>
        <w:autoSpaceDE w:val="0"/>
        <w:autoSpaceDN w:val="0"/>
        <w:adjustRightInd w:val="0"/>
        <w:spacing w:after="120" w:line="360" w:lineRule="auto"/>
        <w:ind w:left="2268" w:firstLine="0"/>
        <w:jc w:val="both"/>
        <w:rPr>
          <w:rFonts w:ascii="Times New Roman" w:hAnsi="Times New Roman" w:cs="Times New Roman"/>
          <w:b/>
          <w:bCs/>
          <w:sz w:val="24"/>
          <w:szCs w:val="24"/>
        </w:rPr>
      </w:pPr>
      <w:r w:rsidRPr="005A2373">
        <w:rPr>
          <w:rFonts w:ascii="Times New Roman" w:hAnsi="Times New Roman" w:cs="Times New Roman"/>
          <w:sz w:val="24"/>
          <w:szCs w:val="24"/>
        </w:rPr>
        <w:t xml:space="preserve">Métier à tisser </w:t>
      </w:r>
    </w:p>
    <w:p w:rsidR="00D77E0E" w:rsidRPr="005A2373" w:rsidRDefault="00D77E0E" w:rsidP="00E81957">
      <w:pPr>
        <w:pStyle w:val="Paragraphedeliste"/>
        <w:numPr>
          <w:ilvl w:val="1"/>
          <w:numId w:val="3"/>
        </w:numPr>
        <w:tabs>
          <w:tab w:val="left" w:pos="2552"/>
        </w:tabs>
        <w:autoSpaceDE w:val="0"/>
        <w:autoSpaceDN w:val="0"/>
        <w:adjustRightInd w:val="0"/>
        <w:spacing w:after="120" w:line="360" w:lineRule="auto"/>
        <w:ind w:left="2268" w:firstLine="0"/>
        <w:jc w:val="both"/>
        <w:rPr>
          <w:rFonts w:ascii="Times New Roman" w:hAnsi="Times New Roman" w:cs="Times New Roman"/>
          <w:b/>
          <w:bCs/>
          <w:sz w:val="24"/>
          <w:szCs w:val="24"/>
        </w:rPr>
      </w:pPr>
      <w:r w:rsidRPr="005A2373">
        <w:rPr>
          <w:rFonts w:ascii="Times New Roman" w:hAnsi="Times New Roman" w:cs="Times New Roman"/>
          <w:sz w:val="24"/>
          <w:szCs w:val="24"/>
        </w:rPr>
        <w:t>Métier à broder: Chassis sur lequel on tend certains ouvrages</w:t>
      </w:r>
    </w:p>
    <w:p w:rsidR="009622F1" w:rsidRPr="00D35601" w:rsidRDefault="009622F1" w:rsidP="009622F1">
      <w:pPr>
        <w:autoSpaceDE w:val="0"/>
        <w:autoSpaceDN w:val="0"/>
        <w:adjustRightInd w:val="0"/>
        <w:spacing w:after="80" w:line="240" w:lineRule="auto"/>
        <w:ind w:firstLine="284"/>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lastRenderedPageBreak/>
        <w:t>2- S C I E N C E</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Connaissance que l’on a d’une chose </w:t>
      </w:r>
    </w:p>
    <w:p w:rsidR="009622F1" w:rsidRPr="009622F1" w:rsidRDefault="009622F1" w:rsidP="00E81957">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 xml:space="preserve">La science du bien et du mal </w:t>
      </w:r>
    </w:p>
    <w:p w:rsidR="009622F1" w:rsidRPr="009622F1" w:rsidRDefault="009622F1" w:rsidP="00E81957">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 xml:space="preserve">On dit : Cet homme est un puits de sciences </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contextualSpacing w:val="0"/>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Sciences fondées sur le calcul et l’observation </w:t>
      </w:r>
    </w:p>
    <w:p w:rsidR="009622F1" w:rsidRPr="009622F1" w:rsidRDefault="009622F1" w:rsidP="00E81957">
      <w:pPr>
        <w:pStyle w:val="Paragraphedeliste"/>
        <w:numPr>
          <w:ilvl w:val="0"/>
          <w:numId w:val="6"/>
        </w:numPr>
        <w:autoSpaceDE w:val="0"/>
        <w:autoSpaceDN w:val="0"/>
        <w:adjustRightInd w:val="0"/>
        <w:spacing w:after="0" w:line="360" w:lineRule="auto"/>
        <w:ind w:left="2410" w:firstLine="0"/>
        <w:jc w:val="both"/>
        <w:rPr>
          <w:rFonts w:ascii="Times New Roman" w:hAnsi="Times New Roman" w:cs="Times New Roman"/>
          <w:sz w:val="24"/>
          <w:szCs w:val="24"/>
        </w:rPr>
      </w:pPr>
      <w:r w:rsidRPr="009622F1">
        <w:rPr>
          <w:rFonts w:ascii="Times New Roman" w:hAnsi="Times New Roman" w:cs="Times New Roman"/>
          <w:sz w:val="24"/>
          <w:szCs w:val="24"/>
        </w:rPr>
        <w:t xml:space="preserve">Mathématiques – Physique - Chimie - Etc… </w:t>
      </w:r>
    </w:p>
    <w:p w:rsidR="009622F1" w:rsidRPr="009622F1" w:rsidRDefault="009622F1" w:rsidP="00E81957">
      <w:pPr>
        <w:pStyle w:val="Paragraphedeliste"/>
        <w:numPr>
          <w:ilvl w:val="0"/>
          <w:numId w:val="6"/>
        </w:numPr>
        <w:autoSpaceDE w:val="0"/>
        <w:autoSpaceDN w:val="0"/>
        <w:adjustRightInd w:val="0"/>
        <w:spacing w:after="0" w:line="360" w:lineRule="auto"/>
        <w:ind w:left="2410" w:firstLine="0"/>
        <w:jc w:val="both"/>
        <w:rPr>
          <w:rFonts w:ascii="Times New Roman" w:hAnsi="Times New Roman" w:cs="Times New Roman"/>
          <w:sz w:val="24"/>
          <w:szCs w:val="24"/>
        </w:rPr>
      </w:pPr>
      <w:r w:rsidRPr="009622F1">
        <w:rPr>
          <w:rFonts w:ascii="Times New Roman" w:hAnsi="Times New Roman" w:cs="Times New Roman"/>
          <w:sz w:val="24"/>
          <w:szCs w:val="24"/>
        </w:rPr>
        <w:t xml:space="preserve">On dit aussi sciences exactes ou famille des sciences durs </w:t>
      </w:r>
    </w:p>
    <w:p w:rsidR="009622F1" w:rsidRPr="00443B87" w:rsidRDefault="009622F1" w:rsidP="00E81957">
      <w:pPr>
        <w:pStyle w:val="Paragraphedeliste"/>
        <w:numPr>
          <w:ilvl w:val="0"/>
          <w:numId w:val="4"/>
        </w:numPr>
        <w:autoSpaceDE w:val="0"/>
        <w:autoSpaceDN w:val="0"/>
        <w:adjustRightInd w:val="0"/>
        <w:spacing w:after="0" w:line="240" w:lineRule="auto"/>
        <w:ind w:left="567" w:firstLine="284"/>
        <w:contextualSpacing w:val="0"/>
        <w:jc w:val="both"/>
        <w:rPr>
          <w:rFonts w:ascii="Times New Roman" w:hAnsi="Times New Roman" w:cs="Times New Roman"/>
          <w:b/>
          <w:bCs/>
          <w:sz w:val="24"/>
          <w:szCs w:val="24"/>
        </w:rPr>
      </w:pPr>
      <w:r w:rsidRPr="00443B87">
        <w:rPr>
          <w:rFonts w:ascii="Times New Roman" w:hAnsi="Times New Roman" w:cs="Times New Roman"/>
          <w:b/>
          <w:bCs/>
          <w:sz w:val="24"/>
          <w:szCs w:val="24"/>
        </w:rPr>
        <w:t xml:space="preserve">Sciences humaines </w:t>
      </w:r>
    </w:p>
    <w:p w:rsidR="009622F1" w:rsidRDefault="009622F1" w:rsidP="00E81957">
      <w:pPr>
        <w:pStyle w:val="Paragraphedeliste"/>
        <w:numPr>
          <w:ilvl w:val="0"/>
          <w:numId w:val="7"/>
        </w:numPr>
        <w:autoSpaceDE w:val="0"/>
        <w:autoSpaceDN w:val="0"/>
        <w:adjustRightInd w:val="0"/>
        <w:spacing w:after="0" w:line="360" w:lineRule="auto"/>
        <w:jc w:val="both"/>
        <w:rPr>
          <w:rFonts w:ascii="Times New Roman" w:hAnsi="Times New Roman" w:cs="Times New Roman"/>
          <w:sz w:val="24"/>
          <w:szCs w:val="24"/>
        </w:rPr>
      </w:pPr>
      <w:r w:rsidRPr="009622F1">
        <w:rPr>
          <w:rFonts w:ascii="Times New Roman" w:hAnsi="Times New Roman" w:cs="Times New Roman"/>
          <w:sz w:val="24"/>
          <w:szCs w:val="24"/>
        </w:rPr>
        <w:t>Qui ont l’homme comme objet</w:t>
      </w:r>
      <w:r w:rsidR="00443B87">
        <w:rPr>
          <w:rFonts w:ascii="Times New Roman" w:hAnsi="Times New Roman" w:cs="Times New Roman"/>
          <w:sz w:val="24"/>
          <w:szCs w:val="24"/>
        </w:rPr>
        <w:t>.</w:t>
      </w:r>
    </w:p>
    <w:p w:rsidR="009D130D" w:rsidRPr="00443B87" w:rsidRDefault="009D130D" w:rsidP="00E81957">
      <w:pPr>
        <w:pStyle w:val="Paragraphedeliste"/>
        <w:numPr>
          <w:ilvl w:val="0"/>
          <w:numId w:val="4"/>
        </w:numPr>
        <w:autoSpaceDE w:val="0"/>
        <w:autoSpaceDN w:val="0"/>
        <w:adjustRightInd w:val="0"/>
        <w:spacing w:after="0" w:line="240" w:lineRule="auto"/>
        <w:ind w:left="851" w:firstLine="0"/>
        <w:jc w:val="both"/>
        <w:rPr>
          <w:rFonts w:ascii="Times New Roman" w:hAnsi="Times New Roman" w:cs="Times New Roman"/>
          <w:b/>
          <w:bCs/>
          <w:color w:val="000000"/>
          <w:sz w:val="24"/>
          <w:szCs w:val="24"/>
        </w:rPr>
      </w:pPr>
      <w:r w:rsidRPr="00443B87">
        <w:rPr>
          <w:rFonts w:ascii="Times New Roman" w:hAnsi="Times New Roman" w:cs="Times New Roman"/>
          <w:b/>
          <w:bCs/>
          <w:color w:val="000000"/>
          <w:sz w:val="24"/>
          <w:szCs w:val="24"/>
        </w:rPr>
        <w:t>Sciences naturelles</w:t>
      </w:r>
    </w:p>
    <w:p w:rsidR="009D130D" w:rsidRPr="009D130D" w:rsidRDefault="009D130D" w:rsidP="00E81957">
      <w:pPr>
        <w:pStyle w:val="Paragraphedeliste"/>
        <w:numPr>
          <w:ilvl w:val="1"/>
          <w:numId w:val="8"/>
        </w:numPr>
        <w:autoSpaceDE w:val="0"/>
        <w:autoSpaceDN w:val="0"/>
        <w:adjustRightInd w:val="0"/>
        <w:spacing w:after="120" w:line="360" w:lineRule="auto"/>
        <w:ind w:left="2410" w:firstLine="0"/>
        <w:jc w:val="both"/>
        <w:rPr>
          <w:rFonts w:ascii="Times New Roman" w:hAnsi="Times New Roman" w:cs="Times New Roman"/>
          <w:color w:val="000000"/>
          <w:sz w:val="24"/>
          <w:szCs w:val="24"/>
        </w:rPr>
      </w:pPr>
      <w:r w:rsidRPr="009D130D">
        <w:rPr>
          <w:rFonts w:ascii="Times New Roman" w:hAnsi="Times New Roman" w:cs="Times New Roman"/>
          <w:color w:val="000000"/>
          <w:sz w:val="24"/>
          <w:szCs w:val="24"/>
        </w:rPr>
        <w:t>Qui étudient la nature et ses lois</w:t>
      </w:r>
      <w:r w:rsidR="00443B87">
        <w:rPr>
          <w:rFonts w:ascii="Times New Roman" w:hAnsi="Times New Roman" w:cs="Times New Roman"/>
          <w:color w:val="000000"/>
          <w:sz w:val="24"/>
          <w:szCs w:val="24"/>
        </w:rPr>
        <w:t>.</w:t>
      </w:r>
    </w:p>
    <w:p w:rsidR="009D130D" w:rsidRPr="00443B87" w:rsidRDefault="009D130D" w:rsidP="00E81957">
      <w:pPr>
        <w:pStyle w:val="Paragraphedeliste"/>
        <w:numPr>
          <w:ilvl w:val="0"/>
          <w:numId w:val="4"/>
        </w:numPr>
        <w:autoSpaceDE w:val="0"/>
        <w:autoSpaceDN w:val="0"/>
        <w:adjustRightInd w:val="0"/>
        <w:spacing w:after="0" w:line="240" w:lineRule="auto"/>
        <w:ind w:left="851" w:firstLine="0"/>
        <w:jc w:val="both"/>
        <w:rPr>
          <w:rFonts w:ascii="Times New Roman" w:hAnsi="Times New Roman" w:cs="Times New Roman"/>
          <w:b/>
          <w:bCs/>
          <w:color w:val="000000"/>
          <w:sz w:val="24"/>
          <w:szCs w:val="24"/>
        </w:rPr>
      </w:pPr>
      <w:r w:rsidRPr="00443B87">
        <w:rPr>
          <w:rFonts w:ascii="Times New Roman" w:hAnsi="Times New Roman" w:cs="Times New Roman"/>
          <w:b/>
          <w:bCs/>
          <w:color w:val="000000"/>
          <w:sz w:val="24"/>
          <w:szCs w:val="24"/>
        </w:rPr>
        <w:t>Sciences purs</w:t>
      </w:r>
    </w:p>
    <w:p w:rsidR="009D130D" w:rsidRPr="00443B87" w:rsidRDefault="009D130D" w:rsidP="00E81957">
      <w:pPr>
        <w:pStyle w:val="Paragraphedeliste"/>
        <w:numPr>
          <w:ilvl w:val="1"/>
          <w:numId w:val="8"/>
        </w:numPr>
        <w:autoSpaceDE w:val="0"/>
        <w:autoSpaceDN w:val="0"/>
        <w:adjustRightInd w:val="0"/>
        <w:spacing w:after="120" w:line="360" w:lineRule="auto"/>
        <w:ind w:left="2410" w:firstLine="0"/>
        <w:jc w:val="both"/>
        <w:rPr>
          <w:rFonts w:ascii="Times New Roman" w:hAnsi="Times New Roman" w:cs="Times New Roman"/>
          <w:color w:val="000000"/>
          <w:sz w:val="24"/>
          <w:szCs w:val="24"/>
        </w:rPr>
      </w:pPr>
      <w:r w:rsidRPr="00AB4C54">
        <w:rPr>
          <w:rFonts w:ascii="Times New Roman" w:hAnsi="Times New Roman" w:cs="Times New Roman"/>
          <w:color w:val="000000"/>
          <w:sz w:val="24"/>
          <w:szCs w:val="24"/>
        </w:rPr>
        <w:t>Dont l’objet et la connaissance fondamentale par</w:t>
      </w:r>
      <w:r w:rsidR="00443B87">
        <w:rPr>
          <w:rFonts w:ascii="Times New Roman" w:hAnsi="Times New Roman" w:cs="Times New Roman"/>
          <w:color w:val="000000"/>
          <w:sz w:val="24"/>
          <w:szCs w:val="24"/>
        </w:rPr>
        <w:t xml:space="preserve"> </w:t>
      </w:r>
      <w:r w:rsidRPr="00443B87">
        <w:rPr>
          <w:rFonts w:ascii="Times New Roman" w:hAnsi="Times New Roman" w:cs="Times New Roman"/>
          <w:color w:val="000000"/>
          <w:sz w:val="24"/>
          <w:szCs w:val="24"/>
        </w:rPr>
        <w:t>opposition aux sciences appliquées</w:t>
      </w:r>
      <w:r w:rsidR="00443B87">
        <w:rPr>
          <w:rFonts w:ascii="Times New Roman" w:hAnsi="Times New Roman" w:cs="Times New Roman"/>
          <w:color w:val="000000"/>
          <w:sz w:val="24"/>
          <w:szCs w:val="24"/>
        </w:rPr>
        <w:t>.</w:t>
      </w:r>
    </w:p>
    <w:p w:rsidR="009D130D" w:rsidRPr="00443B87" w:rsidRDefault="009D130D" w:rsidP="00443B87">
      <w:pPr>
        <w:tabs>
          <w:tab w:val="center" w:pos="5244"/>
        </w:tabs>
        <w:autoSpaceDE w:val="0"/>
        <w:autoSpaceDN w:val="0"/>
        <w:adjustRightInd w:val="0"/>
        <w:spacing w:after="0" w:line="240" w:lineRule="auto"/>
        <w:jc w:val="center"/>
        <w:rPr>
          <w:rFonts w:ascii="Times New Roman" w:hAnsi="Times New Roman" w:cs="Times New Roman"/>
          <w:b/>
          <w:bCs/>
          <w:color w:val="FF0000"/>
          <w:sz w:val="24"/>
          <w:szCs w:val="24"/>
        </w:rPr>
      </w:pPr>
      <w:r w:rsidRPr="00443B87">
        <w:rPr>
          <w:rFonts w:ascii="Times New Roman" w:hAnsi="Times New Roman" w:cs="Times New Roman"/>
          <w:b/>
          <w:bCs/>
          <w:color w:val="FF0000"/>
          <w:sz w:val="24"/>
          <w:szCs w:val="24"/>
        </w:rPr>
        <w:t>AVOIR LA SCIENCE INFUSE</w:t>
      </w:r>
    </w:p>
    <w:p w:rsidR="009622F1" w:rsidRPr="00443B87" w:rsidRDefault="009D130D" w:rsidP="00443B87">
      <w:pPr>
        <w:autoSpaceDE w:val="0"/>
        <w:autoSpaceDN w:val="0"/>
        <w:adjustRightInd w:val="0"/>
        <w:spacing w:after="0" w:line="240" w:lineRule="auto"/>
        <w:jc w:val="center"/>
        <w:rPr>
          <w:rFonts w:ascii="Times New Roman" w:hAnsi="Times New Roman" w:cs="Times New Roman"/>
          <w:b/>
          <w:bCs/>
          <w:sz w:val="24"/>
          <w:szCs w:val="24"/>
        </w:rPr>
      </w:pPr>
      <w:r w:rsidRPr="00443B87">
        <w:rPr>
          <w:rFonts w:ascii="Times New Roman" w:hAnsi="Times New Roman" w:cs="Times New Roman"/>
          <w:b/>
          <w:bCs/>
          <w:color w:val="FF0000"/>
          <w:sz w:val="24"/>
          <w:szCs w:val="24"/>
        </w:rPr>
        <w:t>C’est prétendre tout connaître sans avoir étudié</w:t>
      </w:r>
    </w:p>
    <w:p w:rsidR="00D35601" w:rsidRPr="00D35601" w:rsidRDefault="00D35601" w:rsidP="004F6B7B">
      <w:pPr>
        <w:autoSpaceDE w:val="0"/>
        <w:autoSpaceDN w:val="0"/>
        <w:adjustRightInd w:val="0"/>
        <w:spacing w:before="120" w:after="0" w:line="240" w:lineRule="auto"/>
        <w:ind w:firstLine="284"/>
        <w:jc w:val="both"/>
        <w:rPr>
          <w:rFonts w:ascii="Times New Roman" w:hAnsi="Times New Roman" w:cs="Times New Roman"/>
          <w:b/>
          <w:bCs/>
          <w:color w:val="FF0000"/>
          <w:sz w:val="28"/>
          <w:szCs w:val="28"/>
        </w:rPr>
      </w:pPr>
      <w:r w:rsidRPr="00D35601">
        <w:rPr>
          <w:rFonts w:ascii="Times New Roman" w:hAnsi="Times New Roman" w:cs="Times New Roman"/>
          <w:b/>
          <w:bCs/>
          <w:color w:val="FF0000"/>
          <w:sz w:val="28"/>
          <w:szCs w:val="28"/>
        </w:rPr>
        <w:t>3- S A V O I R</w:t>
      </w:r>
    </w:p>
    <w:p w:rsidR="00D35601" w:rsidRPr="00D35601" w:rsidRDefault="00D35601" w:rsidP="00D35601">
      <w:pPr>
        <w:autoSpaceDE w:val="0"/>
        <w:autoSpaceDN w:val="0"/>
        <w:adjustRightInd w:val="0"/>
        <w:spacing w:after="120" w:line="360" w:lineRule="auto"/>
        <w:ind w:leftChars="567" w:left="1247" w:firstLine="284"/>
        <w:jc w:val="both"/>
        <w:rPr>
          <w:rFonts w:ascii="Times New Roman" w:hAnsi="Times New Roman" w:cs="Times New Roman"/>
          <w:b/>
          <w:bCs/>
          <w:sz w:val="24"/>
          <w:szCs w:val="24"/>
        </w:rPr>
      </w:pPr>
      <w:r w:rsidRPr="00D35601">
        <w:rPr>
          <w:rFonts w:ascii="Times New Roman" w:hAnsi="Times New Roman" w:cs="Times New Roman"/>
          <w:b/>
          <w:bCs/>
          <w:sz w:val="24"/>
          <w:szCs w:val="24"/>
        </w:rPr>
        <w:t>Ensemble de connaissances que l’on acquiert par l’étude, l’expérience, l’observation, etc…</w:t>
      </w:r>
    </w:p>
    <w:p w:rsidR="00D35601" w:rsidRPr="00D35601" w:rsidRDefault="00D35601" w:rsidP="00E81957">
      <w:pPr>
        <w:pStyle w:val="Paragraphedeliste"/>
        <w:numPr>
          <w:ilvl w:val="0"/>
          <w:numId w:val="9"/>
        </w:numPr>
        <w:autoSpaceDE w:val="0"/>
        <w:autoSpaceDN w:val="0"/>
        <w:adjustRightInd w:val="0"/>
        <w:spacing w:after="120" w:line="360" w:lineRule="auto"/>
        <w:ind w:left="1276"/>
        <w:jc w:val="both"/>
        <w:rPr>
          <w:rFonts w:ascii="Times New Roman" w:hAnsi="Times New Roman" w:cs="Times New Roman"/>
          <w:b/>
          <w:bCs/>
          <w:sz w:val="28"/>
          <w:szCs w:val="28"/>
        </w:rPr>
      </w:pPr>
      <w:r w:rsidRPr="00D35601">
        <w:rPr>
          <w:rFonts w:ascii="Times New Roman" w:hAnsi="Times New Roman" w:cs="Times New Roman"/>
          <w:b/>
          <w:bCs/>
          <w:sz w:val="28"/>
          <w:szCs w:val="28"/>
        </w:rPr>
        <w:t>Savoir-faire</w:t>
      </w:r>
    </w:p>
    <w:p w:rsidR="00D35601" w:rsidRPr="00D35601" w:rsidRDefault="00D35601" w:rsidP="00E81957">
      <w:pPr>
        <w:pStyle w:val="Paragraphedeliste"/>
        <w:numPr>
          <w:ilvl w:val="1"/>
          <w:numId w:val="10"/>
        </w:numPr>
        <w:autoSpaceDE w:val="0"/>
        <w:autoSpaceDN w:val="0"/>
        <w:adjustRightInd w:val="0"/>
        <w:spacing w:after="120" w:line="360" w:lineRule="auto"/>
        <w:ind w:left="2410" w:firstLine="0"/>
        <w:jc w:val="both"/>
        <w:rPr>
          <w:rFonts w:ascii="Times New Roman" w:hAnsi="Times New Roman" w:cs="Times New Roman"/>
          <w:sz w:val="24"/>
          <w:szCs w:val="24"/>
        </w:rPr>
      </w:pPr>
      <w:r w:rsidRPr="00D35601">
        <w:rPr>
          <w:rFonts w:ascii="Times New Roman" w:hAnsi="Times New Roman" w:cs="Times New Roman"/>
          <w:sz w:val="24"/>
          <w:szCs w:val="24"/>
        </w:rPr>
        <w:t>Compétence, habilité acquise dans l’exercice d’un</w:t>
      </w:r>
      <w:r>
        <w:rPr>
          <w:rFonts w:ascii="Times New Roman" w:hAnsi="Times New Roman" w:cs="Times New Roman"/>
          <w:sz w:val="24"/>
          <w:szCs w:val="24"/>
        </w:rPr>
        <w:t xml:space="preserve"> </w:t>
      </w:r>
      <w:r w:rsidRPr="00D35601">
        <w:rPr>
          <w:rFonts w:ascii="Times New Roman" w:hAnsi="Times New Roman" w:cs="Times New Roman"/>
          <w:sz w:val="24"/>
          <w:szCs w:val="24"/>
        </w:rPr>
        <w:t>métier, d’une profession</w:t>
      </w:r>
    </w:p>
    <w:p w:rsidR="00D35601" w:rsidRPr="00D35601" w:rsidRDefault="00D35601" w:rsidP="00E81957">
      <w:pPr>
        <w:pStyle w:val="Paragraphedeliste"/>
        <w:numPr>
          <w:ilvl w:val="0"/>
          <w:numId w:val="9"/>
        </w:numPr>
        <w:autoSpaceDE w:val="0"/>
        <w:autoSpaceDN w:val="0"/>
        <w:adjustRightInd w:val="0"/>
        <w:spacing w:after="120" w:line="360" w:lineRule="auto"/>
        <w:ind w:left="1276"/>
        <w:jc w:val="both"/>
        <w:rPr>
          <w:rFonts w:ascii="Times New Roman" w:hAnsi="Times New Roman" w:cs="Times New Roman"/>
          <w:b/>
          <w:bCs/>
          <w:sz w:val="28"/>
          <w:szCs w:val="28"/>
        </w:rPr>
      </w:pPr>
      <w:r w:rsidRPr="00D35601">
        <w:rPr>
          <w:rFonts w:ascii="Times New Roman" w:hAnsi="Times New Roman" w:cs="Times New Roman"/>
          <w:b/>
          <w:bCs/>
          <w:sz w:val="28"/>
          <w:szCs w:val="28"/>
        </w:rPr>
        <w:t>Branches du savoir</w:t>
      </w:r>
    </w:p>
    <w:p w:rsidR="00D35601" w:rsidRPr="00D35601" w:rsidRDefault="00D35601" w:rsidP="00E81957">
      <w:pPr>
        <w:pStyle w:val="Paragraphedeliste"/>
        <w:numPr>
          <w:ilvl w:val="1"/>
          <w:numId w:val="11"/>
        </w:numPr>
        <w:autoSpaceDE w:val="0"/>
        <w:autoSpaceDN w:val="0"/>
        <w:adjustRightInd w:val="0"/>
        <w:spacing w:after="120" w:line="360" w:lineRule="auto"/>
        <w:ind w:left="2410" w:firstLine="0"/>
        <w:jc w:val="both"/>
        <w:rPr>
          <w:rFonts w:ascii="Times New Roman" w:hAnsi="Times New Roman" w:cs="Times New Roman"/>
          <w:sz w:val="24"/>
          <w:szCs w:val="24"/>
        </w:rPr>
      </w:pPr>
      <w:r w:rsidRPr="00D35601">
        <w:rPr>
          <w:rFonts w:ascii="Times New Roman" w:hAnsi="Times New Roman" w:cs="Times New Roman"/>
          <w:sz w:val="24"/>
          <w:szCs w:val="24"/>
        </w:rPr>
        <w:t>Ensemble, système de connaissances sur une matière</w:t>
      </w:r>
      <w:r>
        <w:rPr>
          <w:rFonts w:ascii="Times New Roman" w:hAnsi="Times New Roman" w:cs="Times New Roman"/>
          <w:sz w:val="24"/>
          <w:szCs w:val="24"/>
        </w:rPr>
        <w:t xml:space="preserve"> </w:t>
      </w:r>
      <w:r w:rsidRPr="00D35601">
        <w:rPr>
          <w:rFonts w:ascii="Times New Roman" w:hAnsi="Times New Roman" w:cs="Times New Roman"/>
          <w:sz w:val="24"/>
          <w:szCs w:val="24"/>
        </w:rPr>
        <w:t>donnée</w:t>
      </w:r>
      <w:r>
        <w:rPr>
          <w:rFonts w:ascii="Times New Roman" w:hAnsi="Times New Roman" w:cs="Times New Roman"/>
          <w:sz w:val="24"/>
          <w:szCs w:val="24"/>
        </w:rPr>
        <w:t>.</w:t>
      </w:r>
    </w:p>
    <w:p w:rsidR="004F6B7B" w:rsidRPr="004F6B7B" w:rsidRDefault="004F6B7B" w:rsidP="004F6B7B">
      <w:pPr>
        <w:autoSpaceDE w:val="0"/>
        <w:autoSpaceDN w:val="0"/>
        <w:adjustRightInd w:val="0"/>
        <w:spacing w:after="0" w:line="240" w:lineRule="auto"/>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4- </w:t>
      </w:r>
      <w:r w:rsidRPr="004F6B7B">
        <w:rPr>
          <w:rFonts w:ascii="Times New Roman" w:hAnsi="Times New Roman" w:cs="Times New Roman"/>
          <w:b/>
          <w:bCs/>
          <w:color w:val="FF0000"/>
          <w:sz w:val="28"/>
          <w:szCs w:val="28"/>
        </w:rPr>
        <w:t>T E C H N I Q U E</w:t>
      </w:r>
    </w:p>
    <w:p w:rsidR="004F6B7B" w:rsidRPr="004F6B7B" w:rsidRDefault="004F6B7B" w:rsidP="00E81957">
      <w:pPr>
        <w:pStyle w:val="Paragraphedeliste"/>
        <w:numPr>
          <w:ilvl w:val="0"/>
          <w:numId w:val="12"/>
        </w:numPr>
        <w:autoSpaceDE w:val="0"/>
        <w:autoSpaceDN w:val="0"/>
        <w:adjustRightInd w:val="0"/>
        <w:spacing w:after="120" w:line="360" w:lineRule="auto"/>
        <w:ind w:left="1276"/>
        <w:jc w:val="both"/>
        <w:rPr>
          <w:rFonts w:ascii="Times New Roman" w:hAnsi="Times New Roman" w:cs="Times New Roman"/>
          <w:sz w:val="24"/>
          <w:szCs w:val="24"/>
        </w:rPr>
      </w:pPr>
      <w:r w:rsidRPr="004F6B7B">
        <w:rPr>
          <w:rFonts w:ascii="Times New Roman" w:hAnsi="Times New Roman" w:cs="Times New Roman"/>
          <w:sz w:val="24"/>
          <w:szCs w:val="24"/>
        </w:rPr>
        <w:t xml:space="preserve">Ensemble des applications des connaissances scientifiques à la production </w:t>
      </w:r>
    </w:p>
    <w:p w:rsidR="004F6B7B" w:rsidRPr="004F6B7B" w:rsidRDefault="004F6B7B" w:rsidP="004F6B7B">
      <w:pPr>
        <w:pStyle w:val="Paragraphedeliste"/>
        <w:autoSpaceDE w:val="0"/>
        <w:autoSpaceDN w:val="0"/>
        <w:adjustRightInd w:val="0"/>
        <w:spacing w:after="120" w:line="360" w:lineRule="auto"/>
        <w:ind w:left="2251"/>
        <w:jc w:val="both"/>
        <w:rPr>
          <w:rFonts w:ascii="Times New Roman" w:hAnsi="Times New Roman" w:cs="Times New Roman"/>
          <w:sz w:val="24"/>
          <w:szCs w:val="24"/>
        </w:rPr>
      </w:pPr>
      <w:r w:rsidRPr="004F6B7B">
        <w:rPr>
          <w:rFonts w:ascii="Times New Roman" w:hAnsi="Times New Roman" w:cs="Times New Roman"/>
          <w:sz w:val="24"/>
          <w:szCs w:val="24"/>
        </w:rPr>
        <w:t>des besoins et des</w:t>
      </w:r>
      <w:r>
        <w:rPr>
          <w:rFonts w:ascii="Times New Roman" w:hAnsi="Times New Roman" w:cs="Times New Roman"/>
          <w:sz w:val="24"/>
          <w:szCs w:val="24"/>
        </w:rPr>
        <w:t xml:space="preserve"> </w:t>
      </w:r>
      <w:r w:rsidRPr="004F6B7B">
        <w:rPr>
          <w:rFonts w:ascii="Times New Roman" w:hAnsi="Times New Roman" w:cs="Times New Roman"/>
          <w:sz w:val="24"/>
          <w:szCs w:val="24"/>
        </w:rPr>
        <w:t>produits utilitaires</w:t>
      </w:r>
      <w:r>
        <w:rPr>
          <w:rFonts w:ascii="Times New Roman" w:hAnsi="Times New Roman" w:cs="Times New Roman"/>
          <w:sz w:val="24"/>
          <w:szCs w:val="24"/>
        </w:rPr>
        <w:t>.</w:t>
      </w:r>
    </w:p>
    <w:p w:rsidR="004F6B7B" w:rsidRPr="004F6B7B" w:rsidRDefault="004F6B7B" w:rsidP="004F6B7B">
      <w:pPr>
        <w:autoSpaceDE w:val="0"/>
        <w:autoSpaceDN w:val="0"/>
        <w:adjustRightInd w:val="0"/>
        <w:spacing w:after="120" w:line="360" w:lineRule="auto"/>
        <w:ind w:left="993"/>
        <w:jc w:val="both"/>
        <w:rPr>
          <w:rFonts w:ascii="Times New Roman" w:hAnsi="Times New Roman" w:cs="Times New Roman"/>
          <w:sz w:val="24"/>
          <w:szCs w:val="24"/>
        </w:rPr>
      </w:pPr>
      <w:r w:rsidRPr="004F6B7B">
        <w:rPr>
          <w:rFonts w:ascii="Times New Roman" w:hAnsi="Times New Roman" w:cs="Times New Roman"/>
          <w:b/>
          <w:bCs/>
          <w:color w:val="FF0000"/>
          <w:sz w:val="24"/>
          <w:szCs w:val="24"/>
        </w:rPr>
        <w:t>2</w:t>
      </w:r>
      <w:r w:rsidRPr="004F6B7B">
        <w:rPr>
          <w:rFonts w:ascii="Times New Roman" w:hAnsi="Times New Roman" w:cs="Times New Roman"/>
          <w:sz w:val="24"/>
          <w:szCs w:val="24"/>
        </w:rPr>
        <w:t>. Procédé particulier que l’on utilise pour mener à</w:t>
      </w:r>
      <w:r>
        <w:rPr>
          <w:rFonts w:ascii="Times New Roman" w:hAnsi="Times New Roman" w:cs="Times New Roman"/>
          <w:sz w:val="24"/>
          <w:szCs w:val="24"/>
        </w:rPr>
        <w:t xml:space="preserve"> bonne fin une opération </w:t>
      </w:r>
      <w:r w:rsidRPr="004F6B7B">
        <w:rPr>
          <w:rFonts w:ascii="Times New Roman" w:hAnsi="Times New Roman" w:cs="Times New Roman"/>
          <w:sz w:val="24"/>
          <w:szCs w:val="24"/>
        </w:rPr>
        <w:t>concrète, pour fabriquer un</w:t>
      </w:r>
      <w:r>
        <w:rPr>
          <w:rFonts w:ascii="Times New Roman" w:hAnsi="Times New Roman" w:cs="Times New Roman"/>
          <w:sz w:val="24"/>
          <w:szCs w:val="24"/>
        </w:rPr>
        <w:t xml:space="preserve"> </w:t>
      </w:r>
      <w:r w:rsidRPr="004F6B7B">
        <w:rPr>
          <w:rFonts w:ascii="Times New Roman" w:hAnsi="Times New Roman" w:cs="Times New Roman"/>
          <w:sz w:val="24"/>
          <w:szCs w:val="24"/>
        </w:rPr>
        <w:t>objet matériel ou l’adapter à sa fonction.</w:t>
      </w:r>
    </w:p>
    <w:p w:rsidR="004F6B7B" w:rsidRPr="004F6B7B" w:rsidRDefault="004F6B7B" w:rsidP="004F6B7B">
      <w:pPr>
        <w:autoSpaceDE w:val="0"/>
        <w:autoSpaceDN w:val="0"/>
        <w:adjustRightInd w:val="0"/>
        <w:spacing w:after="0" w:line="360" w:lineRule="auto"/>
        <w:ind w:left="993"/>
        <w:jc w:val="both"/>
        <w:rPr>
          <w:rFonts w:ascii="Times New Roman" w:hAnsi="Times New Roman" w:cs="Times New Roman"/>
          <w:sz w:val="24"/>
          <w:szCs w:val="24"/>
        </w:rPr>
      </w:pPr>
      <w:r w:rsidRPr="004F6B7B">
        <w:rPr>
          <w:rFonts w:ascii="Times New Roman" w:hAnsi="Times New Roman" w:cs="Times New Roman"/>
          <w:color w:val="FF0000"/>
          <w:sz w:val="24"/>
          <w:szCs w:val="24"/>
        </w:rPr>
        <w:t>3.</w:t>
      </w:r>
      <w:r w:rsidRPr="004F6B7B">
        <w:rPr>
          <w:rFonts w:ascii="Times New Roman" w:hAnsi="Times New Roman" w:cs="Times New Roman"/>
          <w:sz w:val="24"/>
          <w:szCs w:val="24"/>
        </w:rPr>
        <w:t xml:space="preserve"> Ensemble des moyens, des procédés mis en ouvre</w:t>
      </w:r>
      <w:r>
        <w:rPr>
          <w:rFonts w:ascii="Times New Roman" w:hAnsi="Times New Roman" w:cs="Times New Roman"/>
          <w:sz w:val="24"/>
          <w:szCs w:val="24"/>
        </w:rPr>
        <w:t xml:space="preserve"> dans la pratique d’une </w:t>
      </w:r>
      <w:r w:rsidRPr="004F6B7B">
        <w:rPr>
          <w:rFonts w:ascii="Times New Roman" w:hAnsi="Times New Roman" w:cs="Times New Roman"/>
          <w:sz w:val="24"/>
          <w:szCs w:val="24"/>
        </w:rPr>
        <w:t>activité.</w:t>
      </w:r>
    </w:p>
    <w:p w:rsidR="004F6B7B" w:rsidRPr="004F6B7B" w:rsidRDefault="004F6B7B" w:rsidP="00E81957">
      <w:pPr>
        <w:pStyle w:val="Paragraphedeliste"/>
        <w:numPr>
          <w:ilvl w:val="0"/>
          <w:numId w:val="13"/>
        </w:numPr>
        <w:autoSpaceDE w:val="0"/>
        <w:autoSpaceDN w:val="0"/>
        <w:adjustRightInd w:val="0"/>
        <w:spacing w:after="120" w:line="360" w:lineRule="auto"/>
        <w:jc w:val="both"/>
        <w:rPr>
          <w:rFonts w:ascii="Times New Roman" w:hAnsi="Times New Roman" w:cs="Times New Roman"/>
          <w:sz w:val="24"/>
          <w:szCs w:val="24"/>
        </w:rPr>
      </w:pPr>
      <w:r w:rsidRPr="004F6B7B">
        <w:rPr>
          <w:rFonts w:ascii="Times New Roman" w:hAnsi="Times New Roman" w:cs="Times New Roman"/>
          <w:sz w:val="24"/>
          <w:szCs w:val="24"/>
        </w:rPr>
        <w:t>La technique de la peinture sur soie</w:t>
      </w:r>
    </w:p>
    <w:p w:rsidR="00D35601" w:rsidRPr="000E3513" w:rsidRDefault="004F6B7B" w:rsidP="00E81957">
      <w:pPr>
        <w:pStyle w:val="Paragraphedeliste"/>
        <w:numPr>
          <w:ilvl w:val="0"/>
          <w:numId w:val="11"/>
        </w:numPr>
        <w:tabs>
          <w:tab w:val="left" w:pos="2552"/>
          <w:tab w:val="left" w:pos="2694"/>
        </w:tabs>
        <w:autoSpaceDE w:val="0"/>
        <w:autoSpaceDN w:val="0"/>
        <w:adjustRightInd w:val="0"/>
        <w:spacing w:after="120" w:line="360" w:lineRule="auto"/>
        <w:ind w:left="2268" w:firstLine="0"/>
        <w:contextualSpacing w:val="0"/>
        <w:jc w:val="both"/>
        <w:rPr>
          <w:rFonts w:ascii="Times New Roman" w:hAnsi="Times New Roman" w:cs="Times New Roman"/>
          <w:b/>
          <w:bCs/>
          <w:sz w:val="24"/>
          <w:szCs w:val="24"/>
        </w:rPr>
      </w:pPr>
      <w:r w:rsidRPr="004F6B7B">
        <w:rPr>
          <w:rFonts w:ascii="Times New Roman" w:hAnsi="Times New Roman" w:cs="Times New Roman"/>
          <w:sz w:val="24"/>
          <w:szCs w:val="24"/>
        </w:rPr>
        <w:t>La technique de contrôle des véhicules routiers</w:t>
      </w:r>
    </w:p>
    <w:p w:rsidR="000E3513" w:rsidRPr="000E3513" w:rsidRDefault="000E3513" w:rsidP="000E3513">
      <w:pPr>
        <w:autoSpaceDE w:val="0"/>
        <w:autoSpaceDN w:val="0"/>
        <w:adjustRightInd w:val="0"/>
        <w:spacing w:after="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5- </w:t>
      </w:r>
      <w:r w:rsidRPr="000E3513">
        <w:rPr>
          <w:rFonts w:ascii="Times New Roman" w:hAnsi="Times New Roman" w:cs="Times New Roman"/>
          <w:b/>
          <w:bCs/>
          <w:color w:val="FF0000"/>
          <w:sz w:val="24"/>
          <w:szCs w:val="24"/>
        </w:rPr>
        <w:t>T E C H N O L O G I E</w:t>
      </w:r>
    </w:p>
    <w:p w:rsidR="000E3513" w:rsidRPr="00BD142B" w:rsidRDefault="000E3513" w:rsidP="000E3513">
      <w:pPr>
        <w:autoSpaceDE w:val="0"/>
        <w:autoSpaceDN w:val="0"/>
        <w:adjustRightInd w:val="0"/>
        <w:spacing w:after="0" w:line="360" w:lineRule="auto"/>
        <w:ind w:left="567" w:firstLine="284"/>
        <w:jc w:val="both"/>
        <w:rPr>
          <w:rFonts w:ascii="Times New Roman" w:hAnsi="Times New Roman" w:cs="Times New Roman"/>
          <w:sz w:val="24"/>
          <w:szCs w:val="24"/>
        </w:rPr>
      </w:pPr>
      <w:r w:rsidRPr="00BD142B">
        <w:rPr>
          <w:rFonts w:ascii="Times New Roman" w:hAnsi="Times New Roman" w:cs="Times New Roman"/>
          <w:sz w:val="24"/>
          <w:szCs w:val="24"/>
        </w:rPr>
        <w:t>Etude des techniques industrielles considérées dans leur ensemble ou dans un domaine d’activité</w:t>
      </w:r>
      <w:r w:rsidR="00BD142B">
        <w:rPr>
          <w:rFonts w:ascii="Times New Roman" w:hAnsi="Times New Roman" w:cs="Times New Roman"/>
          <w:sz w:val="24"/>
          <w:szCs w:val="24"/>
        </w:rPr>
        <w:t>.</w:t>
      </w:r>
    </w:p>
    <w:p w:rsidR="002D2733" w:rsidRDefault="002D2733" w:rsidP="002D2733">
      <w:pPr>
        <w:autoSpaceDE w:val="0"/>
        <w:autoSpaceDN w:val="0"/>
        <w:adjustRightInd w:val="0"/>
        <w:spacing w:after="80" w:line="240" w:lineRule="auto"/>
        <w:ind w:left="567"/>
        <w:rPr>
          <w:rFonts w:ascii="Times New Roman" w:hAnsi="Times New Roman" w:cs="Times New Roman"/>
          <w:b/>
          <w:bCs/>
          <w:color w:val="000000"/>
          <w:sz w:val="32"/>
          <w:szCs w:val="32"/>
        </w:rPr>
      </w:pPr>
    </w:p>
    <w:p w:rsidR="002D2733" w:rsidRDefault="002D2733" w:rsidP="002D2733">
      <w:pPr>
        <w:autoSpaceDE w:val="0"/>
        <w:autoSpaceDN w:val="0"/>
        <w:adjustRightInd w:val="0"/>
        <w:spacing w:after="80" w:line="240" w:lineRule="auto"/>
        <w:ind w:left="567"/>
        <w:rPr>
          <w:rFonts w:ascii="Times New Roman" w:hAnsi="Times New Roman" w:cs="Times New Roman"/>
          <w:b/>
          <w:bCs/>
          <w:color w:val="000000"/>
          <w:sz w:val="32"/>
          <w:szCs w:val="32"/>
        </w:rPr>
      </w:pPr>
    </w:p>
    <w:p w:rsidR="002D2733" w:rsidRPr="002D2733" w:rsidRDefault="002D2733" w:rsidP="00432221">
      <w:pPr>
        <w:autoSpaceDE w:val="0"/>
        <w:autoSpaceDN w:val="0"/>
        <w:adjustRightInd w:val="0"/>
        <w:spacing w:after="80" w:line="240" w:lineRule="auto"/>
        <w:rPr>
          <w:rFonts w:ascii="Times New Roman" w:hAnsi="Times New Roman" w:cs="Times New Roman"/>
          <w:b/>
          <w:bCs/>
          <w:color w:val="000000"/>
          <w:sz w:val="32"/>
          <w:szCs w:val="32"/>
        </w:rPr>
      </w:pPr>
      <w:r w:rsidRPr="002D2733">
        <w:rPr>
          <w:rFonts w:ascii="Times New Roman" w:hAnsi="Times New Roman" w:cs="Times New Roman"/>
          <w:b/>
          <w:bCs/>
          <w:color w:val="000000"/>
          <w:sz w:val="32"/>
          <w:szCs w:val="32"/>
        </w:rPr>
        <w:lastRenderedPageBreak/>
        <w:t>Secteurs économiques-Secteurs d’activité</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 xml:space="preserve">Un </w:t>
      </w:r>
      <w:r w:rsidRPr="002D2733">
        <w:rPr>
          <w:rFonts w:ascii="Times New Roman" w:hAnsi="Times New Roman" w:cs="Times New Roman"/>
          <w:b/>
          <w:bCs/>
          <w:color w:val="000000"/>
          <w:sz w:val="24"/>
          <w:szCs w:val="24"/>
        </w:rPr>
        <w:t xml:space="preserve">secteur d'activité économique </w:t>
      </w:r>
      <w:r w:rsidRPr="002D2733">
        <w:rPr>
          <w:rFonts w:ascii="Times New Roman" w:hAnsi="Times New Roman" w:cs="Times New Roman"/>
          <w:color w:val="000000"/>
          <w:sz w:val="24"/>
          <w:szCs w:val="24"/>
        </w:rPr>
        <w:t>est le regroupement des</w:t>
      </w:r>
      <w:r>
        <w:rPr>
          <w:rFonts w:ascii="Times New Roman" w:hAnsi="Times New Roman" w:cs="Times New Roman"/>
          <w:color w:val="000000"/>
          <w:sz w:val="24"/>
          <w:szCs w:val="24"/>
        </w:rPr>
        <w:t xml:space="preserve"> </w:t>
      </w:r>
      <w:r w:rsidRPr="002D2733">
        <w:rPr>
          <w:rFonts w:ascii="Times New Roman" w:hAnsi="Times New Roman" w:cs="Times New Roman"/>
          <w:b/>
          <w:bCs/>
          <w:sz w:val="24"/>
          <w:szCs w:val="24"/>
        </w:rPr>
        <w:t>entreprises</w:t>
      </w:r>
      <w:r w:rsidRPr="002D2733">
        <w:rPr>
          <w:rFonts w:ascii="Times New Roman" w:hAnsi="Times New Roman" w:cs="Times New Roman"/>
          <w:color w:val="0000FF"/>
          <w:sz w:val="24"/>
          <w:szCs w:val="24"/>
        </w:rPr>
        <w:t xml:space="preserve"> </w:t>
      </w:r>
      <w:r w:rsidRPr="002D2733">
        <w:rPr>
          <w:rFonts w:ascii="Times New Roman" w:hAnsi="Times New Roman" w:cs="Times New Roman"/>
          <w:color w:val="000000"/>
          <w:sz w:val="24"/>
          <w:szCs w:val="24"/>
        </w:rPr>
        <w:t>de fabrication, d'industrie, de commerce ou de</w:t>
      </w:r>
      <w:r>
        <w:rPr>
          <w:rFonts w:ascii="Times New Roman" w:hAnsi="Times New Roman" w:cs="Times New Roman"/>
          <w:color w:val="000000"/>
          <w:sz w:val="24"/>
          <w:szCs w:val="24"/>
        </w:rPr>
        <w:t xml:space="preserve"> </w:t>
      </w:r>
      <w:r w:rsidRPr="002D2733">
        <w:rPr>
          <w:rFonts w:ascii="Times New Roman" w:hAnsi="Times New Roman" w:cs="Times New Roman"/>
          <w:color w:val="000000"/>
          <w:sz w:val="24"/>
          <w:szCs w:val="24"/>
        </w:rPr>
        <w:t>service qui ont la même activité principale.</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On distingue trois grands secteurs économiques :</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Primaire</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Secondaire</w:t>
      </w:r>
    </w:p>
    <w:p w:rsidR="002D2733" w:rsidRPr="002D2733" w:rsidRDefault="002D2733" w:rsidP="00E81957">
      <w:pPr>
        <w:pStyle w:val="Paragraphedeliste"/>
        <w:numPr>
          <w:ilvl w:val="0"/>
          <w:numId w:val="14"/>
        </w:numPr>
        <w:autoSpaceDE w:val="0"/>
        <w:autoSpaceDN w:val="0"/>
        <w:adjustRightInd w:val="0"/>
        <w:spacing w:after="120" w:line="360" w:lineRule="auto"/>
        <w:jc w:val="both"/>
        <w:rPr>
          <w:rFonts w:ascii="Times New Roman" w:hAnsi="Times New Roman" w:cs="Times New Roman"/>
          <w:b/>
          <w:bCs/>
          <w:color w:val="000000"/>
          <w:sz w:val="24"/>
          <w:szCs w:val="24"/>
        </w:rPr>
      </w:pPr>
      <w:r w:rsidRPr="002D2733">
        <w:rPr>
          <w:rFonts w:ascii="Times New Roman" w:hAnsi="Times New Roman" w:cs="Times New Roman"/>
          <w:b/>
          <w:bCs/>
          <w:color w:val="000000"/>
          <w:sz w:val="24"/>
          <w:szCs w:val="24"/>
        </w:rPr>
        <w:t>Tertiaire</w:t>
      </w:r>
    </w:p>
    <w:p w:rsidR="002D2733" w:rsidRPr="002D273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2D2733">
        <w:rPr>
          <w:rFonts w:ascii="Times New Roman" w:hAnsi="Times New Roman" w:cs="Times New Roman"/>
          <w:color w:val="000000"/>
          <w:sz w:val="24"/>
          <w:szCs w:val="24"/>
        </w:rPr>
        <w:t xml:space="preserve">Une </w:t>
      </w:r>
      <w:r w:rsidRPr="002D2733">
        <w:rPr>
          <w:rFonts w:ascii="Times New Roman" w:hAnsi="Times New Roman" w:cs="Times New Roman"/>
          <w:b/>
          <w:bCs/>
          <w:sz w:val="24"/>
          <w:szCs w:val="24"/>
        </w:rPr>
        <w:t>branche d'activité</w:t>
      </w:r>
      <w:r w:rsidRPr="002D2733">
        <w:rPr>
          <w:rFonts w:ascii="Times New Roman" w:hAnsi="Times New Roman" w:cs="Times New Roman"/>
          <w:color w:val="0000FF"/>
          <w:sz w:val="24"/>
          <w:szCs w:val="24"/>
        </w:rPr>
        <w:t xml:space="preserve"> </w:t>
      </w:r>
      <w:r w:rsidRPr="002D2733">
        <w:rPr>
          <w:rFonts w:ascii="Times New Roman" w:hAnsi="Times New Roman" w:cs="Times New Roman"/>
          <w:color w:val="000000"/>
          <w:sz w:val="24"/>
          <w:szCs w:val="24"/>
        </w:rPr>
        <w:t>regroupe des unités de production</w:t>
      </w:r>
      <w:r>
        <w:rPr>
          <w:rFonts w:ascii="Times New Roman" w:hAnsi="Times New Roman" w:cs="Times New Roman"/>
          <w:color w:val="000000"/>
          <w:sz w:val="24"/>
          <w:szCs w:val="24"/>
        </w:rPr>
        <w:t xml:space="preserve"> </w:t>
      </w:r>
      <w:r w:rsidRPr="002D2733">
        <w:rPr>
          <w:rFonts w:ascii="Times New Roman" w:hAnsi="Times New Roman" w:cs="Times New Roman"/>
          <w:color w:val="000000"/>
          <w:sz w:val="24"/>
          <w:szCs w:val="24"/>
        </w:rPr>
        <w:t>homogènes.</w:t>
      </w:r>
    </w:p>
    <w:p w:rsidR="000E3513" w:rsidRDefault="002D2733" w:rsidP="002D2733">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La classification par secteurs d'activité économique ne doit pas être confondue avec les classifications professionnelles.</w:t>
      </w:r>
    </w:p>
    <w:p w:rsidR="00432221" w:rsidRPr="00432221" w:rsidRDefault="00432221" w:rsidP="00432221">
      <w:pPr>
        <w:autoSpaceDE w:val="0"/>
        <w:autoSpaceDN w:val="0"/>
        <w:adjustRightInd w:val="0"/>
        <w:spacing w:after="80" w:line="240" w:lineRule="auto"/>
        <w:ind w:left="284"/>
        <w:rPr>
          <w:rFonts w:ascii="Times New Roman" w:hAnsi="Times New Roman" w:cs="Times New Roman"/>
          <w:b/>
          <w:bCs/>
          <w:sz w:val="28"/>
          <w:szCs w:val="28"/>
        </w:rPr>
      </w:pPr>
      <w:r w:rsidRPr="00432221">
        <w:rPr>
          <w:rFonts w:ascii="Times New Roman" w:hAnsi="Times New Roman" w:cs="Times New Roman"/>
          <w:b/>
          <w:bCs/>
          <w:sz w:val="28"/>
          <w:szCs w:val="28"/>
        </w:rPr>
        <w:t>Secteur primaire</w:t>
      </w:r>
    </w:p>
    <w:p w:rsidR="00432221" w:rsidRPr="00432221" w:rsidRDefault="00432221" w:rsidP="00E81957">
      <w:pPr>
        <w:pStyle w:val="Paragraphedeliste"/>
        <w:numPr>
          <w:ilvl w:val="0"/>
          <w:numId w:val="15"/>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Agriculture</w:t>
      </w:r>
      <w:r>
        <w:rPr>
          <w:rFonts w:ascii="Times New Roman" w:hAnsi="Times New Roman" w:cs="Times New Roman"/>
          <w:sz w:val="24"/>
          <w:szCs w:val="24"/>
        </w:rPr>
        <w:t>.</w:t>
      </w:r>
    </w:p>
    <w:p w:rsidR="00432221" w:rsidRPr="00432221" w:rsidRDefault="00432221" w:rsidP="00E81957">
      <w:pPr>
        <w:pStyle w:val="Paragraphedeliste"/>
        <w:numPr>
          <w:ilvl w:val="0"/>
          <w:numId w:val="16"/>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Exploitation miniere</w:t>
      </w:r>
      <w:r>
        <w:rPr>
          <w:rFonts w:ascii="Times New Roman" w:hAnsi="Times New Roman" w:cs="Times New Roman"/>
          <w:sz w:val="24"/>
          <w:szCs w:val="24"/>
        </w:rPr>
        <w:t>.</w:t>
      </w:r>
    </w:p>
    <w:p w:rsidR="00432221" w:rsidRPr="00432221" w:rsidRDefault="00432221" w:rsidP="00E81957">
      <w:pPr>
        <w:pStyle w:val="Paragraphedeliste"/>
        <w:numPr>
          <w:ilvl w:val="0"/>
          <w:numId w:val="17"/>
        </w:numPr>
        <w:autoSpaceDE w:val="0"/>
        <w:autoSpaceDN w:val="0"/>
        <w:adjustRightInd w:val="0"/>
        <w:spacing w:after="0" w:line="360" w:lineRule="auto"/>
        <w:ind w:left="1831" w:firstLine="0"/>
        <w:jc w:val="both"/>
        <w:rPr>
          <w:rFonts w:ascii="Times New Roman" w:hAnsi="Times New Roman" w:cs="Times New Roman"/>
          <w:sz w:val="24"/>
          <w:szCs w:val="24"/>
        </w:rPr>
      </w:pPr>
      <w:r w:rsidRPr="00432221">
        <w:rPr>
          <w:rFonts w:ascii="Times New Roman" w:hAnsi="Times New Roman" w:cs="Times New Roman"/>
          <w:sz w:val="24"/>
          <w:szCs w:val="24"/>
        </w:rPr>
        <w:t>Exploitation forestiere</w:t>
      </w:r>
      <w:r>
        <w:rPr>
          <w:rFonts w:ascii="Times New Roman" w:hAnsi="Times New Roman" w:cs="Times New Roman"/>
          <w:sz w:val="24"/>
          <w:szCs w:val="24"/>
        </w:rPr>
        <w:t>.</w:t>
      </w:r>
    </w:p>
    <w:p w:rsidR="00432221" w:rsidRPr="00432221" w:rsidRDefault="00432221" w:rsidP="00E81957">
      <w:pPr>
        <w:pStyle w:val="Paragraphedeliste"/>
        <w:numPr>
          <w:ilvl w:val="0"/>
          <w:numId w:val="18"/>
        </w:numPr>
        <w:autoSpaceDE w:val="0"/>
        <w:autoSpaceDN w:val="0"/>
        <w:adjustRightInd w:val="0"/>
        <w:spacing w:after="0" w:line="360" w:lineRule="auto"/>
        <w:ind w:left="1831" w:firstLine="0"/>
        <w:jc w:val="both"/>
        <w:rPr>
          <w:rFonts w:ascii="Times New Roman" w:hAnsi="Times New Roman" w:cs="Times New Roman"/>
          <w:b/>
          <w:bCs/>
          <w:sz w:val="24"/>
          <w:szCs w:val="24"/>
        </w:rPr>
      </w:pPr>
      <w:r w:rsidRPr="00432221">
        <w:rPr>
          <w:rFonts w:ascii="Times New Roman" w:hAnsi="Times New Roman" w:cs="Times New Roman"/>
          <w:sz w:val="24"/>
          <w:szCs w:val="24"/>
        </w:rPr>
        <w:t>Peche</w:t>
      </w:r>
      <w:r>
        <w:rPr>
          <w:rFonts w:ascii="Times New Roman" w:hAnsi="Times New Roman" w:cs="Times New Roman"/>
          <w:sz w:val="24"/>
          <w:szCs w:val="24"/>
        </w:rPr>
        <w:t>.</w:t>
      </w:r>
    </w:p>
    <w:p w:rsidR="00432221" w:rsidRPr="00432221" w:rsidRDefault="00432221" w:rsidP="00432221">
      <w:pPr>
        <w:autoSpaceDE w:val="0"/>
        <w:autoSpaceDN w:val="0"/>
        <w:adjustRightInd w:val="0"/>
        <w:spacing w:after="80" w:line="240" w:lineRule="auto"/>
        <w:ind w:left="284"/>
        <w:rPr>
          <w:rFonts w:ascii="Times New Roman" w:hAnsi="Times New Roman" w:cs="Times New Roman"/>
          <w:b/>
          <w:bCs/>
          <w:sz w:val="28"/>
          <w:szCs w:val="28"/>
        </w:rPr>
      </w:pPr>
      <w:r w:rsidRPr="00432221">
        <w:rPr>
          <w:rFonts w:ascii="Times New Roman" w:hAnsi="Times New Roman" w:cs="Times New Roman"/>
          <w:b/>
          <w:bCs/>
          <w:sz w:val="28"/>
          <w:szCs w:val="28"/>
        </w:rPr>
        <w:t>Secteur secondaire</w:t>
      </w:r>
    </w:p>
    <w:p w:rsidR="00432221" w:rsidRPr="00432221" w:rsidRDefault="00432221" w:rsidP="00B74292">
      <w:pPr>
        <w:autoSpaceDE w:val="0"/>
        <w:autoSpaceDN w:val="0"/>
        <w:adjustRightInd w:val="0"/>
        <w:spacing w:after="120" w:line="360" w:lineRule="auto"/>
        <w:ind w:left="567" w:firstLine="284"/>
        <w:jc w:val="both"/>
        <w:rPr>
          <w:rFonts w:ascii="Times New Roman" w:hAnsi="Times New Roman" w:cs="Times New Roman"/>
          <w:sz w:val="24"/>
          <w:szCs w:val="24"/>
        </w:rPr>
      </w:pPr>
      <w:r w:rsidRPr="00432221">
        <w:rPr>
          <w:rFonts w:ascii="Times New Roman" w:hAnsi="Times New Roman" w:cs="Times New Roman"/>
          <w:sz w:val="24"/>
          <w:szCs w:val="24"/>
        </w:rPr>
        <w:t>Le secteur secondaire regroupe les activités liées à la</w:t>
      </w:r>
      <w:r w:rsidR="00B74292">
        <w:rPr>
          <w:rFonts w:ascii="Times New Roman" w:hAnsi="Times New Roman" w:cs="Times New Roman"/>
          <w:sz w:val="24"/>
          <w:szCs w:val="24"/>
        </w:rPr>
        <w:t xml:space="preserve"> </w:t>
      </w:r>
      <w:r w:rsidRPr="00432221">
        <w:rPr>
          <w:rFonts w:ascii="Times New Roman" w:hAnsi="Times New Roman" w:cs="Times New Roman"/>
          <w:sz w:val="24"/>
          <w:szCs w:val="24"/>
        </w:rPr>
        <w:t>transformation des matières premières issues du secteur</w:t>
      </w:r>
      <w:r w:rsidR="00B74292">
        <w:rPr>
          <w:rFonts w:ascii="Times New Roman" w:hAnsi="Times New Roman" w:cs="Times New Roman"/>
          <w:sz w:val="24"/>
          <w:szCs w:val="24"/>
        </w:rPr>
        <w:t xml:space="preserve"> </w:t>
      </w:r>
      <w:r w:rsidRPr="00432221">
        <w:rPr>
          <w:rFonts w:ascii="Times New Roman" w:hAnsi="Times New Roman" w:cs="Times New Roman"/>
          <w:sz w:val="24"/>
          <w:szCs w:val="24"/>
        </w:rPr>
        <w:t>primaire.</w:t>
      </w:r>
    </w:p>
    <w:p w:rsidR="00432221" w:rsidRPr="00B74292" w:rsidRDefault="00432221" w:rsidP="00E81957">
      <w:pPr>
        <w:pStyle w:val="Paragraphedeliste"/>
        <w:numPr>
          <w:ilvl w:val="0"/>
          <w:numId w:val="18"/>
        </w:numPr>
        <w:autoSpaceDE w:val="0"/>
        <w:autoSpaceDN w:val="0"/>
        <w:adjustRightInd w:val="0"/>
        <w:spacing w:after="0" w:line="360" w:lineRule="auto"/>
        <w:ind w:left="1843" w:firstLine="0"/>
        <w:contextualSpacing w:val="0"/>
        <w:jc w:val="both"/>
        <w:rPr>
          <w:rFonts w:ascii="Times New Roman" w:hAnsi="Times New Roman" w:cs="Times New Roman"/>
          <w:sz w:val="24"/>
          <w:szCs w:val="24"/>
        </w:rPr>
      </w:pPr>
      <w:r w:rsidRPr="00B74292">
        <w:rPr>
          <w:rFonts w:ascii="Times New Roman" w:hAnsi="Times New Roman" w:cs="Times New Roman"/>
          <w:b/>
          <w:bCs/>
          <w:sz w:val="24"/>
          <w:szCs w:val="24"/>
        </w:rPr>
        <w:t xml:space="preserve">Industrie </w:t>
      </w:r>
      <w:r w:rsidRPr="00B74292">
        <w:rPr>
          <w:rFonts w:ascii="Times New Roman" w:hAnsi="Times New Roman" w:cs="Times New Roman"/>
          <w:sz w:val="24"/>
          <w:szCs w:val="24"/>
        </w:rPr>
        <w:t>(automobile, armement, ferroviaire, navale,</w:t>
      </w:r>
      <w:r w:rsidR="00B74292">
        <w:rPr>
          <w:rFonts w:ascii="Times New Roman" w:hAnsi="Times New Roman" w:cs="Times New Roman"/>
          <w:sz w:val="24"/>
          <w:szCs w:val="24"/>
        </w:rPr>
        <w:t xml:space="preserve"> aéronautique, astronautique, </w:t>
      </w:r>
      <w:r w:rsidRPr="00B74292">
        <w:rPr>
          <w:rFonts w:ascii="Times New Roman" w:hAnsi="Times New Roman" w:cs="Times New Roman"/>
          <w:sz w:val="24"/>
          <w:szCs w:val="24"/>
        </w:rPr>
        <w:t>spatiale, mécanique,</w:t>
      </w:r>
      <w:r w:rsidR="00B74292">
        <w:rPr>
          <w:rFonts w:ascii="Times New Roman" w:hAnsi="Times New Roman" w:cs="Times New Roman"/>
          <w:sz w:val="24"/>
          <w:szCs w:val="24"/>
        </w:rPr>
        <w:t xml:space="preserve"> </w:t>
      </w:r>
      <w:r w:rsidRPr="00B74292">
        <w:rPr>
          <w:rFonts w:ascii="Times New Roman" w:hAnsi="Times New Roman" w:cs="Times New Roman"/>
          <w:sz w:val="24"/>
          <w:szCs w:val="24"/>
        </w:rPr>
        <w:t>électronique, électrotechnique, énergétique, chimique,</w:t>
      </w:r>
      <w:r w:rsidR="00B74292" w:rsidRPr="00B74292">
        <w:rPr>
          <w:rFonts w:ascii="Times New Roman" w:hAnsi="Times New Roman" w:cs="Times New Roman"/>
          <w:sz w:val="24"/>
          <w:szCs w:val="24"/>
        </w:rPr>
        <w:t xml:space="preserve"> </w:t>
      </w:r>
      <w:r w:rsidRPr="00B74292">
        <w:rPr>
          <w:rFonts w:ascii="Times New Roman" w:hAnsi="Times New Roman" w:cs="Times New Roman"/>
          <w:sz w:val="24"/>
          <w:szCs w:val="24"/>
        </w:rPr>
        <w:t>pharmaceutique, agroalimentaire, bois, papier, textile,</w:t>
      </w:r>
      <w:r w:rsidR="00B74292" w:rsidRPr="00B74292">
        <w:rPr>
          <w:rFonts w:ascii="Times New Roman" w:hAnsi="Times New Roman" w:cs="Times New Roman"/>
          <w:sz w:val="24"/>
          <w:szCs w:val="24"/>
        </w:rPr>
        <w:t xml:space="preserve"> production d’énergie, </w:t>
      </w:r>
      <w:r w:rsidRPr="00B74292">
        <w:rPr>
          <w:rFonts w:ascii="Times New Roman" w:hAnsi="Times New Roman" w:cs="Times New Roman"/>
          <w:sz w:val="24"/>
          <w:szCs w:val="24"/>
        </w:rPr>
        <w:t>électroménager, …)</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Bâtiment et travaux publics</w:t>
      </w:r>
      <w:r w:rsidR="005371C4">
        <w:rPr>
          <w:rFonts w:ascii="Times New Roman" w:hAnsi="Times New Roman" w:cs="Times New Roman"/>
          <w:b/>
          <w:bCs/>
          <w:sz w:val="24"/>
          <w:szCs w:val="24"/>
        </w:rPr>
        <w:t>.</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Habitat</w:t>
      </w:r>
      <w:r w:rsidR="005371C4">
        <w:rPr>
          <w:rFonts w:ascii="Times New Roman" w:hAnsi="Times New Roman" w:cs="Times New Roman"/>
          <w:b/>
          <w:bCs/>
          <w:sz w:val="24"/>
          <w:szCs w:val="24"/>
        </w:rPr>
        <w:t>.</w:t>
      </w:r>
    </w:p>
    <w:p w:rsidR="00432221" w:rsidRPr="00891A9E" w:rsidRDefault="00432221" w:rsidP="00E81957">
      <w:pPr>
        <w:pStyle w:val="Paragraphedeliste"/>
        <w:numPr>
          <w:ilvl w:val="1"/>
          <w:numId w:val="19"/>
        </w:numPr>
        <w:autoSpaceDE w:val="0"/>
        <w:autoSpaceDN w:val="0"/>
        <w:adjustRightInd w:val="0"/>
        <w:spacing w:after="12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Artisanat</w:t>
      </w:r>
      <w:r w:rsidR="005371C4">
        <w:rPr>
          <w:rFonts w:ascii="Times New Roman" w:hAnsi="Times New Roman" w:cs="Times New Roman"/>
          <w:b/>
          <w:bCs/>
          <w:sz w:val="24"/>
          <w:szCs w:val="24"/>
        </w:rPr>
        <w:t>.</w:t>
      </w:r>
    </w:p>
    <w:p w:rsidR="00432221" w:rsidRPr="00891A9E" w:rsidRDefault="00432221" w:rsidP="00891A9E">
      <w:pPr>
        <w:autoSpaceDE w:val="0"/>
        <w:autoSpaceDN w:val="0"/>
        <w:adjustRightInd w:val="0"/>
        <w:spacing w:after="80" w:line="240" w:lineRule="auto"/>
        <w:rPr>
          <w:rFonts w:ascii="Times New Roman" w:hAnsi="Times New Roman" w:cs="Times New Roman"/>
          <w:b/>
          <w:bCs/>
          <w:sz w:val="28"/>
          <w:szCs w:val="28"/>
        </w:rPr>
      </w:pPr>
      <w:r w:rsidRPr="00891A9E">
        <w:rPr>
          <w:rFonts w:ascii="Times New Roman" w:hAnsi="Times New Roman" w:cs="Times New Roman"/>
          <w:b/>
          <w:bCs/>
          <w:sz w:val="28"/>
          <w:szCs w:val="28"/>
        </w:rPr>
        <w:t>Secteur tertiaire</w:t>
      </w:r>
    </w:p>
    <w:p w:rsidR="00432221" w:rsidRPr="00891A9E" w:rsidRDefault="005371C4" w:rsidP="00E81957">
      <w:pPr>
        <w:pStyle w:val="Paragraphedeliste"/>
        <w:numPr>
          <w:ilvl w:val="1"/>
          <w:numId w:val="20"/>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Pr>
          <w:rFonts w:ascii="Times New Roman" w:hAnsi="Times New Roman" w:cs="Times New Roman"/>
          <w:b/>
          <w:bCs/>
          <w:sz w:val="24"/>
          <w:szCs w:val="24"/>
        </w:rPr>
        <w:t>Santé.</w:t>
      </w:r>
    </w:p>
    <w:p w:rsidR="00432221" w:rsidRPr="00891A9E" w:rsidRDefault="005371C4" w:rsidP="00E81957">
      <w:pPr>
        <w:pStyle w:val="Paragraphedeliste"/>
        <w:numPr>
          <w:ilvl w:val="1"/>
          <w:numId w:val="19"/>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Education – formation</w:t>
      </w:r>
      <w:r>
        <w:rPr>
          <w:rFonts w:ascii="Times New Roman" w:hAnsi="Times New Roman" w:cs="Times New Roman"/>
          <w:b/>
          <w:bCs/>
          <w:sz w:val="24"/>
          <w:szCs w:val="24"/>
        </w:rPr>
        <w:t>.</w:t>
      </w:r>
    </w:p>
    <w:p w:rsidR="00432221" w:rsidRPr="00891A9E" w:rsidRDefault="005371C4" w:rsidP="00F607E8">
      <w:pPr>
        <w:pStyle w:val="Paragraphedeliste"/>
        <w:numPr>
          <w:ilvl w:val="1"/>
          <w:numId w:val="1"/>
        </w:numPr>
        <w:tabs>
          <w:tab w:val="left" w:pos="1843"/>
        </w:tabs>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Enseignement superieur &amp; recherche scientifique</w:t>
      </w:r>
      <w:r>
        <w:rPr>
          <w:rFonts w:ascii="Times New Roman" w:hAnsi="Times New Roman" w:cs="Times New Roman"/>
          <w:b/>
          <w:bCs/>
          <w:sz w:val="24"/>
          <w:szCs w:val="24"/>
        </w:rPr>
        <w:t>.</w:t>
      </w:r>
    </w:p>
    <w:p w:rsidR="00432221" w:rsidRPr="00891A9E" w:rsidRDefault="005371C4" w:rsidP="00E81957">
      <w:pPr>
        <w:pStyle w:val="Paragraphedeliste"/>
        <w:numPr>
          <w:ilvl w:val="0"/>
          <w:numId w:val="21"/>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Justice</w:t>
      </w:r>
      <w:r>
        <w:rPr>
          <w:rFonts w:ascii="Times New Roman" w:hAnsi="Times New Roman" w:cs="Times New Roman"/>
          <w:b/>
          <w:bCs/>
          <w:sz w:val="24"/>
          <w:szCs w:val="24"/>
        </w:rPr>
        <w:t>.</w:t>
      </w:r>
    </w:p>
    <w:p w:rsidR="00432221" w:rsidRPr="00891A9E" w:rsidRDefault="005371C4" w:rsidP="00E81957">
      <w:pPr>
        <w:pStyle w:val="Paragraphedeliste"/>
        <w:numPr>
          <w:ilvl w:val="0"/>
          <w:numId w:val="22"/>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Culture</w:t>
      </w:r>
      <w:r>
        <w:rPr>
          <w:rFonts w:ascii="Times New Roman" w:hAnsi="Times New Roman" w:cs="Times New Roman"/>
          <w:b/>
          <w:bCs/>
          <w:sz w:val="24"/>
          <w:szCs w:val="24"/>
        </w:rPr>
        <w:t>.</w:t>
      </w:r>
    </w:p>
    <w:p w:rsidR="00432221" w:rsidRPr="00891A9E" w:rsidRDefault="005371C4" w:rsidP="00E81957">
      <w:pPr>
        <w:pStyle w:val="Paragraphedeliste"/>
        <w:numPr>
          <w:ilvl w:val="0"/>
          <w:numId w:val="23"/>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Commerce</w:t>
      </w:r>
      <w:r>
        <w:rPr>
          <w:rFonts w:ascii="Times New Roman" w:hAnsi="Times New Roman" w:cs="Times New Roman"/>
          <w:b/>
          <w:bCs/>
          <w:sz w:val="24"/>
          <w:szCs w:val="24"/>
        </w:rPr>
        <w:t>.</w:t>
      </w:r>
    </w:p>
    <w:p w:rsidR="00432221" w:rsidRPr="00891A9E" w:rsidRDefault="005371C4" w:rsidP="00E81957">
      <w:pPr>
        <w:pStyle w:val="Paragraphedeliste"/>
        <w:numPr>
          <w:ilvl w:val="0"/>
          <w:numId w:val="24"/>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Finances – assurances</w:t>
      </w:r>
      <w:r>
        <w:rPr>
          <w:rFonts w:ascii="Times New Roman" w:hAnsi="Times New Roman" w:cs="Times New Roman"/>
          <w:b/>
          <w:bCs/>
          <w:sz w:val="24"/>
          <w:szCs w:val="24"/>
        </w:rPr>
        <w:t>.</w:t>
      </w:r>
    </w:p>
    <w:p w:rsidR="00432221" w:rsidRPr="00891A9E" w:rsidRDefault="005371C4" w:rsidP="00E81957">
      <w:pPr>
        <w:pStyle w:val="Paragraphedeliste"/>
        <w:numPr>
          <w:ilvl w:val="0"/>
          <w:numId w:val="25"/>
        </w:numPr>
        <w:autoSpaceDE w:val="0"/>
        <w:autoSpaceDN w:val="0"/>
        <w:adjustRightInd w:val="0"/>
        <w:spacing w:after="0" w:line="360" w:lineRule="auto"/>
        <w:ind w:left="1843" w:firstLine="0"/>
        <w:jc w:val="both"/>
        <w:rPr>
          <w:rFonts w:ascii="Times New Roman" w:hAnsi="Times New Roman" w:cs="Times New Roman"/>
          <w:b/>
          <w:bCs/>
          <w:sz w:val="24"/>
          <w:szCs w:val="24"/>
        </w:rPr>
      </w:pPr>
      <w:r w:rsidRPr="00891A9E">
        <w:rPr>
          <w:rFonts w:ascii="Times New Roman" w:hAnsi="Times New Roman" w:cs="Times New Roman"/>
          <w:b/>
          <w:bCs/>
          <w:sz w:val="24"/>
          <w:szCs w:val="24"/>
        </w:rPr>
        <w:t xml:space="preserve">Transport </w:t>
      </w:r>
      <w:r>
        <w:rPr>
          <w:rFonts w:ascii="Times New Roman" w:hAnsi="Times New Roman" w:cs="Times New Roman"/>
          <w:b/>
          <w:bCs/>
          <w:sz w:val="24"/>
          <w:szCs w:val="24"/>
        </w:rPr>
        <w:t>–</w:t>
      </w:r>
      <w:r w:rsidRPr="00891A9E">
        <w:rPr>
          <w:rFonts w:ascii="Times New Roman" w:hAnsi="Times New Roman" w:cs="Times New Roman"/>
          <w:b/>
          <w:bCs/>
          <w:sz w:val="24"/>
          <w:szCs w:val="24"/>
        </w:rPr>
        <w:t xml:space="preserve"> logistique</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lastRenderedPageBreak/>
        <w:t>Tourisme</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Pr>
          <w:rFonts w:ascii="Times New Roman" w:hAnsi="Times New Roman" w:cs="Times New Roman"/>
          <w:b/>
          <w:bCs/>
          <w:sz w:val="24"/>
          <w:szCs w:val="24"/>
        </w:rPr>
        <w:t>Sé</w:t>
      </w:r>
      <w:r w:rsidRPr="00891A9E">
        <w:rPr>
          <w:rFonts w:ascii="Times New Roman" w:hAnsi="Times New Roman" w:cs="Times New Roman"/>
          <w:b/>
          <w:bCs/>
          <w:sz w:val="24"/>
          <w:szCs w:val="24"/>
        </w:rPr>
        <w:t>curite – environnement</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Sports</w:t>
      </w:r>
      <w:r>
        <w:rPr>
          <w:rFonts w:ascii="Times New Roman" w:hAnsi="Times New Roman" w:cs="Times New Roman"/>
          <w:b/>
          <w:bCs/>
          <w:sz w:val="24"/>
          <w:szCs w:val="24"/>
        </w:rPr>
        <w:t>.</w:t>
      </w:r>
    </w:p>
    <w:p w:rsidR="00432221" w:rsidRPr="00891A9E" w:rsidRDefault="005371C4" w:rsidP="00E81957">
      <w:pPr>
        <w:pStyle w:val="Paragraphedeliste"/>
        <w:numPr>
          <w:ilvl w:val="1"/>
          <w:numId w:val="26"/>
        </w:numPr>
        <w:autoSpaceDE w:val="0"/>
        <w:autoSpaceDN w:val="0"/>
        <w:adjustRightInd w:val="0"/>
        <w:spacing w:after="0" w:line="360" w:lineRule="auto"/>
        <w:ind w:left="1831"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Eau – tic</w:t>
      </w:r>
      <w:r>
        <w:rPr>
          <w:rFonts w:ascii="Times New Roman" w:hAnsi="Times New Roman" w:cs="Times New Roman"/>
          <w:b/>
          <w:bCs/>
          <w:sz w:val="24"/>
          <w:szCs w:val="24"/>
        </w:rPr>
        <w:t>.</w:t>
      </w:r>
    </w:p>
    <w:p w:rsidR="00432221" w:rsidRPr="00891A9E" w:rsidRDefault="005371C4" w:rsidP="00E81957">
      <w:pPr>
        <w:pStyle w:val="Paragraphedeliste"/>
        <w:numPr>
          <w:ilvl w:val="1"/>
          <w:numId w:val="25"/>
        </w:numPr>
        <w:autoSpaceDE w:val="0"/>
        <w:autoSpaceDN w:val="0"/>
        <w:adjustRightInd w:val="0"/>
        <w:spacing w:after="120" w:line="360" w:lineRule="auto"/>
        <w:ind w:left="1826" w:firstLine="0"/>
        <w:contextualSpacing w:val="0"/>
        <w:jc w:val="both"/>
        <w:rPr>
          <w:rFonts w:ascii="Times New Roman" w:hAnsi="Times New Roman" w:cs="Times New Roman"/>
          <w:b/>
          <w:bCs/>
          <w:sz w:val="24"/>
          <w:szCs w:val="24"/>
        </w:rPr>
      </w:pPr>
      <w:r w:rsidRPr="00891A9E">
        <w:rPr>
          <w:rFonts w:ascii="Times New Roman" w:hAnsi="Times New Roman" w:cs="Times New Roman"/>
          <w:b/>
          <w:bCs/>
          <w:sz w:val="24"/>
          <w:szCs w:val="24"/>
        </w:rPr>
        <w:t>Services autres</w:t>
      </w:r>
      <w:r>
        <w:rPr>
          <w:rFonts w:ascii="Times New Roman" w:hAnsi="Times New Roman" w:cs="Times New Roman"/>
          <w:b/>
          <w:bCs/>
          <w:sz w:val="24"/>
          <w:szCs w:val="24"/>
        </w:rPr>
        <w:t>.</w:t>
      </w:r>
    </w:p>
    <w:p w:rsidR="00432221" w:rsidRPr="00F607E8" w:rsidRDefault="00432221" w:rsidP="00F607E8">
      <w:pPr>
        <w:autoSpaceDE w:val="0"/>
        <w:autoSpaceDN w:val="0"/>
        <w:adjustRightInd w:val="0"/>
        <w:spacing w:after="80" w:line="240" w:lineRule="auto"/>
        <w:rPr>
          <w:rFonts w:ascii="Times New Roman" w:hAnsi="Times New Roman" w:cs="Times New Roman"/>
          <w:b/>
          <w:bCs/>
          <w:color w:val="000000"/>
          <w:sz w:val="32"/>
          <w:szCs w:val="32"/>
        </w:rPr>
      </w:pPr>
      <w:r w:rsidRPr="00F607E8">
        <w:rPr>
          <w:rFonts w:ascii="Times New Roman" w:hAnsi="Times New Roman" w:cs="Times New Roman"/>
          <w:b/>
          <w:bCs/>
          <w:color w:val="000000"/>
          <w:sz w:val="32"/>
          <w:szCs w:val="32"/>
        </w:rPr>
        <w:t>DES METIERS PAR SECTEUR</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Chaque secteur d’activité regroupe en son sein différents métiers.</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Il faudra beaucoup de temps pour les decrire tous.</w:t>
      </w:r>
    </w:p>
    <w:p w:rsidR="00432221" w:rsidRPr="005371C4" w:rsidRDefault="005371C4" w:rsidP="00E81957">
      <w:pPr>
        <w:pStyle w:val="Paragraphedeliste"/>
        <w:numPr>
          <w:ilvl w:val="0"/>
          <w:numId w:val="27"/>
        </w:numPr>
        <w:autoSpaceDE w:val="0"/>
        <w:autoSpaceDN w:val="0"/>
        <w:adjustRightInd w:val="0"/>
        <w:spacing w:after="0" w:line="360" w:lineRule="auto"/>
        <w:ind w:left="1831" w:firstLine="0"/>
        <w:contextualSpacing w:val="0"/>
        <w:jc w:val="both"/>
        <w:rPr>
          <w:rFonts w:ascii="Times New Roman" w:hAnsi="Times New Roman" w:cs="Times New Roman"/>
          <w:color w:val="000000"/>
          <w:sz w:val="24"/>
          <w:szCs w:val="24"/>
        </w:rPr>
      </w:pPr>
      <w:r w:rsidRPr="005371C4">
        <w:rPr>
          <w:rFonts w:ascii="Times New Roman" w:hAnsi="Times New Roman" w:cs="Times New Roman"/>
          <w:color w:val="000000"/>
          <w:sz w:val="24"/>
          <w:szCs w:val="24"/>
        </w:rPr>
        <w:t xml:space="preserve">On ne s’interesse donc qu’a ceux necessitant une formation en </w:t>
      </w:r>
      <w:r w:rsidRPr="005371C4">
        <w:rPr>
          <w:rFonts w:ascii="Times New Roman" w:hAnsi="Times New Roman" w:cs="Times New Roman"/>
          <w:color w:val="FF0000"/>
          <w:sz w:val="24"/>
          <w:szCs w:val="24"/>
        </w:rPr>
        <w:t>sciences</w:t>
      </w:r>
      <w:r w:rsidRPr="005371C4">
        <w:rPr>
          <w:rFonts w:ascii="Times New Roman" w:hAnsi="Times New Roman" w:cs="Times New Roman"/>
          <w:color w:val="000000"/>
          <w:sz w:val="24"/>
          <w:szCs w:val="24"/>
        </w:rPr>
        <w:t xml:space="preserve"> </w:t>
      </w:r>
      <w:r w:rsidRPr="005371C4">
        <w:rPr>
          <w:rFonts w:ascii="Times New Roman" w:hAnsi="Times New Roman" w:cs="Times New Roman"/>
          <w:color w:val="FF0000"/>
          <w:sz w:val="24"/>
          <w:szCs w:val="24"/>
        </w:rPr>
        <w:t>et techniques c’est l’objet de ce</w:t>
      </w:r>
      <w:r w:rsidRPr="005371C4">
        <w:rPr>
          <w:rFonts w:ascii="Times New Roman" w:hAnsi="Times New Roman" w:cs="Times New Roman"/>
          <w:color w:val="000000"/>
          <w:sz w:val="24"/>
          <w:szCs w:val="24"/>
        </w:rPr>
        <w:t xml:space="preserve"> </w:t>
      </w:r>
      <w:r w:rsidRPr="005371C4">
        <w:rPr>
          <w:rFonts w:ascii="Times New Roman" w:hAnsi="Times New Roman" w:cs="Times New Roman"/>
          <w:color w:val="FF0000"/>
          <w:sz w:val="24"/>
          <w:szCs w:val="24"/>
        </w:rPr>
        <w:t>cours</w:t>
      </w:r>
      <w:r w:rsidR="00320F25">
        <w:rPr>
          <w:rFonts w:ascii="Times New Roman" w:hAnsi="Times New Roman" w:cs="Times New Roman"/>
          <w:color w:val="FF0000"/>
          <w:sz w:val="24"/>
          <w:szCs w:val="24"/>
        </w:rPr>
        <w:t>.</w:t>
      </w:r>
    </w:p>
    <w:p w:rsidR="00432221" w:rsidRDefault="005371C4" w:rsidP="005371C4">
      <w:pPr>
        <w:autoSpaceDE w:val="0"/>
        <w:autoSpaceDN w:val="0"/>
        <w:adjustRightInd w:val="0"/>
        <w:spacing w:after="80" w:line="240" w:lineRule="auto"/>
        <w:rPr>
          <w:rFonts w:ascii="Times New Roman" w:hAnsi="Times New Roman" w:cs="Times New Roman"/>
          <w:b/>
          <w:bCs/>
          <w:sz w:val="32"/>
          <w:szCs w:val="32"/>
        </w:rPr>
      </w:pPr>
      <w:r w:rsidRPr="005371C4">
        <w:rPr>
          <w:rFonts w:ascii="Times New Roman" w:hAnsi="Times New Roman" w:cs="Times New Roman"/>
          <w:b/>
          <w:bCs/>
          <w:sz w:val="32"/>
          <w:szCs w:val="32"/>
        </w:rPr>
        <w:t>QUELQUES EXEMPLES DE METIERS</w:t>
      </w:r>
    </w:p>
    <w:p w:rsidR="00024AC8" w:rsidRPr="00024AC8" w:rsidRDefault="00024AC8" w:rsidP="005371C4">
      <w:pPr>
        <w:autoSpaceDE w:val="0"/>
        <w:autoSpaceDN w:val="0"/>
        <w:adjustRightInd w:val="0"/>
        <w:spacing w:after="80" w:line="240" w:lineRule="auto"/>
        <w:rPr>
          <w:rFonts w:ascii="Times New Roman" w:hAnsi="Times New Roman" w:cs="Times New Roman"/>
          <w:b/>
          <w:bCs/>
          <w:sz w:val="6"/>
          <w:szCs w:val="6"/>
        </w:rPr>
      </w:pPr>
    </w:p>
    <w:tbl>
      <w:tblPr>
        <w:tblStyle w:val="Grilledutableau"/>
        <w:tblW w:w="0" w:type="auto"/>
        <w:tblInd w:w="1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3969"/>
      </w:tblGrid>
      <w:tr w:rsidR="00024AC8" w:rsidTr="00324620">
        <w:tc>
          <w:tcPr>
            <w:tcW w:w="3510" w:type="dxa"/>
          </w:tcPr>
          <w:p w:rsidR="00024AC8" w:rsidRPr="00902624" w:rsidRDefault="00024AC8" w:rsidP="00E81957">
            <w:pPr>
              <w:pStyle w:val="Paragraphedeliste"/>
              <w:numPr>
                <w:ilvl w:val="0"/>
                <w:numId w:val="29"/>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Professeur        </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Instituteur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Pharmacien – Médecin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Magistrat – Militaire </w:t>
            </w:r>
          </w:p>
        </w:tc>
      </w:tr>
      <w:tr w:rsidR="00024AC8" w:rsidTr="00324620">
        <w:tc>
          <w:tcPr>
            <w:tcW w:w="3510" w:type="dxa"/>
          </w:tcPr>
          <w:p w:rsidR="00024AC8" w:rsidRPr="00902624" w:rsidRDefault="00024AC8" w:rsidP="00E81957">
            <w:pPr>
              <w:pStyle w:val="Paragraphedeliste"/>
              <w:numPr>
                <w:ilvl w:val="0"/>
                <w:numId w:val="28"/>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Pilote – Chauffeur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Traducteur </w:t>
            </w:r>
          </w:p>
        </w:tc>
      </w:tr>
      <w:tr w:rsidR="00024AC8" w:rsidTr="00324620">
        <w:tc>
          <w:tcPr>
            <w:tcW w:w="3510" w:type="dxa"/>
          </w:tcPr>
          <w:p w:rsidR="00024AC8" w:rsidRPr="00902624" w:rsidRDefault="00024AC8" w:rsidP="00E81957">
            <w:pPr>
              <w:pStyle w:val="Paragraphedeliste"/>
              <w:numPr>
                <w:ilvl w:val="0"/>
                <w:numId w:val="28"/>
              </w:numPr>
              <w:tabs>
                <w:tab w:val="left" w:pos="450"/>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Acteur - Musicien </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Hôtelier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Mécanicien – Electricien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Maçon – Peintre –Menuisier </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Pompier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Eboueur </w:t>
            </w:r>
          </w:p>
        </w:tc>
      </w:tr>
      <w:tr w:rsidR="00024AC8" w:rsidTr="00324620">
        <w:tc>
          <w:tcPr>
            <w:tcW w:w="3510" w:type="dxa"/>
          </w:tcPr>
          <w:p w:rsidR="00024AC8" w:rsidRPr="00902624" w:rsidRDefault="00024AC8" w:rsidP="00E81957">
            <w:pPr>
              <w:pStyle w:val="Paragraphedeliste"/>
              <w:numPr>
                <w:ilvl w:val="0"/>
                <w:numId w:val="29"/>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 xml:space="preserve"> Chercheur Scientifique</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Ingénieur- Architecte</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Laborantin</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Journaliste</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Comptable</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Administrateur</w:t>
            </w:r>
          </w:p>
        </w:tc>
      </w:tr>
      <w:tr w:rsidR="00024AC8" w:rsidTr="00324620">
        <w:tc>
          <w:tcPr>
            <w:tcW w:w="3510" w:type="dxa"/>
          </w:tcPr>
          <w:p w:rsidR="00024AC8" w:rsidRPr="00902624" w:rsidRDefault="00024AC8" w:rsidP="00E81957">
            <w:pPr>
              <w:pStyle w:val="Paragraphedeliste"/>
              <w:numPr>
                <w:ilvl w:val="0"/>
                <w:numId w:val="28"/>
              </w:numPr>
              <w:tabs>
                <w:tab w:val="left" w:pos="426"/>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Agriculteur – Pêcheur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Boulanger - Pâtissier</w:t>
            </w:r>
          </w:p>
        </w:tc>
      </w:tr>
      <w:tr w:rsidR="00024AC8" w:rsidTr="00324620">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Chauffagiste – Plombier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Tailleur</w:t>
            </w:r>
          </w:p>
        </w:tc>
      </w:tr>
      <w:tr w:rsidR="00024AC8" w:rsidTr="00324620">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Facteur</w:t>
            </w:r>
          </w:p>
        </w:tc>
        <w:tc>
          <w:tcPr>
            <w:tcW w:w="3969" w:type="dxa"/>
          </w:tcPr>
          <w:p w:rsidR="00024AC8" w:rsidRPr="00902624" w:rsidRDefault="00024AC8" w:rsidP="00E81957">
            <w:pPr>
              <w:pStyle w:val="Paragraphedeliste"/>
              <w:numPr>
                <w:ilvl w:val="0"/>
                <w:numId w:val="28"/>
              </w:numPr>
              <w:tabs>
                <w:tab w:val="left" w:pos="317"/>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Sportif (Foot, Boxe, …)</w:t>
            </w:r>
          </w:p>
        </w:tc>
      </w:tr>
      <w:tr w:rsidR="00024AC8" w:rsidTr="00324620">
        <w:trPr>
          <w:trHeight w:val="277"/>
        </w:trPr>
        <w:tc>
          <w:tcPr>
            <w:tcW w:w="3510" w:type="dxa"/>
          </w:tcPr>
          <w:p w:rsidR="00024AC8" w:rsidRPr="00902624" w:rsidRDefault="00024AC8" w:rsidP="00E81957">
            <w:pPr>
              <w:pStyle w:val="Paragraphedeliste"/>
              <w:numPr>
                <w:ilvl w:val="0"/>
                <w:numId w:val="28"/>
              </w:numPr>
              <w:tabs>
                <w:tab w:val="left" w:pos="401"/>
              </w:tabs>
              <w:autoSpaceDE w:val="0"/>
              <w:autoSpaceDN w:val="0"/>
              <w:adjustRightInd w:val="0"/>
              <w:spacing w:line="360" w:lineRule="auto"/>
              <w:ind w:left="0" w:firstLine="0"/>
              <w:rPr>
                <w:rFonts w:ascii="Times New Roman" w:hAnsi="Times New Roman" w:cs="Times New Roman"/>
                <w:sz w:val="24"/>
                <w:szCs w:val="24"/>
              </w:rPr>
            </w:pPr>
            <w:r w:rsidRPr="00902624">
              <w:rPr>
                <w:rFonts w:ascii="Times New Roman" w:hAnsi="Times New Roman" w:cs="Times New Roman"/>
                <w:sz w:val="24"/>
                <w:szCs w:val="24"/>
              </w:rPr>
              <w:t>••</w:t>
            </w:r>
          </w:p>
        </w:tc>
        <w:tc>
          <w:tcPr>
            <w:tcW w:w="3969" w:type="dxa"/>
          </w:tcPr>
          <w:p w:rsidR="00024AC8" w:rsidRPr="00902624" w:rsidRDefault="00024AC8" w:rsidP="008757FE">
            <w:pPr>
              <w:pStyle w:val="Paragraphedeliste"/>
              <w:autoSpaceDE w:val="0"/>
              <w:autoSpaceDN w:val="0"/>
              <w:adjustRightInd w:val="0"/>
              <w:spacing w:line="360" w:lineRule="auto"/>
              <w:ind w:left="0"/>
              <w:rPr>
                <w:rFonts w:ascii="Times New Roman" w:hAnsi="Times New Roman" w:cs="Times New Roman"/>
                <w:sz w:val="24"/>
                <w:szCs w:val="24"/>
              </w:rPr>
            </w:pPr>
          </w:p>
        </w:tc>
      </w:tr>
    </w:tbl>
    <w:p w:rsidR="006C2FC8" w:rsidRPr="00F8785B" w:rsidRDefault="006C2FC8" w:rsidP="006C2FC8">
      <w:pPr>
        <w:autoSpaceDE w:val="0"/>
        <w:autoSpaceDN w:val="0"/>
        <w:adjustRightInd w:val="0"/>
        <w:spacing w:after="80" w:line="240" w:lineRule="auto"/>
        <w:rPr>
          <w:rFonts w:ascii="Times New Roman" w:hAnsi="Times New Roman" w:cs="Times New Roman"/>
          <w:b/>
          <w:bCs/>
          <w:sz w:val="28"/>
          <w:szCs w:val="28"/>
        </w:rPr>
      </w:pPr>
      <w:r w:rsidRPr="00F8785B">
        <w:rPr>
          <w:rFonts w:ascii="Times New Roman" w:hAnsi="Times New Roman" w:cs="Times New Roman"/>
          <w:b/>
          <w:bCs/>
          <w:sz w:val="28"/>
          <w:szCs w:val="28"/>
        </w:rPr>
        <w:t>L’INGENIEUR</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Parmi l’ensemble des métiers qui nécessitent</w:t>
      </w:r>
      <w:r>
        <w:rPr>
          <w:rFonts w:ascii="Times New Roman" w:hAnsi="Times New Roman" w:cs="Times New Roman"/>
          <w:sz w:val="24"/>
          <w:szCs w:val="24"/>
        </w:rPr>
        <w:t xml:space="preserve"> </w:t>
      </w:r>
      <w:r w:rsidRPr="00F8785B">
        <w:rPr>
          <w:rFonts w:ascii="Times New Roman" w:hAnsi="Times New Roman" w:cs="Times New Roman"/>
          <w:sz w:val="24"/>
          <w:szCs w:val="24"/>
        </w:rPr>
        <w:t>une formation universitaire dans le domaine des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sciences et technologie, celui de </w:t>
      </w:r>
      <w:r w:rsidRPr="00F8785B">
        <w:rPr>
          <w:rFonts w:ascii="Times New Roman" w:hAnsi="Times New Roman" w:cs="Times New Roman"/>
          <w:b/>
          <w:bCs/>
          <w:sz w:val="24"/>
          <w:szCs w:val="24"/>
        </w:rPr>
        <w:t>l’ingénieur</w:t>
      </w:r>
      <w:r>
        <w:rPr>
          <w:rFonts w:ascii="Times New Roman" w:hAnsi="Times New Roman" w:cs="Times New Roman"/>
          <w:sz w:val="24"/>
          <w:szCs w:val="24"/>
        </w:rPr>
        <w:t xml:space="preserve"> </w:t>
      </w:r>
      <w:r w:rsidRPr="00F8785B">
        <w:rPr>
          <w:rFonts w:ascii="Times New Roman" w:hAnsi="Times New Roman" w:cs="Times New Roman"/>
          <w:sz w:val="24"/>
          <w:szCs w:val="24"/>
        </w:rPr>
        <w:t>reste le plus indiqué car on le retrouve dans</w:t>
      </w:r>
      <w:r>
        <w:rPr>
          <w:rFonts w:ascii="Times New Roman" w:hAnsi="Times New Roman" w:cs="Times New Roman"/>
          <w:sz w:val="24"/>
          <w:szCs w:val="24"/>
        </w:rPr>
        <w:t xml:space="preserve"> </w:t>
      </w:r>
      <w:r w:rsidRPr="00F8785B">
        <w:rPr>
          <w:rFonts w:ascii="Times New Roman" w:hAnsi="Times New Roman" w:cs="Times New Roman"/>
          <w:sz w:val="24"/>
          <w:szCs w:val="24"/>
        </w:rPr>
        <w:t>presque tous les secteurs d’activité et couvre un</w:t>
      </w:r>
      <w:r>
        <w:rPr>
          <w:rFonts w:ascii="Times New Roman" w:hAnsi="Times New Roman" w:cs="Times New Roman"/>
          <w:sz w:val="24"/>
          <w:szCs w:val="24"/>
        </w:rPr>
        <w:t xml:space="preserve"> </w:t>
      </w:r>
      <w:r w:rsidRPr="00F8785B">
        <w:rPr>
          <w:rFonts w:ascii="Times New Roman" w:hAnsi="Times New Roman" w:cs="Times New Roman"/>
          <w:sz w:val="24"/>
          <w:szCs w:val="24"/>
        </w:rPr>
        <w:t>grand nombre de spécialités comme la</w:t>
      </w:r>
      <w:r>
        <w:rPr>
          <w:rFonts w:ascii="Times New Roman" w:hAnsi="Times New Roman" w:cs="Times New Roman"/>
          <w:sz w:val="24"/>
          <w:szCs w:val="24"/>
        </w:rPr>
        <w:t xml:space="preserve"> </w:t>
      </w:r>
      <w:r w:rsidRPr="00F8785B">
        <w:rPr>
          <w:rFonts w:ascii="Times New Roman" w:hAnsi="Times New Roman" w:cs="Times New Roman"/>
          <w:sz w:val="24"/>
          <w:szCs w:val="24"/>
        </w:rPr>
        <w:t>mécanique, l’hydraulique, l’agronomie,</w:t>
      </w:r>
      <w:r>
        <w:rPr>
          <w:rFonts w:ascii="Times New Roman" w:hAnsi="Times New Roman" w:cs="Times New Roman"/>
          <w:sz w:val="24"/>
          <w:szCs w:val="24"/>
        </w:rPr>
        <w:t xml:space="preserve"> </w:t>
      </w:r>
      <w:r w:rsidRPr="00F8785B">
        <w:rPr>
          <w:rFonts w:ascii="Times New Roman" w:hAnsi="Times New Roman" w:cs="Times New Roman"/>
          <w:sz w:val="24"/>
          <w:szCs w:val="24"/>
        </w:rPr>
        <w:t>l’électronique, l’électrotechnique, les</w:t>
      </w:r>
      <w:r>
        <w:rPr>
          <w:rFonts w:ascii="Times New Roman" w:hAnsi="Times New Roman" w:cs="Times New Roman"/>
          <w:sz w:val="24"/>
          <w:szCs w:val="24"/>
        </w:rPr>
        <w:t xml:space="preserve"> </w:t>
      </w:r>
      <w:r w:rsidRPr="00F8785B">
        <w:rPr>
          <w:rFonts w:ascii="Times New Roman" w:hAnsi="Times New Roman" w:cs="Times New Roman"/>
          <w:sz w:val="24"/>
          <w:szCs w:val="24"/>
        </w:rPr>
        <w:t>télécommunications, l’informatique, le génie</w:t>
      </w:r>
      <w:r>
        <w:rPr>
          <w:rFonts w:ascii="Times New Roman" w:hAnsi="Times New Roman" w:cs="Times New Roman"/>
          <w:sz w:val="24"/>
          <w:szCs w:val="24"/>
        </w:rPr>
        <w:t xml:space="preserve"> </w:t>
      </w:r>
      <w:r w:rsidRPr="00F8785B">
        <w:rPr>
          <w:rFonts w:ascii="Times New Roman" w:hAnsi="Times New Roman" w:cs="Times New Roman"/>
          <w:sz w:val="24"/>
          <w:szCs w:val="24"/>
        </w:rPr>
        <w:t>civil, l’architecture, ….</w:t>
      </w:r>
    </w:p>
    <w:p w:rsidR="006C2FC8" w:rsidRPr="00F8785B" w:rsidRDefault="006C2FC8" w:rsidP="006C2FC8">
      <w:pPr>
        <w:autoSpaceDE w:val="0"/>
        <w:autoSpaceDN w:val="0"/>
        <w:adjustRightInd w:val="0"/>
        <w:spacing w:after="80" w:line="240" w:lineRule="auto"/>
        <w:rPr>
          <w:rFonts w:ascii="Times New Roman" w:hAnsi="Times New Roman" w:cs="Times New Roman"/>
          <w:b/>
          <w:bCs/>
          <w:sz w:val="28"/>
          <w:szCs w:val="28"/>
        </w:rPr>
      </w:pPr>
      <w:r w:rsidRPr="00F8785B">
        <w:rPr>
          <w:rFonts w:ascii="Times New Roman" w:hAnsi="Times New Roman" w:cs="Times New Roman"/>
          <w:b/>
          <w:bCs/>
          <w:sz w:val="28"/>
          <w:szCs w:val="28"/>
        </w:rPr>
        <w:t>Introduction au métier de l’ingénieur</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color w:val="FF0000"/>
          <w:sz w:val="24"/>
          <w:szCs w:val="24"/>
        </w:rPr>
        <w:t>1.</w:t>
      </w:r>
      <w:r w:rsidRPr="00F8785B">
        <w:rPr>
          <w:rFonts w:ascii="Times New Roman" w:hAnsi="Times New Roman" w:cs="Times New Roman"/>
          <w:sz w:val="24"/>
          <w:szCs w:val="24"/>
        </w:rPr>
        <w:t xml:space="preserve"> Le métier d</w:t>
      </w:r>
      <w:r w:rsidRPr="00F8785B">
        <w:rPr>
          <w:rFonts w:ascii="Times New Roman" w:hAnsi="Times New Roman" w:cs="Times New Roman"/>
          <w:b/>
          <w:bCs/>
          <w:sz w:val="24"/>
          <w:szCs w:val="24"/>
        </w:rPr>
        <w:t xml:space="preserve">’ingénieur </w:t>
      </w:r>
      <w:r w:rsidRPr="00F8785B">
        <w:rPr>
          <w:rFonts w:ascii="Times New Roman" w:hAnsi="Times New Roman" w:cs="Times New Roman"/>
          <w:sz w:val="24"/>
          <w:szCs w:val="24"/>
        </w:rPr>
        <w:t>est un métier évolutif qui exige des</w:t>
      </w:r>
      <w:r>
        <w:rPr>
          <w:rFonts w:ascii="Times New Roman" w:hAnsi="Times New Roman" w:cs="Times New Roman"/>
          <w:sz w:val="24"/>
          <w:szCs w:val="24"/>
        </w:rPr>
        <w:t xml:space="preserve"> compétences, de l’intuition, </w:t>
      </w:r>
      <w:r w:rsidRPr="00F8785B">
        <w:rPr>
          <w:rFonts w:ascii="Times New Roman" w:hAnsi="Times New Roman" w:cs="Times New Roman"/>
          <w:sz w:val="24"/>
          <w:szCs w:val="24"/>
        </w:rPr>
        <w:t>de la méthodologie et une</w:t>
      </w:r>
      <w:r>
        <w:rPr>
          <w:rFonts w:ascii="Times New Roman" w:hAnsi="Times New Roman" w:cs="Times New Roman"/>
          <w:sz w:val="24"/>
          <w:szCs w:val="24"/>
        </w:rPr>
        <w:t xml:space="preserve"> </w:t>
      </w:r>
      <w:r w:rsidRPr="00F8785B">
        <w:rPr>
          <w:rFonts w:ascii="Times New Roman" w:hAnsi="Times New Roman" w:cs="Times New Roman"/>
          <w:sz w:val="24"/>
          <w:szCs w:val="24"/>
        </w:rPr>
        <w:t>grande capacité d’adaptation.</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color w:val="FF0000"/>
          <w:sz w:val="24"/>
          <w:szCs w:val="24"/>
        </w:rPr>
        <w:t>2.</w:t>
      </w:r>
      <w:r w:rsidRPr="00F8785B">
        <w:rPr>
          <w:rFonts w:ascii="Times New Roman" w:hAnsi="Times New Roman" w:cs="Times New Roman"/>
          <w:b/>
          <w:bCs/>
          <w:sz w:val="24"/>
          <w:szCs w:val="24"/>
        </w:rPr>
        <w:t xml:space="preserve"> L’ingénieur </w:t>
      </w:r>
      <w:r w:rsidRPr="00F8785B">
        <w:rPr>
          <w:rFonts w:ascii="Times New Roman" w:hAnsi="Times New Roman" w:cs="Times New Roman"/>
          <w:sz w:val="24"/>
          <w:szCs w:val="24"/>
        </w:rPr>
        <w:t>peut assurer plusieurs fonctions comme :</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conception, (Design en anglais)</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lastRenderedPageBreak/>
        <w:t>–</w:t>
      </w:r>
      <w:r w:rsidRPr="00F8785B">
        <w:rPr>
          <w:rFonts w:ascii="Times New Roman" w:hAnsi="Times New Roman" w:cs="Times New Roman"/>
          <w:sz w:val="24"/>
          <w:szCs w:val="24"/>
        </w:rPr>
        <w:t xml:space="preserve"> la réalisation,</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l'exploitation,</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maintenance,</w:t>
      </w:r>
    </w:p>
    <w:p w:rsidR="006C2FC8" w:rsidRPr="00F8785B" w:rsidRDefault="006C2FC8" w:rsidP="006C2FC8">
      <w:pPr>
        <w:autoSpaceDE w:val="0"/>
        <w:autoSpaceDN w:val="0"/>
        <w:adjustRightInd w:val="0"/>
        <w:spacing w:after="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distribution,</w:t>
      </w:r>
    </w:p>
    <w:p w:rsidR="006C2FC8" w:rsidRPr="00F8785B" w:rsidRDefault="006C2FC8" w:rsidP="006C2FC8">
      <w:pPr>
        <w:autoSpaceDE w:val="0"/>
        <w:autoSpaceDN w:val="0"/>
        <w:adjustRightInd w:val="0"/>
        <w:spacing w:after="120" w:line="360" w:lineRule="auto"/>
        <w:ind w:left="1831"/>
        <w:jc w:val="both"/>
        <w:rPr>
          <w:rFonts w:ascii="Times New Roman" w:hAnsi="Times New Roman" w:cs="Times New Roman"/>
          <w:sz w:val="24"/>
          <w:szCs w:val="24"/>
        </w:rPr>
      </w:pPr>
      <w:r w:rsidRPr="00F8785B">
        <w:rPr>
          <w:rFonts w:ascii="Times New Roman" w:hAnsi="Times New Roman" w:cs="Times New Roman"/>
          <w:color w:val="FF0000"/>
          <w:sz w:val="24"/>
          <w:szCs w:val="24"/>
        </w:rPr>
        <w:t>–</w:t>
      </w:r>
      <w:r w:rsidRPr="00F8785B">
        <w:rPr>
          <w:rFonts w:ascii="Times New Roman" w:hAnsi="Times New Roman" w:cs="Times New Roman"/>
          <w:sz w:val="24"/>
          <w:szCs w:val="24"/>
        </w:rPr>
        <w:t xml:space="preserve"> la vente technique ou le service après-vente</w:t>
      </w:r>
      <w:r>
        <w:rPr>
          <w:rFonts w:ascii="Times New Roman" w:hAnsi="Times New Roman" w:cs="Times New Roman"/>
          <w:sz w:val="24"/>
          <w:szCs w:val="24"/>
        </w:rPr>
        <w:t xml:space="preserve"> </w:t>
      </w:r>
      <w:r w:rsidRPr="00F8785B">
        <w:rPr>
          <w:rFonts w:ascii="Times New Roman" w:hAnsi="Times New Roman" w:cs="Times New Roman"/>
          <w:sz w:val="24"/>
          <w:szCs w:val="24"/>
        </w:rPr>
        <w:t>d'équipements, de produits, de procédés, de systèmes</w:t>
      </w:r>
      <w:r>
        <w:rPr>
          <w:rFonts w:ascii="Times New Roman" w:hAnsi="Times New Roman" w:cs="Times New Roman"/>
          <w:sz w:val="24"/>
          <w:szCs w:val="24"/>
        </w:rPr>
        <w:t xml:space="preserve"> </w:t>
      </w:r>
      <w:r w:rsidRPr="00F8785B">
        <w:rPr>
          <w:rFonts w:ascii="Times New Roman" w:hAnsi="Times New Roman" w:cs="Times New Roman"/>
          <w:sz w:val="24"/>
          <w:szCs w:val="24"/>
        </w:rPr>
        <w:t>logiques ou de services à dominante technique</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3.</w:t>
      </w:r>
      <w:r w:rsidRPr="00F8785B">
        <w:rPr>
          <w:rFonts w:ascii="Times New Roman" w:hAnsi="Times New Roman" w:cs="Times New Roman"/>
          <w:sz w:val="24"/>
          <w:szCs w:val="24"/>
        </w:rPr>
        <w:t xml:space="preserve"> L’ingénieur participe à la recherche portant sur les</w:t>
      </w:r>
      <w:r>
        <w:rPr>
          <w:rFonts w:ascii="Times New Roman" w:hAnsi="Times New Roman" w:cs="Times New Roman"/>
          <w:sz w:val="24"/>
          <w:szCs w:val="24"/>
        </w:rPr>
        <w:t xml:space="preserve"> </w:t>
      </w:r>
      <w:r w:rsidRPr="00F8785B">
        <w:rPr>
          <w:rFonts w:ascii="Times New Roman" w:hAnsi="Times New Roman" w:cs="Times New Roman"/>
          <w:sz w:val="24"/>
          <w:szCs w:val="24"/>
        </w:rPr>
        <w:t>sciences et techniques</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4.</w:t>
      </w:r>
      <w:r w:rsidRPr="00F8785B">
        <w:rPr>
          <w:rFonts w:ascii="Times New Roman" w:hAnsi="Times New Roman" w:cs="Times New Roman"/>
          <w:sz w:val="24"/>
          <w:szCs w:val="24"/>
        </w:rPr>
        <w:t xml:space="preserve"> L’ingénieur est employé par des entreprises</w:t>
      </w:r>
      <w:r>
        <w:rPr>
          <w:rFonts w:ascii="Times New Roman" w:hAnsi="Times New Roman" w:cs="Times New Roman"/>
          <w:sz w:val="24"/>
          <w:szCs w:val="24"/>
        </w:rPr>
        <w:t xml:space="preserve"> </w:t>
      </w:r>
      <w:r w:rsidRPr="00F8785B">
        <w:rPr>
          <w:rFonts w:ascii="Times New Roman" w:hAnsi="Times New Roman" w:cs="Times New Roman"/>
          <w:sz w:val="24"/>
          <w:szCs w:val="24"/>
        </w:rPr>
        <w:t>industrielles ou de services, des organismes</w:t>
      </w:r>
      <w:r>
        <w:rPr>
          <w:rFonts w:ascii="Times New Roman" w:hAnsi="Times New Roman" w:cs="Times New Roman"/>
          <w:sz w:val="24"/>
          <w:szCs w:val="24"/>
        </w:rPr>
        <w:t xml:space="preserve"> </w:t>
      </w:r>
      <w:r w:rsidRPr="00F8785B">
        <w:rPr>
          <w:rFonts w:ascii="Times New Roman" w:hAnsi="Times New Roman" w:cs="Times New Roman"/>
          <w:sz w:val="24"/>
          <w:szCs w:val="24"/>
        </w:rPr>
        <w:t>publics, semi-publics, privés, des collectivités ou</w:t>
      </w:r>
      <w:r>
        <w:rPr>
          <w:rFonts w:ascii="Times New Roman" w:hAnsi="Times New Roman" w:cs="Times New Roman"/>
          <w:sz w:val="24"/>
          <w:szCs w:val="24"/>
        </w:rPr>
        <w:t xml:space="preserve"> </w:t>
      </w:r>
      <w:r w:rsidRPr="00F8785B">
        <w:rPr>
          <w:rFonts w:ascii="Times New Roman" w:hAnsi="Times New Roman" w:cs="Times New Roman"/>
          <w:sz w:val="24"/>
          <w:szCs w:val="24"/>
        </w:rPr>
        <w:t>l'État.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6.</w:t>
      </w:r>
      <w:r w:rsidRPr="00F8785B">
        <w:rPr>
          <w:rFonts w:ascii="Times New Roman" w:hAnsi="Times New Roman" w:cs="Times New Roman"/>
          <w:sz w:val="24"/>
          <w:szCs w:val="24"/>
        </w:rPr>
        <w:t xml:space="preserve"> Aussi, il peut créer sa propre entreprise</w:t>
      </w:r>
      <w:r>
        <w:rPr>
          <w:rFonts w:ascii="Times New Roman" w:hAnsi="Times New Roman" w:cs="Times New Roman"/>
          <w:sz w:val="24"/>
          <w:szCs w:val="24"/>
        </w:rPr>
        <w:t>.</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r w:rsidRPr="00F46A2C">
        <w:rPr>
          <w:rFonts w:ascii="Times New Roman" w:hAnsi="Times New Roman" w:cs="Times New Roman"/>
          <w:b/>
          <w:bCs/>
          <w:color w:val="FF0000"/>
          <w:sz w:val="24"/>
          <w:szCs w:val="24"/>
        </w:rPr>
        <w:t>7.</w:t>
      </w:r>
      <w:r w:rsidRPr="00F8785B">
        <w:rPr>
          <w:rFonts w:ascii="Times New Roman" w:hAnsi="Times New Roman" w:cs="Times New Roman"/>
          <w:sz w:val="24"/>
          <w:szCs w:val="24"/>
        </w:rPr>
        <w:t xml:space="preserve"> Après expérience, il peut aussi occuper un poste</w:t>
      </w:r>
      <w:r>
        <w:rPr>
          <w:rFonts w:ascii="Times New Roman" w:hAnsi="Times New Roman" w:cs="Times New Roman"/>
          <w:sz w:val="24"/>
          <w:szCs w:val="24"/>
        </w:rPr>
        <w:t xml:space="preserve"> </w:t>
      </w:r>
      <w:r w:rsidRPr="00F8785B">
        <w:rPr>
          <w:rFonts w:ascii="Times New Roman" w:hAnsi="Times New Roman" w:cs="Times New Roman"/>
          <w:sz w:val="24"/>
          <w:szCs w:val="24"/>
        </w:rPr>
        <w:t>de manager, dans tous les domaines d'activité.</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46A2C">
        <w:rPr>
          <w:rFonts w:ascii="Times New Roman" w:hAnsi="Times New Roman" w:cs="Times New Roman"/>
          <w:b/>
          <w:bCs/>
          <w:color w:val="FF0000"/>
          <w:sz w:val="24"/>
          <w:szCs w:val="24"/>
        </w:rPr>
        <w:t>8.</w:t>
      </w:r>
      <w:r w:rsidRPr="00F8785B">
        <w:rPr>
          <w:rFonts w:ascii="Times New Roman" w:hAnsi="Times New Roman" w:cs="Times New Roman"/>
          <w:color w:val="000000"/>
          <w:sz w:val="24"/>
          <w:szCs w:val="24"/>
        </w:rPr>
        <w:t xml:space="preserve"> Tout en respectant les normes minimales qui lui sont fixées,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l'ingénieur vise à l'optimisation du résultat de sa mission,</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dans les domaines de la sécurité, de la protection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l'environnement, de la qualité, du coût économique et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financier, de la commodité d'entretien et de la maintenance,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 la facilité et de l'agrément de l'utilisation, du respect des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échéances convenues dans le cadre d'activités relevant du</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métier d'ingénieur.</w:t>
      </w:r>
    </w:p>
    <w:p w:rsidR="006C2FC8" w:rsidRPr="00F8785B" w:rsidRDefault="006C2FC8" w:rsidP="006C2FC8">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46A2C">
        <w:rPr>
          <w:rFonts w:ascii="Times New Roman" w:hAnsi="Times New Roman" w:cs="Times New Roman"/>
          <w:b/>
          <w:bCs/>
          <w:color w:val="FF0000"/>
          <w:sz w:val="24"/>
          <w:szCs w:val="24"/>
        </w:rPr>
        <w:t>9.</w:t>
      </w:r>
      <w:r w:rsidRPr="00F8785B">
        <w:rPr>
          <w:rFonts w:ascii="Times New Roman" w:hAnsi="Times New Roman" w:cs="Times New Roman"/>
          <w:color w:val="000000"/>
          <w:sz w:val="24"/>
          <w:szCs w:val="24"/>
        </w:rPr>
        <w:t xml:space="preserve"> On nomme </w:t>
      </w:r>
      <w:r w:rsidRPr="00F8785B">
        <w:rPr>
          <w:rFonts w:ascii="Times New Roman" w:hAnsi="Times New Roman" w:cs="Times New Roman"/>
          <w:b/>
          <w:bCs/>
          <w:color w:val="FF0000"/>
          <w:sz w:val="24"/>
          <w:szCs w:val="24"/>
        </w:rPr>
        <w:t xml:space="preserve">ingénieur-conseil un professionnel </w:t>
      </w:r>
      <w:r w:rsidRPr="00F8785B">
        <w:rPr>
          <w:rFonts w:ascii="Times New Roman" w:hAnsi="Times New Roman" w:cs="Times New Roman"/>
          <w:color w:val="000000"/>
          <w:sz w:val="24"/>
          <w:szCs w:val="24"/>
        </w:rPr>
        <w:t>qui donne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des conseils, établit des projets, suit des travaux, assiste aux</w:t>
      </w:r>
      <w:r>
        <w:rPr>
          <w:rFonts w:ascii="Times New Roman" w:hAnsi="Times New Roman" w:cs="Times New Roman"/>
          <w:color w:val="000000"/>
          <w:sz w:val="24"/>
          <w:szCs w:val="24"/>
        </w:rPr>
        <w:t xml:space="preserve"> </w:t>
      </w:r>
      <w:r w:rsidRPr="00F46A2C">
        <w:rPr>
          <w:rFonts w:ascii="Times New Roman" w:hAnsi="Times New Roman" w:cs="Times New Roman"/>
          <w:b/>
          <w:bCs/>
          <w:color w:val="000000"/>
          <w:sz w:val="24"/>
          <w:szCs w:val="24"/>
        </w:rPr>
        <w:t>expertises</w:t>
      </w:r>
      <w:r w:rsidRPr="00F8785B">
        <w:rPr>
          <w:rFonts w:ascii="Times New Roman" w:hAnsi="Times New Roman" w:cs="Times New Roman"/>
          <w:color w:val="000000"/>
          <w:sz w:val="24"/>
          <w:szCs w:val="24"/>
        </w:rPr>
        <w:t>.</w:t>
      </w:r>
    </w:p>
    <w:p w:rsidR="006C2FC8" w:rsidRPr="006C2FC8" w:rsidRDefault="006C2FC8" w:rsidP="006C2FC8">
      <w:pPr>
        <w:autoSpaceDE w:val="0"/>
        <w:autoSpaceDN w:val="0"/>
        <w:adjustRightInd w:val="0"/>
        <w:spacing w:after="80" w:line="240" w:lineRule="auto"/>
        <w:jc w:val="center"/>
        <w:rPr>
          <w:rFonts w:ascii="Times New Roman" w:hAnsi="Times New Roman" w:cs="Times New Roman"/>
          <w:b/>
          <w:bCs/>
          <w:i/>
          <w:iCs/>
          <w:color w:val="FF0000"/>
          <w:sz w:val="18"/>
          <w:szCs w:val="18"/>
          <w:u w:val="double"/>
        </w:rPr>
      </w:pPr>
    </w:p>
    <w:p w:rsidR="006C2FC8" w:rsidRPr="00F46A2C" w:rsidRDefault="006C2FC8" w:rsidP="006C2FC8">
      <w:pPr>
        <w:autoSpaceDE w:val="0"/>
        <w:autoSpaceDN w:val="0"/>
        <w:adjustRightInd w:val="0"/>
        <w:spacing w:after="80" w:line="240" w:lineRule="auto"/>
        <w:jc w:val="center"/>
        <w:rPr>
          <w:rFonts w:ascii="Times New Roman" w:hAnsi="Times New Roman" w:cs="Times New Roman"/>
          <w:b/>
          <w:bCs/>
          <w:i/>
          <w:iCs/>
          <w:color w:val="FF0000"/>
          <w:sz w:val="32"/>
          <w:szCs w:val="32"/>
          <w:u w:val="double"/>
        </w:rPr>
      </w:pPr>
      <w:r w:rsidRPr="00F46A2C">
        <w:rPr>
          <w:rFonts w:ascii="Times New Roman" w:hAnsi="Times New Roman" w:cs="Times New Roman"/>
          <w:b/>
          <w:bCs/>
          <w:i/>
          <w:iCs/>
          <w:color w:val="FF0000"/>
          <w:sz w:val="32"/>
          <w:szCs w:val="32"/>
          <w:u w:val="double"/>
        </w:rPr>
        <w:t>PROGRAMME</w:t>
      </w:r>
    </w:p>
    <w:p w:rsidR="006C2FC8" w:rsidRPr="00D9201A" w:rsidRDefault="006C2FC8" w:rsidP="006C2FC8">
      <w:pPr>
        <w:autoSpaceDE w:val="0"/>
        <w:autoSpaceDN w:val="0"/>
        <w:adjustRightInd w:val="0"/>
        <w:spacing w:after="80" w:line="240" w:lineRule="auto"/>
        <w:rPr>
          <w:rFonts w:ascii="Times New Roman" w:hAnsi="Times New Roman" w:cs="Times New Roman"/>
          <w:b/>
          <w:bCs/>
          <w:color w:val="FF0000"/>
          <w:sz w:val="24"/>
          <w:szCs w:val="24"/>
        </w:rPr>
      </w:pPr>
      <w:r w:rsidRPr="00D9201A">
        <w:rPr>
          <w:rFonts w:ascii="Times New Roman" w:hAnsi="Times New Roman" w:cs="Times New Roman"/>
          <w:b/>
          <w:bCs/>
          <w:color w:val="FF0000"/>
          <w:sz w:val="24"/>
          <w:szCs w:val="24"/>
        </w:rPr>
        <w:t>CHAPITRE I</w:t>
      </w:r>
    </w:p>
    <w:p w:rsidR="006C2FC8" w:rsidRPr="00F8785B" w:rsidRDefault="006C2FC8" w:rsidP="006C2FC8">
      <w:pPr>
        <w:autoSpaceDE w:val="0"/>
        <w:autoSpaceDN w:val="0"/>
        <w:adjustRightInd w:val="0"/>
        <w:spacing w:after="120" w:line="240" w:lineRule="auto"/>
        <w:jc w:val="center"/>
        <w:rPr>
          <w:rFonts w:ascii="Times New Roman" w:hAnsi="Times New Roman" w:cs="Times New Roman"/>
          <w:b/>
          <w:bCs/>
          <w:sz w:val="24"/>
          <w:szCs w:val="24"/>
        </w:rPr>
      </w:pPr>
      <w:r w:rsidRPr="00F8785B">
        <w:rPr>
          <w:rFonts w:ascii="Times New Roman" w:hAnsi="Times New Roman" w:cs="Times New Roman"/>
          <w:b/>
          <w:bCs/>
          <w:sz w:val="24"/>
          <w:szCs w:val="24"/>
        </w:rPr>
        <w:t>Métiers de l’électronique, électrotechnique, systèmes de</w:t>
      </w:r>
      <w:r>
        <w:rPr>
          <w:rFonts w:ascii="Times New Roman" w:hAnsi="Times New Roman" w:cs="Times New Roman"/>
          <w:b/>
          <w:bCs/>
          <w:sz w:val="24"/>
          <w:szCs w:val="24"/>
        </w:rPr>
        <w:t xml:space="preserve"> </w:t>
      </w:r>
      <w:r w:rsidRPr="00F8785B">
        <w:rPr>
          <w:rFonts w:ascii="Times New Roman" w:hAnsi="Times New Roman" w:cs="Times New Roman"/>
          <w:b/>
          <w:bCs/>
          <w:sz w:val="24"/>
          <w:szCs w:val="24"/>
        </w:rPr>
        <w:t>communication et nouvelles technologie de capteurs</w:t>
      </w:r>
    </w:p>
    <w:p w:rsidR="006C2FC8" w:rsidRPr="00316B00" w:rsidRDefault="006C2FC8" w:rsidP="006C2FC8">
      <w:pPr>
        <w:pStyle w:val="Paragraphedeliste"/>
        <w:numPr>
          <w:ilvl w:val="0"/>
          <w:numId w:val="30"/>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16B00">
        <w:rPr>
          <w:rFonts w:ascii="Times New Roman" w:hAnsi="Times New Roman" w:cs="Times New Roman"/>
          <w:sz w:val="24"/>
          <w:szCs w:val="24"/>
        </w:rPr>
        <w:t>Industrie de l’électronique, électrotechnique</w:t>
      </w:r>
      <w:r>
        <w:rPr>
          <w:rFonts w:ascii="Times New Roman" w:hAnsi="Times New Roman" w:cs="Times New Roman"/>
          <w:sz w:val="24"/>
          <w:szCs w:val="24"/>
        </w:rPr>
        <w:t>.</w:t>
      </w:r>
    </w:p>
    <w:p w:rsidR="006C2FC8" w:rsidRPr="00316B00" w:rsidRDefault="006C2FC8" w:rsidP="006C2FC8">
      <w:pPr>
        <w:pStyle w:val="Paragraphedeliste"/>
        <w:numPr>
          <w:ilvl w:val="0"/>
          <w:numId w:val="31"/>
        </w:numPr>
        <w:spacing w:after="120" w:line="360" w:lineRule="auto"/>
        <w:ind w:left="1831" w:firstLine="0"/>
        <w:contextualSpacing w:val="0"/>
        <w:jc w:val="both"/>
        <w:rPr>
          <w:rFonts w:ascii="Times New Roman" w:hAnsi="Times New Roman" w:cs="Times New Roman"/>
          <w:sz w:val="24"/>
          <w:szCs w:val="24"/>
        </w:rPr>
      </w:pPr>
      <w:r w:rsidRPr="00316B00">
        <w:rPr>
          <w:rFonts w:ascii="Times New Roman" w:hAnsi="Times New Roman" w:cs="Times New Roman"/>
          <w:sz w:val="24"/>
          <w:szCs w:val="24"/>
        </w:rPr>
        <w:t>Instrumentation et microsystèmes</w:t>
      </w:r>
      <w:r>
        <w:rPr>
          <w:rFonts w:ascii="Times New Roman" w:hAnsi="Times New Roman" w:cs="Times New Roman"/>
          <w:sz w:val="24"/>
          <w:szCs w:val="24"/>
        </w:rPr>
        <w:t>.</w:t>
      </w:r>
    </w:p>
    <w:p w:rsidR="006C2FC8" w:rsidRPr="00F2715D" w:rsidRDefault="006C2FC8" w:rsidP="006C2FC8">
      <w:pPr>
        <w:autoSpaceDE w:val="0"/>
        <w:autoSpaceDN w:val="0"/>
        <w:adjustRightInd w:val="0"/>
        <w:spacing w:after="80" w:line="240" w:lineRule="auto"/>
        <w:rPr>
          <w:rFonts w:ascii="Times New Roman" w:hAnsi="Times New Roman" w:cs="Times New Roman"/>
          <w:b/>
          <w:bCs/>
          <w:color w:val="FF0000"/>
          <w:sz w:val="28"/>
          <w:szCs w:val="28"/>
        </w:rPr>
      </w:pPr>
      <w:r w:rsidRPr="00F2715D">
        <w:rPr>
          <w:rFonts w:ascii="Times New Roman" w:hAnsi="Times New Roman" w:cs="Times New Roman"/>
          <w:b/>
          <w:bCs/>
          <w:color w:val="FF0000"/>
          <w:sz w:val="28"/>
          <w:szCs w:val="28"/>
        </w:rPr>
        <w:t>Préambule</w:t>
      </w:r>
    </w:p>
    <w:p w:rsidR="006C2FC8" w:rsidRPr="00F2715D" w:rsidRDefault="006C2FC8" w:rsidP="006C2FC8">
      <w:pPr>
        <w:pStyle w:val="Paragraphedeliste"/>
        <w:numPr>
          <w:ilvl w:val="0"/>
          <w:numId w:val="31"/>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L’électronique a amplement pénétré dans</w:t>
      </w:r>
      <w:r>
        <w:rPr>
          <w:rFonts w:ascii="Times New Roman" w:hAnsi="Times New Roman" w:cs="Times New Roman"/>
          <w:sz w:val="24"/>
          <w:szCs w:val="24"/>
        </w:rPr>
        <w:t xml:space="preserve"> </w:t>
      </w:r>
      <w:r w:rsidRPr="00F2715D">
        <w:rPr>
          <w:rFonts w:ascii="Times New Roman" w:hAnsi="Times New Roman" w:cs="Times New Roman"/>
          <w:sz w:val="24"/>
          <w:szCs w:val="24"/>
        </w:rPr>
        <w:t>notre vie quotidienne:</w:t>
      </w:r>
    </w:p>
    <w:p w:rsidR="006C2FC8" w:rsidRPr="00F2715D" w:rsidRDefault="006C2FC8" w:rsidP="006C2FC8">
      <w:pPr>
        <w:pStyle w:val="Paragraphedeliste"/>
        <w:numPr>
          <w:ilvl w:val="0"/>
          <w:numId w:val="31"/>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portables,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équipements de nos voitures,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ordinateurs,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lecteurs multimédias,</w:t>
      </w:r>
    </w:p>
    <w:p w:rsidR="006C2FC8" w:rsidRPr="00F2715D" w:rsidRDefault="006C2FC8" w:rsidP="006C2FC8">
      <w:pPr>
        <w:pStyle w:val="Paragraphedeliste"/>
        <w:numPr>
          <w:ilvl w:val="0"/>
          <w:numId w:val="32"/>
        </w:numPr>
        <w:autoSpaceDE w:val="0"/>
        <w:autoSpaceDN w:val="0"/>
        <w:adjustRightInd w:val="0"/>
        <w:spacing w:after="0" w:line="360" w:lineRule="auto"/>
        <w:ind w:left="1831" w:firstLine="0"/>
        <w:jc w:val="both"/>
        <w:rPr>
          <w:rFonts w:ascii="Times New Roman" w:hAnsi="Times New Roman" w:cs="Times New Roman"/>
          <w:sz w:val="24"/>
          <w:szCs w:val="24"/>
        </w:rPr>
      </w:pPr>
      <w:r w:rsidRPr="00F2715D">
        <w:rPr>
          <w:rFonts w:ascii="Times New Roman" w:hAnsi="Times New Roman" w:cs="Times New Roman"/>
          <w:sz w:val="24"/>
          <w:szCs w:val="24"/>
        </w:rPr>
        <w:t>appareils électroménagers que nous avons chez nous.</w:t>
      </w:r>
    </w:p>
    <w:p w:rsidR="006C2FC8" w:rsidRDefault="006C2FC8" w:rsidP="006C2FC8">
      <w:pPr>
        <w:pStyle w:val="Paragraphedeliste"/>
        <w:numPr>
          <w:ilvl w:val="0"/>
          <w:numId w:val="32"/>
        </w:numPr>
        <w:spacing w:after="120" w:line="360" w:lineRule="auto"/>
        <w:ind w:left="1831" w:firstLine="0"/>
        <w:contextualSpacing w:val="0"/>
        <w:jc w:val="both"/>
        <w:rPr>
          <w:rFonts w:ascii="Times New Roman" w:hAnsi="Times New Roman" w:cs="Times New Roman"/>
          <w:sz w:val="24"/>
          <w:szCs w:val="24"/>
        </w:rPr>
      </w:pPr>
      <w:r w:rsidRPr="00F2715D">
        <w:rPr>
          <w:rFonts w:ascii="Times New Roman" w:hAnsi="Times New Roman" w:cs="Times New Roman"/>
          <w:sz w:val="24"/>
          <w:szCs w:val="24"/>
        </w:rPr>
        <w:t>…….</w:t>
      </w:r>
    </w:p>
    <w:p w:rsidR="008757FE" w:rsidRDefault="008757FE" w:rsidP="008757FE">
      <w:pPr>
        <w:spacing w:after="120" w:line="360" w:lineRule="auto"/>
        <w:jc w:val="both"/>
        <w:rPr>
          <w:rFonts w:ascii="Times New Roman" w:hAnsi="Times New Roman" w:cs="Times New Roman"/>
          <w:sz w:val="24"/>
          <w:szCs w:val="24"/>
        </w:rPr>
      </w:pPr>
    </w:p>
    <w:p w:rsidR="008757FE" w:rsidRPr="008757FE" w:rsidRDefault="008757FE" w:rsidP="008757FE">
      <w:pPr>
        <w:spacing w:after="120" w:line="360" w:lineRule="auto"/>
        <w:jc w:val="both"/>
        <w:rPr>
          <w:rFonts w:ascii="Times New Roman" w:hAnsi="Times New Roman" w:cs="Times New Roman"/>
          <w:sz w:val="24"/>
          <w:szCs w:val="24"/>
        </w:rPr>
      </w:pPr>
    </w:p>
    <w:p w:rsidR="006C2FC8" w:rsidRPr="00F2715D" w:rsidRDefault="006C2FC8" w:rsidP="006C2FC8">
      <w:pPr>
        <w:autoSpaceDE w:val="0"/>
        <w:autoSpaceDN w:val="0"/>
        <w:adjustRightInd w:val="0"/>
        <w:spacing w:after="0" w:line="360" w:lineRule="auto"/>
        <w:ind w:left="567" w:firstLine="284"/>
        <w:jc w:val="center"/>
        <w:rPr>
          <w:rFonts w:ascii="Times New Roman" w:hAnsi="Times New Roman" w:cs="Times New Roman"/>
          <w:b/>
          <w:bCs/>
          <w:color w:val="000000"/>
          <w:sz w:val="28"/>
          <w:szCs w:val="28"/>
        </w:rPr>
      </w:pPr>
      <w:r w:rsidRPr="00F2715D">
        <w:rPr>
          <w:rFonts w:ascii="Times New Roman" w:hAnsi="Times New Roman" w:cs="Times New Roman"/>
          <w:b/>
          <w:bCs/>
          <w:color w:val="000000"/>
          <w:sz w:val="28"/>
          <w:szCs w:val="28"/>
        </w:rPr>
        <w:lastRenderedPageBreak/>
        <w:t>Qu’est ce que l’électronique ?</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1D5C38">
        <w:rPr>
          <w:rFonts w:ascii="Times New Roman" w:hAnsi="Times New Roman" w:cs="Times New Roman"/>
          <w:b/>
          <w:bCs/>
          <w:color w:val="FF0000"/>
          <w:sz w:val="24"/>
          <w:szCs w:val="24"/>
        </w:rPr>
        <w:t>1</w:t>
      </w:r>
      <w:r w:rsidRPr="00F8785B">
        <w:rPr>
          <w:rFonts w:ascii="Times New Roman" w:hAnsi="Times New Roman" w:cs="Times New Roman"/>
          <w:b/>
          <w:bCs/>
          <w:color w:val="000000"/>
          <w:sz w:val="24"/>
          <w:szCs w:val="24"/>
        </w:rPr>
        <w:t xml:space="preserve">. L'électronique </w:t>
      </w:r>
      <w:r w:rsidRPr="00F8785B">
        <w:rPr>
          <w:rFonts w:ascii="Times New Roman" w:hAnsi="Times New Roman" w:cs="Times New Roman"/>
          <w:color w:val="000000"/>
          <w:sz w:val="24"/>
          <w:szCs w:val="24"/>
        </w:rPr>
        <w:t>est la science du contrôle des mouvements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d'électrons.</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1D5C38">
        <w:rPr>
          <w:rFonts w:ascii="Times New Roman" w:hAnsi="Times New Roman" w:cs="Times New Roman"/>
          <w:b/>
          <w:bCs/>
          <w:color w:val="FF0000"/>
          <w:sz w:val="24"/>
          <w:szCs w:val="24"/>
        </w:rPr>
        <w:t>2</w:t>
      </w:r>
      <w:r w:rsidRPr="00F8785B">
        <w:rPr>
          <w:rFonts w:ascii="Times New Roman" w:hAnsi="Times New Roman" w:cs="Times New Roman"/>
          <w:b/>
          <w:bCs/>
          <w:color w:val="000000"/>
          <w:sz w:val="24"/>
          <w:szCs w:val="24"/>
        </w:rPr>
        <w:t xml:space="preserve">. L'électronique </w:t>
      </w:r>
      <w:r w:rsidRPr="00F8785B">
        <w:rPr>
          <w:rFonts w:ascii="Times New Roman" w:hAnsi="Times New Roman" w:cs="Times New Roman"/>
          <w:color w:val="000000"/>
          <w:sz w:val="24"/>
          <w:szCs w:val="24"/>
        </w:rPr>
        <w:t>est une branche de la physique appliquée,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traitant entre autres de la mise en forme et de la gestion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signaux électriques, permettant par exemple de transmettre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 xml:space="preserve">ou recevoir des informations. L'adjectif « </w:t>
      </w:r>
      <w:r w:rsidRPr="00F8785B">
        <w:rPr>
          <w:rFonts w:ascii="Times New Roman" w:hAnsi="Times New Roman" w:cs="Times New Roman"/>
          <w:b/>
          <w:bCs/>
          <w:color w:val="000000"/>
          <w:sz w:val="24"/>
          <w:szCs w:val="24"/>
        </w:rPr>
        <w:t xml:space="preserve">électronique </w:t>
      </w:r>
      <w:r w:rsidRPr="00F878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désigne également ce qui est en rapport avec l'électron.</w:t>
      </w:r>
    </w:p>
    <w:p w:rsidR="006C2FC8" w:rsidRPr="001D5C38" w:rsidRDefault="006C2FC8" w:rsidP="006C2FC8">
      <w:pPr>
        <w:autoSpaceDE w:val="0"/>
        <w:autoSpaceDN w:val="0"/>
        <w:adjustRightInd w:val="0"/>
        <w:spacing w:after="0" w:line="360" w:lineRule="auto"/>
        <w:ind w:left="567" w:firstLine="284"/>
        <w:jc w:val="both"/>
        <w:rPr>
          <w:rFonts w:ascii="Times New Roman" w:hAnsi="Times New Roman" w:cs="Times New Roman"/>
          <w:b/>
          <w:bCs/>
          <w:sz w:val="24"/>
          <w:szCs w:val="24"/>
        </w:rPr>
      </w:pPr>
      <w:r w:rsidRPr="001D5C38">
        <w:rPr>
          <w:rFonts w:ascii="Times New Roman" w:hAnsi="Times New Roman" w:cs="Times New Roman"/>
          <w:b/>
          <w:bCs/>
          <w:sz w:val="24"/>
          <w:szCs w:val="24"/>
        </w:rPr>
        <w:t>Ce qu'on appelle "courant électrique" n'est autre qu'un courant, un mouvement d'électrons. Ceux-ci peuvent circuler librement dans les corps dits conducteurs, tels que le cuivre qui est utilisé pour fabriquer les câbles électriques.</w:t>
      </w:r>
    </w:p>
    <w:p w:rsidR="006C2FC8" w:rsidRPr="00F8785B" w:rsidRDefault="006C2FC8" w:rsidP="006C2FC8">
      <w:pPr>
        <w:spacing w:after="0" w:line="360" w:lineRule="auto"/>
        <w:ind w:left="567" w:firstLine="284"/>
        <w:jc w:val="both"/>
        <w:rPr>
          <w:rFonts w:ascii="Times New Roman" w:hAnsi="Times New Roman" w:cs="Times New Roman"/>
          <w:b/>
          <w:bCs/>
          <w:color w:val="FF0000"/>
          <w:sz w:val="24"/>
          <w:szCs w:val="24"/>
        </w:rPr>
      </w:pPr>
    </w:p>
    <w:p w:rsidR="006C2FC8" w:rsidRPr="001D5C38"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1D5C38">
        <w:rPr>
          <w:rFonts w:ascii="Times New Roman" w:hAnsi="Times New Roman" w:cs="Times New Roman"/>
          <w:b/>
          <w:bCs/>
          <w:sz w:val="28"/>
          <w:szCs w:val="28"/>
        </w:rPr>
        <w:t>Les métiers de l’électronique</w:t>
      </w:r>
    </w:p>
    <w:p w:rsidR="006C2FC8" w:rsidRPr="00F8785B" w:rsidRDefault="006C2FC8" w:rsidP="006C2FC8">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champs professionnels qui représentent les métiers de</w:t>
      </w:r>
      <w:r>
        <w:rPr>
          <w:rFonts w:ascii="Times New Roman" w:hAnsi="Times New Roman" w:cs="Times New Roman"/>
          <w:sz w:val="24"/>
          <w:szCs w:val="24"/>
        </w:rPr>
        <w:t xml:space="preserve"> </w:t>
      </w:r>
      <w:r w:rsidRPr="00F8785B">
        <w:rPr>
          <w:rFonts w:ascii="Times New Roman" w:hAnsi="Times New Roman" w:cs="Times New Roman"/>
          <w:sz w:val="24"/>
          <w:szCs w:val="24"/>
        </w:rPr>
        <w:t>l'électronique se retrouvent dans les domaines suivants :</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audiovisuels-multimédia</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informatiques</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audiovisuels professionnels</w:t>
      </w:r>
      <w:r>
        <w:rPr>
          <w:rFonts w:ascii="Times New Roman" w:hAnsi="Times New Roman" w:cs="Times New Roman"/>
          <w:sz w:val="24"/>
          <w:szCs w:val="24"/>
        </w:rPr>
        <w:t>.</w:t>
      </w:r>
    </w:p>
    <w:p w:rsidR="006C2FC8" w:rsidRPr="001D5C38" w:rsidRDefault="006C2FC8" w:rsidP="006C2FC8">
      <w:pPr>
        <w:pStyle w:val="Paragraphedeliste"/>
        <w:numPr>
          <w:ilvl w:val="0"/>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conforts des habitations (Electrodomestique)</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électroménagers</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d’alarme et de sécurité</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télécommunication et réseaux</w:t>
      </w:r>
      <w:r>
        <w:rPr>
          <w:rFonts w:ascii="Times New Roman" w:hAnsi="Times New Roman" w:cs="Times New Roman"/>
          <w:sz w:val="24"/>
          <w:szCs w:val="24"/>
        </w:rPr>
        <w:t>.</w:t>
      </w:r>
    </w:p>
    <w:p w:rsidR="006C2FC8" w:rsidRPr="001D5C3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électroniques embarqués</w:t>
      </w:r>
      <w:r>
        <w:rPr>
          <w:rFonts w:ascii="Times New Roman" w:hAnsi="Times New Roman" w:cs="Times New Roman"/>
          <w:sz w:val="24"/>
          <w:szCs w:val="24"/>
        </w:rPr>
        <w:t>.</w:t>
      </w:r>
    </w:p>
    <w:p w:rsidR="006C2FC8" w:rsidRDefault="006C2FC8" w:rsidP="006C2FC8">
      <w:pPr>
        <w:pStyle w:val="Paragraphedeliste"/>
        <w:numPr>
          <w:ilvl w:val="1"/>
          <w:numId w:val="3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1D5C38">
        <w:rPr>
          <w:rFonts w:ascii="Times New Roman" w:hAnsi="Times New Roman" w:cs="Times New Roman"/>
          <w:sz w:val="24"/>
          <w:szCs w:val="24"/>
        </w:rPr>
        <w:t>Les équipements de l’instrumentation d’observation, d’analyse et de mesure. etc. . . . .</w:t>
      </w:r>
    </w:p>
    <w:p w:rsidR="006C2FC8" w:rsidRDefault="006C2FC8" w:rsidP="006C2FC8">
      <w:pPr>
        <w:autoSpaceDE w:val="0"/>
        <w:autoSpaceDN w:val="0"/>
        <w:adjustRightInd w:val="0"/>
        <w:spacing w:after="0" w:line="360" w:lineRule="auto"/>
        <w:ind w:left="567" w:firstLine="284"/>
        <w:jc w:val="both"/>
        <w:rPr>
          <w:rFonts w:ascii="Times New Roman" w:hAnsi="Times New Roman" w:cs="Times New Roman"/>
          <w:sz w:val="24"/>
          <w:szCs w:val="24"/>
        </w:rPr>
      </w:pPr>
    </w:p>
    <w:p w:rsidR="006C2FC8" w:rsidRPr="008E339A"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8E339A">
        <w:rPr>
          <w:rFonts w:ascii="Times New Roman" w:hAnsi="Times New Roman" w:cs="Times New Roman"/>
          <w:b/>
          <w:bCs/>
          <w:sz w:val="28"/>
          <w:szCs w:val="28"/>
        </w:rPr>
        <w:t>Matériaux et courant en électronique</w:t>
      </w:r>
    </w:p>
    <w:p w:rsidR="006C2FC8" w:rsidRPr="000021BC" w:rsidRDefault="006C2FC8" w:rsidP="006C2FC8">
      <w:pPr>
        <w:pStyle w:val="Paragraphedeliste"/>
        <w:numPr>
          <w:ilvl w:val="0"/>
          <w:numId w:val="34"/>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0021BC">
        <w:rPr>
          <w:rFonts w:ascii="Times New Roman" w:hAnsi="Times New Roman" w:cs="Times New Roman"/>
          <w:sz w:val="24"/>
          <w:szCs w:val="24"/>
        </w:rPr>
        <w:t>L’excellente conductivité du cuivre et de ses alliages explique son utilisation à grande échelle dans l’</w:t>
      </w:r>
      <w:r w:rsidRPr="000021BC">
        <w:rPr>
          <w:rFonts w:ascii="Times New Roman" w:hAnsi="Times New Roman" w:cs="Times New Roman"/>
          <w:b/>
          <w:bCs/>
          <w:sz w:val="24"/>
          <w:szCs w:val="24"/>
        </w:rPr>
        <w:t>industrie électronique</w:t>
      </w:r>
      <w:r w:rsidRPr="000021BC">
        <w:rPr>
          <w:rFonts w:ascii="Times New Roman" w:hAnsi="Times New Roman" w:cs="Times New Roman"/>
          <w:sz w:val="24"/>
          <w:szCs w:val="24"/>
        </w:rPr>
        <w:t xml:space="preserve">. Le cuivre permet aux installations électroniques de fonctionner plus rapidement, de réduire la formation de chaleur et de durer plus longtemps : en peu de mots d’avoir des </w:t>
      </w:r>
      <w:r w:rsidRPr="000021BC">
        <w:rPr>
          <w:rFonts w:ascii="Times New Roman" w:hAnsi="Times New Roman" w:cs="Times New Roman"/>
          <w:b/>
          <w:bCs/>
          <w:sz w:val="24"/>
          <w:szCs w:val="24"/>
        </w:rPr>
        <w:t>performances toujours plus élevées</w:t>
      </w:r>
      <w:r w:rsidRPr="000021BC">
        <w:rPr>
          <w:rFonts w:ascii="Times New Roman" w:hAnsi="Times New Roman" w:cs="Times New Roman"/>
          <w:sz w:val="24"/>
          <w:szCs w:val="24"/>
        </w:rPr>
        <w:t>.</w:t>
      </w:r>
    </w:p>
    <w:p w:rsidR="006C2FC8" w:rsidRPr="000021BC" w:rsidRDefault="006C2FC8" w:rsidP="006C2FC8">
      <w:pPr>
        <w:pStyle w:val="Paragraphedeliste"/>
        <w:numPr>
          <w:ilvl w:val="0"/>
          <w:numId w:val="35"/>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0021BC">
        <w:rPr>
          <w:rFonts w:ascii="Times New Roman" w:hAnsi="Times New Roman" w:cs="Times New Roman"/>
          <w:sz w:val="24"/>
          <w:szCs w:val="24"/>
        </w:rPr>
        <w:t xml:space="preserve">L’électronique est le domaine par excellence des « </w:t>
      </w:r>
      <w:r w:rsidRPr="000021BC">
        <w:rPr>
          <w:rFonts w:ascii="Times New Roman" w:hAnsi="Times New Roman" w:cs="Times New Roman"/>
          <w:b/>
          <w:bCs/>
          <w:sz w:val="24"/>
          <w:szCs w:val="24"/>
        </w:rPr>
        <w:t xml:space="preserve">courants faibles » </w:t>
      </w:r>
      <w:r w:rsidRPr="000021BC">
        <w:rPr>
          <w:rFonts w:ascii="Times New Roman" w:hAnsi="Times New Roman" w:cs="Times New Roman"/>
          <w:sz w:val="24"/>
          <w:szCs w:val="24"/>
        </w:rPr>
        <w:t>dont le niveau d’intensité est de l’ordre du milliampère.</w:t>
      </w:r>
    </w:p>
    <w:p w:rsidR="006C2FC8" w:rsidRPr="00796E2F"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796E2F">
        <w:rPr>
          <w:rFonts w:ascii="Times New Roman" w:hAnsi="Times New Roman" w:cs="Times New Roman"/>
          <w:b/>
          <w:bCs/>
          <w:sz w:val="28"/>
          <w:szCs w:val="28"/>
        </w:rPr>
        <w:t>Qu’est ce que l’électrotechnique</w:t>
      </w:r>
    </w:p>
    <w:p w:rsidR="006C2FC8" w:rsidRPr="00796E2F" w:rsidRDefault="006C2FC8" w:rsidP="006C2FC8">
      <w:pPr>
        <w:pStyle w:val="Paragraphedeliste"/>
        <w:numPr>
          <w:ilvl w:val="0"/>
          <w:numId w:val="36"/>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t>L'électrotechnique est l'étude des applications techniques de l'électricité,</w:t>
      </w:r>
    </w:p>
    <w:p w:rsidR="006C2FC8" w:rsidRPr="00796E2F" w:rsidRDefault="006C2FC8" w:rsidP="006C2FC8">
      <w:pPr>
        <w:pStyle w:val="Paragraphedeliste"/>
        <w:numPr>
          <w:ilvl w:val="0"/>
          <w:numId w:val="37"/>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t>la discipline qui étudie la production, le transport, le traitement, la transformation et l'utilisation de l'énergie électrique.</w:t>
      </w:r>
    </w:p>
    <w:p w:rsidR="006C2FC8" w:rsidRPr="00796E2F" w:rsidRDefault="006C2FC8" w:rsidP="006C2FC8">
      <w:pPr>
        <w:pStyle w:val="Paragraphedeliste"/>
        <w:numPr>
          <w:ilvl w:val="0"/>
          <w:numId w:val="38"/>
        </w:numPr>
        <w:autoSpaceDE w:val="0"/>
        <w:autoSpaceDN w:val="0"/>
        <w:adjustRightInd w:val="0"/>
        <w:spacing w:after="120" w:line="360" w:lineRule="auto"/>
        <w:ind w:left="851" w:firstLine="284"/>
        <w:contextualSpacing w:val="0"/>
        <w:jc w:val="both"/>
        <w:rPr>
          <w:rFonts w:ascii="Times New Roman" w:hAnsi="Times New Roman" w:cs="Times New Roman"/>
          <w:sz w:val="24"/>
          <w:szCs w:val="24"/>
        </w:rPr>
      </w:pPr>
      <w:r w:rsidRPr="00796E2F">
        <w:rPr>
          <w:rFonts w:ascii="Times New Roman" w:hAnsi="Times New Roman" w:cs="Times New Roman"/>
          <w:sz w:val="24"/>
          <w:szCs w:val="24"/>
        </w:rPr>
        <w:lastRenderedPageBreak/>
        <w:t>Traditionnellement on associe l'électrotechnique aux "courants forts" par opposition aux "courants faibles" qui seraient du domaine exclusif de l'électronique.</w:t>
      </w:r>
    </w:p>
    <w:p w:rsidR="006C2FC8" w:rsidRPr="00E62E18" w:rsidRDefault="006C2FC8" w:rsidP="006C2FC8">
      <w:pPr>
        <w:autoSpaceDE w:val="0"/>
        <w:autoSpaceDN w:val="0"/>
        <w:adjustRightInd w:val="0"/>
        <w:spacing w:after="80" w:line="240" w:lineRule="auto"/>
        <w:jc w:val="center"/>
        <w:rPr>
          <w:rFonts w:ascii="Times New Roman" w:hAnsi="Times New Roman" w:cs="Times New Roman"/>
          <w:b/>
          <w:bCs/>
          <w:sz w:val="28"/>
          <w:szCs w:val="28"/>
        </w:rPr>
      </w:pPr>
      <w:r w:rsidRPr="00E62E18">
        <w:rPr>
          <w:rFonts w:ascii="Times New Roman" w:hAnsi="Times New Roman" w:cs="Times New Roman"/>
          <w:b/>
          <w:bCs/>
          <w:sz w:val="28"/>
          <w:szCs w:val="28"/>
        </w:rPr>
        <w:t>Champs d’application</w:t>
      </w:r>
    </w:p>
    <w:p w:rsidR="006C2FC8" w:rsidRPr="00E62E18" w:rsidRDefault="006C2FC8" w:rsidP="006C2FC8">
      <w:pPr>
        <w:pStyle w:val="Paragraphedeliste"/>
        <w:numPr>
          <w:ilvl w:val="0"/>
          <w:numId w:val="39"/>
        </w:numPr>
        <w:autoSpaceDE w:val="0"/>
        <w:autoSpaceDN w:val="0"/>
        <w:adjustRightInd w:val="0"/>
        <w:spacing w:after="0" w:line="360" w:lineRule="auto"/>
        <w:jc w:val="both"/>
        <w:rPr>
          <w:rFonts w:ascii="Times New Roman" w:hAnsi="Times New Roman" w:cs="Times New Roman"/>
          <w:sz w:val="24"/>
          <w:szCs w:val="24"/>
        </w:rPr>
      </w:pPr>
      <w:r w:rsidRPr="00E62E18">
        <w:rPr>
          <w:rFonts w:ascii="Times New Roman" w:hAnsi="Times New Roman" w:cs="Times New Roman"/>
          <w:sz w:val="24"/>
          <w:szCs w:val="24"/>
        </w:rPr>
        <w:t>Il est extrêmement vaste et concerne de très nombreuses entreprises industrielles, dans les</w:t>
      </w:r>
      <w:r>
        <w:rPr>
          <w:rFonts w:ascii="Times New Roman" w:hAnsi="Times New Roman" w:cs="Times New Roman"/>
          <w:sz w:val="24"/>
          <w:szCs w:val="24"/>
        </w:rPr>
        <w:t xml:space="preserve"> </w:t>
      </w:r>
      <w:r w:rsidRPr="00E62E18">
        <w:rPr>
          <w:rFonts w:ascii="Times New Roman" w:hAnsi="Times New Roman" w:cs="Times New Roman"/>
          <w:sz w:val="24"/>
          <w:szCs w:val="24"/>
        </w:rPr>
        <w:t>domaines de:</w:t>
      </w:r>
    </w:p>
    <w:p w:rsidR="006C2FC8" w:rsidRPr="00E62E18" w:rsidRDefault="006C2FC8" w:rsidP="006C2FC8">
      <w:pPr>
        <w:pStyle w:val="Paragraphedeliste"/>
        <w:numPr>
          <w:ilvl w:val="1"/>
          <w:numId w:val="41"/>
        </w:numPr>
        <w:tabs>
          <w:tab w:val="left" w:pos="2268"/>
        </w:tabs>
        <w:autoSpaceDE w:val="0"/>
        <w:autoSpaceDN w:val="0"/>
        <w:adjustRightInd w:val="0"/>
        <w:spacing w:after="120" w:line="360" w:lineRule="auto"/>
        <w:ind w:left="1701" w:firstLine="284"/>
        <w:jc w:val="both"/>
        <w:rPr>
          <w:rFonts w:ascii="Times New Roman" w:hAnsi="Times New Roman" w:cs="Times New Roman"/>
          <w:sz w:val="24"/>
          <w:szCs w:val="24"/>
        </w:rPr>
      </w:pPr>
      <w:r w:rsidRPr="00E62E18">
        <w:rPr>
          <w:rFonts w:ascii="Times New Roman" w:hAnsi="Times New Roman" w:cs="Times New Roman"/>
          <w:sz w:val="24"/>
          <w:szCs w:val="24"/>
        </w:rPr>
        <w:t>La production et du transport de l'énergie électrique (Centrales thermiques, centrales nucléaires, centrales solaires, champs éoliens, réseaux de transport d’électricité, station de transformation, …</w:t>
      </w:r>
    </w:p>
    <w:p w:rsidR="006C2FC8" w:rsidRPr="00E62E18" w:rsidRDefault="006C2FC8" w:rsidP="006C2FC8">
      <w:pPr>
        <w:pStyle w:val="Paragraphedeliste"/>
        <w:numPr>
          <w:ilvl w:val="1"/>
          <w:numId w:val="41"/>
        </w:numPr>
        <w:tabs>
          <w:tab w:val="left" w:pos="2268"/>
        </w:tabs>
        <w:autoSpaceDE w:val="0"/>
        <w:autoSpaceDN w:val="0"/>
        <w:adjustRightInd w:val="0"/>
        <w:spacing w:after="120" w:line="360" w:lineRule="auto"/>
        <w:ind w:left="1701" w:firstLine="284"/>
        <w:jc w:val="both"/>
        <w:rPr>
          <w:rFonts w:ascii="Times New Roman" w:hAnsi="Times New Roman" w:cs="Times New Roman"/>
          <w:sz w:val="24"/>
          <w:szCs w:val="24"/>
        </w:rPr>
      </w:pPr>
      <w:r w:rsidRPr="00E62E18">
        <w:rPr>
          <w:rFonts w:ascii="Times New Roman" w:hAnsi="Times New Roman" w:cs="Times New Roman"/>
          <w:sz w:val="24"/>
          <w:szCs w:val="24"/>
        </w:rPr>
        <w:t>Fabrication des équipements électriques (moteurs électriques, disjoncteurs, contacteurs interrupteurs, …</w:t>
      </w:r>
    </w:p>
    <w:p w:rsidR="006C2FC8" w:rsidRPr="00E62E18" w:rsidRDefault="006C2FC8" w:rsidP="006C2FC8">
      <w:pPr>
        <w:pStyle w:val="Paragraphedeliste"/>
        <w:numPr>
          <w:ilvl w:val="0"/>
          <w:numId w:val="40"/>
        </w:numPr>
        <w:autoSpaceDE w:val="0"/>
        <w:autoSpaceDN w:val="0"/>
        <w:adjustRightInd w:val="0"/>
        <w:spacing w:after="0" w:line="360" w:lineRule="auto"/>
        <w:jc w:val="both"/>
        <w:rPr>
          <w:rFonts w:ascii="Times New Roman" w:hAnsi="Times New Roman" w:cs="Times New Roman"/>
          <w:sz w:val="24"/>
          <w:szCs w:val="24"/>
        </w:rPr>
      </w:pPr>
      <w:r w:rsidRPr="00E62E18">
        <w:rPr>
          <w:rFonts w:ascii="Times New Roman" w:hAnsi="Times New Roman" w:cs="Times New Roman"/>
          <w:sz w:val="24"/>
          <w:szCs w:val="24"/>
        </w:rPr>
        <w:t>L'électrotechnique est liée étroitement à l'électronique et à l'automatique auxquelles elle a fréquemment recours, en particulier pour la commande des moteurs.</w:t>
      </w:r>
    </w:p>
    <w:p w:rsidR="006C2FC8" w:rsidRPr="00E62E18" w:rsidRDefault="006C2FC8" w:rsidP="006C2FC8">
      <w:pPr>
        <w:autoSpaceDE w:val="0"/>
        <w:autoSpaceDN w:val="0"/>
        <w:adjustRightInd w:val="0"/>
        <w:spacing w:after="120" w:line="240" w:lineRule="auto"/>
        <w:jc w:val="center"/>
        <w:rPr>
          <w:rFonts w:ascii="Times New Roman" w:hAnsi="Times New Roman" w:cs="Times New Roman"/>
          <w:b/>
          <w:bCs/>
          <w:sz w:val="28"/>
          <w:szCs w:val="28"/>
        </w:rPr>
      </w:pPr>
      <w:r w:rsidRPr="00E62E18">
        <w:rPr>
          <w:rFonts w:ascii="Times New Roman" w:hAnsi="Times New Roman" w:cs="Times New Roman"/>
          <w:b/>
          <w:bCs/>
          <w:sz w:val="28"/>
          <w:szCs w:val="28"/>
        </w:rPr>
        <w:t>Les métiers de l’électrotechnique</w:t>
      </w:r>
    </w:p>
    <w:p w:rsidR="00F67F1A" w:rsidRPr="009A488E" w:rsidRDefault="00F67F1A" w:rsidP="00F67F1A">
      <w:pPr>
        <w:pStyle w:val="Paragraphedeliste"/>
        <w:numPr>
          <w:ilvl w:val="0"/>
          <w:numId w:val="42"/>
        </w:numPr>
        <w:autoSpaceDE w:val="0"/>
        <w:autoSpaceDN w:val="0"/>
        <w:adjustRightInd w:val="0"/>
        <w:spacing w:after="0" w:line="360" w:lineRule="auto"/>
        <w:jc w:val="both"/>
        <w:rPr>
          <w:rFonts w:ascii="Times New Roman" w:hAnsi="Times New Roman" w:cs="Times New Roman"/>
          <w:sz w:val="24"/>
          <w:szCs w:val="24"/>
        </w:rPr>
      </w:pPr>
      <w:r w:rsidRPr="009A488E">
        <w:rPr>
          <w:rFonts w:ascii="Times New Roman" w:hAnsi="Times New Roman" w:cs="Times New Roman"/>
          <w:sz w:val="24"/>
          <w:szCs w:val="24"/>
        </w:rPr>
        <w:t>Les champs professionnels qui représentent les métiers de l'électrotechnique se retrouvent dans les domaines suivants :</w:t>
      </w:r>
    </w:p>
    <w:p w:rsidR="00F67F1A" w:rsidRPr="009A488E" w:rsidRDefault="00F67F1A" w:rsidP="00F67F1A">
      <w:pPr>
        <w:pStyle w:val="Paragraphedeliste"/>
        <w:numPr>
          <w:ilvl w:val="1"/>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9A488E">
        <w:rPr>
          <w:rFonts w:ascii="Times New Roman" w:hAnsi="Times New Roman" w:cs="Times New Roman"/>
          <w:sz w:val="24"/>
          <w:szCs w:val="24"/>
        </w:rPr>
        <w:t>Machines électriques (moteurs électriques, génératrices,</w:t>
      </w:r>
      <w:r>
        <w:rPr>
          <w:rFonts w:ascii="Times New Roman" w:hAnsi="Times New Roman" w:cs="Times New Roman"/>
          <w:sz w:val="24"/>
          <w:szCs w:val="24"/>
        </w:rPr>
        <w:t xml:space="preserve"> alternateurs, convertisseurs…) ;</w:t>
      </w:r>
    </w:p>
    <w:p w:rsidR="00F67F1A" w:rsidRPr="00092051"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092051">
        <w:rPr>
          <w:rFonts w:ascii="Times New Roman" w:hAnsi="Times New Roman" w:cs="Times New Roman"/>
          <w:sz w:val="24"/>
          <w:szCs w:val="24"/>
        </w:rPr>
        <w:t>Transf</w:t>
      </w:r>
      <w:r>
        <w:rPr>
          <w:rFonts w:ascii="Times New Roman" w:hAnsi="Times New Roman" w:cs="Times New Roman"/>
          <w:sz w:val="24"/>
          <w:szCs w:val="24"/>
        </w:rPr>
        <w:t>ormateurs de tension électrique ;</w:t>
      </w:r>
    </w:p>
    <w:p w:rsidR="00F67F1A" w:rsidRPr="00EF1AF9"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EF1AF9">
        <w:rPr>
          <w:rFonts w:ascii="Times New Roman" w:hAnsi="Times New Roman" w:cs="Times New Roman"/>
          <w:sz w:val="24"/>
          <w:szCs w:val="24"/>
        </w:rPr>
        <w:t xml:space="preserve"> Réseaux électriques (BT, MT, HT)</w:t>
      </w:r>
      <w:r>
        <w:rPr>
          <w:rFonts w:ascii="Times New Roman" w:hAnsi="Times New Roman" w:cs="Times New Roman"/>
          <w:sz w:val="24"/>
          <w:szCs w:val="24"/>
        </w:rPr>
        <w:t> ;</w:t>
      </w:r>
    </w:p>
    <w:p w:rsidR="00F67F1A" w:rsidRPr="00EF1AF9" w:rsidRDefault="00F67F1A" w:rsidP="00F67F1A">
      <w:pPr>
        <w:pStyle w:val="Paragraphedeliste"/>
        <w:numPr>
          <w:ilvl w:val="0"/>
          <w:numId w:val="43"/>
        </w:numPr>
        <w:autoSpaceDE w:val="0"/>
        <w:autoSpaceDN w:val="0"/>
        <w:adjustRightInd w:val="0"/>
        <w:spacing w:after="0" w:line="360" w:lineRule="auto"/>
        <w:ind w:left="1831" w:firstLine="0"/>
        <w:jc w:val="both"/>
        <w:rPr>
          <w:rFonts w:ascii="Times New Roman" w:hAnsi="Times New Roman" w:cs="Times New Roman"/>
          <w:sz w:val="24"/>
          <w:szCs w:val="24"/>
        </w:rPr>
      </w:pPr>
      <w:r w:rsidRPr="00EF1AF9">
        <w:rPr>
          <w:rFonts w:ascii="Times New Roman" w:hAnsi="Times New Roman" w:cs="Times New Roman"/>
          <w:sz w:val="24"/>
          <w:szCs w:val="24"/>
        </w:rPr>
        <w:t xml:space="preserve"> Stockage, (batterie, Condensateurs)</w:t>
      </w:r>
      <w:r>
        <w:rPr>
          <w:rFonts w:ascii="Times New Roman" w:hAnsi="Times New Roman" w:cs="Times New Roman"/>
          <w:sz w:val="24"/>
          <w:szCs w:val="24"/>
        </w:rPr>
        <w:t> ;</w:t>
      </w:r>
    </w:p>
    <w:p w:rsidR="00F67F1A" w:rsidRPr="00EF1AF9" w:rsidRDefault="00F67F1A" w:rsidP="00F67F1A">
      <w:pPr>
        <w:pStyle w:val="Paragraphedeliste"/>
        <w:numPr>
          <w:ilvl w:val="0"/>
          <w:numId w:val="43"/>
        </w:numPr>
        <w:autoSpaceDE w:val="0"/>
        <w:autoSpaceDN w:val="0"/>
        <w:adjustRightInd w:val="0"/>
        <w:spacing w:after="120" w:line="360" w:lineRule="auto"/>
        <w:ind w:left="1831" w:firstLine="0"/>
        <w:contextualSpacing w:val="0"/>
        <w:jc w:val="both"/>
        <w:rPr>
          <w:rFonts w:ascii="Times New Roman" w:hAnsi="Times New Roman" w:cs="Times New Roman"/>
          <w:sz w:val="24"/>
          <w:szCs w:val="24"/>
        </w:rPr>
      </w:pPr>
      <w:r w:rsidRPr="00EF1AF9">
        <w:rPr>
          <w:rFonts w:ascii="Times New Roman" w:hAnsi="Times New Roman" w:cs="Times New Roman"/>
          <w:sz w:val="24"/>
          <w:szCs w:val="24"/>
        </w:rPr>
        <w:t xml:space="preserve">Equipements d’installations et de sécurité électriques </w:t>
      </w:r>
      <w:r>
        <w:rPr>
          <w:rFonts w:ascii="Times New Roman" w:hAnsi="Times New Roman" w:cs="Times New Roman"/>
          <w:sz w:val="24"/>
          <w:szCs w:val="24"/>
        </w:rPr>
        <w:t xml:space="preserve">(compteurs, disjoncteurs, </w:t>
      </w:r>
      <w:r w:rsidRPr="00EF1AF9">
        <w:rPr>
          <w:rFonts w:ascii="Times New Roman" w:hAnsi="Times New Roman" w:cs="Times New Roman"/>
          <w:sz w:val="24"/>
          <w:szCs w:val="24"/>
        </w:rPr>
        <w:t>sectionneurs, câbles électriques,….)</w:t>
      </w:r>
    </w:p>
    <w:p w:rsidR="00F67F1A" w:rsidRDefault="00F67F1A" w:rsidP="00F67F1A">
      <w:pPr>
        <w:spacing w:after="0" w:line="360" w:lineRule="auto"/>
        <w:ind w:left="567" w:firstLine="284"/>
        <w:jc w:val="center"/>
        <w:rPr>
          <w:rFonts w:ascii="Times New Roman" w:hAnsi="Times New Roman" w:cs="Times New Roman"/>
          <w:b/>
          <w:bCs/>
          <w:sz w:val="32"/>
          <w:szCs w:val="32"/>
        </w:rPr>
      </w:pPr>
      <w:r w:rsidRPr="00E01771">
        <w:rPr>
          <w:rFonts w:ascii="Times New Roman" w:hAnsi="Times New Roman" w:cs="Times New Roman"/>
          <w:b/>
          <w:bCs/>
          <w:sz w:val="32"/>
          <w:szCs w:val="32"/>
        </w:rPr>
        <w:t>Systèmes de communication</w:t>
      </w:r>
    </w:p>
    <w:p w:rsidR="00F67F1A" w:rsidRDefault="005A01CE" w:rsidP="00F67F1A">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50" style="position:absolute;left:0;text-align:left;margin-left:70.55pt;margin-top:2.1pt;width:422.35pt;height:255.1pt;z-index:251682816">
            <v:textbox>
              <w:txbxContent>
                <w:p w:rsidR="00F67F1A" w:rsidRDefault="00F67F1A" w:rsidP="00F67F1A">
                  <w:pPr>
                    <w:spacing w:after="0" w:line="240" w:lineRule="auto"/>
                    <w:ind w:left="-57" w:right="-113"/>
                  </w:pPr>
                  <w:r w:rsidRPr="00131762">
                    <w:rPr>
                      <w:noProof/>
                      <w:lang w:eastAsia="fr-FR"/>
                    </w:rPr>
                    <w:drawing>
                      <wp:inline distT="0" distB="0" distL="0" distR="0">
                        <wp:extent cx="5055870" cy="3122018"/>
                        <wp:effectExtent l="1905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l="4855" t="21300" r="5647" b="5776"/>
                                <a:stretch>
                                  <a:fillRect/>
                                </a:stretch>
                              </pic:blipFill>
                              <pic:spPr bwMode="auto">
                                <a:xfrm>
                                  <a:off x="0" y="0"/>
                                  <a:ext cx="5072036" cy="3132000"/>
                                </a:xfrm>
                                <a:prstGeom prst="rect">
                                  <a:avLst/>
                                </a:prstGeom>
                                <a:noFill/>
                                <a:ln w="9525">
                                  <a:noFill/>
                                  <a:miter lim="800000"/>
                                  <a:headEnd/>
                                  <a:tailEnd/>
                                </a:ln>
                              </pic:spPr>
                            </pic:pic>
                          </a:graphicData>
                        </a:graphic>
                      </wp:inline>
                    </w:drawing>
                  </w:r>
                </w:p>
              </w:txbxContent>
            </v:textbox>
          </v:rect>
        </w:pict>
      </w: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Default="00F67F1A" w:rsidP="00F67F1A">
      <w:pPr>
        <w:spacing w:after="0" w:line="360" w:lineRule="auto"/>
        <w:ind w:left="567" w:firstLine="284"/>
        <w:jc w:val="both"/>
        <w:rPr>
          <w:rFonts w:ascii="Times New Roman" w:hAnsi="Times New Roman" w:cs="Times New Roman"/>
          <w:sz w:val="24"/>
          <w:szCs w:val="24"/>
        </w:rPr>
      </w:pPr>
    </w:p>
    <w:p w:rsidR="00F67F1A" w:rsidRPr="00F8785B" w:rsidRDefault="00F67F1A" w:rsidP="00F67F1A">
      <w:pPr>
        <w:spacing w:after="0" w:line="360" w:lineRule="auto"/>
        <w:ind w:left="567" w:firstLine="284"/>
        <w:jc w:val="both"/>
        <w:rPr>
          <w:rFonts w:ascii="Times New Roman" w:hAnsi="Times New Roman" w:cs="Times New Roman"/>
          <w:sz w:val="24"/>
          <w:szCs w:val="24"/>
        </w:rPr>
      </w:pPr>
    </w:p>
    <w:p w:rsidR="00F67F1A" w:rsidRPr="00C03EC1" w:rsidRDefault="00F67F1A" w:rsidP="00F67F1A">
      <w:pPr>
        <w:autoSpaceDE w:val="0"/>
        <w:autoSpaceDN w:val="0"/>
        <w:adjustRightInd w:val="0"/>
        <w:spacing w:after="80" w:line="240" w:lineRule="auto"/>
        <w:rPr>
          <w:rFonts w:ascii="Times New Roman" w:hAnsi="Times New Roman" w:cs="Times New Roman"/>
          <w:b/>
          <w:bCs/>
          <w:sz w:val="28"/>
          <w:szCs w:val="28"/>
        </w:rPr>
      </w:pPr>
      <w:r w:rsidRPr="00C03EC1">
        <w:rPr>
          <w:rFonts w:ascii="Times New Roman" w:hAnsi="Times New Roman" w:cs="Times New Roman"/>
          <w:b/>
          <w:bCs/>
          <w:sz w:val="28"/>
          <w:szCs w:val="28"/>
        </w:rPr>
        <w:t>Fonction</w:t>
      </w:r>
    </w:p>
    <w:p w:rsidR="00F67F1A"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 système de communication a pour fonction d'assurer le</w:t>
      </w:r>
      <w:r>
        <w:rPr>
          <w:rFonts w:ascii="Times New Roman" w:hAnsi="Times New Roman" w:cs="Times New Roman"/>
          <w:sz w:val="24"/>
          <w:szCs w:val="24"/>
        </w:rPr>
        <w:t xml:space="preserve"> </w:t>
      </w:r>
      <w:r w:rsidRPr="00F8785B">
        <w:rPr>
          <w:rFonts w:ascii="Times New Roman" w:hAnsi="Times New Roman" w:cs="Times New Roman"/>
          <w:sz w:val="24"/>
          <w:szCs w:val="24"/>
        </w:rPr>
        <w:t>transport de l'information entre un émetteur et un (ou</w:t>
      </w:r>
      <w:r>
        <w:rPr>
          <w:rFonts w:ascii="Times New Roman" w:hAnsi="Times New Roman" w:cs="Times New Roman"/>
          <w:sz w:val="24"/>
          <w:szCs w:val="24"/>
        </w:rPr>
        <w:t xml:space="preserve"> </w:t>
      </w:r>
      <w:r w:rsidRPr="00F8785B">
        <w:rPr>
          <w:rFonts w:ascii="Times New Roman" w:hAnsi="Times New Roman" w:cs="Times New Roman"/>
          <w:sz w:val="24"/>
          <w:szCs w:val="24"/>
        </w:rPr>
        <w:t>plusieurs) récepteur(s) reliés par un canal ou milieu de</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communication. </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Cette information est transportée sous</w:t>
      </w:r>
      <w:r>
        <w:rPr>
          <w:rFonts w:ascii="Times New Roman" w:hAnsi="Times New Roman" w:cs="Times New Roman"/>
          <w:sz w:val="24"/>
          <w:szCs w:val="24"/>
        </w:rPr>
        <w:t xml:space="preserve"> </w:t>
      </w:r>
      <w:r w:rsidRPr="00F8785B">
        <w:rPr>
          <w:rFonts w:ascii="Times New Roman" w:hAnsi="Times New Roman" w:cs="Times New Roman"/>
          <w:sz w:val="24"/>
          <w:szCs w:val="24"/>
        </w:rPr>
        <w:t>forme d'un signal. Des exemples de systèmes de</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pris hors du domaine informatique sont : le</w:t>
      </w:r>
      <w:r>
        <w:rPr>
          <w:rFonts w:ascii="Times New Roman" w:hAnsi="Times New Roman" w:cs="Times New Roman"/>
          <w:sz w:val="24"/>
          <w:szCs w:val="24"/>
        </w:rPr>
        <w:t xml:space="preserve"> </w:t>
      </w:r>
      <w:r w:rsidRPr="00F8785B">
        <w:rPr>
          <w:rFonts w:ascii="Times New Roman" w:hAnsi="Times New Roman" w:cs="Times New Roman"/>
          <w:sz w:val="24"/>
          <w:szCs w:val="24"/>
        </w:rPr>
        <w:t>téléphone, la télévision, les appareils hifi.</w:t>
      </w:r>
    </w:p>
    <w:p w:rsidR="00F67F1A" w:rsidRPr="008A69A4" w:rsidRDefault="00F67F1A" w:rsidP="00F67F1A">
      <w:pPr>
        <w:autoSpaceDE w:val="0"/>
        <w:autoSpaceDN w:val="0"/>
        <w:adjustRightInd w:val="0"/>
        <w:spacing w:after="80" w:line="240" w:lineRule="auto"/>
        <w:jc w:val="center"/>
        <w:rPr>
          <w:rFonts w:ascii="Times New Roman" w:hAnsi="Times New Roman" w:cs="Times New Roman"/>
          <w:b/>
          <w:bCs/>
          <w:sz w:val="28"/>
          <w:szCs w:val="28"/>
        </w:rPr>
      </w:pPr>
      <w:r w:rsidRPr="008A69A4">
        <w:rPr>
          <w:rFonts w:ascii="Times New Roman" w:hAnsi="Times New Roman" w:cs="Times New Roman"/>
          <w:b/>
          <w:bCs/>
          <w:sz w:val="28"/>
          <w:szCs w:val="28"/>
        </w:rPr>
        <w:t>Qu'est-ce qu'un protocole de communication ?</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 protocole est une spécification standard qui</w:t>
      </w:r>
      <w:r>
        <w:rPr>
          <w:rFonts w:ascii="Times New Roman" w:hAnsi="Times New Roman" w:cs="Times New Roman"/>
          <w:sz w:val="24"/>
          <w:szCs w:val="24"/>
        </w:rPr>
        <w:t xml:space="preserve"> </w:t>
      </w:r>
      <w:r w:rsidRPr="00F8785B">
        <w:rPr>
          <w:rFonts w:ascii="Times New Roman" w:hAnsi="Times New Roman" w:cs="Times New Roman"/>
          <w:sz w:val="24"/>
          <w:szCs w:val="24"/>
        </w:rPr>
        <w:t>permet la communication entre deux équipements.</w:t>
      </w:r>
      <w:r>
        <w:rPr>
          <w:rFonts w:ascii="Times New Roman" w:hAnsi="Times New Roman" w:cs="Times New Roman"/>
          <w:sz w:val="24"/>
          <w:szCs w:val="24"/>
        </w:rPr>
        <w:t xml:space="preserve"> </w:t>
      </w:r>
      <w:r w:rsidRPr="00F8785B">
        <w:rPr>
          <w:rFonts w:ascii="Times New Roman" w:hAnsi="Times New Roman" w:cs="Times New Roman"/>
          <w:sz w:val="24"/>
          <w:szCs w:val="24"/>
        </w:rPr>
        <w:t>Ce sont des règles et des procédures qui définissent</w:t>
      </w:r>
      <w:r>
        <w:rPr>
          <w:rFonts w:ascii="Times New Roman" w:hAnsi="Times New Roman" w:cs="Times New Roman"/>
          <w:sz w:val="24"/>
          <w:szCs w:val="24"/>
        </w:rPr>
        <w:t xml:space="preserve"> </w:t>
      </w:r>
      <w:r w:rsidRPr="00F8785B">
        <w:rPr>
          <w:rFonts w:ascii="Times New Roman" w:hAnsi="Times New Roman" w:cs="Times New Roman"/>
          <w:sz w:val="24"/>
          <w:szCs w:val="24"/>
        </w:rPr>
        <w:t>le type de codage et la vitesse utilisé pendant la</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ainsi que la façon d'établir et de</w:t>
      </w:r>
      <w:r>
        <w:rPr>
          <w:rFonts w:ascii="Times New Roman" w:hAnsi="Times New Roman" w:cs="Times New Roman"/>
          <w:sz w:val="24"/>
          <w:szCs w:val="24"/>
        </w:rPr>
        <w:t xml:space="preserve"> </w:t>
      </w:r>
      <w:r w:rsidRPr="00F8785B">
        <w:rPr>
          <w:rFonts w:ascii="Times New Roman" w:hAnsi="Times New Roman" w:cs="Times New Roman"/>
          <w:sz w:val="24"/>
          <w:szCs w:val="24"/>
        </w:rPr>
        <w:t>terminer la connexion.</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 existe une multitude de protocoles de</w:t>
      </w:r>
      <w:r>
        <w:rPr>
          <w:rFonts w:ascii="Times New Roman" w:hAnsi="Times New Roman" w:cs="Times New Roman"/>
          <w:sz w:val="24"/>
          <w:szCs w:val="24"/>
        </w:rPr>
        <w:t xml:space="preserve"> </w:t>
      </w:r>
      <w:r w:rsidRPr="00F8785B">
        <w:rPr>
          <w:rFonts w:ascii="Times New Roman" w:hAnsi="Times New Roman" w:cs="Times New Roman"/>
          <w:sz w:val="24"/>
          <w:szCs w:val="24"/>
        </w:rPr>
        <w:t>communication, à l’exemple des protocoles VPN</w:t>
      </w:r>
      <w:r>
        <w:rPr>
          <w:rFonts w:ascii="Times New Roman" w:hAnsi="Times New Roman" w:cs="Times New Roman"/>
          <w:sz w:val="24"/>
          <w:szCs w:val="24"/>
        </w:rPr>
        <w:t xml:space="preserve"> </w:t>
      </w:r>
      <w:r w:rsidRPr="00F8785B">
        <w:rPr>
          <w:rFonts w:ascii="Times New Roman" w:hAnsi="Times New Roman" w:cs="Times New Roman"/>
          <w:sz w:val="24"/>
          <w:szCs w:val="24"/>
        </w:rPr>
        <w:t>(</w:t>
      </w:r>
      <w:r w:rsidRPr="00F8785B">
        <w:rPr>
          <w:rFonts w:ascii="Times New Roman" w:hAnsi="Times New Roman" w:cs="Times New Roman"/>
          <w:i/>
          <w:iCs/>
          <w:sz w:val="24"/>
          <w:szCs w:val="24"/>
        </w:rPr>
        <w:t xml:space="preserve">Virtual Private Network) </w:t>
      </w:r>
      <w:r w:rsidRPr="00F8785B">
        <w:rPr>
          <w:rFonts w:ascii="Times New Roman" w:hAnsi="Times New Roman" w:cs="Times New Roman"/>
          <w:sz w:val="24"/>
          <w:szCs w:val="24"/>
        </w:rPr>
        <w:t>dont le but est de créer un</w:t>
      </w:r>
      <w:r>
        <w:rPr>
          <w:rFonts w:ascii="Times New Roman" w:hAnsi="Times New Roman" w:cs="Times New Roman"/>
          <w:sz w:val="24"/>
          <w:szCs w:val="24"/>
        </w:rPr>
        <w:t xml:space="preserve"> </w:t>
      </w:r>
      <w:r w:rsidRPr="00F8785B">
        <w:rPr>
          <w:rFonts w:ascii="Times New Roman" w:hAnsi="Times New Roman" w:cs="Times New Roman"/>
          <w:sz w:val="24"/>
          <w:szCs w:val="24"/>
        </w:rPr>
        <w:t>lien direct entre des ordinateurs distants.</w:t>
      </w:r>
    </w:p>
    <w:p w:rsidR="00F67F1A" w:rsidRPr="008A69A4" w:rsidRDefault="00F67F1A" w:rsidP="00F67F1A">
      <w:pPr>
        <w:autoSpaceDE w:val="0"/>
        <w:autoSpaceDN w:val="0"/>
        <w:adjustRightInd w:val="0"/>
        <w:spacing w:after="80" w:line="240" w:lineRule="auto"/>
        <w:jc w:val="center"/>
        <w:rPr>
          <w:rFonts w:ascii="Times New Roman" w:hAnsi="Times New Roman" w:cs="Times New Roman"/>
          <w:b/>
          <w:bCs/>
          <w:color w:val="000000"/>
          <w:sz w:val="28"/>
          <w:szCs w:val="28"/>
        </w:rPr>
      </w:pPr>
      <w:r w:rsidRPr="008A69A4">
        <w:rPr>
          <w:rFonts w:ascii="Times New Roman" w:hAnsi="Times New Roman" w:cs="Times New Roman"/>
          <w:b/>
          <w:bCs/>
          <w:color w:val="000000"/>
          <w:sz w:val="28"/>
          <w:szCs w:val="28"/>
        </w:rPr>
        <w:t>Fonction de l’ingénieur en système de communication</w:t>
      </w:r>
    </w:p>
    <w:p w:rsidR="00F67F1A" w:rsidRPr="008A69A4"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L'ingénieur en systèmes de communication imagine,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conçoit, développe, gère et sécurise des réseaux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communication favorisant l'échange d'informations sous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forme de signaux, d'images, de sons et de films. Leur</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domaine d'activité se situe au carrefour de:</w:t>
      </w:r>
      <w:r>
        <w:rPr>
          <w:rFonts w:ascii="Times New Roman" w:hAnsi="Times New Roman" w:cs="Times New Roman"/>
          <w:color w:val="000000"/>
          <w:sz w:val="24"/>
          <w:szCs w:val="24"/>
        </w:rPr>
        <w:t xml:space="preserve"> </w:t>
      </w:r>
      <w:r w:rsidRPr="008A69A4">
        <w:rPr>
          <w:rFonts w:ascii="Times New Roman" w:hAnsi="Times New Roman" w:cs="Times New Roman"/>
          <w:b/>
          <w:bCs/>
          <w:sz w:val="24"/>
          <w:szCs w:val="24"/>
        </w:rPr>
        <w:t>l'informatique, des mathématiques et des télécommunications.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Leur champs d’application va de la carte à puce à la</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chirurgie pratiquée à distance, en passant par le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téléphone mobile, l'ordinateur portable, les serveurs,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l'Internet, le web et les réseaux d'entreprises.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 champ d'application des ingénieurs en systèmes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communication est vaste et en constante évolution.</w:t>
      </w:r>
    </w:p>
    <w:p w:rsidR="00F67F1A" w:rsidRPr="006A2BC5" w:rsidRDefault="00F67F1A" w:rsidP="00F67F1A">
      <w:pPr>
        <w:autoSpaceDE w:val="0"/>
        <w:autoSpaceDN w:val="0"/>
        <w:adjustRightInd w:val="0"/>
        <w:spacing w:after="80" w:line="240" w:lineRule="auto"/>
        <w:rPr>
          <w:rFonts w:ascii="Times New Roman" w:hAnsi="Times New Roman" w:cs="Times New Roman"/>
          <w:b/>
          <w:bCs/>
          <w:sz w:val="28"/>
          <w:szCs w:val="28"/>
        </w:rPr>
      </w:pPr>
      <w:r w:rsidRPr="006A2BC5">
        <w:rPr>
          <w:rFonts w:ascii="Times New Roman" w:hAnsi="Times New Roman" w:cs="Times New Roman"/>
          <w:b/>
          <w:bCs/>
          <w:sz w:val="28"/>
          <w:szCs w:val="28"/>
        </w:rPr>
        <w:t>Perspectives professionnelles</w:t>
      </w:r>
    </w:p>
    <w:p w:rsidR="00F67F1A" w:rsidRPr="006A2BC5"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6A2BC5">
        <w:rPr>
          <w:rFonts w:ascii="Times New Roman" w:hAnsi="Times New Roman" w:cs="Times New Roman"/>
          <w:sz w:val="24"/>
          <w:szCs w:val="24"/>
        </w:rPr>
        <w:t>Entreprises ou administrations qui doivent mettre</w:t>
      </w:r>
      <w:r>
        <w:rPr>
          <w:rFonts w:ascii="Times New Roman" w:hAnsi="Times New Roman" w:cs="Times New Roman"/>
          <w:sz w:val="24"/>
          <w:szCs w:val="24"/>
        </w:rPr>
        <w:t xml:space="preserve"> </w:t>
      </w:r>
      <w:r w:rsidRPr="006A2BC5">
        <w:rPr>
          <w:rFonts w:ascii="Times New Roman" w:hAnsi="Times New Roman" w:cs="Times New Roman"/>
          <w:sz w:val="24"/>
          <w:szCs w:val="24"/>
        </w:rPr>
        <w:t>en place et gérer un réseau informatique</w:t>
      </w:r>
      <w:r>
        <w:rPr>
          <w:rFonts w:ascii="Times New Roman" w:hAnsi="Times New Roman" w:cs="Times New Roman"/>
          <w:sz w:val="24"/>
          <w:szCs w:val="24"/>
        </w:rPr>
        <w:t xml:space="preserve"> </w:t>
      </w:r>
      <w:r w:rsidRPr="006A2BC5">
        <w:rPr>
          <w:rFonts w:ascii="Times New Roman" w:hAnsi="Times New Roman" w:cs="Times New Roman"/>
          <w:sz w:val="24"/>
          <w:szCs w:val="24"/>
        </w:rPr>
        <w:t>(multinationales, banques, centres hospitaliers),</w:t>
      </w:r>
    </w:p>
    <w:p w:rsidR="00F67F1A" w:rsidRPr="006A2BC5"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6A2BC5">
        <w:rPr>
          <w:rFonts w:ascii="Times New Roman" w:hAnsi="Times New Roman" w:cs="Times New Roman"/>
          <w:sz w:val="24"/>
          <w:szCs w:val="24"/>
        </w:rPr>
        <w:t xml:space="preserve"> Compagnies de télécommunications</w:t>
      </w:r>
      <w:r>
        <w:rPr>
          <w:rFonts w:ascii="Times New Roman" w:hAnsi="Times New Roman" w:cs="Times New Roman"/>
          <w:sz w:val="24"/>
          <w:szCs w:val="24"/>
        </w:rPr>
        <w:t>;</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Sociétés de services qui se développent autour</w:t>
      </w:r>
      <w:r>
        <w:rPr>
          <w:rFonts w:ascii="Times New Roman" w:hAnsi="Times New Roman" w:cs="Times New Roman"/>
          <w:sz w:val="24"/>
          <w:szCs w:val="24"/>
        </w:rPr>
        <w:t xml:space="preserve"> </w:t>
      </w:r>
      <w:r w:rsidRPr="009E4743">
        <w:rPr>
          <w:rFonts w:ascii="Times New Roman" w:hAnsi="Times New Roman" w:cs="Times New Roman"/>
          <w:sz w:val="24"/>
          <w:szCs w:val="24"/>
        </w:rPr>
        <w:t>de l'Internet.</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Recherche &amp; enseignement</w:t>
      </w:r>
      <w:r>
        <w:rPr>
          <w:rFonts w:ascii="Times New Roman" w:hAnsi="Times New Roman" w:cs="Times New Roman"/>
          <w:sz w:val="24"/>
          <w:szCs w:val="24"/>
        </w:rPr>
        <w:t> ;</w:t>
      </w:r>
    </w:p>
    <w:p w:rsidR="00F67F1A" w:rsidRPr="009E4743" w:rsidRDefault="00F67F1A" w:rsidP="00F67F1A">
      <w:pPr>
        <w:pStyle w:val="Paragraphedeliste"/>
        <w:numPr>
          <w:ilvl w:val="0"/>
          <w:numId w:val="44"/>
        </w:numPr>
        <w:autoSpaceDE w:val="0"/>
        <w:autoSpaceDN w:val="0"/>
        <w:adjustRightInd w:val="0"/>
        <w:spacing w:after="0" w:line="360" w:lineRule="auto"/>
        <w:jc w:val="both"/>
        <w:rPr>
          <w:rFonts w:ascii="Times New Roman" w:hAnsi="Times New Roman" w:cs="Times New Roman"/>
          <w:sz w:val="24"/>
          <w:szCs w:val="24"/>
        </w:rPr>
      </w:pPr>
      <w:r w:rsidRPr="009E4743">
        <w:rPr>
          <w:rFonts w:ascii="Times New Roman" w:hAnsi="Times New Roman" w:cs="Times New Roman"/>
          <w:sz w:val="24"/>
          <w:szCs w:val="24"/>
        </w:rPr>
        <w:t xml:space="preserve"> Bureaux d’ingénieurs conseils</w:t>
      </w:r>
      <w:r>
        <w:rPr>
          <w:rFonts w:ascii="Times New Roman" w:hAnsi="Times New Roman" w:cs="Times New Roman"/>
          <w:sz w:val="24"/>
          <w:szCs w:val="24"/>
        </w:rPr>
        <w:t xml:space="preserve"> ; etc . . . . . </w:t>
      </w:r>
    </w:p>
    <w:p w:rsidR="00F67F1A" w:rsidRPr="00001220" w:rsidRDefault="00F67F1A" w:rsidP="00F67F1A">
      <w:pPr>
        <w:autoSpaceDE w:val="0"/>
        <w:autoSpaceDN w:val="0"/>
        <w:adjustRightInd w:val="0"/>
        <w:spacing w:after="80" w:line="240" w:lineRule="auto"/>
        <w:rPr>
          <w:rFonts w:ascii="Times New Roman" w:hAnsi="Times New Roman" w:cs="Times New Roman"/>
          <w:b/>
          <w:bCs/>
          <w:sz w:val="28"/>
          <w:szCs w:val="28"/>
        </w:rPr>
      </w:pPr>
      <w:r w:rsidRPr="00001220">
        <w:rPr>
          <w:rFonts w:ascii="Times New Roman" w:hAnsi="Times New Roman" w:cs="Times New Roman"/>
          <w:b/>
          <w:bCs/>
          <w:sz w:val="28"/>
          <w:szCs w:val="28"/>
        </w:rPr>
        <w:t>Capteurs</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lastRenderedPageBreak/>
        <w:t>Dispositifs utilisés dans la détection &amp; mesure</w:t>
      </w:r>
      <w:r>
        <w:rPr>
          <w:rFonts w:ascii="Times New Roman" w:hAnsi="Times New Roman" w:cs="Times New Roman"/>
          <w:sz w:val="24"/>
          <w:szCs w:val="24"/>
        </w:rPr>
        <w:t xml:space="preserve"> </w:t>
      </w:r>
      <w:r w:rsidRPr="00F8785B">
        <w:rPr>
          <w:rFonts w:ascii="Times New Roman" w:hAnsi="Times New Roman" w:cs="Times New Roman"/>
          <w:sz w:val="24"/>
          <w:szCs w:val="24"/>
        </w:rPr>
        <w:t>des grandeurs physiques. Ils relèvent du</w:t>
      </w:r>
      <w:r>
        <w:rPr>
          <w:rFonts w:ascii="Times New Roman" w:hAnsi="Times New Roman" w:cs="Times New Roman"/>
          <w:sz w:val="24"/>
          <w:szCs w:val="24"/>
        </w:rPr>
        <w:t xml:space="preserve"> </w:t>
      </w:r>
      <w:r w:rsidRPr="00F8785B">
        <w:rPr>
          <w:rFonts w:ascii="Times New Roman" w:hAnsi="Times New Roman" w:cs="Times New Roman"/>
          <w:sz w:val="24"/>
          <w:szCs w:val="24"/>
        </w:rPr>
        <w:t>domaine de l’instrumentation.</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Ils transforment l’état de la grandeur physique</w:t>
      </w:r>
      <w:r>
        <w:rPr>
          <w:rFonts w:ascii="Times New Roman" w:hAnsi="Times New Roman" w:cs="Times New Roman"/>
          <w:sz w:val="24"/>
          <w:szCs w:val="24"/>
        </w:rPr>
        <w:t xml:space="preserve"> </w:t>
      </w:r>
      <w:r w:rsidRPr="00F8785B">
        <w:rPr>
          <w:rFonts w:ascii="Times New Roman" w:hAnsi="Times New Roman" w:cs="Times New Roman"/>
          <w:sz w:val="24"/>
          <w:szCs w:val="24"/>
        </w:rPr>
        <w:t>en une grandeur exploitable très souvent un</w:t>
      </w:r>
      <w:r>
        <w:rPr>
          <w:rFonts w:ascii="Times New Roman" w:hAnsi="Times New Roman" w:cs="Times New Roman"/>
          <w:sz w:val="24"/>
          <w:szCs w:val="24"/>
        </w:rPr>
        <w:t xml:space="preserve"> </w:t>
      </w:r>
      <w:r w:rsidRPr="00F8785B">
        <w:rPr>
          <w:rFonts w:ascii="Times New Roman" w:hAnsi="Times New Roman" w:cs="Times New Roman"/>
          <w:sz w:val="24"/>
          <w:szCs w:val="24"/>
        </w:rPr>
        <w:t>courant ou une tension électrique.</w:t>
      </w:r>
    </w:p>
    <w:p w:rsidR="00F67F1A" w:rsidRPr="00F8785B"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Ils s’appuient sur une multitude de principes</w:t>
      </w:r>
      <w:r>
        <w:rPr>
          <w:rFonts w:ascii="Times New Roman" w:hAnsi="Times New Roman" w:cs="Times New Roman"/>
          <w:sz w:val="24"/>
          <w:szCs w:val="24"/>
        </w:rPr>
        <w:t xml:space="preserve"> </w:t>
      </w:r>
      <w:r w:rsidRPr="00F8785B">
        <w:rPr>
          <w:rFonts w:ascii="Times New Roman" w:hAnsi="Times New Roman" w:cs="Times New Roman"/>
          <w:sz w:val="24"/>
          <w:szCs w:val="24"/>
        </w:rPr>
        <w:t>physiques (induction, photoélectricité, piézoresistivité,</w:t>
      </w:r>
      <w:r>
        <w:rPr>
          <w:rFonts w:ascii="Times New Roman" w:hAnsi="Times New Roman" w:cs="Times New Roman"/>
          <w:sz w:val="24"/>
          <w:szCs w:val="24"/>
        </w:rPr>
        <w:t xml:space="preserve"> </w:t>
      </w:r>
      <w:r w:rsidRPr="00F8785B">
        <w:rPr>
          <w:rFonts w:ascii="Times New Roman" w:hAnsi="Times New Roman" w:cs="Times New Roman"/>
          <w:sz w:val="24"/>
          <w:szCs w:val="24"/>
        </w:rPr>
        <w:t>laser…)</w:t>
      </w:r>
      <w:r>
        <w:rPr>
          <w:rFonts w:ascii="Times New Roman" w:hAnsi="Times New Roman" w:cs="Times New Roman"/>
          <w:sz w:val="24"/>
          <w:szCs w:val="24"/>
        </w:rPr>
        <w:t>.</w:t>
      </w:r>
    </w:p>
    <w:p w:rsidR="00F67F1A" w:rsidRPr="003F2B67" w:rsidRDefault="00F67F1A" w:rsidP="00F67F1A">
      <w:pPr>
        <w:autoSpaceDE w:val="0"/>
        <w:autoSpaceDN w:val="0"/>
        <w:adjustRightInd w:val="0"/>
        <w:spacing w:after="80" w:line="240" w:lineRule="auto"/>
        <w:ind w:firstLine="284"/>
        <w:jc w:val="both"/>
        <w:rPr>
          <w:rFonts w:ascii="Times New Roman" w:hAnsi="Times New Roman" w:cs="Times New Roman"/>
          <w:b/>
          <w:bCs/>
          <w:sz w:val="28"/>
          <w:szCs w:val="28"/>
        </w:rPr>
      </w:pPr>
      <w:r w:rsidRPr="003F2B67">
        <w:rPr>
          <w:rFonts w:ascii="Times New Roman" w:hAnsi="Times New Roman" w:cs="Times New Roman"/>
          <w:b/>
          <w:bCs/>
          <w:sz w:val="28"/>
          <w:szCs w:val="28"/>
        </w:rPr>
        <w:t>Nouvelle Technologie des capteurs</w:t>
      </w:r>
    </w:p>
    <w:p w:rsidR="00F67F1A" w:rsidRPr="003F2B67" w:rsidRDefault="00F67F1A" w:rsidP="00F67F1A">
      <w:pPr>
        <w:pStyle w:val="Paragraphedeliste"/>
        <w:numPr>
          <w:ilvl w:val="0"/>
          <w:numId w:val="45"/>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Basée essentiellement sur la microélectronique.</w:t>
      </w:r>
    </w:p>
    <w:p w:rsidR="00F67F1A" w:rsidRPr="003F2B67" w:rsidRDefault="00F67F1A" w:rsidP="00F67F1A">
      <w:pPr>
        <w:pStyle w:val="Paragraphedeliste"/>
        <w:numPr>
          <w:ilvl w:val="0"/>
          <w:numId w:val="46"/>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Il s’agit de capteurs embarqués (automobile,</w:t>
      </w:r>
      <w:r>
        <w:rPr>
          <w:rFonts w:ascii="Times New Roman" w:hAnsi="Times New Roman" w:cs="Times New Roman"/>
          <w:sz w:val="24"/>
          <w:szCs w:val="24"/>
        </w:rPr>
        <w:t xml:space="preserve"> </w:t>
      </w:r>
      <w:r w:rsidRPr="003F2B67">
        <w:rPr>
          <w:rFonts w:ascii="Times New Roman" w:hAnsi="Times New Roman" w:cs="Times New Roman"/>
          <w:sz w:val="24"/>
          <w:szCs w:val="24"/>
        </w:rPr>
        <w:t>avion, etc..) dits « intelligents ».</w:t>
      </w:r>
    </w:p>
    <w:p w:rsidR="00F67F1A" w:rsidRPr="003F2B67" w:rsidRDefault="00F67F1A" w:rsidP="00F67F1A">
      <w:pPr>
        <w:pStyle w:val="Paragraphedeliste"/>
        <w:numPr>
          <w:ilvl w:val="1"/>
          <w:numId w:val="46"/>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Ils communiquent entre-eux</w:t>
      </w:r>
      <w:r>
        <w:rPr>
          <w:rFonts w:ascii="Times New Roman" w:hAnsi="Times New Roman" w:cs="Times New Roman"/>
          <w:sz w:val="24"/>
          <w:szCs w:val="24"/>
        </w:rPr>
        <w:t>.</w:t>
      </w:r>
    </w:p>
    <w:p w:rsidR="00F67F1A" w:rsidRDefault="00F67F1A" w:rsidP="00F67F1A">
      <w:pPr>
        <w:pStyle w:val="Paragraphedeliste"/>
        <w:numPr>
          <w:ilvl w:val="0"/>
          <w:numId w:val="47"/>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3F2B67">
        <w:rPr>
          <w:rFonts w:ascii="Times New Roman" w:hAnsi="Times New Roman" w:cs="Times New Roman"/>
          <w:sz w:val="24"/>
          <w:szCs w:val="24"/>
        </w:rPr>
        <w:t>BusCan actuellement utilisé pour la</w:t>
      </w:r>
      <w:r>
        <w:rPr>
          <w:rFonts w:ascii="Times New Roman" w:hAnsi="Times New Roman" w:cs="Times New Roman"/>
          <w:sz w:val="24"/>
          <w:szCs w:val="24"/>
        </w:rPr>
        <w:t xml:space="preserve"> </w:t>
      </w:r>
      <w:r w:rsidRPr="003F2B67">
        <w:rPr>
          <w:rFonts w:ascii="Times New Roman" w:hAnsi="Times New Roman" w:cs="Times New Roman"/>
          <w:sz w:val="24"/>
          <w:szCs w:val="24"/>
        </w:rPr>
        <w:t xml:space="preserve">transmission des données dans la plupart </w:t>
      </w:r>
    </w:p>
    <w:p w:rsidR="00F67F1A" w:rsidRPr="003F2B67" w:rsidRDefault="00F67F1A" w:rsidP="00F67F1A">
      <w:pPr>
        <w:pStyle w:val="Paragraphedeliste"/>
        <w:autoSpaceDE w:val="0"/>
        <w:autoSpaceDN w:val="0"/>
        <w:adjustRightInd w:val="0"/>
        <w:spacing w:after="0" w:line="360" w:lineRule="auto"/>
        <w:ind w:left="1831"/>
        <w:contextualSpacing w:val="0"/>
        <w:jc w:val="both"/>
        <w:rPr>
          <w:rFonts w:ascii="Times New Roman" w:hAnsi="Times New Roman" w:cs="Times New Roman"/>
          <w:sz w:val="24"/>
          <w:szCs w:val="24"/>
        </w:rPr>
      </w:pPr>
      <w:r w:rsidRPr="003F2B67">
        <w:rPr>
          <w:rFonts w:ascii="Times New Roman" w:hAnsi="Times New Roman" w:cs="Times New Roman"/>
          <w:sz w:val="24"/>
          <w:szCs w:val="24"/>
        </w:rPr>
        <w:t>des</w:t>
      </w:r>
      <w:r>
        <w:rPr>
          <w:rFonts w:ascii="Times New Roman" w:hAnsi="Times New Roman" w:cs="Times New Roman"/>
          <w:sz w:val="24"/>
          <w:szCs w:val="24"/>
        </w:rPr>
        <w:t xml:space="preserve"> </w:t>
      </w:r>
      <w:r w:rsidRPr="003F2B67">
        <w:rPr>
          <w:rFonts w:ascii="Times New Roman" w:hAnsi="Times New Roman" w:cs="Times New Roman"/>
          <w:sz w:val="24"/>
          <w:szCs w:val="24"/>
        </w:rPr>
        <w:t>engins.</w:t>
      </w:r>
    </w:p>
    <w:p w:rsidR="00F67F1A" w:rsidRPr="0022092E" w:rsidRDefault="00F67F1A" w:rsidP="00F67F1A">
      <w:pPr>
        <w:autoSpaceDE w:val="0"/>
        <w:autoSpaceDN w:val="0"/>
        <w:adjustRightInd w:val="0"/>
        <w:spacing w:after="0" w:line="360" w:lineRule="auto"/>
        <w:ind w:left="567" w:firstLine="284"/>
        <w:jc w:val="center"/>
        <w:rPr>
          <w:rFonts w:ascii="Times New Roman" w:hAnsi="Times New Roman" w:cs="Times New Roman"/>
          <w:b/>
          <w:bCs/>
          <w:color w:val="000000"/>
          <w:sz w:val="28"/>
          <w:szCs w:val="28"/>
        </w:rPr>
      </w:pPr>
      <w:r w:rsidRPr="0022092E">
        <w:rPr>
          <w:rFonts w:ascii="Times New Roman" w:hAnsi="Times New Roman" w:cs="Times New Roman"/>
          <w:b/>
          <w:bCs/>
          <w:color w:val="000000"/>
          <w:sz w:val="28"/>
          <w:szCs w:val="28"/>
        </w:rPr>
        <w:t>Qu’est ce que l’Automatique ?</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w:t>
      </w:r>
      <w:r w:rsidRPr="0022092E">
        <w:rPr>
          <w:rFonts w:ascii="Times New Roman" w:hAnsi="Times New Roman" w:cs="Times New Roman"/>
          <w:b/>
          <w:bCs/>
          <w:sz w:val="24"/>
          <w:szCs w:val="24"/>
        </w:rPr>
        <w:t xml:space="preserve">automatique </w:t>
      </w:r>
      <w:r w:rsidRPr="0022092E">
        <w:rPr>
          <w:rFonts w:ascii="Times New Roman" w:hAnsi="Times New Roman" w:cs="Times New Roman"/>
          <w:sz w:val="24"/>
          <w:szCs w:val="24"/>
        </w:rPr>
        <w:t>est une science qui traite de la modélisation, de l’analyse, de l’identification et de la commande des systèmes dynamiques. Elle inclut la cybernétique au sens étymologique du terme, et a pour fondements théoriques les mathématiques, la théorie du</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signal et l’informatique théorique. L’automatique permet de contrôler un système en respectant un cahier des charges (rapidité, dépassement, stabilité…).</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Les professionnels en automatique se nomment automaticiens</w:t>
      </w:r>
    </w:p>
    <w:p w:rsidR="00F67F1A" w:rsidRPr="0022092E" w:rsidRDefault="00F67F1A" w:rsidP="00F67F1A">
      <w:pPr>
        <w:autoSpaceDE w:val="0"/>
        <w:autoSpaceDN w:val="0"/>
        <w:adjustRightInd w:val="0"/>
        <w:spacing w:after="120" w:line="360" w:lineRule="auto"/>
        <w:ind w:left="567" w:firstLine="284"/>
        <w:jc w:val="both"/>
        <w:rPr>
          <w:rFonts w:ascii="Times New Roman" w:hAnsi="Times New Roman" w:cs="Times New Roman"/>
          <w:sz w:val="24"/>
          <w:szCs w:val="24"/>
        </w:rPr>
      </w:pPr>
      <w:r w:rsidRPr="0022092E">
        <w:rPr>
          <w:rFonts w:ascii="Times New Roman" w:hAnsi="Times New Roman" w:cs="Times New Roman"/>
          <w:sz w:val="24"/>
          <w:szCs w:val="24"/>
        </w:rPr>
        <w:t>Les objets que l’automatique permet de concevoir pour procéder à l'automatisation d'un système (automates, régulateurs, etc.) s'appellent les automatismes ou les organes de contrôle-commande d'un système piloté.</w:t>
      </w:r>
    </w:p>
    <w:p w:rsidR="00F67F1A" w:rsidRPr="00101593" w:rsidRDefault="00F67F1A" w:rsidP="00F67F1A">
      <w:pPr>
        <w:autoSpaceDE w:val="0"/>
        <w:autoSpaceDN w:val="0"/>
        <w:adjustRightInd w:val="0"/>
        <w:spacing w:after="80" w:line="240" w:lineRule="auto"/>
        <w:ind w:firstLine="284"/>
        <w:rPr>
          <w:rFonts w:ascii="Times New Roman" w:hAnsi="Times New Roman" w:cs="Times New Roman"/>
          <w:b/>
          <w:bCs/>
          <w:sz w:val="28"/>
          <w:szCs w:val="28"/>
        </w:rPr>
      </w:pPr>
      <w:r w:rsidRPr="00101593">
        <w:rPr>
          <w:rFonts w:ascii="Times New Roman" w:hAnsi="Times New Roman" w:cs="Times New Roman"/>
          <w:b/>
          <w:bCs/>
          <w:sz w:val="28"/>
          <w:szCs w:val="28"/>
        </w:rPr>
        <w:t>Exemple d’automatismes</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Automate programmable pour les systèmes de</w:t>
      </w:r>
      <w:r>
        <w:rPr>
          <w:rFonts w:ascii="Times New Roman" w:hAnsi="Times New Roman" w:cs="Times New Roman"/>
          <w:sz w:val="24"/>
          <w:szCs w:val="24"/>
        </w:rPr>
        <w:t xml:space="preserve"> </w:t>
      </w:r>
      <w:r w:rsidRPr="00101593">
        <w:rPr>
          <w:rFonts w:ascii="Times New Roman" w:hAnsi="Times New Roman" w:cs="Times New Roman"/>
          <w:sz w:val="24"/>
          <w:szCs w:val="24"/>
        </w:rPr>
        <w:t>production, carte à microprocesseur pour des</w:t>
      </w:r>
      <w:r>
        <w:rPr>
          <w:rFonts w:ascii="Times New Roman" w:hAnsi="Times New Roman" w:cs="Times New Roman"/>
          <w:sz w:val="24"/>
          <w:szCs w:val="24"/>
        </w:rPr>
        <w:t xml:space="preserve"> </w:t>
      </w:r>
      <w:r w:rsidRPr="00101593">
        <w:rPr>
          <w:rFonts w:ascii="Times New Roman" w:hAnsi="Times New Roman" w:cs="Times New Roman"/>
          <w:sz w:val="24"/>
          <w:szCs w:val="24"/>
        </w:rPr>
        <w:t>applications industrielles ou liées à la domotique,</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Systèmes de supervision pouvant traiter en temps réel</w:t>
      </w:r>
      <w:r>
        <w:rPr>
          <w:rFonts w:ascii="Times New Roman" w:hAnsi="Times New Roman" w:cs="Times New Roman"/>
          <w:sz w:val="24"/>
          <w:szCs w:val="24"/>
        </w:rPr>
        <w:t xml:space="preserve"> </w:t>
      </w:r>
      <w:r w:rsidRPr="00101593">
        <w:rPr>
          <w:rFonts w:ascii="Times New Roman" w:hAnsi="Times New Roman" w:cs="Times New Roman"/>
          <w:sz w:val="24"/>
          <w:szCs w:val="24"/>
        </w:rPr>
        <w:t>les informations issues d'un grand nombre de capteurs</w:t>
      </w:r>
      <w:r>
        <w:rPr>
          <w:rFonts w:ascii="Times New Roman" w:hAnsi="Times New Roman" w:cs="Times New Roman"/>
          <w:sz w:val="24"/>
          <w:szCs w:val="24"/>
        </w:rPr>
        <w:t xml:space="preserve"> </w:t>
      </w:r>
      <w:r w:rsidRPr="00101593">
        <w:rPr>
          <w:rFonts w:ascii="Times New Roman" w:hAnsi="Times New Roman" w:cs="Times New Roman"/>
          <w:sz w:val="24"/>
          <w:szCs w:val="24"/>
        </w:rPr>
        <w:t>et assurer la commande de multiples actionneurs</w:t>
      </w:r>
      <w:r>
        <w:rPr>
          <w:rFonts w:ascii="Times New Roman" w:hAnsi="Times New Roman" w:cs="Times New Roman"/>
          <w:sz w:val="24"/>
          <w:szCs w:val="24"/>
        </w:rPr>
        <w:t xml:space="preserve"> </w:t>
      </w:r>
      <w:r w:rsidRPr="00101593">
        <w:rPr>
          <w:rFonts w:ascii="Times New Roman" w:hAnsi="Times New Roman" w:cs="Times New Roman"/>
          <w:sz w:val="24"/>
          <w:szCs w:val="24"/>
        </w:rPr>
        <w:t>(centrales de production d’électricité, systèmes</w:t>
      </w:r>
      <w:r>
        <w:rPr>
          <w:rFonts w:ascii="Times New Roman" w:hAnsi="Times New Roman" w:cs="Times New Roman"/>
          <w:sz w:val="24"/>
          <w:szCs w:val="24"/>
        </w:rPr>
        <w:t xml:space="preserve"> </w:t>
      </w:r>
      <w:r w:rsidRPr="00101593">
        <w:rPr>
          <w:rFonts w:ascii="Times New Roman" w:hAnsi="Times New Roman" w:cs="Times New Roman"/>
          <w:sz w:val="24"/>
          <w:szCs w:val="24"/>
        </w:rPr>
        <w:t>industriels continus, contrôle de trafic aérien ou</w:t>
      </w:r>
      <w:r>
        <w:rPr>
          <w:rFonts w:ascii="Times New Roman" w:hAnsi="Times New Roman" w:cs="Times New Roman"/>
          <w:sz w:val="24"/>
          <w:szCs w:val="24"/>
        </w:rPr>
        <w:t xml:space="preserve"> </w:t>
      </w:r>
      <w:r w:rsidRPr="00101593">
        <w:rPr>
          <w:rFonts w:ascii="Times New Roman" w:hAnsi="Times New Roman" w:cs="Times New Roman"/>
          <w:sz w:val="24"/>
          <w:szCs w:val="24"/>
        </w:rPr>
        <w:t>ferroviaire),</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Robots industriels et autonomes,</w:t>
      </w:r>
    </w:p>
    <w:p w:rsidR="00F67F1A" w:rsidRPr="00101593" w:rsidRDefault="00F67F1A" w:rsidP="00F67F1A">
      <w:pPr>
        <w:pStyle w:val="Paragraphedeliste"/>
        <w:numPr>
          <w:ilvl w:val="0"/>
          <w:numId w:val="48"/>
        </w:numPr>
        <w:tabs>
          <w:tab w:val="left" w:pos="1134"/>
        </w:tabs>
        <w:autoSpaceDE w:val="0"/>
        <w:autoSpaceDN w:val="0"/>
        <w:adjustRightInd w:val="0"/>
        <w:spacing w:after="0" w:line="360" w:lineRule="auto"/>
        <w:ind w:left="567" w:firstLine="284"/>
        <w:contextualSpacing w:val="0"/>
        <w:jc w:val="both"/>
        <w:rPr>
          <w:rFonts w:ascii="Times New Roman" w:hAnsi="Times New Roman" w:cs="Times New Roman"/>
          <w:sz w:val="24"/>
          <w:szCs w:val="24"/>
        </w:rPr>
      </w:pPr>
      <w:r w:rsidRPr="00101593">
        <w:rPr>
          <w:rFonts w:ascii="Times New Roman" w:hAnsi="Times New Roman" w:cs="Times New Roman"/>
          <w:sz w:val="24"/>
          <w:szCs w:val="24"/>
        </w:rPr>
        <w:t xml:space="preserve"> Applications embarquées pour l’automobile (ABS, ESP,</w:t>
      </w:r>
      <w:r>
        <w:rPr>
          <w:rFonts w:ascii="Times New Roman" w:hAnsi="Times New Roman" w:cs="Times New Roman"/>
          <w:sz w:val="24"/>
          <w:szCs w:val="24"/>
        </w:rPr>
        <w:t xml:space="preserve"> </w:t>
      </w:r>
      <w:r w:rsidRPr="00101593">
        <w:rPr>
          <w:rFonts w:ascii="Times New Roman" w:hAnsi="Times New Roman" w:cs="Times New Roman"/>
          <w:sz w:val="24"/>
          <w:szCs w:val="24"/>
        </w:rPr>
        <w:t>Motorisation hybride) ou l’avionique, etc….</w:t>
      </w:r>
    </w:p>
    <w:p w:rsidR="00F67F1A" w:rsidRPr="00E14C4E" w:rsidRDefault="00F67F1A" w:rsidP="00F67F1A">
      <w:pPr>
        <w:autoSpaceDE w:val="0"/>
        <w:autoSpaceDN w:val="0"/>
        <w:adjustRightInd w:val="0"/>
        <w:spacing w:after="80" w:line="240" w:lineRule="auto"/>
        <w:rPr>
          <w:rFonts w:ascii="Times New Roman" w:hAnsi="Times New Roman" w:cs="Times New Roman"/>
          <w:b/>
          <w:bCs/>
          <w:sz w:val="28"/>
          <w:szCs w:val="28"/>
        </w:rPr>
      </w:pPr>
      <w:r w:rsidRPr="00E14C4E">
        <w:rPr>
          <w:rFonts w:ascii="Times New Roman" w:hAnsi="Times New Roman" w:cs="Times New Roman"/>
          <w:b/>
          <w:bCs/>
          <w:sz w:val="28"/>
          <w:szCs w:val="28"/>
        </w:rPr>
        <w:t>Histoire et évolution de l’informatique</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lastRenderedPageBreak/>
        <w:t>Le but de la révolution industrielle était de suppléer l’homme sur les Tr</w:t>
      </w:r>
      <w:r>
        <w:rPr>
          <w:rFonts w:ascii="Times New Roman" w:hAnsi="Times New Roman" w:cs="Times New Roman"/>
          <w:sz w:val="24"/>
          <w:szCs w:val="24"/>
        </w:rPr>
        <w:t xml:space="preserve"> </w:t>
      </w:r>
      <w:r w:rsidRPr="00F8785B">
        <w:rPr>
          <w:rFonts w:ascii="Times New Roman" w:hAnsi="Times New Roman" w:cs="Times New Roman"/>
          <w:sz w:val="24"/>
          <w:szCs w:val="24"/>
        </w:rPr>
        <w:t>avaux physiques. Cette technologie était principalement orientée vers la</w:t>
      </w:r>
      <w:r>
        <w:rPr>
          <w:rFonts w:ascii="Times New Roman" w:hAnsi="Times New Roman" w:cs="Times New Roman"/>
          <w:sz w:val="24"/>
          <w:szCs w:val="24"/>
        </w:rPr>
        <w:t xml:space="preserve"> </w:t>
      </w:r>
      <w:r w:rsidRPr="00F8785B">
        <w:rPr>
          <w:rFonts w:ascii="Times New Roman" w:hAnsi="Times New Roman" w:cs="Times New Roman"/>
          <w:sz w:val="24"/>
          <w:szCs w:val="24"/>
        </w:rPr>
        <w:t>transmission, la manipulation et le contrôle de la force.</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Une technologie parallèle qui a trait à la manipulation et la transmission de</w:t>
      </w:r>
      <w:r>
        <w:rPr>
          <w:rFonts w:ascii="Times New Roman" w:hAnsi="Times New Roman" w:cs="Times New Roman"/>
          <w:sz w:val="24"/>
          <w:szCs w:val="24"/>
        </w:rPr>
        <w:t xml:space="preserve"> </w:t>
      </w:r>
      <w:r w:rsidRPr="00F8785B">
        <w:rPr>
          <w:rFonts w:ascii="Times New Roman" w:hAnsi="Times New Roman" w:cs="Times New Roman"/>
          <w:sz w:val="24"/>
          <w:szCs w:val="24"/>
        </w:rPr>
        <w:t>l’information est venue la seconder. Cette dernière a pour but de</w:t>
      </w:r>
      <w:r>
        <w:rPr>
          <w:rFonts w:ascii="Times New Roman" w:hAnsi="Times New Roman" w:cs="Times New Roman"/>
          <w:sz w:val="24"/>
          <w:szCs w:val="24"/>
        </w:rPr>
        <w:t xml:space="preserve"> </w:t>
      </w:r>
      <w:r w:rsidRPr="00F8785B">
        <w:rPr>
          <w:rFonts w:ascii="Times New Roman" w:hAnsi="Times New Roman" w:cs="Times New Roman"/>
          <w:sz w:val="24"/>
          <w:szCs w:val="24"/>
        </w:rPr>
        <w:t>suppl</w:t>
      </w:r>
      <w:r>
        <w:rPr>
          <w:rFonts w:ascii="Times New Roman" w:hAnsi="Times New Roman" w:cs="Times New Roman"/>
          <w:sz w:val="24"/>
          <w:szCs w:val="24"/>
        </w:rPr>
        <w:t xml:space="preserve">éer l’homme sur la monotonie de </w:t>
      </w:r>
      <w:r w:rsidRPr="00F8785B">
        <w:rPr>
          <w:rFonts w:ascii="Times New Roman" w:hAnsi="Times New Roman" w:cs="Times New Roman"/>
          <w:sz w:val="24"/>
          <w:szCs w:val="24"/>
        </w:rPr>
        <w:t>l’exercice mental.</w:t>
      </w:r>
    </w:p>
    <w:p w:rsidR="00F67F1A" w:rsidRPr="00F8785B" w:rsidRDefault="00F67F1A" w:rsidP="00F67F1A">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L’histoire de l’informatique peut être divisée en trois parties principales:</w:t>
      </w:r>
    </w:p>
    <w:p w:rsidR="00F67F1A" w:rsidRPr="00E14C4E" w:rsidRDefault="00F67F1A" w:rsidP="00F67F1A">
      <w:pPr>
        <w:pStyle w:val="Paragraphedeliste"/>
        <w:numPr>
          <w:ilvl w:val="0"/>
          <w:numId w:val="49"/>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avant la seconde guerre mondiale qui correspond à</w:t>
      </w:r>
      <w:r>
        <w:rPr>
          <w:rFonts w:ascii="Times New Roman" w:hAnsi="Times New Roman" w:cs="Times New Roman"/>
          <w:sz w:val="24"/>
          <w:szCs w:val="24"/>
        </w:rPr>
        <w:t xml:space="preserve"> </w:t>
      </w:r>
      <w:r w:rsidRPr="00E14C4E">
        <w:rPr>
          <w:rFonts w:ascii="Times New Roman" w:hAnsi="Times New Roman" w:cs="Times New Roman"/>
          <w:sz w:val="24"/>
          <w:szCs w:val="24"/>
        </w:rPr>
        <w:t>l’invention des machines à calculer mécaniques et des premiers</w:t>
      </w:r>
      <w:r>
        <w:rPr>
          <w:rFonts w:ascii="Times New Roman" w:hAnsi="Times New Roman" w:cs="Times New Roman"/>
          <w:sz w:val="24"/>
          <w:szCs w:val="24"/>
        </w:rPr>
        <w:t xml:space="preserve"> </w:t>
      </w:r>
      <w:r w:rsidRPr="00E14C4E">
        <w:rPr>
          <w:rFonts w:ascii="Times New Roman" w:hAnsi="Times New Roman" w:cs="Times New Roman"/>
          <w:sz w:val="24"/>
          <w:szCs w:val="24"/>
        </w:rPr>
        <w:t>calculateurs électromécaniques;</w:t>
      </w:r>
    </w:p>
    <w:p w:rsidR="00F67F1A" w:rsidRPr="00E14C4E" w:rsidRDefault="00F67F1A" w:rsidP="00F67F1A">
      <w:pPr>
        <w:pStyle w:val="Paragraphedeliste"/>
        <w:numPr>
          <w:ilvl w:val="0"/>
          <w:numId w:val="49"/>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de la seconde guerre mondiale qui fut déterminante et même</w:t>
      </w:r>
      <w:r>
        <w:rPr>
          <w:rFonts w:ascii="Times New Roman" w:hAnsi="Times New Roman" w:cs="Times New Roman"/>
          <w:sz w:val="24"/>
          <w:szCs w:val="24"/>
        </w:rPr>
        <w:t xml:space="preserve"> décisive à </w:t>
      </w:r>
      <w:r w:rsidRPr="00E14C4E">
        <w:rPr>
          <w:rFonts w:ascii="Times New Roman" w:hAnsi="Times New Roman" w:cs="Times New Roman"/>
          <w:sz w:val="24"/>
          <w:szCs w:val="24"/>
        </w:rPr>
        <w:t>la fabrication des premiers ordinateurs;</w:t>
      </w:r>
    </w:p>
    <w:p w:rsidR="00F67F1A" w:rsidRPr="00E14C4E" w:rsidRDefault="00F67F1A" w:rsidP="00F67F1A">
      <w:pPr>
        <w:pStyle w:val="Paragraphedeliste"/>
        <w:numPr>
          <w:ilvl w:val="0"/>
          <w:numId w:val="49"/>
        </w:numPr>
        <w:autoSpaceDE w:val="0"/>
        <w:autoSpaceDN w:val="0"/>
        <w:adjustRightInd w:val="0"/>
        <w:spacing w:after="120" w:line="360" w:lineRule="auto"/>
        <w:ind w:left="1831" w:firstLine="0"/>
        <w:contextualSpacing w:val="0"/>
        <w:jc w:val="both"/>
        <w:rPr>
          <w:rFonts w:ascii="Times New Roman" w:hAnsi="Times New Roman" w:cs="Times New Roman"/>
          <w:sz w:val="24"/>
          <w:szCs w:val="24"/>
        </w:rPr>
      </w:pPr>
      <w:r w:rsidRPr="00E14C4E">
        <w:rPr>
          <w:rFonts w:ascii="Times New Roman" w:hAnsi="Times New Roman" w:cs="Times New Roman"/>
          <w:sz w:val="24"/>
          <w:szCs w:val="24"/>
        </w:rPr>
        <w:t>La période après la guerre qui a vu</w:t>
      </w:r>
      <w:r>
        <w:rPr>
          <w:rFonts w:ascii="Times New Roman" w:hAnsi="Times New Roman" w:cs="Times New Roman"/>
          <w:sz w:val="24"/>
          <w:szCs w:val="24"/>
        </w:rPr>
        <w:t xml:space="preserve"> </w:t>
      </w:r>
      <w:r w:rsidRPr="00E14C4E">
        <w:rPr>
          <w:rFonts w:ascii="Times New Roman" w:hAnsi="Times New Roman" w:cs="Times New Roman"/>
          <w:sz w:val="24"/>
          <w:szCs w:val="24"/>
        </w:rPr>
        <w:t>l’informatiq</w:t>
      </w:r>
      <w:r>
        <w:rPr>
          <w:rFonts w:ascii="Times New Roman" w:hAnsi="Times New Roman" w:cs="Times New Roman"/>
          <w:sz w:val="24"/>
          <w:szCs w:val="24"/>
        </w:rPr>
        <w:t xml:space="preserve">ue entrer dans l’industrie, </w:t>
      </w:r>
      <w:r w:rsidRPr="00E14C4E">
        <w:rPr>
          <w:rFonts w:ascii="Times New Roman" w:hAnsi="Times New Roman" w:cs="Times New Roman"/>
          <w:sz w:val="24"/>
          <w:szCs w:val="24"/>
        </w:rPr>
        <w:t>les services, les écoles et les</w:t>
      </w:r>
      <w:r>
        <w:rPr>
          <w:rFonts w:ascii="Times New Roman" w:hAnsi="Times New Roman" w:cs="Times New Roman"/>
          <w:sz w:val="24"/>
          <w:szCs w:val="24"/>
        </w:rPr>
        <w:t xml:space="preserve"> </w:t>
      </w:r>
      <w:r w:rsidRPr="00E14C4E">
        <w:rPr>
          <w:rFonts w:ascii="Times New Roman" w:hAnsi="Times New Roman" w:cs="Times New Roman"/>
          <w:sz w:val="24"/>
          <w:szCs w:val="24"/>
        </w:rPr>
        <w:t>foyers.</w:t>
      </w:r>
    </w:p>
    <w:p w:rsidR="00F67F1A" w:rsidRPr="004871E6" w:rsidRDefault="00F67F1A" w:rsidP="00F67F1A">
      <w:pPr>
        <w:autoSpaceDE w:val="0"/>
        <w:autoSpaceDN w:val="0"/>
        <w:adjustRightInd w:val="0"/>
        <w:spacing w:after="80" w:line="240" w:lineRule="auto"/>
        <w:rPr>
          <w:rFonts w:ascii="Times New Roman" w:hAnsi="Times New Roman" w:cs="Times New Roman"/>
          <w:b/>
          <w:bCs/>
          <w:color w:val="000000"/>
          <w:sz w:val="28"/>
          <w:szCs w:val="28"/>
        </w:rPr>
      </w:pPr>
      <w:r w:rsidRPr="004871E6">
        <w:rPr>
          <w:rFonts w:ascii="Times New Roman" w:hAnsi="Times New Roman" w:cs="Times New Roman"/>
          <w:b/>
          <w:bCs/>
          <w:color w:val="000000"/>
          <w:sz w:val="28"/>
          <w:szCs w:val="28"/>
        </w:rPr>
        <w:t>Métiers de l’automatique et de l’informatique industrielle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 technicien ou ingénieur en automatisme connaît tout des robots et</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automates programmables, de leur conception à leur mise en service, en</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passant par leur maintenance. Il peut travailler dans :</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L’industrie manufacturière,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industries de transformation,</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La domotique mais aussi dans les machines spéciales.</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Industries de procédés comme la cimenterie, l'exploitation pétrolière</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ou les industries chimiques, la plupart d'entre eux occupent des fonctions</w:t>
      </w:r>
      <w:r>
        <w:rPr>
          <w:rFonts w:ascii="Times New Roman" w:hAnsi="Times New Roman" w:cs="Times New Roman"/>
          <w:color w:val="000000"/>
          <w:sz w:val="24"/>
          <w:szCs w:val="24"/>
        </w:rPr>
        <w:t xml:space="preserve"> </w:t>
      </w:r>
      <w:r w:rsidRPr="00AF2A60">
        <w:rPr>
          <w:rFonts w:ascii="Times New Roman" w:hAnsi="Times New Roman" w:cs="Times New Roman"/>
          <w:b/>
          <w:bCs/>
          <w:sz w:val="24"/>
          <w:szCs w:val="24"/>
        </w:rPr>
        <w:t>d'ingénieur contrôle commande ou d'instrumentation</w:t>
      </w:r>
      <w:r w:rsidRPr="00AF2A60">
        <w:rPr>
          <w:rFonts w:ascii="Times New Roman" w:hAnsi="Times New Roman" w:cs="Times New Roman"/>
          <w:sz w:val="24"/>
          <w:szCs w:val="24"/>
        </w:rPr>
        <w:t>.</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000000"/>
          <w:sz w:val="24"/>
          <w:szCs w:val="24"/>
        </w:rPr>
      </w:pPr>
      <w:r w:rsidRPr="00AF2A60">
        <w:rPr>
          <w:rFonts w:ascii="Times New Roman" w:hAnsi="Times New Roman" w:cs="Times New Roman"/>
          <w:color w:val="000000"/>
          <w:sz w:val="24"/>
          <w:szCs w:val="24"/>
        </w:rPr>
        <w:t>Les automaticiens qui se spécialisent dans la création de machines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spéciales doivent être polyvalents maitrisant la mécanique avec les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logiciels comme SEE Electrical ou Autocad ou encore Catia, la</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pneumatique, l'hydraulique et l'électrotechnique.</w:t>
      </w:r>
    </w:p>
    <w:p w:rsidR="00F67F1A" w:rsidRPr="00AF2A60" w:rsidRDefault="00F67F1A" w:rsidP="00F67F1A">
      <w:pPr>
        <w:pStyle w:val="Paragraphedeliste"/>
        <w:numPr>
          <w:ilvl w:val="0"/>
          <w:numId w:val="50"/>
        </w:numPr>
        <w:tabs>
          <w:tab w:val="left" w:pos="1701"/>
        </w:tabs>
        <w:autoSpaceDE w:val="0"/>
        <w:autoSpaceDN w:val="0"/>
        <w:adjustRightInd w:val="0"/>
        <w:spacing w:after="0" w:line="360" w:lineRule="auto"/>
        <w:ind w:left="1418" w:firstLine="0"/>
        <w:contextualSpacing w:val="0"/>
        <w:jc w:val="both"/>
        <w:rPr>
          <w:rFonts w:ascii="Times New Roman" w:hAnsi="Times New Roman" w:cs="Times New Roman"/>
          <w:color w:val="FF0000"/>
          <w:sz w:val="24"/>
          <w:szCs w:val="24"/>
        </w:rPr>
      </w:pPr>
      <w:r w:rsidRPr="00AF2A60">
        <w:rPr>
          <w:rFonts w:ascii="Times New Roman" w:hAnsi="Times New Roman" w:cs="Times New Roman"/>
          <w:color w:val="000000"/>
          <w:sz w:val="24"/>
          <w:szCs w:val="24"/>
        </w:rPr>
        <w:t xml:space="preserve">Les automaticiens qui se spécialisent dans </w:t>
      </w:r>
      <w:r w:rsidRPr="00AF2A60">
        <w:rPr>
          <w:rFonts w:ascii="Times New Roman" w:hAnsi="Times New Roman" w:cs="Times New Roman"/>
          <w:b/>
          <w:bCs/>
          <w:sz w:val="24"/>
          <w:szCs w:val="24"/>
        </w:rPr>
        <w:t>l'informatique industrielle</w:t>
      </w:r>
      <w:r>
        <w:rPr>
          <w:rFonts w:ascii="Times New Roman" w:hAnsi="Times New Roman" w:cs="Times New Roman"/>
          <w:color w:val="FF0000"/>
          <w:sz w:val="24"/>
          <w:szCs w:val="24"/>
        </w:rPr>
        <w:t xml:space="preserve"> </w:t>
      </w:r>
      <w:r w:rsidRPr="00AF2A60">
        <w:rPr>
          <w:rFonts w:ascii="Times New Roman" w:hAnsi="Times New Roman" w:cs="Times New Roman"/>
          <w:color w:val="000000"/>
          <w:sz w:val="24"/>
          <w:szCs w:val="24"/>
        </w:rPr>
        <w:t>quant à eux doivent connaitre sur le bout des doigts les réseaux industriels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ou bus de terrains, les bases de données et les modes de communications</w:t>
      </w:r>
      <w:r>
        <w:rPr>
          <w:rFonts w:ascii="Times New Roman" w:hAnsi="Times New Roman" w:cs="Times New Roman"/>
          <w:color w:val="000000"/>
          <w:sz w:val="24"/>
          <w:szCs w:val="24"/>
        </w:rPr>
        <w:t xml:space="preserve"> </w:t>
      </w:r>
      <w:r w:rsidRPr="00AF2A60">
        <w:rPr>
          <w:rFonts w:ascii="Times New Roman" w:hAnsi="Times New Roman" w:cs="Times New Roman"/>
          <w:color w:val="000000"/>
          <w:sz w:val="24"/>
          <w:szCs w:val="24"/>
        </w:rPr>
        <w:t>avec les automates programmables.</w:t>
      </w:r>
    </w:p>
    <w:p w:rsidR="00F67F1A" w:rsidRPr="00F8785B" w:rsidRDefault="00F67F1A" w:rsidP="00F67F1A">
      <w:pPr>
        <w:spacing w:after="0" w:line="360" w:lineRule="auto"/>
        <w:ind w:left="567" w:firstLine="284"/>
        <w:jc w:val="both"/>
        <w:rPr>
          <w:rFonts w:ascii="Times New Roman" w:hAnsi="Times New Roman" w:cs="Times New Roman"/>
          <w:color w:val="000000"/>
          <w:sz w:val="24"/>
          <w:szCs w:val="24"/>
        </w:rPr>
      </w:pPr>
    </w:p>
    <w:p w:rsidR="00432221" w:rsidRDefault="00432221"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CA6BC4" w:rsidRDefault="00CA6BC4"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B45815" w:rsidRDefault="00B45815"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p w:rsidR="00B45815" w:rsidRPr="005736A0" w:rsidRDefault="00B45815" w:rsidP="00B45815">
      <w:pPr>
        <w:autoSpaceDE w:val="0"/>
        <w:autoSpaceDN w:val="0"/>
        <w:adjustRightInd w:val="0"/>
        <w:spacing w:after="80" w:line="240" w:lineRule="auto"/>
        <w:jc w:val="both"/>
        <w:rPr>
          <w:rFonts w:ascii="Times New Roman" w:hAnsi="Times New Roman" w:cs="Times New Roman"/>
          <w:b/>
          <w:bCs/>
          <w:color w:val="FF0000"/>
          <w:sz w:val="32"/>
          <w:szCs w:val="32"/>
        </w:rPr>
      </w:pPr>
      <w:r w:rsidRPr="005736A0">
        <w:rPr>
          <w:rFonts w:ascii="Times New Roman" w:hAnsi="Times New Roman" w:cs="Times New Roman"/>
          <w:b/>
          <w:bCs/>
          <w:color w:val="FF0000"/>
          <w:sz w:val="32"/>
          <w:szCs w:val="32"/>
        </w:rPr>
        <w:lastRenderedPageBreak/>
        <w:t>Chapitre II</w:t>
      </w:r>
    </w:p>
    <w:p w:rsidR="00B45815" w:rsidRPr="00BD15CA" w:rsidRDefault="00B45815" w:rsidP="00B45815">
      <w:pPr>
        <w:pStyle w:val="Paragraphedeliste"/>
        <w:numPr>
          <w:ilvl w:val="0"/>
          <w:numId w:val="51"/>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Introduction au Génie des procédés</w:t>
      </w:r>
    </w:p>
    <w:p w:rsidR="00B45815" w:rsidRPr="00BD15CA" w:rsidRDefault="00B45815" w:rsidP="00B45815">
      <w:pPr>
        <w:pStyle w:val="Paragraphedeliste"/>
        <w:numPr>
          <w:ilvl w:val="0"/>
          <w:numId w:val="52"/>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Introduction au génie minier</w:t>
      </w:r>
    </w:p>
    <w:p w:rsidR="00B45815" w:rsidRPr="00BD15CA" w:rsidRDefault="00B45815" w:rsidP="00B45815">
      <w:pPr>
        <w:pStyle w:val="Paragraphedeliste"/>
        <w:numPr>
          <w:ilvl w:val="0"/>
          <w:numId w:val="53"/>
        </w:numPr>
        <w:autoSpaceDE w:val="0"/>
        <w:autoSpaceDN w:val="0"/>
        <w:adjustRightInd w:val="0"/>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Hydrocarbures et industrie pétrochimiques</w:t>
      </w:r>
    </w:p>
    <w:p w:rsidR="00B45815" w:rsidRPr="00BD15CA" w:rsidRDefault="00B45815" w:rsidP="00B45815">
      <w:pPr>
        <w:pStyle w:val="Paragraphedeliste"/>
        <w:numPr>
          <w:ilvl w:val="0"/>
          <w:numId w:val="54"/>
        </w:numPr>
        <w:spacing w:after="0" w:line="360" w:lineRule="auto"/>
        <w:jc w:val="both"/>
        <w:rPr>
          <w:rFonts w:ascii="Times New Roman" w:hAnsi="Times New Roman" w:cs="Times New Roman"/>
          <w:b/>
          <w:bCs/>
          <w:sz w:val="24"/>
          <w:szCs w:val="24"/>
        </w:rPr>
      </w:pPr>
      <w:r w:rsidRPr="00BD15CA">
        <w:rPr>
          <w:rFonts w:ascii="Times New Roman" w:hAnsi="Times New Roman" w:cs="Times New Roman"/>
          <w:b/>
          <w:bCs/>
          <w:sz w:val="24"/>
          <w:szCs w:val="24"/>
        </w:rPr>
        <w:t>Hygiène sécurité</w:t>
      </w:r>
    </w:p>
    <w:p w:rsidR="00B45815" w:rsidRPr="00323032" w:rsidRDefault="00B45815" w:rsidP="00B45815">
      <w:pPr>
        <w:autoSpaceDE w:val="0"/>
        <w:autoSpaceDN w:val="0"/>
        <w:adjustRightInd w:val="0"/>
        <w:spacing w:before="120" w:after="80" w:line="240" w:lineRule="auto"/>
        <w:rPr>
          <w:rFonts w:ascii="Times New Roman" w:hAnsi="Times New Roman" w:cs="Times New Roman"/>
          <w:b/>
          <w:bCs/>
          <w:color w:val="000000"/>
          <w:sz w:val="28"/>
          <w:szCs w:val="28"/>
        </w:rPr>
      </w:pPr>
      <w:r w:rsidRPr="00323032">
        <w:rPr>
          <w:rFonts w:ascii="Times New Roman" w:hAnsi="Times New Roman" w:cs="Times New Roman"/>
          <w:b/>
          <w:bCs/>
          <w:color w:val="000000"/>
          <w:sz w:val="28"/>
          <w:szCs w:val="28"/>
        </w:rPr>
        <w:t>Introduction au Génie des procédés</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sz w:val="24"/>
          <w:szCs w:val="24"/>
        </w:rPr>
        <w:t xml:space="preserve">Depuis le milieu du 19ème siècle, la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appliquée</w:t>
      </w:r>
      <w:r w:rsidRPr="00323032">
        <w:rPr>
          <w:rFonts w:ascii="Times New Roman" w:hAnsi="Times New Roman" w:cs="Times New Roman"/>
          <w:sz w:val="24"/>
          <w:szCs w:val="24"/>
        </w:rPr>
        <w:t xml:space="preserve"> puis la «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industrielle</w:t>
      </w:r>
      <w:r w:rsidRPr="00323032">
        <w:rPr>
          <w:rFonts w:ascii="Times New Roman" w:hAnsi="Times New Roman" w:cs="Times New Roman"/>
          <w:sz w:val="24"/>
          <w:szCs w:val="24"/>
        </w:rPr>
        <w:t xml:space="preserve">» est considérée comme une partie de l’ensemble des connaissances que représente la </w:t>
      </w:r>
      <w:r w:rsidRPr="00323032">
        <w:rPr>
          <w:rFonts w:ascii="Times New Roman" w:hAnsi="Times New Roman" w:cs="Times New Roman"/>
          <w:b/>
          <w:bCs/>
          <w:sz w:val="24"/>
          <w:szCs w:val="24"/>
        </w:rPr>
        <w:t>chimie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en</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tant que science</w:t>
      </w:r>
      <w:r w:rsidRPr="00323032">
        <w:rPr>
          <w:rFonts w:ascii="Times New Roman" w:hAnsi="Times New Roman" w:cs="Times New Roman"/>
          <w:sz w:val="24"/>
          <w:szCs w:val="24"/>
        </w:rPr>
        <w:t>.</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sz w:val="24"/>
          <w:szCs w:val="24"/>
        </w:rPr>
        <w:t>Elle rassemble en effet toutes les données techniques mais aussi économiques, énergétiques et environnementales, concernant les procédés de fabrication de très nombreux produits industriels, qu’ils soient strictement chimiques d’origine synthétique ou non (</w:t>
      </w:r>
      <w:r w:rsidRPr="00323032">
        <w:rPr>
          <w:rFonts w:ascii="Times New Roman" w:hAnsi="Times New Roman" w:cs="Times New Roman"/>
          <w:b/>
          <w:bCs/>
          <w:sz w:val="24"/>
          <w:szCs w:val="24"/>
        </w:rPr>
        <w:t>styrène</w:t>
      </w:r>
      <w:r w:rsidRPr="00323032">
        <w:rPr>
          <w:rFonts w:ascii="Times New Roman" w:hAnsi="Times New Roman" w:cs="Times New Roman"/>
          <w:sz w:val="24"/>
          <w:szCs w:val="24"/>
        </w:rPr>
        <w:t xml:space="preserve">, </w:t>
      </w:r>
      <w:r w:rsidRPr="00323032">
        <w:rPr>
          <w:rFonts w:ascii="Times New Roman" w:hAnsi="Times New Roman" w:cs="Times New Roman"/>
          <w:b/>
          <w:bCs/>
          <w:sz w:val="24"/>
          <w:szCs w:val="24"/>
        </w:rPr>
        <w:t>PET, molécules actives pharmaceutiques, gaz de l’air, soufre</w:t>
      </w:r>
      <w:r w:rsidRPr="00323032">
        <w:rPr>
          <w:rFonts w:ascii="Times New Roman" w:hAnsi="Times New Roman" w:cs="Times New Roman"/>
          <w:sz w:val="24"/>
          <w:szCs w:val="24"/>
        </w:rPr>
        <w:t>...) ou qu’ils soient dérivés de procédés apparentés à l’industrie chimique (</w:t>
      </w:r>
      <w:r w:rsidRPr="00323032">
        <w:rPr>
          <w:rFonts w:ascii="Times New Roman" w:hAnsi="Times New Roman" w:cs="Times New Roman"/>
          <w:b/>
          <w:bCs/>
          <w:sz w:val="24"/>
          <w:szCs w:val="24"/>
        </w:rPr>
        <w:t>plâtres, amidon, combustibles nucléaires, composants électroniques, peintures ou adhésifs formulés</w:t>
      </w:r>
      <w:r w:rsidRPr="00323032">
        <w:rPr>
          <w:rFonts w:ascii="Times New Roman" w:hAnsi="Times New Roman" w:cs="Times New Roman"/>
          <w:sz w:val="24"/>
          <w:szCs w:val="24"/>
        </w:rPr>
        <w:t>.....)</w:t>
      </w:r>
    </w:p>
    <w:p w:rsidR="00B45815" w:rsidRPr="00323032"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323032">
        <w:rPr>
          <w:rFonts w:ascii="Times New Roman" w:hAnsi="Times New Roman" w:cs="Times New Roman"/>
          <w:b/>
          <w:bCs/>
          <w:sz w:val="24"/>
          <w:szCs w:val="24"/>
        </w:rPr>
        <w:t>Le génie des procédés</w:t>
      </w:r>
      <w:r w:rsidRPr="00323032">
        <w:rPr>
          <w:rFonts w:ascii="Times New Roman" w:hAnsi="Times New Roman" w:cs="Times New Roman"/>
          <w:sz w:val="24"/>
          <w:szCs w:val="24"/>
        </w:rPr>
        <w:t xml:space="preserve"> est une discipline plus jeune. À son origine, aux USA (début du 20ème siècle), il s’est appelé « </w:t>
      </w:r>
      <w:r w:rsidRPr="00323032">
        <w:rPr>
          <w:rFonts w:ascii="Times New Roman" w:hAnsi="Times New Roman" w:cs="Times New Roman"/>
          <w:b/>
          <w:bCs/>
          <w:sz w:val="24"/>
          <w:szCs w:val="24"/>
        </w:rPr>
        <w:t>chemical engineering</w:t>
      </w:r>
      <w:r w:rsidRPr="00323032">
        <w:rPr>
          <w:rFonts w:ascii="Times New Roman" w:hAnsi="Times New Roman" w:cs="Times New Roman"/>
          <w:sz w:val="24"/>
          <w:szCs w:val="24"/>
        </w:rPr>
        <w:t xml:space="preserve"> ». Ce n’est autre que le </w:t>
      </w:r>
      <w:r w:rsidRPr="00323032">
        <w:rPr>
          <w:rFonts w:ascii="Times New Roman" w:hAnsi="Times New Roman" w:cs="Times New Roman"/>
          <w:b/>
          <w:bCs/>
          <w:sz w:val="24"/>
          <w:szCs w:val="24"/>
        </w:rPr>
        <w:t>génie chimique</w:t>
      </w:r>
      <w:r w:rsidRPr="00323032">
        <w:rPr>
          <w:rFonts w:ascii="Times New Roman" w:hAnsi="Times New Roman" w:cs="Times New Roman"/>
          <w:sz w:val="24"/>
          <w:szCs w:val="24"/>
        </w:rPr>
        <w:t xml:space="preserve"> à chaque fois qu’il est appliqué aux industries de procédés de transformation de la matière autre que l’industrie chimique.</w:t>
      </w:r>
    </w:p>
    <w:p w:rsidR="00B45815" w:rsidRPr="00F8785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 xml:space="preserve">Le </w:t>
      </w:r>
      <w:r w:rsidRPr="0078207B">
        <w:rPr>
          <w:rFonts w:ascii="Times New Roman" w:hAnsi="Times New Roman" w:cs="Times New Roman"/>
          <w:b/>
          <w:bCs/>
          <w:sz w:val="24"/>
          <w:szCs w:val="24"/>
        </w:rPr>
        <w:t>génie des procédés</w:t>
      </w:r>
      <w:r w:rsidRPr="00F8785B">
        <w:rPr>
          <w:rFonts w:ascii="Times New Roman" w:hAnsi="Times New Roman" w:cs="Times New Roman"/>
          <w:color w:val="FF0000"/>
          <w:sz w:val="24"/>
          <w:szCs w:val="24"/>
        </w:rPr>
        <w:t xml:space="preserve"> </w:t>
      </w:r>
      <w:r w:rsidRPr="00F8785B">
        <w:rPr>
          <w:rFonts w:ascii="Times New Roman" w:hAnsi="Times New Roman" w:cs="Times New Roman"/>
          <w:color w:val="000000"/>
          <w:sz w:val="24"/>
          <w:szCs w:val="24"/>
        </w:rPr>
        <w:t>est l’ensemble des concepts et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méthodes permettant de concevoir, dimensionner,</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optimiser voire conduire tous les procédés de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transformations de la matière qu’il s’agisse de produire</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des matières plastiques, des médicaments, de l’eau</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potable, des aciers spéciaux, de l’énergie ...ou detraiter des effluents.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 xml:space="preserve">Le génie chimique permet ainsi le passage d'une </w:t>
      </w:r>
      <w:r w:rsidRPr="0078207B">
        <w:rPr>
          <w:rFonts w:ascii="Times New Roman" w:hAnsi="Times New Roman" w:cs="Times New Roman"/>
          <w:b/>
          <w:bCs/>
          <w:sz w:val="24"/>
          <w:szCs w:val="24"/>
        </w:rPr>
        <w:t>synthèse</w:t>
      </w:r>
      <w:r w:rsidRPr="0078207B">
        <w:rPr>
          <w:rFonts w:ascii="Times New Roman" w:hAnsi="Times New Roman" w:cs="Times New Roman"/>
          <w:color w:val="0000FF"/>
          <w:sz w:val="24"/>
          <w:szCs w:val="24"/>
        </w:rPr>
        <w:t xml:space="preserve"> </w:t>
      </w:r>
      <w:r w:rsidRPr="0078207B">
        <w:rPr>
          <w:rFonts w:ascii="Times New Roman" w:hAnsi="Times New Roman" w:cs="Times New Roman"/>
          <w:color w:val="000000"/>
          <w:sz w:val="24"/>
          <w:szCs w:val="24"/>
        </w:rPr>
        <w:t xml:space="preserve">de laboratoire à un </w:t>
      </w:r>
      <w:r w:rsidRPr="0078207B">
        <w:rPr>
          <w:rFonts w:ascii="Times New Roman" w:hAnsi="Times New Roman" w:cs="Times New Roman"/>
          <w:b/>
          <w:bCs/>
          <w:sz w:val="24"/>
          <w:szCs w:val="24"/>
        </w:rPr>
        <w:t>procédé</w:t>
      </w:r>
      <w:r w:rsidRPr="0078207B">
        <w:rPr>
          <w:rFonts w:ascii="Times New Roman" w:hAnsi="Times New Roman" w:cs="Times New Roman"/>
          <w:color w:val="0000FF"/>
          <w:sz w:val="24"/>
          <w:szCs w:val="24"/>
        </w:rPr>
        <w:t xml:space="preserve"> </w:t>
      </w:r>
      <w:r w:rsidRPr="0078207B">
        <w:rPr>
          <w:rFonts w:ascii="Times New Roman" w:hAnsi="Times New Roman" w:cs="Times New Roman"/>
          <w:color w:val="000000"/>
          <w:sz w:val="24"/>
          <w:szCs w:val="24"/>
        </w:rPr>
        <w:t>industriel de même que son fonctionnement dans le respect des contraintes économiques, techniques, environnementales et de sécurité.</w:t>
      </w:r>
    </w:p>
    <w:p w:rsidR="00B45815" w:rsidRPr="0078207B" w:rsidRDefault="00B45815" w:rsidP="00B45815">
      <w:pPr>
        <w:autoSpaceDE w:val="0"/>
        <w:autoSpaceDN w:val="0"/>
        <w:adjustRightInd w:val="0"/>
        <w:spacing w:after="80" w:line="240" w:lineRule="auto"/>
        <w:rPr>
          <w:rFonts w:ascii="Times New Roman" w:hAnsi="Times New Roman" w:cs="Times New Roman"/>
          <w:b/>
          <w:bCs/>
          <w:color w:val="000000"/>
          <w:sz w:val="28"/>
          <w:szCs w:val="28"/>
        </w:rPr>
      </w:pPr>
      <w:r w:rsidRPr="0078207B">
        <w:rPr>
          <w:rFonts w:ascii="Times New Roman" w:hAnsi="Times New Roman" w:cs="Times New Roman"/>
          <w:b/>
          <w:bCs/>
          <w:color w:val="000000"/>
          <w:sz w:val="28"/>
          <w:szCs w:val="28"/>
        </w:rPr>
        <w:t>Rôle du spécialiste en génie desprocédés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L’ingénieur en génie des procédés ou en génie chimique est associé à la mise en place des installations et à leur validation. Il doit prendre en compte, entre autres, l’ensemble des aspects fiabilité, sécurité et ergonomie des systèmes.</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 xml:space="preserve">On trouve des ingénieurs en génie des procédés et génie chimique dans tous les secteurs d’activité de la chimie, de la parachimie (cosmétiques, peintures, adhésifs, matériaux, agrochimie, verres, plasturgie, élastomères…) et d’autres secteurs (pharmacie, énergie, </w:t>
      </w:r>
      <w:r w:rsidRPr="0078207B">
        <w:rPr>
          <w:rFonts w:ascii="Times New Roman" w:hAnsi="Times New Roman" w:cs="Times New Roman"/>
          <w:sz w:val="24"/>
          <w:szCs w:val="24"/>
        </w:rPr>
        <w:lastRenderedPageBreak/>
        <w:t>automobile, aéronautique, nucléaire, pétrole, plasturgie, caoutchouc, matériaux, environnement…).</w:t>
      </w:r>
    </w:p>
    <w:p w:rsidR="00B45815" w:rsidRPr="0078207B" w:rsidRDefault="00B45815" w:rsidP="00B45815">
      <w:pPr>
        <w:spacing w:after="80" w:line="240" w:lineRule="auto"/>
        <w:rPr>
          <w:rFonts w:ascii="Times New Roman" w:hAnsi="Times New Roman" w:cs="Times New Roman"/>
          <w:b/>
          <w:bCs/>
          <w:color w:val="000000"/>
          <w:sz w:val="28"/>
          <w:szCs w:val="28"/>
        </w:rPr>
      </w:pPr>
      <w:r w:rsidRPr="0078207B">
        <w:rPr>
          <w:rFonts w:ascii="Times New Roman" w:hAnsi="Times New Roman" w:cs="Times New Roman"/>
          <w:b/>
          <w:bCs/>
          <w:sz w:val="28"/>
          <w:szCs w:val="28"/>
        </w:rPr>
        <w:t>Introduction au génie minier</w:t>
      </w:r>
    </w:p>
    <w:p w:rsidR="00B45815" w:rsidRPr="0078207B"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78207B">
        <w:rPr>
          <w:rFonts w:ascii="Times New Roman" w:hAnsi="Times New Roman" w:cs="Times New Roman"/>
          <w:sz w:val="24"/>
          <w:szCs w:val="24"/>
        </w:rPr>
        <w:t xml:space="preserve">Une </w:t>
      </w:r>
      <w:r w:rsidRPr="0078207B">
        <w:rPr>
          <w:rFonts w:ascii="Times New Roman" w:hAnsi="Times New Roman" w:cs="Times New Roman"/>
          <w:b/>
          <w:bCs/>
          <w:sz w:val="24"/>
          <w:szCs w:val="24"/>
        </w:rPr>
        <w:t xml:space="preserve">mine </w:t>
      </w:r>
      <w:r w:rsidRPr="0078207B">
        <w:rPr>
          <w:rFonts w:ascii="Times New Roman" w:hAnsi="Times New Roman" w:cs="Times New Roman"/>
          <w:sz w:val="24"/>
          <w:szCs w:val="24"/>
        </w:rPr>
        <w:t>est un gisement exploité de matériaux (par exemple d'or, de charbon, de cuivre, de diamants, de fer, de sel, d'uranium, etc…).</w:t>
      </w:r>
    </w:p>
    <w:p w:rsidR="00B45815" w:rsidRPr="0078207B" w:rsidRDefault="00B45815" w:rsidP="00B45815">
      <w:pPr>
        <w:autoSpaceDE w:val="0"/>
        <w:autoSpaceDN w:val="0"/>
        <w:adjustRightInd w:val="0"/>
        <w:spacing w:after="0" w:line="360" w:lineRule="auto"/>
        <w:ind w:left="567" w:firstLine="284"/>
        <w:jc w:val="both"/>
        <w:rPr>
          <w:rFonts w:ascii="Times New Roman" w:hAnsi="Times New Roman" w:cs="Times New Roman"/>
          <w:b/>
          <w:bCs/>
          <w:color w:val="000000"/>
          <w:sz w:val="24"/>
          <w:szCs w:val="24"/>
        </w:rPr>
      </w:pPr>
      <w:r w:rsidRPr="0078207B">
        <w:rPr>
          <w:rFonts w:ascii="Times New Roman" w:hAnsi="Times New Roman" w:cs="Times New Roman"/>
          <w:b/>
          <w:bCs/>
          <w:color w:val="000000"/>
          <w:sz w:val="24"/>
          <w:szCs w:val="24"/>
        </w:rPr>
        <w:t>Génie minier:</w:t>
      </w:r>
    </w:p>
    <w:p w:rsidR="00B45815" w:rsidRPr="0078207B" w:rsidRDefault="00B45815" w:rsidP="00B45815">
      <w:pPr>
        <w:pStyle w:val="Paragraphedeliste"/>
        <w:numPr>
          <w:ilvl w:val="1"/>
          <w:numId w:val="55"/>
        </w:numPr>
        <w:autoSpaceDE w:val="0"/>
        <w:autoSpaceDN w:val="0"/>
        <w:adjustRightInd w:val="0"/>
        <w:spacing w:after="0" w:line="360" w:lineRule="auto"/>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Exploitation des mines,</w:t>
      </w:r>
    </w:p>
    <w:p w:rsidR="00B45815" w:rsidRPr="0078207B" w:rsidRDefault="00B45815" w:rsidP="00B45815">
      <w:pPr>
        <w:pStyle w:val="Paragraphedeliste"/>
        <w:numPr>
          <w:ilvl w:val="1"/>
          <w:numId w:val="56"/>
        </w:numPr>
        <w:autoSpaceDE w:val="0"/>
        <w:autoSpaceDN w:val="0"/>
        <w:adjustRightInd w:val="0"/>
        <w:spacing w:after="120" w:line="360" w:lineRule="auto"/>
        <w:ind w:left="2290" w:hanging="357"/>
        <w:contextualSpacing w:val="0"/>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Exploitation de technologies et méthodes de gestion</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des industries associées, à savoir</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production/transformation d'énergie et de matières</w:t>
      </w:r>
      <w:r>
        <w:rPr>
          <w:rFonts w:ascii="Times New Roman" w:hAnsi="Times New Roman" w:cs="Times New Roman"/>
          <w:color w:val="000000"/>
          <w:sz w:val="24"/>
          <w:szCs w:val="24"/>
        </w:rPr>
        <w:t xml:space="preserve"> </w:t>
      </w:r>
      <w:r w:rsidRPr="0078207B">
        <w:rPr>
          <w:rFonts w:ascii="Times New Roman" w:hAnsi="Times New Roman" w:cs="Times New Roman"/>
          <w:color w:val="000000"/>
          <w:sz w:val="24"/>
          <w:szCs w:val="24"/>
        </w:rPr>
        <w:t>premières.</w:t>
      </w:r>
    </w:p>
    <w:p w:rsidR="00B45815" w:rsidRPr="001E1386"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1E1386">
        <w:rPr>
          <w:rFonts w:ascii="Times New Roman" w:hAnsi="Times New Roman" w:cs="Times New Roman"/>
          <w:sz w:val="24"/>
          <w:szCs w:val="24"/>
        </w:rPr>
        <w:t>L'exploitation des mines pose de nombreux problèmes, et fait donc intervenir de nombreux domaines des sciences:</w:t>
      </w:r>
    </w:p>
    <w:p w:rsidR="00B45815" w:rsidRPr="001E1386" w:rsidRDefault="00B45815" w:rsidP="00B45815">
      <w:pPr>
        <w:pStyle w:val="Paragraphedeliste"/>
        <w:numPr>
          <w:ilvl w:val="1"/>
          <w:numId w:val="57"/>
        </w:numPr>
        <w:autoSpaceDE w:val="0"/>
        <w:autoSpaceDN w:val="0"/>
        <w:adjustRightInd w:val="0"/>
        <w:spacing w:after="0" w:line="360" w:lineRule="auto"/>
        <w:jc w:val="both"/>
        <w:rPr>
          <w:rFonts w:ascii="Times New Roman" w:hAnsi="Times New Roman" w:cs="Times New Roman"/>
          <w:color w:val="000000"/>
          <w:sz w:val="24"/>
          <w:szCs w:val="24"/>
        </w:rPr>
      </w:pPr>
      <w:r w:rsidRPr="0078207B">
        <w:rPr>
          <w:rFonts w:ascii="Times New Roman" w:hAnsi="Times New Roman" w:cs="Times New Roman"/>
          <w:color w:val="000000"/>
          <w:sz w:val="24"/>
          <w:szCs w:val="24"/>
        </w:rPr>
        <w:t>Prospection, terrassement, Puits &amp; galeries,</w:t>
      </w:r>
      <w:r>
        <w:rPr>
          <w:rFonts w:ascii="Times New Roman" w:hAnsi="Times New Roman" w:cs="Times New Roman"/>
          <w:color w:val="000000"/>
          <w:sz w:val="24"/>
          <w:szCs w:val="24"/>
        </w:rPr>
        <w:t xml:space="preserve"> </w:t>
      </w:r>
      <w:r w:rsidRPr="001E1386">
        <w:rPr>
          <w:rFonts w:ascii="Times New Roman" w:hAnsi="Times New Roman" w:cs="Times New Roman"/>
          <w:color w:val="000000"/>
          <w:sz w:val="24"/>
          <w:szCs w:val="24"/>
        </w:rPr>
        <w:t>soutènement, chargement, roulage, extraction,</w:t>
      </w:r>
      <w:r>
        <w:rPr>
          <w:rFonts w:ascii="Times New Roman" w:hAnsi="Times New Roman" w:cs="Times New Roman"/>
          <w:color w:val="000000"/>
          <w:sz w:val="24"/>
          <w:szCs w:val="24"/>
        </w:rPr>
        <w:t xml:space="preserve"> </w:t>
      </w:r>
      <w:r w:rsidRPr="001E1386">
        <w:rPr>
          <w:rFonts w:ascii="Times New Roman" w:hAnsi="Times New Roman" w:cs="Times New Roman"/>
          <w:color w:val="000000"/>
          <w:sz w:val="24"/>
          <w:szCs w:val="24"/>
        </w:rPr>
        <w:t>éclairage, exhaure, ventilation, etc…</w:t>
      </w:r>
    </w:p>
    <w:p w:rsidR="00B45815" w:rsidRPr="001E1386" w:rsidRDefault="00B45815" w:rsidP="00B45815">
      <w:pPr>
        <w:autoSpaceDE w:val="0"/>
        <w:autoSpaceDN w:val="0"/>
        <w:adjustRightInd w:val="0"/>
        <w:spacing w:after="120" w:line="360" w:lineRule="auto"/>
        <w:ind w:left="567" w:firstLine="284"/>
        <w:jc w:val="both"/>
        <w:rPr>
          <w:rFonts w:ascii="Times New Roman" w:hAnsi="Times New Roman" w:cs="Times New Roman"/>
          <w:sz w:val="24"/>
          <w:szCs w:val="24"/>
        </w:rPr>
      </w:pPr>
      <w:r w:rsidRPr="001E1386">
        <w:rPr>
          <w:rFonts w:ascii="Times New Roman" w:hAnsi="Times New Roman" w:cs="Times New Roman"/>
          <w:sz w:val="24"/>
          <w:szCs w:val="24"/>
        </w:rPr>
        <w:t>C'est la raison pour laquelle dans la plupart des pays se sont créées des écoles spécifiques d'ingénieurs, les écoles des mines.</w:t>
      </w:r>
    </w:p>
    <w:p w:rsidR="00B45815" w:rsidRPr="001E1386" w:rsidRDefault="00B45815" w:rsidP="00B45815">
      <w:pPr>
        <w:autoSpaceDE w:val="0"/>
        <w:autoSpaceDN w:val="0"/>
        <w:adjustRightInd w:val="0"/>
        <w:spacing w:after="80" w:line="240" w:lineRule="auto"/>
        <w:rPr>
          <w:rFonts w:ascii="Times New Roman" w:hAnsi="Times New Roman" w:cs="Times New Roman"/>
          <w:b/>
          <w:bCs/>
          <w:sz w:val="28"/>
          <w:szCs w:val="28"/>
        </w:rPr>
      </w:pPr>
      <w:r w:rsidRPr="001E1386">
        <w:rPr>
          <w:rFonts w:ascii="Times New Roman" w:hAnsi="Times New Roman" w:cs="Times New Roman"/>
          <w:b/>
          <w:bCs/>
          <w:sz w:val="28"/>
          <w:szCs w:val="28"/>
        </w:rPr>
        <w:t>Formation au génie minier</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La formation du domaine du génie minier porte sur:</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Les Géosciences (Géologie, Géophysique, Pétrographie,</w:t>
      </w:r>
      <w:r>
        <w:rPr>
          <w:rFonts w:ascii="Times New Roman" w:hAnsi="Times New Roman" w:cs="Times New Roman"/>
          <w:i/>
          <w:iCs/>
          <w:sz w:val="24"/>
          <w:szCs w:val="24"/>
        </w:rPr>
        <w:t xml:space="preserve"> </w:t>
      </w:r>
      <w:r w:rsidRPr="001E1386">
        <w:rPr>
          <w:rFonts w:ascii="Times New Roman" w:hAnsi="Times New Roman" w:cs="Times New Roman"/>
          <w:i/>
          <w:iCs/>
          <w:sz w:val="24"/>
          <w:szCs w:val="24"/>
        </w:rPr>
        <w:t>Géostatistique);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Mathématique, Informatique;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i/>
          <w:iCs/>
          <w:sz w:val="24"/>
          <w:szCs w:val="24"/>
        </w:rPr>
        <w:t>Mécanique des roches, Géomécanique;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Exploitation des Mines à ciel ouvert et souterraine;</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Valorisation et traitement des minerais;</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Contrôle des terrains et Géo Engineering;</w:t>
      </w:r>
    </w:p>
    <w:p w:rsidR="00B45815" w:rsidRPr="001E1386" w:rsidRDefault="00B45815" w:rsidP="00B45815">
      <w:pPr>
        <w:pStyle w:val="Paragraphedeliste"/>
        <w:numPr>
          <w:ilvl w:val="0"/>
          <w:numId w:val="58"/>
        </w:numPr>
        <w:autoSpaceDE w:val="0"/>
        <w:autoSpaceDN w:val="0"/>
        <w:adjustRightInd w:val="0"/>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Conception et modélisation Numérique (CAO, CAD);</w:t>
      </w:r>
    </w:p>
    <w:p w:rsidR="00B45815" w:rsidRPr="001E1386" w:rsidRDefault="00B45815" w:rsidP="00B45815">
      <w:pPr>
        <w:pStyle w:val="Paragraphedeliste"/>
        <w:numPr>
          <w:ilvl w:val="0"/>
          <w:numId w:val="58"/>
        </w:numPr>
        <w:spacing w:after="0" w:line="360" w:lineRule="auto"/>
        <w:jc w:val="both"/>
        <w:rPr>
          <w:rFonts w:ascii="Times New Roman" w:hAnsi="Times New Roman" w:cs="Times New Roman"/>
          <w:i/>
          <w:iCs/>
          <w:sz w:val="24"/>
          <w:szCs w:val="24"/>
        </w:rPr>
      </w:pPr>
      <w:r w:rsidRPr="001E1386">
        <w:rPr>
          <w:rFonts w:ascii="Times New Roman" w:hAnsi="Times New Roman" w:cs="Times New Roman"/>
          <w:sz w:val="24"/>
          <w:szCs w:val="24"/>
        </w:rPr>
        <w:t xml:space="preserve"> </w:t>
      </w:r>
      <w:r w:rsidRPr="001E1386">
        <w:rPr>
          <w:rFonts w:ascii="Times New Roman" w:hAnsi="Times New Roman" w:cs="Times New Roman"/>
          <w:i/>
          <w:iCs/>
          <w:sz w:val="24"/>
          <w:szCs w:val="24"/>
        </w:rPr>
        <w:t>Sécurité, Économie et Gestion des entreprises;</w:t>
      </w:r>
    </w:p>
    <w:p w:rsidR="00B45815" w:rsidRPr="008D7D54" w:rsidRDefault="00B45815" w:rsidP="00B45815">
      <w:pPr>
        <w:autoSpaceDE w:val="0"/>
        <w:autoSpaceDN w:val="0"/>
        <w:adjustRightInd w:val="0"/>
        <w:spacing w:after="80" w:line="240" w:lineRule="auto"/>
        <w:rPr>
          <w:rFonts w:ascii="Times New Roman" w:hAnsi="Times New Roman" w:cs="Times New Roman"/>
          <w:b/>
          <w:bCs/>
          <w:sz w:val="28"/>
          <w:szCs w:val="28"/>
        </w:rPr>
      </w:pPr>
      <w:r w:rsidRPr="008D7D54">
        <w:rPr>
          <w:rFonts w:ascii="Times New Roman" w:hAnsi="Times New Roman" w:cs="Times New Roman"/>
          <w:b/>
          <w:bCs/>
          <w:sz w:val="28"/>
          <w:szCs w:val="28"/>
        </w:rPr>
        <w:t>Domaine d’intervention</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principaux domaines d’intervention de l’ingénieur en</w:t>
      </w:r>
      <w:r>
        <w:rPr>
          <w:rFonts w:ascii="Times New Roman" w:hAnsi="Times New Roman" w:cs="Times New Roman"/>
          <w:sz w:val="24"/>
          <w:szCs w:val="24"/>
        </w:rPr>
        <w:t xml:space="preserve"> </w:t>
      </w:r>
      <w:r w:rsidRPr="00F8785B">
        <w:rPr>
          <w:rFonts w:ascii="Times New Roman" w:hAnsi="Times New Roman" w:cs="Times New Roman"/>
          <w:sz w:val="24"/>
          <w:szCs w:val="24"/>
        </w:rPr>
        <w:t>génie minier concernent:</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L’industrie extractive à ciel ouvert et souterraine,</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La mise en valeur des substances minérales extraites,</w:t>
      </w:r>
    </w:p>
    <w:p w:rsidR="00B45815" w:rsidRPr="007C1D4D" w:rsidRDefault="00B45815" w:rsidP="00B45815">
      <w:pPr>
        <w:pStyle w:val="Paragraphedeliste"/>
        <w:numPr>
          <w:ilvl w:val="0"/>
          <w:numId w:val="59"/>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La planification, l’exploitation, et la gestion des mines.</w:t>
      </w:r>
    </w:p>
    <w:p w:rsidR="00B45815" w:rsidRPr="007C1D4D" w:rsidRDefault="00B45815" w:rsidP="00B45815">
      <w:pPr>
        <w:pStyle w:val="Paragraphedeliste"/>
        <w:numPr>
          <w:ilvl w:val="0"/>
          <w:numId w:val="59"/>
        </w:numPr>
        <w:autoSpaceDE w:val="0"/>
        <w:autoSpaceDN w:val="0"/>
        <w:adjustRightInd w:val="0"/>
        <w:spacing w:after="120" w:line="360" w:lineRule="auto"/>
        <w:ind w:left="1570" w:hanging="357"/>
        <w:contextualSpacing w:val="0"/>
        <w:jc w:val="both"/>
        <w:rPr>
          <w:rFonts w:ascii="Times New Roman" w:hAnsi="Times New Roman" w:cs="Times New Roman"/>
          <w:sz w:val="24"/>
          <w:szCs w:val="24"/>
        </w:rPr>
      </w:pPr>
      <w:r w:rsidRPr="007C1D4D">
        <w:rPr>
          <w:rFonts w:ascii="Times New Roman" w:hAnsi="Times New Roman" w:cs="Times New Roman"/>
          <w:sz w:val="24"/>
          <w:szCs w:val="24"/>
        </w:rPr>
        <w:t>Il est également sollicité dans divers secteurs des</w:t>
      </w:r>
      <w:r>
        <w:rPr>
          <w:rFonts w:ascii="Times New Roman" w:hAnsi="Times New Roman" w:cs="Times New Roman"/>
          <w:sz w:val="24"/>
          <w:szCs w:val="24"/>
        </w:rPr>
        <w:t xml:space="preserve"> </w:t>
      </w:r>
      <w:r w:rsidRPr="007C1D4D">
        <w:rPr>
          <w:rFonts w:ascii="Times New Roman" w:hAnsi="Times New Roman" w:cs="Times New Roman"/>
          <w:sz w:val="24"/>
          <w:szCs w:val="24"/>
        </w:rPr>
        <w:t>tr</w:t>
      </w:r>
      <w:r>
        <w:rPr>
          <w:rFonts w:ascii="Times New Roman" w:hAnsi="Times New Roman" w:cs="Times New Roman"/>
          <w:sz w:val="24"/>
          <w:szCs w:val="24"/>
        </w:rPr>
        <w:t xml:space="preserve">avaux publics et de génie civil </w:t>
      </w:r>
      <w:r w:rsidRPr="007C1D4D">
        <w:rPr>
          <w:rFonts w:ascii="Times New Roman" w:hAnsi="Times New Roman" w:cs="Times New Roman"/>
          <w:sz w:val="24"/>
          <w:szCs w:val="24"/>
        </w:rPr>
        <w:t>tels que les</w:t>
      </w:r>
      <w:r>
        <w:rPr>
          <w:rFonts w:ascii="Times New Roman" w:hAnsi="Times New Roman" w:cs="Times New Roman"/>
          <w:sz w:val="24"/>
          <w:szCs w:val="24"/>
        </w:rPr>
        <w:t xml:space="preserve"> </w:t>
      </w:r>
      <w:r w:rsidRPr="007C1D4D">
        <w:rPr>
          <w:rFonts w:ascii="Times New Roman" w:hAnsi="Times New Roman" w:cs="Times New Roman"/>
          <w:sz w:val="24"/>
          <w:szCs w:val="24"/>
        </w:rPr>
        <w:t>terrassements, infrastructures de base et ouvrages</w:t>
      </w:r>
      <w:r>
        <w:rPr>
          <w:rFonts w:ascii="Times New Roman" w:hAnsi="Times New Roman" w:cs="Times New Roman"/>
          <w:sz w:val="24"/>
          <w:szCs w:val="24"/>
        </w:rPr>
        <w:t xml:space="preserve"> </w:t>
      </w:r>
      <w:r w:rsidRPr="007C1D4D">
        <w:rPr>
          <w:rFonts w:ascii="Times New Roman" w:hAnsi="Times New Roman" w:cs="Times New Roman"/>
          <w:sz w:val="24"/>
          <w:szCs w:val="24"/>
        </w:rPr>
        <w:t xml:space="preserve">d’art </w:t>
      </w:r>
      <w:r w:rsidRPr="007C1D4D">
        <w:rPr>
          <w:rFonts w:ascii="Times New Roman" w:hAnsi="Times New Roman" w:cs="Times New Roman"/>
          <w:i/>
          <w:iCs/>
          <w:sz w:val="24"/>
          <w:szCs w:val="24"/>
        </w:rPr>
        <w:t>(ponts, tunnels, voies ferrés, barrages …), le</w:t>
      </w:r>
      <w:r>
        <w:rPr>
          <w:rFonts w:ascii="Times New Roman" w:hAnsi="Times New Roman" w:cs="Times New Roman"/>
          <w:i/>
          <w:iCs/>
          <w:sz w:val="24"/>
          <w:szCs w:val="24"/>
        </w:rPr>
        <w:t xml:space="preserve"> </w:t>
      </w:r>
      <w:r w:rsidRPr="007C1D4D">
        <w:rPr>
          <w:rFonts w:ascii="Times New Roman" w:hAnsi="Times New Roman" w:cs="Times New Roman"/>
          <w:sz w:val="24"/>
          <w:szCs w:val="24"/>
        </w:rPr>
        <w:t>contrôle des terrains et Géo Risques.</w:t>
      </w:r>
    </w:p>
    <w:p w:rsidR="00B45815" w:rsidRPr="00F8785B" w:rsidRDefault="00B45815" w:rsidP="00B45815">
      <w:pPr>
        <w:autoSpaceDE w:val="0"/>
        <w:autoSpaceDN w:val="0"/>
        <w:adjustRightInd w:val="0"/>
        <w:spacing w:after="80" w:line="240" w:lineRule="auto"/>
        <w:ind w:firstLine="284"/>
        <w:rPr>
          <w:rFonts w:ascii="Times New Roman" w:hAnsi="Times New Roman" w:cs="Times New Roman"/>
          <w:b/>
          <w:bCs/>
          <w:color w:val="000000"/>
          <w:sz w:val="24"/>
          <w:szCs w:val="24"/>
        </w:rPr>
      </w:pPr>
      <w:r w:rsidRPr="00F8785B">
        <w:rPr>
          <w:rFonts w:ascii="Times New Roman" w:hAnsi="Times New Roman" w:cs="Times New Roman"/>
          <w:b/>
          <w:bCs/>
          <w:color w:val="000000"/>
          <w:sz w:val="24"/>
          <w:szCs w:val="24"/>
        </w:rPr>
        <w:t>Débouchés</w:t>
      </w:r>
    </w:p>
    <w:p w:rsidR="00B45815" w:rsidRPr="007C1D4D"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7C1D4D">
        <w:rPr>
          <w:rFonts w:ascii="Times New Roman" w:hAnsi="Times New Roman" w:cs="Times New Roman"/>
          <w:sz w:val="24"/>
          <w:szCs w:val="24"/>
        </w:rPr>
        <w:lastRenderedPageBreak/>
        <w:t xml:space="preserve">Le secteur minier offre d’excellentes perspectives d’emplois aussi bien au niveau national qu’à l’international, les ingénieurs exercent dans les différents secteurs des mines, de génie civil, des travaux publics, des administrations publiques </w:t>
      </w:r>
      <w:r w:rsidRPr="007C1D4D">
        <w:rPr>
          <w:rFonts w:ascii="Times New Roman" w:hAnsi="Times New Roman" w:cs="Times New Roman"/>
          <w:i/>
          <w:iCs/>
          <w:sz w:val="24"/>
          <w:szCs w:val="24"/>
        </w:rPr>
        <w:t>(Ministères, Agences</w:t>
      </w:r>
      <w:r w:rsidRPr="007C1D4D">
        <w:rPr>
          <w:rFonts w:ascii="Times New Roman" w:hAnsi="Times New Roman" w:cs="Times New Roman"/>
          <w:sz w:val="24"/>
          <w:szCs w:val="24"/>
        </w:rPr>
        <w:t xml:space="preserve"> </w:t>
      </w:r>
      <w:r w:rsidRPr="007C1D4D">
        <w:rPr>
          <w:rFonts w:ascii="Times New Roman" w:hAnsi="Times New Roman" w:cs="Times New Roman"/>
          <w:i/>
          <w:iCs/>
          <w:sz w:val="24"/>
          <w:szCs w:val="24"/>
        </w:rPr>
        <w:t xml:space="preserve">de contrôle), </w:t>
      </w:r>
      <w:r w:rsidRPr="007C1D4D">
        <w:rPr>
          <w:rFonts w:ascii="Times New Roman" w:hAnsi="Times New Roman" w:cs="Times New Roman"/>
          <w:sz w:val="24"/>
          <w:szCs w:val="24"/>
        </w:rPr>
        <w:t>secteur privé, consulting et laboratoires d’analyses et d’essais des matériaux, des centres de recherche.</w:t>
      </w:r>
    </w:p>
    <w:p w:rsidR="00B45815" w:rsidRPr="007C1D4D" w:rsidRDefault="00B45815" w:rsidP="00B45815">
      <w:pPr>
        <w:autoSpaceDE w:val="0"/>
        <w:autoSpaceDN w:val="0"/>
        <w:adjustRightInd w:val="0"/>
        <w:spacing w:after="80" w:line="240" w:lineRule="auto"/>
        <w:ind w:firstLine="284"/>
        <w:rPr>
          <w:rFonts w:ascii="Times New Roman" w:hAnsi="Times New Roman" w:cs="Times New Roman"/>
          <w:b/>
          <w:bCs/>
          <w:sz w:val="28"/>
          <w:szCs w:val="28"/>
        </w:rPr>
      </w:pPr>
      <w:r w:rsidRPr="007C1D4D">
        <w:rPr>
          <w:rFonts w:ascii="Times New Roman" w:hAnsi="Times New Roman" w:cs="Times New Roman"/>
          <w:b/>
          <w:bCs/>
          <w:sz w:val="28"/>
          <w:szCs w:val="28"/>
        </w:rPr>
        <w:t>Employeurs</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Administration publique</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Centres de recherche</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Compagnies minières</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Entreprises d'équipement minier</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Firmes de génie-conseil</w:t>
      </w:r>
    </w:p>
    <w:p w:rsidR="00B45815" w:rsidRPr="007C1D4D" w:rsidRDefault="00B45815" w:rsidP="00B45815">
      <w:pPr>
        <w:pStyle w:val="Paragraphedeliste"/>
        <w:numPr>
          <w:ilvl w:val="0"/>
          <w:numId w:val="60"/>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 xml:space="preserve"> Institutions financières</w:t>
      </w:r>
    </w:p>
    <w:p w:rsidR="00B45815" w:rsidRPr="007C1D4D" w:rsidRDefault="00B45815" w:rsidP="00B45815">
      <w:pPr>
        <w:pStyle w:val="Paragraphedeliste"/>
        <w:numPr>
          <w:ilvl w:val="0"/>
          <w:numId w:val="60"/>
        </w:numPr>
        <w:spacing w:after="0" w:line="360" w:lineRule="auto"/>
        <w:jc w:val="both"/>
        <w:rPr>
          <w:rFonts w:ascii="Times New Roman" w:hAnsi="Times New Roman" w:cs="Times New Roman"/>
          <w:color w:val="000000"/>
          <w:sz w:val="24"/>
          <w:szCs w:val="24"/>
        </w:rPr>
      </w:pPr>
      <w:r w:rsidRPr="007C1D4D">
        <w:rPr>
          <w:rFonts w:ascii="Times New Roman" w:hAnsi="Times New Roman" w:cs="Times New Roman"/>
          <w:sz w:val="24"/>
          <w:szCs w:val="24"/>
        </w:rPr>
        <w:t xml:space="preserve"> Usines de transformation</w:t>
      </w:r>
    </w:p>
    <w:p w:rsidR="00B45815" w:rsidRPr="007C1D4D" w:rsidRDefault="00B45815" w:rsidP="00B45815">
      <w:pPr>
        <w:autoSpaceDE w:val="0"/>
        <w:autoSpaceDN w:val="0"/>
        <w:adjustRightInd w:val="0"/>
        <w:spacing w:after="80" w:line="240" w:lineRule="auto"/>
        <w:rPr>
          <w:rFonts w:ascii="Times New Roman" w:hAnsi="Times New Roman" w:cs="Times New Roman"/>
          <w:b/>
          <w:bCs/>
          <w:sz w:val="28"/>
          <w:szCs w:val="28"/>
        </w:rPr>
      </w:pPr>
      <w:r w:rsidRPr="007C1D4D">
        <w:rPr>
          <w:rFonts w:ascii="Times New Roman" w:hAnsi="Times New Roman" w:cs="Times New Roman"/>
          <w:b/>
          <w:bCs/>
          <w:sz w:val="28"/>
          <w:szCs w:val="28"/>
        </w:rPr>
        <w:t>Hydrocarbures et industrie Pétrochimiques</w:t>
      </w:r>
    </w:p>
    <w:p w:rsidR="00B45815" w:rsidRPr="007C1D4D" w:rsidRDefault="00B45815" w:rsidP="00B45815">
      <w:pPr>
        <w:autoSpaceDE w:val="0"/>
        <w:autoSpaceDN w:val="0"/>
        <w:adjustRightInd w:val="0"/>
        <w:spacing w:after="80" w:line="240" w:lineRule="auto"/>
        <w:ind w:firstLine="284"/>
        <w:rPr>
          <w:rFonts w:ascii="Times New Roman" w:hAnsi="Times New Roman" w:cs="Times New Roman"/>
          <w:b/>
          <w:bCs/>
          <w:sz w:val="28"/>
          <w:szCs w:val="28"/>
        </w:rPr>
      </w:pPr>
      <w:r w:rsidRPr="007C1D4D">
        <w:rPr>
          <w:rFonts w:ascii="Times New Roman" w:hAnsi="Times New Roman" w:cs="Times New Roman"/>
          <w:b/>
          <w:bCs/>
          <w:sz w:val="28"/>
          <w:szCs w:val="28"/>
        </w:rPr>
        <w:t>Pétrole</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 pétrole brut est un mélange hétérogène d’hydrocarbures</w:t>
      </w:r>
      <w:r>
        <w:rPr>
          <w:rFonts w:ascii="Times New Roman" w:hAnsi="Times New Roman" w:cs="Times New Roman"/>
          <w:sz w:val="24"/>
          <w:szCs w:val="24"/>
        </w:rPr>
        <w:t xml:space="preserve"> </w:t>
      </w:r>
      <w:r w:rsidRPr="00F8785B">
        <w:rPr>
          <w:rFonts w:ascii="Times New Roman" w:hAnsi="Times New Roman" w:cs="Times New Roman"/>
          <w:sz w:val="24"/>
          <w:szCs w:val="24"/>
        </w:rPr>
        <w:t>divers (molécules composées d’atomes de carbone et</w:t>
      </w:r>
      <w:r>
        <w:rPr>
          <w:rFonts w:ascii="Times New Roman" w:hAnsi="Times New Roman" w:cs="Times New Roman"/>
          <w:sz w:val="24"/>
          <w:szCs w:val="24"/>
        </w:rPr>
        <w:t xml:space="preserve"> </w:t>
      </w:r>
      <w:r w:rsidRPr="00F8785B">
        <w:rPr>
          <w:rFonts w:ascii="Times New Roman" w:hAnsi="Times New Roman" w:cs="Times New Roman"/>
          <w:sz w:val="24"/>
          <w:szCs w:val="24"/>
        </w:rPr>
        <w:t>d’hydrogène), inutilisable en l’état. Ses composants doivent être</w:t>
      </w:r>
      <w:r>
        <w:rPr>
          <w:rFonts w:ascii="Times New Roman" w:hAnsi="Times New Roman" w:cs="Times New Roman"/>
          <w:sz w:val="24"/>
          <w:szCs w:val="24"/>
        </w:rPr>
        <w:t xml:space="preserve"> </w:t>
      </w:r>
      <w:r w:rsidRPr="00F8785B">
        <w:rPr>
          <w:rFonts w:ascii="Times New Roman" w:hAnsi="Times New Roman" w:cs="Times New Roman"/>
          <w:sz w:val="24"/>
          <w:szCs w:val="24"/>
        </w:rPr>
        <w:t>séparés afin d’obtenir les produits finaux exploitables</w:t>
      </w:r>
      <w:r>
        <w:rPr>
          <w:rFonts w:ascii="Times New Roman" w:hAnsi="Times New Roman" w:cs="Times New Roman"/>
          <w:sz w:val="24"/>
          <w:szCs w:val="24"/>
        </w:rPr>
        <w:t xml:space="preserve"> </w:t>
      </w:r>
      <w:r w:rsidRPr="00F8785B">
        <w:rPr>
          <w:rFonts w:ascii="Times New Roman" w:hAnsi="Times New Roman" w:cs="Times New Roman"/>
          <w:sz w:val="24"/>
          <w:szCs w:val="24"/>
        </w:rPr>
        <w:t>directement. On en distingue en général deux grands types :</w:t>
      </w:r>
    </w:p>
    <w:p w:rsidR="00B45815" w:rsidRPr="007C1D4D" w:rsidRDefault="00B45815" w:rsidP="00B45815">
      <w:pPr>
        <w:pStyle w:val="Paragraphedeliste"/>
        <w:numPr>
          <w:ilvl w:val="2"/>
          <w:numId w:val="41"/>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Les produits énergétiques, tels que l’essence, le gazole ou le</w:t>
      </w:r>
      <w:r>
        <w:rPr>
          <w:rFonts w:ascii="Times New Roman" w:hAnsi="Times New Roman" w:cs="Times New Roman"/>
          <w:sz w:val="24"/>
          <w:szCs w:val="24"/>
        </w:rPr>
        <w:t xml:space="preserve"> </w:t>
      </w:r>
      <w:r w:rsidRPr="007C1D4D">
        <w:rPr>
          <w:rFonts w:ascii="Times New Roman" w:hAnsi="Times New Roman" w:cs="Times New Roman"/>
          <w:sz w:val="24"/>
          <w:szCs w:val="24"/>
        </w:rPr>
        <w:t>fioul;</w:t>
      </w:r>
    </w:p>
    <w:p w:rsidR="00B45815" w:rsidRPr="007C1D4D" w:rsidRDefault="00B45815" w:rsidP="00B45815">
      <w:pPr>
        <w:pStyle w:val="Paragraphedeliste"/>
        <w:numPr>
          <w:ilvl w:val="2"/>
          <w:numId w:val="41"/>
        </w:numPr>
        <w:autoSpaceDE w:val="0"/>
        <w:autoSpaceDN w:val="0"/>
        <w:adjustRightInd w:val="0"/>
        <w:spacing w:after="0" w:line="360" w:lineRule="auto"/>
        <w:jc w:val="both"/>
        <w:rPr>
          <w:rFonts w:ascii="Times New Roman" w:hAnsi="Times New Roman" w:cs="Times New Roman"/>
          <w:sz w:val="24"/>
          <w:szCs w:val="24"/>
        </w:rPr>
      </w:pPr>
      <w:r w:rsidRPr="007C1D4D">
        <w:rPr>
          <w:rFonts w:ascii="Times New Roman" w:hAnsi="Times New Roman" w:cs="Times New Roman"/>
          <w:sz w:val="24"/>
          <w:szCs w:val="24"/>
        </w:rPr>
        <w:t>Les produits non-énergétiques, tels que les lubrifiants, le</w:t>
      </w:r>
      <w:r>
        <w:rPr>
          <w:rFonts w:ascii="Times New Roman" w:hAnsi="Times New Roman" w:cs="Times New Roman"/>
          <w:sz w:val="24"/>
          <w:szCs w:val="24"/>
        </w:rPr>
        <w:t xml:space="preserve"> </w:t>
      </w:r>
      <w:r w:rsidRPr="007C1D4D">
        <w:rPr>
          <w:rFonts w:ascii="Times New Roman" w:hAnsi="Times New Roman" w:cs="Times New Roman"/>
          <w:sz w:val="24"/>
          <w:szCs w:val="24"/>
        </w:rPr>
        <w:t>bitume et les naphtas utilisés en pétrochimie.</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t>ORIGINE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Les hydrocarbures (CnHm) constituent une source d’énergie fossile: </w:t>
      </w:r>
      <w:r w:rsidRPr="004E3B2D">
        <w:rPr>
          <w:rFonts w:ascii="Times New Roman" w:hAnsi="Times New Roman" w:cs="Times New Roman"/>
          <w:b/>
          <w:bCs/>
          <w:color w:val="000000" w:themeColor="text1"/>
          <w:sz w:val="24"/>
          <w:szCs w:val="24"/>
        </w:rPr>
        <w:t>Pétrole, gaz naturel, gaz de schiste.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Les combustibles fossiles sont riches en carbone sous la forme d'hydrocarbure, ils sont issus de la méthanisation d’être biologique en décomposition et enfouis dans le sol depuis plusieurs millions d’années.</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Ce sont des énergies qui ne sont donc pas renouvelables, au même titre que l’énergie nucléaire, car leur reconstitution naturelle demande beaucoup de temps pour être reformées et parce qu'elles sont utilisées plus vite que le temps nécessaire pour la recréation de réserves.</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L’exploitation de ces combustibles est à l’origine des problèmes environnementaux relatifs aux perturbations écologiques liés à leur extraction et à leur utilisation, avec le réchauffement climatique qui seraient responsables des gaz à effet de serre tels que le CO2 émis par leur combustion.</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lastRenderedPageBreak/>
        <w:t>Raffinage du pétrole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b/>
          <w:bCs/>
          <w:color w:val="000000" w:themeColor="text1"/>
          <w:sz w:val="24"/>
          <w:szCs w:val="24"/>
        </w:rPr>
        <w:t xml:space="preserve">Le raffinage </w:t>
      </w:r>
      <w:r w:rsidRPr="004E3B2D">
        <w:rPr>
          <w:rFonts w:ascii="Times New Roman" w:hAnsi="Times New Roman" w:cs="Times New Roman"/>
          <w:color w:val="000000" w:themeColor="text1"/>
          <w:sz w:val="24"/>
          <w:szCs w:val="24"/>
        </w:rPr>
        <w:t>du pétrole est un procédé industriel qui permet de transformer le pétrole brut en différents produits tels que l’essence, le fioul lourd ou le naphta.</w:t>
      </w:r>
    </w:p>
    <w:p w:rsidR="00B45815" w:rsidRPr="00F8785B"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b/>
          <w:bCs/>
          <w:color w:val="000000"/>
          <w:sz w:val="24"/>
          <w:szCs w:val="24"/>
        </w:rPr>
        <w:t xml:space="preserve">Le raffinage </w:t>
      </w:r>
      <w:r w:rsidRPr="00F8785B">
        <w:rPr>
          <w:rFonts w:ascii="Times New Roman" w:hAnsi="Times New Roman" w:cs="Times New Roman"/>
          <w:color w:val="000000"/>
          <w:sz w:val="24"/>
          <w:szCs w:val="24"/>
        </w:rPr>
        <w:t>consiste à séparer les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diverses coupes du pétrole et les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transformer en produits intermédiaires</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et commerciaux.</w:t>
      </w:r>
    </w:p>
    <w:p w:rsidR="00B45815" w:rsidRPr="004E3B2D" w:rsidRDefault="00B45815" w:rsidP="00B45815">
      <w:pPr>
        <w:autoSpaceDE w:val="0"/>
        <w:autoSpaceDN w:val="0"/>
        <w:adjustRightInd w:val="0"/>
        <w:spacing w:after="80" w:line="240" w:lineRule="auto"/>
        <w:ind w:firstLine="284"/>
        <w:rPr>
          <w:rFonts w:ascii="Times New Roman" w:hAnsi="Times New Roman" w:cs="Times New Roman"/>
          <w:b/>
          <w:bCs/>
          <w:color w:val="000000"/>
          <w:sz w:val="28"/>
          <w:szCs w:val="28"/>
        </w:rPr>
      </w:pPr>
      <w:r w:rsidRPr="004E3B2D">
        <w:rPr>
          <w:rFonts w:ascii="Times New Roman" w:hAnsi="Times New Roman" w:cs="Times New Roman"/>
          <w:b/>
          <w:bCs/>
          <w:color w:val="000000"/>
          <w:sz w:val="28"/>
          <w:szCs w:val="28"/>
        </w:rPr>
        <w:t>Pétrochimie</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La </w:t>
      </w:r>
      <w:r w:rsidRPr="004E3B2D">
        <w:rPr>
          <w:rFonts w:ascii="Times New Roman" w:hAnsi="Times New Roman" w:cs="Times New Roman"/>
          <w:b/>
          <w:bCs/>
          <w:color w:val="000000" w:themeColor="text1"/>
          <w:sz w:val="24"/>
          <w:szCs w:val="24"/>
        </w:rPr>
        <w:t xml:space="preserve">pétrochimie </w:t>
      </w:r>
      <w:r w:rsidRPr="004E3B2D">
        <w:rPr>
          <w:rFonts w:ascii="Times New Roman" w:hAnsi="Times New Roman" w:cs="Times New Roman"/>
          <w:color w:val="000000" w:themeColor="text1"/>
          <w:sz w:val="24"/>
          <w:szCs w:val="24"/>
        </w:rPr>
        <w:t xml:space="preserve">est la science qui s'intéresse à l'utilisation des composés chimiques de base issus du pétrole pour fabriquer d'autres composés synthétiques qui peuvent exister ou non dans la nature; dans le dernier cas, ces composés sont dits artificiels. Ces fabrications sont, en général, basées sur des réactions chimiques appropriées en présence ou non d'un catalyseur. Par exemple, lors du raffinage du pétrole, la coupe naphta issue de la distillation atmosphérique, peut servir de charge à une unité de vapocraquage (ou craquage à la vapeur). </w:t>
      </w:r>
    </w:p>
    <w:p w:rsidR="00B45815" w:rsidRPr="004E3B2D"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4E3B2D">
        <w:rPr>
          <w:rFonts w:ascii="Times New Roman" w:hAnsi="Times New Roman" w:cs="Times New Roman"/>
          <w:color w:val="000000" w:themeColor="text1"/>
          <w:sz w:val="24"/>
          <w:szCs w:val="24"/>
        </w:rPr>
        <w:t xml:space="preserve">Ce naphta peut être </w:t>
      </w:r>
      <w:r w:rsidRPr="004E3B2D">
        <w:rPr>
          <w:rFonts w:ascii="Times New Roman" w:hAnsi="Times New Roman" w:cs="Times New Roman"/>
          <w:i/>
          <w:iCs/>
          <w:color w:val="000000" w:themeColor="text1"/>
          <w:sz w:val="24"/>
          <w:szCs w:val="24"/>
        </w:rPr>
        <w:t xml:space="preserve">craqué </w:t>
      </w:r>
      <w:r w:rsidRPr="004E3B2D">
        <w:rPr>
          <w:rFonts w:ascii="Times New Roman" w:hAnsi="Times New Roman" w:cs="Times New Roman"/>
          <w:color w:val="000000" w:themeColor="text1"/>
          <w:sz w:val="24"/>
          <w:szCs w:val="24"/>
        </w:rPr>
        <w:t>dans un vapocraqueur, et donne des produits insaturés, fragiles et susceptibles d'être transformés en matières plastiques et d'autres produits cosmétiques et pharmaceutiques. C'est ainsi qu'à partir du pétrole on peut fabriquer des matières plastiques de toutes sortes employées ensuite comme matières premières dans les secteurs de la construction et dans l'industrie électrique, électronique, le textile, l'aéronautique et autres</w:t>
      </w:r>
      <w:r>
        <w:rPr>
          <w:rFonts w:ascii="Times New Roman" w:hAnsi="Times New Roman" w:cs="Times New Roman"/>
          <w:color w:val="000000" w:themeColor="text1"/>
          <w:sz w:val="24"/>
          <w:szCs w:val="24"/>
        </w:rPr>
        <w:t>.</w:t>
      </w:r>
    </w:p>
    <w:p w:rsidR="00B45815" w:rsidRPr="00F8785B" w:rsidRDefault="00B45815" w:rsidP="00B45815">
      <w:pPr>
        <w:autoSpaceDE w:val="0"/>
        <w:autoSpaceDN w:val="0"/>
        <w:adjustRightInd w:val="0"/>
        <w:spacing w:after="80" w:line="240" w:lineRule="auto"/>
        <w:ind w:firstLine="284"/>
        <w:rPr>
          <w:rFonts w:ascii="Times New Roman" w:hAnsi="Times New Roman" w:cs="Times New Roman"/>
          <w:b/>
          <w:bCs/>
          <w:sz w:val="24"/>
          <w:szCs w:val="24"/>
        </w:rPr>
      </w:pPr>
      <w:r w:rsidRPr="00F8785B">
        <w:rPr>
          <w:rFonts w:ascii="Times New Roman" w:hAnsi="Times New Roman" w:cs="Times New Roman"/>
          <w:b/>
          <w:bCs/>
          <w:sz w:val="24"/>
          <w:szCs w:val="24"/>
        </w:rPr>
        <w:t>Exploitation des hydrocarbures</w:t>
      </w:r>
    </w:p>
    <w:p w:rsidR="00B45815" w:rsidRPr="00F8785B" w:rsidRDefault="00B45815" w:rsidP="00B45815">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Quatre étapes dans le processus d’exploitation des</w:t>
      </w:r>
      <w:r>
        <w:rPr>
          <w:rFonts w:ascii="Times New Roman" w:hAnsi="Times New Roman" w:cs="Times New Roman"/>
          <w:sz w:val="24"/>
          <w:szCs w:val="24"/>
        </w:rPr>
        <w:t xml:space="preserve"> </w:t>
      </w:r>
      <w:r w:rsidRPr="00F8785B">
        <w:rPr>
          <w:rFonts w:ascii="Times New Roman" w:hAnsi="Times New Roman" w:cs="Times New Roman"/>
          <w:sz w:val="24"/>
          <w:szCs w:val="24"/>
        </w:rPr>
        <w:t>hydrocarbures:</w:t>
      </w:r>
    </w:p>
    <w:p w:rsidR="00B45815" w:rsidRPr="006D31DA" w:rsidRDefault="00B45815" w:rsidP="00B45815">
      <w:pPr>
        <w:pStyle w:val="Paragraphedeliste"/>
        <w:numPr>
          <w:ilvl w:val="1"/>
          <w:numId w:val="61"/>
        </w:numPr>
        <w:autoSpaceDE w:val="0"/>
        <w:autoSpaceDN w:val="0"/>
        <w:adjustRightInd w:val="0"/>
        <w:spacing w:after="0" w:line="360" w:lineRule="auto"/>
        <w:ind w:left="1134" w:firstLine="0"/>
        <w:contextualSpacing w:val="0"/>
        <w:rPr>
          <w:rFonts w:ascii="Times New Roman" w:hAnsi="Times New Roman" w:cs="Times New Roman"/>
          <w:sz w:val="24"/>
          <w:szCs w:val="24"/>
        </w:rPr>
      </w:pPr>
      <w:r w:rsidRPr="006D31DA">
        <w:rPr>
          <w:rFonts w:ascii="Times New Roman" w:hAnsi="Times New Roman" w:cs="Times New Roman"/>
          <w:sz w:val="24"/>
          <w:szCs w:val="24"/>
        </w:rPr>
        <w:t>Production</w:t>
      </w:r>
    </w:p>
    <w:p w:rsidR="00B45815" w:rsidRPr="009F78DE" w:rsidRDefault="00B45815" w:rsidP="00B45815">
      <w:pPr>
        <w:pStyle w:val="Paragraphedeliste"/>
        <w:numPr>
          <w:ilvl w:val="1"/>
          <w:numId w:val="57"/>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9F78DE">
        <w:rPr>
          <w:rFonts w:ascii="Times New Roman" w:hAnsi="Times New Roman" w:cs="Times New Roman"/>
          <w:sz w:val="24"/>
          <w:szCs w:val="24"/>
        </w:rPr>
        <w:t>Extraction - Forage - Off shore</w:t>
      </w:r>
      <w:r>
        <w:rPr>
          <w:rFonts w:ascii="Times New Roman" w:hAnsi="Times New Roman" w:cs="Times New Roman"/>
          <w:sz w:val="24"/>
          <w:szCs w:val="24"/>
        </w:rPr>
        <w:t>.</w:t>
      </w:r>
    </w:p>
    <w:p w:rsidR="00B45815" w:rsidRPr="006D31DA" w:rsidRDefault="00B45815" w:rsidP="00B45815">
      <w:pPr>
        <w:pStyle w:val="Paragraphedeliste"/>
        <w:numPr>
          <w:ilvl w:val="0"/>
          <w:numId w:val="61"/>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Transport</w:t>
      </w:r>
    </w:p>
    <w:p w:rsidR="00B45815" w:rsidRDefault="00B45815" w:rsidP="00B45815">
      <w:pPr>
        <w:pStyle w:val="Paragraphedeliste"/>
        <w:numPr>
          <w:ilvl w:val="2"/>
          <w:numId w:val="62"/>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(Oléoduc, gazoduc, station de pompage ou de</w:t>
      </w:r>
      <w:r>
        <w:rPr>
          <w:rFonts w:ascii="Times New Roman" w:hAnsi="Times New Roman" w:cs="Times New Roman"/>
          <w:sz w:val="24"/>
          <w:szCs w:val="24"/>
        </w:rPr>
        <w:t xml:space="preserve"> </w:t>
      </w:r>
      <w:r w:rsidRPr="006D31DA">
        <w:rPr>
          <w:rFonts w:ascii="Times New Roman" w:hAnsi="Times New Roman" w:cs="Times New Roman"/>
          <w:sz w:val="24"/>
          <w:szCs w:val="24"/>
        </w:rPr>
        <w:t>compression)</w:t>
      </w:r>
      <w:r>
        <w:rPr>
          <w:rFonts w:ascii="Times New Roman" w:hAnsi="Times New Roman" w:cs="Times New Roman"/>
          <w:sz w:val="24"/>
          <w:szCs w:val="24"/>
        </w:rPr>
        <w:t>.</w:t>
      </w:r>
    </w:p>
    <w:p w:rsidR="00B45815" w:rsidRDefault="00B45815" w:rsidP="00B45815">
      <w:pPr>
        <w:pStyle w:val="Paragraphedeliste"/>
        <w:autoSpaceDE w:val="0"/>
        <w:autoSpaceDN w:val="0"/>
        <w:adjustRightInd w:val="0"/>
        <w:spacing w:after="0" w:line="360" w:lineRule="auto"/>
        <w:ind w:left="2291"/>
        <w:contextualSpacing w:val="0"/>
        <w:jc w:val="both"/>
        <w:rPr>
          <w:rFonts w:ascii="Times New Roman" w:hAnsi="Times New Roman" w:cs="Times New Roman"/>
          <w:sz w:val="24"/>
          <w:szCs w:val="24"/>
        </w:rPr>
      </w:pPr>
    </w:p>
    <w:p w:rsidR="00B45815" w:rsidRPr="006D31DA" w:rsidRDefault="00B45815" w:rsidP="00B45815">
      <w:pPr>
        <w:pStyle w:val="Paragraphedeliste"/>
        <w:autoSpaceDE w:val="0"/>
        <w:autoSpaceDN w:val="0"/>
        <w:adjustRightInd w:val="0"/>
        <w:spacing w:after="0" w:line="360" w:lineRule="auto"/>
        <w:ind w:left="2291"/>
        <w:contextualSpacing w:val="0"/>
        <w:jc w:val="both"/>
        <w:rPr>
          <w:rFonts w:ascii="Times New Roman" w:hAnsi="Times New Roman" w:cs="Times New Roman"/>
          <w:sz w:val="24"/>
          <w:szCs w:val="24"/>
        </w:rPr>
      </w:pPr>
    </w:p>
    <w:p w:rsidR="00B45815" w:rsidRPr="006D31DA" w:rsidRDefault="00B45815" w:rsidP="00B45815">
      <w:pPr>
        <w:pStyle w:val="Paragraphedeliste"/>
        <w:numPr>
          <w:ilvl w:val="0"/>
          <w:numId w:val="61"/>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Traitement</w:t>
      </w:r>
    </w:p>
    <w:p w:rsidR="00B45815" w:rsidRPr="006D31DA" w:rsidRDefault="00B45815" w:rsidP="00B45815">
      <w:pPr>
        <w:pStyle w:val="Paragraphedeliste"/>
        <w:numPr>
          <w:ilvl w:val="2"/>
          <w:numId w:val="63"/>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Raffinage: extraction de sous-produits</w:t>
      </w:r>
      <w:r>
        <w:rPr>
          <w:rFonts w:ascii="Times New Roman" w:hAnsi="Times New Roman" w:cs="Times New Roman"/>
          <w:sz w:val="24"/>
          <w:szCs w:val="24"/>
        </w:rPr>
        <w:t>.</w:t>
      </w:r>
    </w:p>
    <w:p w:rsidR="00B45815" w:rsidRPr="006D31DA" w:rsidRDefault="00B45815" w:rsidP="00B45815">
      <w:pPr>
        <w:pStyle w:val="Paragraphedeliste"/>
        <w:numPr>
          <w:ilvl w:val="2"/>
          <w:numId w:val="64"/>
        </w:numPr>
        <w:autoSpaceDE w:val="0"/>
        <w:autoSpaceDN w:val="0"/>
        <w:adjustRightInd w:val="0"/>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Liquéfaction</w:t>
      </w:r>
      <w:r>
        <w:rPr>
          <w:rFonts w:ascii="Times New Roman" w:hAnsi="Times New Roman" w:cs="Times New Roman"/>
          <w:sz w:val="24"/>
          <w:szCs w:val="24"/>
        </w:rPr>
        <w:t>.</w:t>
      </w:r>
    </w:p>
    <w:p w:rsidR="00B45815" w:rsidRPr="006D31DA" w:rsidRDefault="00B45815" w:rsidP="00B45815">
      <w:pPr>
        <w:pStyle w:val="Paragraphedeliste"/>
        <w:numPr>
          <w:ilvl w:val="0"/>
          <w:numId w:val="61"/>
        </w:numPr>
        <w:spacing w:after="0" w:line="360" w:lineRule="auto"/>
        <w:ind w:left="1134"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 xml:space="preserve"> Exploitation &amp; Commercialisation</w:t>
      </w:r>
      <w:r>
        <w:rPr>
          <w:rFonts w:ascii="Times New Roman" w:hAnsi="Times New Roman" w:cs="Times New Roman"/>
          <w:sz w:val="24"/>
          <w:szCs w:val="24"/>
        </w:rPr>
        <w:t>.</w:t>
      </w:r>
    </w:p>
    <w:p w:rsidR="00B45815" w:rsidRPr="006D31DA" w:rsidRDefault="00B45815" w:rsidP="00B45815">
      <w:pPr>
        <w:pStyle w:val="Paragraphedeliste"/>
        <w:numPr>
          <w:ilvl w:val="0"/>
          <w:numId w:val="65"/>
        </w:numPr>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Extraction- Pétrole</w:t>
      </w:r>
    </w:p>
    <w:p w:rsidR="00B45815" w:rsidRPr="006D31DA" w:rsidRDefault="00B45815" w:rsidP="00B45815">
      <w:pPr>
        <w:pStyle w:val="Paragraphedeliste"/>
        <w:numPr>
          <w:ilvl w:val="0"/>
          <w:numId w:val="65"/>
        </w:numPr>
        <w:spacing w:after="0" w:line="360" w:lineRule="auto"/>
        <w:ind w:left="1831" w:firstLine="0"/>
        <w:contextualSpacing w:val="0"/>
        <w:jc w:val="both"/>
        <w:rPr>
          <w:rFonts w:ascii="Times New Roman" w:hAnsi="Times New Roman" w:cs="Times New Roman"/>
          <w:sz w:val="24"/>
          <w:szCs w:val="24"/>
        </w:rPr>
      </w:pPr>
      <w:r w:rsidRPr="006D31DA">
        <w:rPr>
          <w:rFonts w:ascii="Times New Roman" w:hAnsi="Times New Roman" w:cs="Times New Roman"/>
          <w:sz w:val="24"/>
          <w:szCs w:val="24"/>
        </w:rPr>
        <w:t>Extraction Gaz</w:t>
      </w:r>
    </w:p>
    <w:p w:rsidR="00B45815" w:rsidRPr="006D31DA" w:rsidRDefault="00B45815" w:rsidP="00B45815">
      <w:pPr>
        <w:autoSpaceDE w:val="0"/>
        <w:autoSpaceDN w:val="0"/>
        <w:adjustRightInd w:val="0"/>
        <w:spacing w:after="80" w:line="240" w:lineRule="auto"/>
        <w:ind w:firstLine="284"/>
        <w:rPr>
          <w:rFonts w:ascii="Times New Roman" w:hAnsi="Times New Roman" w:cs="Times New Roman"/>
          <w:b/>
          <w:bCs/>
          <w:color w:val="000000" w:themeColor="text1"/>
          <w:sz w:val="28"/>
          <w:szCs w:val="28"/>
        </w:rPr>
      </w:pPr>
      <w:r w:rsidRPr="006D31DA">
        <w:rPr>
          <w:rFonts w:ascii="Times New Roman" w:hAnsi="Times New Roman" w:cs="Times New Roman"/>
          <w:b/>
          <w:bCs/>
          <w:color w:val="000000" w:themeColor="text1"/>
          <w:sz w:val="28"/>
          <w:szCs w:val="28"/>
        </w:rPr>
        <w:t>Transport Par Pipelines</w:t>
      </w:r>
    </w:p>
    <w:p w:rsidR="00B45815" w:rsidRPr="00664C7C"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t>L’Activité Transport par Canalisation (TRC) assure l’acheminement des hydrocarbures (pétrole brut, condensat, GPL et gaz naturel) et dispose d’un réseau de canalisations de près de 19 623 km en 2015 contre 14 915 en 2005, soit une augmentation de 4 708 km:</w:t>
      </w:r>
    </w:p>
    <w:p w:rsidR="00B45815" w:rsidRPr="00664C7C"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lastRenderedPageBreak/>
        <w:t>16 gazoducs d’une longueur de 9 677 km, avec des diamètres variant principalement entre 40’’ et 48’’ avec une capacité de 178 Milliards de m3/an.</w:t>
      </w:r>
    </w:p>
    <w:p w:rsidR="00B45815" w:rsidRDefault="00B45815" w:rsidP="00B45815">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664C7C">
        <w:rPr>
          <w:rFonts w:ascii="Times New Roman" w:hAnsi="Times New Roman" w:cs="Times New Roman"/>
          <w:color w:val="000000" w:themeColor="text1"/>
          <w:sz w:val="24"/>
          <w:szCs w:val="24"/>
        </w:rPr>
        <w:t>21 oléoducs d’une longueur de 9 946 km, avec des diamètres variant principalement entre 20’’ et 34’’ et une capacité de 248 Millions de Tep/An</w:t>
      </w:r>
    </w:p>
    <w:p w:rsidR="00E74DD9" w:rsidRPr="00B36806" w:rsidRDefault="00E74DD9" w:rsidP="00E74DD9">
      <w:pPr>
        <w:pStyle w:val="Paragraphedeliste"/>
        <w:numPr>
          <w:ilvl w:val="1"/>
          <w:numId w:val="66"/>
        </w:numPr>
        <w:autoSpaceDE w:val="0"/>
        <w:autoSpaceDN w:val="0"/>
        <w:adjustRightInd w:val="0"/>
        <w:spacing w:after="0" w:line="360" w:lineRule="auto"/>
        <w:ind w:left="1843" w:firstLine="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 xml:space="preserve">Enrico Matei, reliant l'Algérie à l'Italie via la Tunisie. </w:t>
      </w:r>
    </w:p>
    <w:p w:rsidR="00E74DD9" w:rsidRPr="00B36806" w:rsidRDefault="00E74DD9" w:rsidP="00E74DD9">
      <w:pPr>
        <w:pStyle w:val="Paragraphedeliste"/>
        <w:numPr>
          <w:ilvl w:val="0"/>
          <w:numId w:val="66"/>
        </w:numPr>
        <w:autoSpaceDE w:val="0"/>
        <w:autoSpaceDN w:val="0"/>
        <w:adjustRightInd w:val="0"/>
        <w:spacing w:after="0" w:line="360" w:lineRule="auto"/>
        <w:ind w:left="1843" w:firstLine="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Pedro Duran Farrel, reliant l'Algérie à l'Espagne via le Maroc.</w:t>
      </w:r>
    </w:p>
    <w:p w:rsidR="00E74DD9" w:rsidRPr="00B36806" w:rsidRDefault="00E74DD9" w:rsidP="00E74DD9">
      <w:pPr>
        <w:pStyle w:val="Paragraphedeliste"/>
        <w:numPr>
          <w:ilvl w:val="0"/>
          <w:numId w:val="66"/>
        </w:numPr>
        <w:autoSpaceDE w:val="0"/>
        <w:autoSpaceDN w:val="0"/>
        <w:adjustRightInd w:val="0"/>
        <w:spacing w:after="120" w:line="360" w:lineRule="auto"/>
        <w:ind w:left="1843" w:firstLine="0"/>
        <w:contextualSpacing w:val="0"/>
        <w:jc w:val="both"/>
        <w:rPr>
          <w:rFonts w:ascii="Times New Roman" w:hAnsi="Times New Roman" w:cs="Times New Roman"/>
          <w:color w:val="000000"/>
          <w:sz w:val="24"/>
          <w:szCs w:val="24"/>
        </w:rPr>
      </w:pPr>
      <w:r w:rsidRPr="00B36806">
        <w:rPr>
          <w:rFonts w:ascii="Times New Roman" w:hAnsi="Times New Roman" w:cs="Times New Roman"/>
          <w:color w:val="000000"/>
          <w:sz w:val="24"/>
          <w:szCs w:val="24"/>
        </w:rPr>
        <w:t>Hassi R’Mel - Béni-Saf, reliant l'Algérie à l'Espagne (Alméria) via le</w:t>
      </w:r>
      <w:r>
        <w:rPr>
          <w:rFonts w:ascii="Times New Roman" w:hAnsi="Times New Roman" w:cs="Times New Roman"/>
          <w:color w:val="000000"/>
          <w:sz w:val="24"/>
          <w:szCs w:val="24"/>
        </w:rPr>
        <w:t xml:space="preserve"> </w:t>
      </w:r>
      <w:r w:rsidRPr="00B36806">
        <w:rPr>
          <w:rFonts w:ascii="Times New Roman" w:hAnsi="Times New Roman" w:cs="Times New Roman"/>
          <w:color w:val="000000"/>
          <w:sz w:val="24"/>
          <w:szCs w:val="24"/>
        </w:rPr>
        <w:t>Medgaz.</w:t>
      </w:r>
    </w:p>
    <w:p w:rsidR="00E74DD9" w:rsidRPr="00D410B6" w:rsidRDefault="005A01CE" w:rsidP="00D410B6">
      <w:pPr>
        <w:spacing w:after="0" w:line="360" w:lineRule="auto"/>
        <w:ind w:left="567" w:firstLine="28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rect id="_x0000_s1052" style="position:absolute;left:0;text-align:left;margin-left:25.5pt;margin-top:198.4pt;width:467.15pt;height:281.15pt;z-index:251684864;mso-position-horizontal-relative:margin;mso-position-vertical-relative:margin" fillcolor="#d6e3bc [1302]" strokecolor="#92d050" strokeweight="3pt">
            <v:textbox style="mso-next-textbox:#_x0000_s1052">
              <w:txbxContent>
                <w:p w:rsidR="00E74DD9" w:rsidRDefault="00E74DD9" w:rsidP="00E74DD9">
                  <w:pPr>
                    <w:spacing w:after="0" w:line="240" w:lineRule="auto"/>
                    <w:ind w:left="-113" w:right="-113"/>
                  </w:pPr>
                  <w:r>
                    <w:rPr>
                      <w:noProof/>
                      <w:lang w:eastAsia="fr-FR"/>
                    </w:rPr>
                    <w:drawing>
                      <wp:inline distT="0" distB="0" distL="0" distR="0">
                        <wp:extent cx="5820660" cy="3472543"/>
                        <wp:effectExtent l="19050" t="0" r="86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27207" cy="3476449"/>
                                </a:xfrm>
                                <a:prstGeom prst="rect">
                                  <a:avLst/>
                                </a:prstGeom>
                                <a:noFill/>
                                <a:ln w="9525">
                                  <a:noFill/>
                                  <a:miter lim="800000"/>
                                  <a:headEnd/>
                                  <a:tailEnd/>
                                </a:ln>
                              </pic:spPr>
                            </pic:pic>
                          </a:graphicData>
                        </a:graphic>
                      </wp:inline>
                    </w:drawing>
                  </w:r>
                </w:p>
              </w:txbxContent>
            </v:textbox>
            <w10:wrap type="square" anchorx="margin" anchory="margin"/>
          </v:rect>
        </w:pict>
      </w:r>
      <w:r w:rsidR="00E74DD9" w:rsidRPr="00F8785B">
        <w:rPr>
          <w:rFonts w:ascii="Times New Roman" w:hAnsi="Times New Roman" w:cs="Times New Roman"/>
          <w:color w:val="FFFFFF"/>
          <w:sz w:val="24"/>
          <w:szCs w:val="24"/>
        </w:rPr>
        <w:t>I</w:t>
      </w:r>
    </w:p>
    <w:p w:rsidR="00E74DD9" w:rsidRPr="008C7314"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8C7314">
        <w:rPr>
          <w:rFonts w:ascii="Times New Roman" w:hAnsi="Times New Roman" w:cs="Times New Roman"/>
          <w:b/>
          <w:bCs/>
          <w:sz w:val="28"/>
          <w:szCs w:val="28"/>
        </w:rPr>
        <w:t>Stations de Pompage &amp; Compression</w:t>
      </w:r>
    </w:p>
    <w:p w:rsidR="00E74DD9" w:rsidRPr="008C7314" w:rsidRDefault="00E74DD9" w:rsidP="00E74DD9">
      <w:pPr>
        <w:pStyle w:val="Paragraphedeliste"/>
        <w:numPr>
          <w:ilvl w:val="2"/>
          <w:numId w:val="67"/>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 xml:space="preserve">Sonatrach dispose de 82 stations de pompage </w:t>
      </w:r>
      <w:r>
        <w:rPr>
          <w:rFonts w:ascii="Times New Roman" w:hAnsi="Times New Roman" w:cs="Times New Roman"/>
          <w:sz w:val="24"/>
          <w:szCs w:val="24"/>
        </w:rPr>
        <w:t xml:space="preserve">et de compression équipées de </w:t>
      </w:r>
      <w:r w:rsidRPr="008C7314">
        <w:rPr>
          <w:rFonts w:ascii="Times New Roman" w:hAnsi="Times New Roman" w:cs="Times New Roman"/>
          <w:sz w:val="24"/>
          <w:szCs w:val="24"/>
        </w:rPr>
        <w:t>plus de 290</w:t>
      </w:r>
      <w:r>
        <w:rPr>
          <w:rFonts w:ascii="Times New Roman" w:hAnsi="Times New Roman" w:cs="Times New Roman"/>
          <w:sz w:val="24"/>
          <w:szCs w:val="24"/>
        </w:rPr>
        <w:t xml:space="preserve"> </w:t>
      </w:r>
      <w:r w:rsidRPr="008C7314">
        <w:rPr>
          <w:rFonts w:ascii="Times New Roman" w:hAnsi="Times New Roman" w:cs="Times New Roman"/>
          <w:sz w:val="24"/>
          <w:szCs w:val="24"/>
        </w:rPr>
        <w:t xml:space="preserve">machines tournantes principales d'une </w:t>
      </w:r>
      <w:r>
        <w:rPr>
          <w:rFonts w:ascii="Times New Roman" w:hAnsi="Times New Roman" w:cs="Times New Roman"/>
          <w:sz w:val="24"/>
          <w:szCs w:val="24"/>
        </w:rPr>
        <w:t xml:space="preserve">puissance totale de près  </w:t>
      </w:r>
      <w:r w:rsidRPr="008C7314">
        <w:rPr>
          <w:rFonts w:ascii="Times New Roman" w:hAnsi="Times New Roman" w:cs="Times New Roman"/>
          <w:sz w:val="24"/>
          <w:szCs w:val="24"/>
        </w:rPr>
        <w:t>de 03 millions de CV.</w:t>
      </w:r>
    </w:p>
    <w:p w:rsidR="00E74DD9" w:rsidRPr="008C7314" w:rsidRDefault="00E74DD9" w:rsidP="00E74DD9">
      <w:pPr>
        <w:pStyle w:val="Paragraphedeliste"/>
        <w:numPr>
          <w:ilvl w:val="2"/>
          <w:numId w:val="68"/>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Turbopompes pour les canalisations du circuit des Oléoducs.</w:t>
      </w:r>
    </w:p>
    <w:p w:rsidR="00E74DD9" w:rsidRPr="008C7314" w:rsidRDefault="00E74DD9" w:rsidP="00E74DD9">
      <w:pPr>
        <w:pStyle w:val="Paragraphedeliste"/>
        <w:numPr>
          <w:ilvl w:val="2"/>
          <w:numId w:val="69"/>
        </w:numPr>
        <w:autoSpaceDE w:val="0"/>
        <w:autoSpaceDN w:val="0"/>
        <w:adjustRightInd w:val="0"/>
        <w:spacing w:after="0" w:line="360" w:lineRule="auto"/>
        <w:ind w:left="1134" w:firstLine="0"/>
        <w:jc w:val="both"/>
        <w:rPr>
          <w:rFonts w:ascii="Times New Roman" w:hAnsi="Times New Roman" w:cs="Times New Roman"/>
          <w:sz w:val="24"/>
          <w:szCs w:val="24"/>
        </w:rPr>
      </w:pPr>
      <w:r w:rsidRPr="008C7314">
        <w:rPr>
          <w:rFonts w:ascii="Times New Roman" w:hAnsi="Times New Roman" w:cs="Times New Roman"/>
          <w:sz w:val="24"/>
          <w:szCs w:val="24"/>
        </w:rPr>
        <w:t>Turbocompresseurs pour les canalisations du circuit des Gazoducs.</w:t>
      </w: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D410B6" w:rsidRDefault="00D410B6" w:rsidP="00E74DD9">
      <w:pPr>
        <w:autoSpaceDE w:val="0"/>
        <w:autoSpaceDN w:val="0"/>
        <w:adjustRightInd w:val="0"/>
        <w:spacing w:before="120" w:after="80" w:line="240" w:lineRule="auto"/>
        <w:ind w:left="284"/>
        <w:rPr>
          <w:rFonts w:ascii="Times New Roman" w:hAnsi="Times New Roman" w:cs="Times New Roman"/>
          <w:b/>
          <w:bCs/>
          <w:sz w:val="24"/>
          <w:szCs w:val="24"/>
        </w:rPr>
      </w:pPr>
    </w:p>
    <w:p w:rsidR="00E74DD9" w:rsidRPr="006A2344" w:rsidRDefault="00E74DD9" w:rsidP="00E74DD9">
      <w:pPr>
        <w:autoSpaceDE w:val="0"/>
        <w:autoSpaceDN w:val="0"/>
        <w:adjustRightInd w:val="0"/>
        <w:spacing w:before="120" w:after="80" w:line="240" w:lineRule="auto"/>
        <w:ind w:left="284"/>
        <w:rPr>
          <w:rFonts w:ascii="Times New Roman" w:hAnsi="Times New Roman" w:cs="Times New Roman"/>
          <w:b/>
          <w:bCs/>
          <w:sz w:val="24"/>
          <w:szCs w:val="24"/>
        </w:rPr>
      </w:pPr>
      <w:r w:rsidRPr="006A2344">
        <w:rPr>
          <w:rFonts w:ascii="Times New Roman" w:hAnsi="Times New Roman" w:cs="Times New Roman"/>
          <w:b/>
          <w:bCs/>
          <w:sz w:val="24"/>
          <w:szCs w:val="24"/>
        </w:rPr>
        <w:lastRenderedPageBreak/>
        <w:t>Station de Compression du Gaz</w:t>
      </w:r>
    </w:p>
    <w:p w:rsidR="00E74DD9" w:rsidRPr="00F8785B" w:rsidRDefault="00E74DD9" w:rsidP="00E74DD9">
      <w:pPr>
        <w:spacing w:after="0" w:line="360" w:lineRule="auto"/>
        <w:ind w:left="851" w:firstLine="284"/>
        <w:jc w:val="both"/>
        <w:rPr>
          <w:rFonts w:ascii="Times New Roman" w:hAnsi="Times New Roman" w:cs="Times New Roman"/>
          <w:sz w:val="24"/>
          <w:szCs w:val="24"/>
        </w:rPr>
      </w:pPr>
      <w:r w:rsidRPr="00F8785B">
        <w:rPr>
          <w:rFonts w:ascii="Times New Roman" w:hAnsi="Times New Roman" w:cs="Times New Roman"/>
          <w:sz w:val="24"/>
          <w:szCs w:val="24"/>
        </w:rPr>
        <w:t>GR-5 Hassi</w:t>
      </w:r>
      <w:r>
        <w:rPr>
          <w:rFonts w:ascii="Times New Roman" w:hAnsi="Times New Roman" w:cs="Times New Roman"/>
          <w:sz w:val="24"/>
          <w:szCs w:val="24"/>
        </w:rPr>
        <w:t xml:space="preserve"> </w:t>
      </w:r>
      <w:r w:rsidRPr="00F8785B">
        <w:rPr>
          <w:rFonts w:ascii="Times New Roman" w:hAnsi="Times New Roman" w:cs="Times New Roman"/>
          <w:sz w:val="24"/>
          <w:szCs w:val="24"/>
        </w:rPr>
        <w:t>- Rmel</w:t>
      </w:r>
    </w:p>
    <w:p w:rsidR="00E74DD9" w:rsidRPr="00F8785B" w:rsidRDefault="00E74DD9" w:rsidP="00E74DD9">
      <w:pPr>
        <w:spacing w:after="0" w:line="240" w:lineRule="auto"/>
        <w:jc w:val="center"/>
        <w:rPr>
          <w:rFonts w:ascii="Times New Roman" w:hAnsi="Times New Roman" w:cs="Times New Roman"/>
          <w:sz w:val="24"/>
          <w:szCs w:val="24"/>
        </w:rPr>
      </w:pPr>
      <w:r w:rsidRPr="00F8785B">
        <w:rPr>
          <w:rFonts w:ascii="Times New Roman" w:hAnsi="Times New Roman" w:cs="Times New Roman"/>
          <w:noProof/>
          <w:sz w:val="24"/>
          <w:szCs w:val="24"/>
          <w:lang w:eastAsia="fr-FR"/>
        </w:rPr>
        <w:drawing>
          <wp:inline distT="0" distB="0" distL="0" distR="0">
            <wp:extent cx="5694045" cy="3200400"/>
            <wp:effectExtent l="1905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5694045" cy="3200400"/>
                    </a:xfrm>
                    <a:prstGeom prst="rect">
                      <a:avLst/>
                    </a:prstGeom>
                    <a:noFill/>
                    <a:ln w="9525">
                      <a:noFill/>
                      <a:miter lim="800000"/>
                      <a:headEnd/>
                      <a:tailEnd/>
                    </a:ln>
                  </pic:spPr>
                </pic:pic>
              </a:graphicData>
            </a:graphic>
          </wp:inline>
        </w:drawing>
      </w:r>
    </w:p>
    <w:p w:rsidR="00E74DD9" w:rsidRDefault="00E74DD9" w:rsidP="00E74DD9">
      <w:pPr>
        <w:spacing w:after="80" w:line="240" w:lineRule="auto"/>
        <w:ind w:firstLine="284"/>
        <w:rPr>
          <w:rFonts w:ascii="Times New Roman" w:hAnsi="Times New Roman" w:cs="Times New Roman"/>
          <w:b/>
          <w:bCs/>
          <w:sz w:val="28"/>
          <w:szCs w:val="28"/>
        </w:rPr>
      </w:pPr>
    </w:p>
    <w:p w:rsidR="00E74DD9" w:rsidRPr="006A2344" w:rsidRDefault="00E74DD9" w:rsidP="00E74DD9">
      <w:pPr>
        <w:spacing w:after="80" w:line="240" w:lineRule="auto"/>
        <w:ind w:firstLine="284"/>
        <w:rPr>
          <w:rFonts w:ascii="Times New Roman" w:hAnsi="Times New Roman" w:cs="Times New Roman"/>
          <w:b/>
          <w:bCs/>
          <w:sz w:val="28"/>
          <w:szCs w:val="28"/>
        </w:rPr>
      </w:pPr>
      <w:r w:rsidRPr="006A2344">
        <w:rPr>
          <w:rFonts w:ascii="Times New Roman" w:hAnsi="Times New Roman" w:cs="Times New Roman"/>
          <w:b/>
          <w:bCs/>
          <w:sz w:val="28"/>
          <w:szCs w:val="28"/>
        </w:rPr>
        <w:t>Transport Par Voie Maritime</w:t>
      </w:r>
    </w:p>
    <w:p w:rsidR="00E74DD9" w:rsidRDefault="005A01CE"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53" style="position:absolute;left:0;text-align:left;margin-left:10.85pt;margin-top:342.4pt;width:456.4pt;height:244.5pt;z-index:251685888;mso-position-horizontal-relative:margin;mso-position-vertical-relative:margin" stroked="f">
            <v:textbox style="mso-next-textbox:#_x0000_s1053">
              <w:txbxContent>
                <w:p w:rsidR="00E74DD9" w:rsidRDefault="00E74DD9" w:rsidP="00E74DD9">
                  <w:pPr>
                    <w:spacing w:after="0" w:line="240" w:lineRule="auto"/>
                    <w:ind w:left="-113" w:right="-113"/>
                    <w:jc w:val="center"/>
                  </w:pPr>
                  <w:r>
                    <w:rPr>
                      <w:noProof/>
                      <w:lang w:eastAsia="fr-FR"/>
                    </w:rPr>
                    <w:drawing>
                      <wp:inline distT="0" distB="0" distL="0" distR="0">
                        <wp:extent cx="5655945" cy="2991873"/>
                        <wp:effectExtent l="19050" t="0" r="190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54010" cy="2990850"/>
                                </a:xfrm>
                                <a:prstGeom prst="rect">
                                  <a:avLst/>
                                </a:prstGeom>
                                <a:noFill/>
                                <a:ln w="9525">
                                  <a:noFill/>
                                  <a:miter lim="800000"/>
                                  <a:headEnd/>
                                  <a:tailEnd/>
                                </a:ln>
                              </pic:spPr>
                            </pic:pic>
                          </a:graphicData>
                        </a:graphic>
                      </wp:inline>
                    </w:drawing>
                  </w:r>
                </w:p>
              </w:txbxContent>
            </v:textbox>
            <w10:wrap type="square" anchorx="margin" anchory="margin"/>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5A01CE" w:rsidP="009C0B4B">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group id="_x0000_s1064" style="position:absolute;left:0;text-align:left;margin-left:0;margin-top:0;width:467.15pt;height:314.85pt;z-index:251692032;mso-position-horizontal:center;mso-position-horizontal-relative:margin;mso-position-vertical:top;mso-position-vertical-relative:margin" coordorigin="1565,860" coordsize="9343,6297">
            <v:rect id="_x0000_s1065" style="position:absolute;left:1565;top:860;width:9343;height:6297;mso-position-horizontal:center;mso-position-horizontal-relative:margin;mso-position-vertical:top;mso-position-vertical-relative:margin" fillcolor="#eaf1dd [662]" strokecolor="#92d050">
              <v:textbox style="mso-next-textbox:#_x0000_s1065">
                <w:txbxContent>
                  <w:p w:rsidR="009C0B4B" w:rsidRDefault="009C0B4B" w:rsidP="009C0B4B">
                    <w:pPr>
                      <w:spacing w:after="0" w:line="240" w:lineRule="auto"/>
                      <w:ind w:left="-113" w:right="-113"/>
                    </w:pPr>
                    <w:r>
                      <w:rPr>
                        <w:noProof/>
                        <w:lang w:eastAsia="fr-FR"/>
                      </w:rPr>
                      <w:drawing>
                        <wp:inline distT="0" distB="0" distL="0" distR="0">
                          <wp:extent cx="5848350" cy="3448050"/>
                          <wp:effectExtent l="1905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54827" cy="3451868"/>
                                  </a:xfrm>
                                  <a:prstGeom prst="rect">
                                    <a:avLst/>
                                  </a:prstGeom>
                                  <a:noFill/>
                                  <a:ln w="9525">
                                    <a:noFill/>
                                    <a:miter lim="800000"/>
                                    <a:headEnd/>
                                    <a:tailEnd/>
                                  </a:ln>
                                </pic:spPr>
                              </pic:pic>
                            </a:graphicData>
                          </a:graphic>
                        </wp:inline>
                      </w:drawing>
                    </w:r>
                  </w:p>
                </w:txbxContent>
              </v:textbox>
            </v:rect>
            <v:rect id="_x0000_s1066" style="position:absolute;left:1722;top:6592;width:850;height:454" fillcolor="red" strokecolor="red">
              <v:textbox style="mso-next-textbox:#_x0000_s1066">
                <w:txbxContent>
                  <w:p w:rsidR="009C0B4B" w:rsidRPr="00EF4C7A" w:rsidRDefault="009C0B4B" w:rsidP="009C0B4B">
                    <w:pPr>
                      <w:spacing w:after="0" w:line="240" w:lineRule="auto"/>
                      <w:ind w:left="-113" w:right="-113"/>
                      <w:jc w:val="center"/>
                      <w:rPr>
                        <w:rFonts w:asciiTheme="majorBidi" w:hAnsiTheme="majorBidi" w:cstheme="majorBidi"/>
                        <w:b/>
                        <w:bCs/>
                        <w:color w:val="FFFFFF" w:themeColor="background1"/>
                        <w:sz w:val="24"/>
                        <w:szCs w:val="24"/>
                      </w:rPr>
                    </w:pPr>
                    <w:r w:rsidRPr="00EF4C7A">
                      <w:rPr>
                        <w:rFonts w:asciiTheme="majorBidi" w:hAnsiTheme="majorBidi" w:cstheme="majorBidi"/>
                        <w:b/>
                        <w:bCs/>
                        <w:color w:val="FFFFFF" w:themeColor="background1"/>
                        <w:sz w:val="24"/>
                        <w:szCs w:val="24"/>
                      </w:rPr>
                      <w:t>GAZ</w:t>
                    </w:r>
                  </w:p>
                </w:txbxContent>
              </v:textbox>
            </v:rect>
            <v:rect id="_x0000_s1067" style="position:absolute;left:2876;top:6592;width:850;height:454" fillcolor="#00b050" strokecolor="#00b050">
              <v:textbox style="mso-next-textbox:#_x0000_s1067">
                <w:txbxContent>
                  <w:p w:rsidR="009C0B4B" w:rsidRPr="007159D6" w:rsidRDefault="009C0B4B" w:rsidP="009C0B4B">
                    <w:pPr>
                      <w:spacing w:after="0" w:line="240" w:lineRule="auto"/>
                      <w:ind w:left="-113" w:right="-113"/>
                      <w:jc w:val="center"/>
                      <w:rPr>
                        <w:rFonts w:ascii="Times New Roman" w:hAnsi="Times New Roman" w:cs="Times New Roman"/>
                        <w:b/>
                        <w:bCs/>
                        <w:color w:val="FFFFFF" w:themeColor="background1"/>
                        <w:sz w:val="24"/>
                        <w:szCs w:val="24"/>
                      </w:rPr>
                    </w:pPr>
                    <w:r w:rsidRPr="007159D6">
                      <w:rPr>
                        <w:rFonts w:ascii="Times New Roman" w:hAnsi="Times New Roman" w:cs="Times New Roman"/>
                        <w:b/>
                        <w:bCs/>
                        <w:color w:val="FFFFFF" w:themeColor="background1"/>
                        <w:sz w:val="24"/>
                        <w:szCs w:val="24"/>
                      </w:rPr>
                      <w:t>Pétrole</w:t>
                    </w:r>
                  </w:p>
                </w:txbxContent>
              </v:textbox>
            </v:rect>
            <w10:wrap type="square" anchorx="margin" anchory="margin"/>
          </v:group>
        </w:pict>
      </w:r>
    </w:p>
    <w:p w:rsidR="00E74DD9" w:rsidRPr="00C87323"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C87323">
        <w:rPr>
          <w:rFonts w:ascii="Times New Roman" w:hAnsi="Times New Roman" w:cs="Times New Roman"/>
          <w:b/>
          <w:bCs/>
          <w:sz w:val="28"/>
          <w:szCs w:val="28"/>
        </w:rPr>
        <w:t>La distillation</w:t>
      </w:r>
    </w:p>
    <w:p w:rsidR="00E74DD9" w:rsidRPr="00382519"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sz w:val="24"/>
          <w:szCs w:val="24"/>
        </w:rPr>
        <w:t xml:space="preserve">La distillation atmosphérique </w:t>
      </w:r>
      <w:r w:rsidRPr="00F8785B">
        <w:rPr>
          <w:rFonts w:ascii="Times New Roman" w:hAnsi="Times New Roman" w:cs="Times New Roman"/>
          <w:sz w:val="24"/>
          <w:szCs w:val="24"/>
        </w:rPr>
        <w:t>du pétrole brut, à une pression</w:t>
      </w:r>
      <w:r>
        <w:rPr>
          <w:rFonts w:ascii="Times New Roman" w:hAnsi="Times New Roman" w:cs="Times New Roman"/>
          <w:sz w:val="24"/>
          <w:szCs w:val="24"/>
        </w:rPr>
        <w:t xml:space="preserve"> </w:t>
      </w:r>
      <w:r w:rsidRPr="00F8785B">
        <w:rPr>
          <w:rFonts w:ascii="Times New Roman" w:hAnsi="Times New Roman" w:cs="Times New Roman"/>
          <w:sz w:val="24"/>
          <w:szCs w:val="24"/>
        </w:rPr>
        <w:t>proche de celle de l'air ambiant, le sépare en différentes</w:t>
      </w:r>
      <w:r>
        <w:rPr>
          <w:rFonts w:ascii="Times New Roman" w:hAnsi="Times New Roman" w:cs="Times New Roman"/>
          <w:sz w:val="24"/>
          <w:szCs w:val="24"/>
        </w:rPr>
        <w:t xml:space="preserve"> </w:t>
      </w:r>
      <w:r w:rsidRPr="00F8785B">
        <w:rPr>
          <w:rFonts w:ascii="Times New Roman" w:hAnsi="Times New Roman" w:cs="Times New Roman"/>
          <w:sz w:val="24"/>
          <w:szCs w:val="24"/>
        </w:rPr>
        <w:t>coupes pétrolières. Sous l'effet de la chaleur, les produits les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plus légers et les plus volatils, comme le </w:t>
      </w:r>
      <w:r w:rsidRPr="00F8785B">
        <w:rPr>
          <w:rFonts w:ascii="Times New Roman" w:hAnsi="Times New Roman" w:cs="Times New Roman"/>
          <w:b/>
          <w:bCs/>
          <w:sz w:val="24"/>
          <w:szCs w:val="24"/>
        </w:rPr>
        <w:t>butane</w:t>
      </w:r>
      <w:r w:rsidRPr="00F8785B">
        <w:rPr>
          <w:rFonts w:ascii="Times New Roman" w:hAnsi="Times New Roman" w:cs="Times New Roman"/>
          <w:sz w:val="24"/>
          <w:szCs w:val="24"/>
        </w:rPr>
        <w:t xml:space="preserve">, le </w:t>
      </w:r>
      <w:r w:rsidRPr="00F8785B">
        <w:rPr>
          <w:rFonts w:ascii="Times New Roman" w:hAnsi="Times New Roman" w:cs="Times New Roman"/>
          <w:b/>
          <w:bCs/>
          <w:sz w:val="24"/>
          <w:szCs w:val="24"/>
        </w:rPr>
        <w:t>propane</w:t>
      </w:r>
      <w:r>
        <w:rPr>
          <w:rFonts w:ascii="Times New Roman" w:hAnsi="Times New Roman" w:cs="Times New Roman"/>
          <w:b/>
          <w:bCs/>
          <w:sz w:val="24"/>
          <w:szCs w:val="24"/>
        </w:rPr>
        <w:t xml:space="preserve"> </w:t>
      </w:r>
      <w:r w:rsidRPr="00F8785B">
        <w:rPr>
          <w:rFonts w:ascii="Times New Roman" w:hAnsi="Times New Roman" w:cs="Times New Roman"/>
          <w:sz w:val="24"/>
          <w:szCs w:val="24"/>
        </w:rPr>
        <w:t xml:space="preserve">et les </w:t>
      </w:r>
      <w:r w:rsidRPr="00F8785B">
        <w:rPr>
          <w:rFonts w:ascii="Times New Roman" w:hAnsi="Times New Roman" w:cs="Times New Roman"/>
          <w:b/>
          <w:bCs/>
          <w:sz w:val="24"/>
          <w:szCs w:val="24"/>
        </w:rPr>
        <w:t>essences légères</w:t>
      </w:r>
      <w:r w:rsidRPr="00F8785B">
        <w:rPr>
          <w:rFonts w:ascii="Times New Roman" w:hAnsi="Times New Roman" w:cs="Times New Roman"/>
          <w:sz w:val="24"/>
          <w:szCs w:val="24"/>
        </w:rPr>
        <w:t>, s’élèvent jusqu'au sommet de la</w:t>
      </w:r>
      <w:r>
        <w:rPr>
          <w:rFonts w:ascii="Times New Roman" w:hAnsi="Times New Roman" w:cs="Times New Roman"/>
          <w:b/>
          <w:bCs/>
          <w:sz w:val="24"/>
          <w:szCs w:val="24"/>
        </w:rPr>
        <w:t xml:space="preserve"> </w:t>
      </w:r>
      <w:r w:rsidRPr="00F8785B">
        <w:rPr>
          <w:rFonts w:ascii="Times New Roman" w:hAnsi="Times New Roman" w:cs="Times New Roman"/>
          <w:sz w:val="24"/>
          <w:szCs w:val="24"/>
        </w:rPr>
        <w:t>colonne de distillation où ils sont recueillis. D'autres le seront</w:t>
      </w:r>
      <w:r>
        <w:rPr>
          <w:rFonts w:ascii="Times New Roman" w:hAnsi="Times New Roman" w:cs="Times New Roman"/>
          <w:b/>
          <w:bCs/>
          <w:sz w:val="24"/>
          <w:szCs w:val="24"/>
        </w:rPr>
        <w:t xml:space="preserve"> </w:t>
      </w:r>
      <w:r w:rsidRPr="00F8785B">
        <w:rPr>
          <w:rFonts w:ascii="Times New Roman" w:hAnsi="Times New Roman" w:cs="Times New Roman"/>
          <w:sz w:val="24"/>
          <w:szCs w:val="24"/>
        </w:rPr>
        <w:t xml:space="preserve">à différents niveaux de cette colonne : </w:t>
      </w:r>
      <w:r w:rsidRPr="00F8785B">
        <w:rPr>
          <w:rFonts w:ascii="Times New Roman" w:hAnsi="Times New Roman" w:cs="Times New Roman"/>
          <w:b/>
          <w:bCs/>
          <w:sz w:val="24"/>
          <w:szCs w:val="24"/>
        </w:rPr>
        <w:t>essence lourde</w:t>
      </w:r>
      <w:r w:rsidRPr="00F8785B">
        <w:rPr>
          <w:rFonts w:ascii="Times New Roman" w:hAnsi="Times New Roman" w:cs="Times New Roman"/>
          <w:sz w:val="24"/>
          <w:szCs w:val="24"/>
        </w:rPr>
        <w:t>,</w:t>
      </w:r>
      <w:r>
        <w:rPr>
          <w:rFonts w:ascii="Times New Roman" w:hAnsi="Times New Roman" w:cs="Times New Roman"/>
          <w:b/>
          <w:bCs/>
          <w:sz w:val="24"/>
          <w:szCs w:val="24"/>
        </w:rPr>
        <w:t xml:space="preserve"> </w:t>
      </w:r>
      <w:r w:rsidRPr="00F8785B">
        <w:rPr>
          <w:rFonts w:ascii="Times New Roman" w:hAnsi="Times New Roman" w:cs="Times New Roman"/>
          <w:b/>
          <w:bCs/>
          <w:sz w:val="24"/>
          <w:szCs w:val="24"/>
        </w:rPr>
        <w:t>kérosène</w:t>
      </w:r>
      <w:r w:rsidRPr="00F8785B">
        <w:rPr>
          <w:rFonts w:ascii="Times New Roman" w:hAnsi="Times New Roman" w:cs="Times New Roman"/>
          <w:sz w:val="24"/>
          <w:szCs w:val="24"/>
        </w:rPr>
        <w:t xml:space="preserve">, </w:t>
      </w:r>
      <w:r w:rsidRPr="00F8785B">
        <w:rPr>
          <w:rFonts w:ascii="Times New Roman" w:hAnsi="Times New Roman" w:cs="Times New Roman"/>
          <w:b/>
          <w:bCs/>
          <w:sz w:val="24"/>
          <w:szCs w:val="24"/>
        </w:rPr>
        <w:t xml:space="preserve">coupes gazole </w:t>
      </w:r>
      <w:r w:rsidRPr="00F8785B">
        <w:rPr>
          <w:rFonts w:ascii="Times New Roman" w:hAnsi="Times New Roman" w:cs="Times New Roman"/>
          <w:sz w:val="24"/>
          <w:szCs w:val="24"/>
        </w:rPr>
        <w:t xml:space="preserve">et </w:t>
      </w:r>
      <w:r w:rsidRPr="00F8785B">
        <w:rPr>
          <w:rFonts w:ascii="Times New Roman" w:hAnsi="Times New Roman" w:cs="Times New Roman"/>
          <w:b/>
          <w:bCs/>
          <w:sz w:val="24"/>
          <w:szCs w:val="24"/>
        </w:rPr>
        <w:t>fioul domestique</w:t>
      </w:r>
      <w:r w:rsidRPr="00F8785B">
        <w:rPr>
          <w:rFonts w:ascii="Times New Roman" w:hAnsi="Times New Roman" w:cs="Times New Roman"/>
          <w:sz w:val="24"/>
          <w:szCs w:val="24"/>
        </w:rPr>
        <w:t>. Le résidu, ou</w:t>
      </w:r>
      <w:r>
        <w:rPr>
          <w:rFonts w:ascii="Times New Roman" w:hAnsi="Times New Roman" w:cs="Times New Roman"/>
          <w:b/>
          <w:bCs/>
          <w:sz w:val="24"/>
          <w:szCs w:val="24"/>
        </w:rPr>
        <w:t xml:space="preserve"> </w:t>
      </w:r>
      <w:r w:rsidRPr="00F8785B">
        <w:rPr>
          <w:rFonts w:ascii="Times New Roman" w:hAnsi="Times New Roman" w:cs="Times New Roman"/>
          <w:sz w:val="24"/>
          <w:szCs w:val="24"/>
        </w:rPr>
        <w:t>fioul lourd, est extrait dans le fond de la colonne.</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b/>
          <w:bCs/>
          <w:sz w:val="24"/>
          <w:szCs w:val="24"/>
        </w:rPr>
        <w:t>Une seconde distillation</w:t>
      </w:r>
      <w:r w:rsidRPr="00F8785B">
        <w:rPr>
          <w:rFonts w:ascii="Times New Roman" w:hAnsi="Times New Roman" w:cs="Times New Roman"/>
          <w:sz w:val="24"/>
          <w:szCs w:val="24"/>
        </w:rPr>
        <w:t xml:space="preserve">, </w:t>
      </w:r>
      <w:r w:rsidRPr="00F8785B">
        <w:rPr>
          <w:rFonts w:ascii="Times New Roman" w:hAnsi="Times New Roman" w:cs="Times New Roman"/>
          <w:b/>
          <w:bCs/>
          <w:sz w:val="24"/>
          <w:szCs w:val="24"/>
        </w:rPr>
        <w:t>sous vide</w:t>
      </w:r>
      <w:r w:rsidRPr="00F8785B">
        <w:rPr>
          <w:rFonts w:ascii="Times New Roman" w:hAnsi="Times New Roman" w:cs="Times New Roman"/>
          <w:sz w:val="24"/>
          <w:szCs w:val="24"/>
        </w:rPr>
        <w:t>, de ces résidus permet de</w:t>
      </w:r>
      <w:r>
        <w:rPr>
          <w:rFonts w:ascii="Times New Roman" w:hAnsi="Times New Roman" w:cs="Times New Roman"/>
          <w:sz w:val="24"/>
          <w:szCs w:val="24"/>
        </w:rPr>
        <w:t xml:space="preserve"> </w:t>
      </w:r>
      <w:r w:rsidRPr="00F8785B">
        <w:rPr>
          <w:rFonts w:ascii="Times New Roman" w:hAnsi="Times New Roman" w:cs="Times New Roman"/>
          <w:sz w:val="24"/>
          <w:szCs w:val="24"/>
        </w:rPr>
        <w:t>récupérer davantage de gazole. Le résidu obtenu en fond de</w:t>
      </w:r>
      <w:r>
        <w:rPr>
          <w:rFonts w:ascii="Times New Roman" w:hAnsi="Times New Roman" w:cs="Times New Roman"/>
          <w:sz w:val="24"/>
          <w:szCs w:val="24"/>
        </w:rPr>
        <w:t xml:space="preserve"> </w:t>
      </w:r>
      <w:r w:rsidRPr="00F8785B">
        <w:rPr>
          <w:rFonts w:ascii="Times New Roman" w:hAnsi="Times New Roman" w:cs="Times New Roman"/>
          <w:sz w:val="24"/>
          <w:szCs w:val="24"/>
        </w:rPr>
        <w:t>colonne ne contient alors</w:t>
      </w:r>
      <w:r>
        <w:rPr>
          <w:rFonts w:ascii="Times New Roman" w:hAnsi="Times New Roman" w:cs="Times New Roman"/>
          <w:sz w:val="24"/>
          <w:szCs w:val="24"/>
        </w:rPr>
        <w:t xml:space="preserve"> plus de gazole, ni de produits </w:t>
      </w:r>
      <w:r w:rsidRPr="00F8785B">
        <w:rPr>
          <w:rFonts w:ascii="Times New Roman" w:hAnsi="Times New Roman" w:cs="Times New Roman"/>
          <w:sz w:val="24"/>
          <w:szCs w:val="24"/>
        </w:rPr>
        <w:t>légers.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Il sert à la fabrication des </w:t>
      </w:r>
      <w:r w:rsidRPr="00F8785B">
        <w:rPr>
          <w:rFonts w:ascii="Times New Roman" w:hAnsi="Times New Roman" w:cs="Times New Roman"/>
          <w:b/>
          <w:bCs/>
          <w:sz w:val="24"/>
          <w:szCs w:val="24"/>
        </w:rPr>
        <w:t xml:space="preserve">bitumes </w:t>
      </w:r>
      <w:r w:rsidRPr="00F8785B">
        <w:rPr>
          <w:rFonts w:ascii="Times New Roman" w:hAnsi="Times New Roman" w:cs="Times New Roman"/>
          <w:sz w:val="24"/>
          <w:szCs w:val="24"/>
        </w:rPr>
        <w:t xml:space="preserve">et de </w:t>
      </w:r>
      <w:r w:rsidRPr="00F8785B">
        <w:rPr>
          <w:rFonts w:ascii="Times New Roman" w:hAnsi="Times New Roman" w:cs="Times New Roman"/>
          <w:b/>
          <w:bCs/>
          <w:sz w:val="24"/>
          <w:szCs w:val="24"/>
        </w:rPr>
        <w:t>fiouls lourds</w:t>
      </w:r>
      <w:r w:rsidRPr="00F8785B">
        <w:rPr>
          <w:rFonts w:ascii="Times New Roman" w:hAnsi="Times New Roman" w:cs="Times New Roman"/>
          <w:sz w:val="24"/>
          <w:szCs w:val="24"/>
        </w:rPr>
        <w:t>.</w: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D56BB7" w:rsidRDefault="00D56BB7"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6A4E7C"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6A4E7C">
        <w:rPr>
          <w:rFonts w:ascii="Times New Roman" w:hAnsi="Times New Roman" w:cs="Times New Roman"/>
          <w:b/>
          <w:bCs/>
          <w:sz w:val="28"/>
          <w:szCs w:val="28"/>
        </w:rPr>
        <w:t>Procédés de conversion</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 xml:space="preserve">Différents procédés de </w:t>
      </w:r>
      <w:r w:rsidRPr="00F8785B">
        <w:rPr>
          <w:rFonts w:ascii="Times New Roman" w:hAnsi="Times New Roman" w:cs="Times New Roman"/>
          <w:b/>
          <w:bCs/>
          <w:sz w:val="24"/>
          <w:szCs w:val="24"/>
        </w:rPr>
        <w:t xml:space="preserve">conversion </w:t>
      </w:r>
      <w:r w:rsidRPr="00F8785B">
        <w:rPr>
          <w:rFonts w:ascii="Times New Roman" w:hAnsi="Times New Roman" w:cs="Times New Roman"/>
          <w:sz w:val="24"/>
          <w:szCs w:val="24"/>
        </w:rPr>
        <w:t>permettent de</w:t>
      </w:r>
      <w:r>
        <w:rPr>
          <w:rFonts w:ascii="Times New Roman" w:hAnsi="Times New Roman" w:cs="Times New Roman"/>
          <w:sz w:val="24"/>
          <w:szCs w:val="24"/>
        </w:rPr>
        <w:t xml:space="preserve"> </w:t>
      </w:r>
      <w:r w:rsidRPr="00F8785B">
        <w:rPr>
          <w:rFonts w:ascii="Times New Roman" w:hAnsi="Times New Roman" w:cs="Times New Roman"/>
          <w:sz w:val="24"/>
          <w:szCs w:val="24"/>
        </w:rPr>
        <w:t>modifier la structure chimique des coupes pétrolières</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issues des distillations. Ainsi, le </w:t>
      </w:r>
      <w:r w:rsidRPr="00F8785B">
        <w:rPr>
          <w:rFonts w:ascii="Times New Roman" w:hAnsi="Times New Roman" w:cs="Times New Roman"/>
          <w:b/>
          <w:bCs/>
          <w:sz w:val="24"/>
          <w:szCs w:val="24"/>
        </w:rPr>
        <w:t>craquage catalytique</w:t>
      </w:r>
      <w:r>
        <w:rPr>
          <w:rFonts w:ascii="Times New Roman" w:hAnsi="Times New Roman" w:cs="Times New Roman"/>
          <w:sz w:val="24"/>
          <w:szCs w:val="24"/>
        </w:rPr>
        <w:t xml:space="preserve"> </w:t>
      </w:r>
      <w:r w:rsidRPr="00F8785B">
        <w:rPr>
          <w:rFonts w:ascii="Times New Roman" w:hAnsi="Times New Roman" w:cs="Times New Roman"/>
          <w:sz w:val="24"/>
          <w:szCs w:val="24"/>
        </w:rPr>
        <w:t>décompose les molécules lourdes sous l’action d'un</w:t>
      </w:r>
      <w:r w:rsidR="005A01CE">
        <w:rPr>
          <w:rFonts w:ascii="Times New Roman" w:hAnsi="Times New Roman" w:cs="Times New Roman"/>
          <w:noProof/>
          <w:sz w:val="24"/>
          <w:szCs w:val="24"/>
          <w:lang w:eastAsia="fr-FR"/>
        </w:rPr>
        <w:pict>
          <v:rect id="_x0000_s1058" style="position:absolute;left:0;text-align:left;margin-left:0;margin-top:0;width:280.5pt;height:370.5pt;z-index:251687936;mso-position-horizontal:center;mso-position-horizontal-relative:margin;mso-position-vertical:top;mso-position-vertical-relative:margin" fillcolor="#eaf1dd [662]" strokecolor="#92d050">
            <v:shadow on="t" opacity=".5" offset="-6pt,6pt"/>
            <v:textbox style="mso-next-textbox:#_x0000_s1058">
              <w:txbxContent>
                <w:p w:rsidR="00E74DD9" w:rsidRDefault="00E74DD9" w:rsidP="00E74DD9">
                  <w:pPr>
                    <w:spacing w:after="0" w:line="240" w:lineRule="auto"/>
                    <w:ind w:left="-113" w:right="-113"/>
                    <w:jc w:val="center"/>
                  </w:pPr>
                  <w:r>
                    <w:rPr>
                      <w:noProof/>
                      <w:lang w:eastAsia="fr-FR"/>
                    </w:rPr>
                    <w:drawing>
                      <wp:inline distT="0" distB="0" distL="0" distR="0">
                        <wp:extent cx="3390900" cy="4591050"/>
                        <wp:effectExtent l="19050" t="0" r="0" b="0"/>
                        <wp:docPr id="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826" t="4739" r="3900" b="5687"/>
                                <a:stretch>
                                  <a:fillRect/>
                                </a:stretch>
                              </pic:blipFill>
                              <pic:spPr bwMode="auto">
                                <a:xfrm>
                                  <a:off x="0" y="0"/>
                                  <a:ext cx="3390900" cy="4591050"/>
                                </a:xfrm>
                                <a:prstGeom prst="rect">
                                  <a:avLst/>
                                </a:prstGeom>
                                <a:noFill/>
                                <a:ln w="9525">
                                  <a:noFill/>
                                  <a:miter lim="800000"/>
                                  <a:headEnd/>
                                  <a:tailEnd/>
                                </a:ln>
                              </pic:spPr>
                            </pic:pic>
                          </a:graphicData>
                        </a:graphic>
                      </wp:inline>
                    </w:drawing>
                  </w:r>
                </w:p>
              </w:txbxContent>
            </v:textbox>
            <w10:wrap type="square" anchorx="margin" anchory="margin"/>
          </v:rect>
        </w:pict>
      </w:r>
      <w:r>
        <w:rPr>
          <w:rFonts w:ascii="Times New Roman" w:hAnsi="Times New Roman" w:cs="Times New Roman"/>
          <w:sz w:val="24"/>
          <w:szCs w:val="24"/>
        </w:rPr>
        <w:t xml:space="preserve"> </w:t>
      </w:r>
      <w:r w:rsidRPr="00F8785B">
        <w:rPr>
          <w:rFonts w:ascii="Times New Roman" w:hAnsi="Times New Roman" w:cs="Times New Roman"/>
          <w:sz w:val="24"/>
          <w:szCs w:val="24"/>
        </w:rPr>
        <w:t>catalyseur et d’une haute température (environ 500 °C)</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pour les transformer en produits plus légers : </w:t>
      </w:r>
      <w:r w:rsidRPr="00F8785B">
        <w:rPr>
          <w:rFonts w:ascii="Times New Roman" w:hAnsi="Times New Roman" w:cs="Times New Roman"/>
          <w:b/>
          <w:bCs/>
          <w:sz w:val="24"/>
          <w:szCs w:val="24"/>
        </w:rPr>
        <w:t>gaz</w:t>
      </w:r>
      <w:r w:rsidRPr="00F8785B">
        <w:rPr>
          <w:rFonts w:ascii="Times New Roman" w:hAnsi="Times New Roman" w:cs="Times New Roman"/>
          <w:sz w:val="24"/>
          <w:szCs w:val="24"/>
        </w:rPr>
        <w:t>,</w:t>
      </w:r>
      <w:r>
        <w:rPr>
          <w:rFonts w:ascii="Times New Roman" w:hAnsi="Times New Roman" w:cs="Times New Roman"/>
          <w:sz w:val="24"/>
          <w:szCs w:val="24"/>
        </w:rPr>
        <w:t xml:space="preserve"> </w:t>
      </w:r>
      <w:r w:rsidRPr="00F8785B">
        <w:rPr>
          <w:rFonts w:ascii="Times New Roman" w:hAnsi="Times New Roman" w:cs="Times New Roman"/>
          <w:b/>
          <w:bCs/>
          <w:sz w:val="24"/>
          <w:szCs w:val="24"/>
        </w:rPr>
        <w:t xml:space="preserve">essences </w:t>
      </w:r>
      <w:r w:rsidRPr="00F8785B">
        <w:rPr>
          <w:rFonts w:ascii="Times New Roman" w:hAnsi="Times New Roman" w:cs="Times New Roman"/>
          <w:sz w:val="24"/>
          <w:szCs w:val="24"/>
        </w:rPr>
        <w:t xml:space="preserve">et </w:t>
      </w:r>
      <w:r w:rsidRPr="00F8785B">
        <w:rPr>
          <w:rFonts w:ascii="Times New Roman" w:hAnsi="Times New Roman" w:cs="Times New Roman"/>
          <w:b/>
          <w:bCs/>
          <w:sz w:val="24"/>
          <w:szCs w:val="24"/>
        </w:rPr>
        <w:t>gazoles</w:t>
      </w:r>
      <w:r w:rsidRPr="00F8785B">
        <w:rPr>
          <w:rFonts w:ascii="Times New Roman" w:hAnsi="Times New Roman" w:cs="Times New Roman"/>
          <w:sz w:val="24"/>
          <w:szCs w:val="24"/>
        </w:rPr>
        <w:t>. L'</w:t>
      </w:r>
      <w:r w:rsidRPr="00F8785B">
        <w:rPr>
          <w:rFonts w:ascii="Times New Roman" w:hAnsi="Times New Roman" w:cs="Times New Roman"/>
          <w:b/>
          <w:bCs/>
          <w:sz w:val="24"/>
          <w:szCs w:val="24"/>
        </w:rPr>
        <w:t xml:space="preserve">hydrocraquage </w:t>
      </w:r>
      <w:r w:rsidRPr="00F8785B">
        <w:rPr>
          <w:rFonts w:ascii="Times New Roman" w:hAnsi="Times New Roman" w:cs="Times New Roman"/>
          <w:sz w:val="24"/>
          <w:szCs w:val="24"/>
        </w:rPr>
        <w:t>suit le même</w:t>
      </w:r>
      <w:r>
        <w:rPr>
          <w:rFonts w:ascii="Times New Roman" w:hAnsi="Times New Roman" w:cs="Times New Roman"/>
          <w:sz w:val="24"/>
          <w:szCs w:val="24"/>
        </w:rPr>
        <w:t xml:space="preserve"> </w:t>
      </w:r>
      <w:r w:rsidRPr="00F8785B">
        <w:rPr>
          <w:rFonts w:ascii="Times New Roman" w:hAnsi="Times New Roman" w:cs="Times New Roman"/>
          <w:sz w:val="24"/>
          <w:szCs w:val="24"/>
        </w:rPr>
        <w:t>principe mais permet, avec l'ajout d'hydrogène, de</w:t>
      </w:r>
      <w:r>
        <w:rPr>
          <w:rFonts w:ascii="Times New Roman" w:hAnsi="Times New Roman" w:cs="Times New Roman"/>
          <w:sz w:val="24"/>
          <w:szCs w:val="24"/>
        </w:rPr>
        <w:t xml:space="preserve"> </w:t>
      </w:r>
      <w:r w:rsidRPr="00F8785B">
        <w:rPr>
          <w:rFonts w:ascii="Times New Roman" w:hAnsi="Times New Roman" w:cs="Times New Roman"/>
          <w:sz w:val="24"/>
          <w:szCs w:val="24"/>
        </w:rPr>
        <w:t>produire du gazole sans soufre. Les procédés de</w:t>
      </w:r>
      <w:r>
        <w:rPr>
          <w:rFonts w:ascii="Times New Roman" w:hAnsi="Times New Roman" w:cs="Times New Roman"/>
          <w:sz w:val="24"/>
          <w:szCs w:val="24"/>
        </w:rPr>
        <w:t xml:space="preserve"> </w:t>
      </w:r>
      <w:r w:rsidRPr="00F8785B">
        <w:rPr>
          <w:rFonts w:ascii="Times New Roman" w:hAnsi="Times New Roman" w:cs="Times New Roman"/>
          <w:b/>
          <w:bCs/>
          <w:sz w:val="24"/>
          <w:szCs w:val="24"/>
        </w:rPr>
        <w:t>conversion profonde</w:t>
      </w:r>
      <w:r w:rsidRPr="00F8785B">
        <w:rPr>
          <w:rFonts w:ascii="Times New Roman" w:hAnsi="Times New Roman" w:cs="Times New Roman"/>
          <w:sz w:val="24"/>
          <w:szCs w:val="24"/>
        </w:rPr>
        <w:t xml:space="preserve">, comme la </w:t>
      </w:r>
      <w:r w:rsidRPr="00F8785B">
        <w:rPr>
          <w:rFonts w:ascii="Times New Roman" w:hAnsi="Times New Roman" w:cs="Times New Roman"/>
          <w:b/>
          <w:bCs/>
          <w:sz w:val="24"/>
          <w:szCs w:val="24"/>
        </w:rPr>
        <w:t>cokéfaction</w:t>
      </w:r>
      <w:r w:rsidRPr="00F8785B">
        <w:rPr>
          <w:rFonts w:ascii="Times New Roman" w:hAnsi="Times New Roman" w:cs="Times New Roman"/>
          <w:sz w:val="24"/>
          <w:szCs w:val="24"/>
        </w:rPr>
        <w:t>, permettent</w:t>
      </w:r>
      <w:r>
        <w:rPr>
          <w:rFonts w:ascii="Times New Roman" w:hAnsi="Times New Roman" w:cs="Times New Roman"/>
          <w:sz w:val="24"/>
          <w:szCs w:val="24"/>
        </w:rPr>
        <w:t xml:space="preserve"> </w:t>
      </w:r>
      <w:r w:rsidRPr="00F8785B">
        <w:rPr>
          <w:rFonts w:ascii="Times New Roman" w:hAnsi="Times New Roman" w:cs="Times New Roman"/>
          <w:sz w:val="24"/>
          <w:szCs w:val="24"/>
        </w:rPr>
        <w:t>d'accroître encore la production d'hydrocarbures légers à</w:t>
      </w:r>
      <w:r>
        <w:rPr>
          <w:rFonts w:ascii="Times New Roman" w:hAnsi="Times New Roman" w:cs="Times New Roman"/>
          <w:sz w:val="24"/>
          <w:szCs w:val="24"/>
        </w:rPr>
        <w:t xml:space="preserve"> </w:t>
      </w:r>
      <w:r w:rsidRPr="00F8785B">
        <w:rPr>
          <w:rFonts w:ascii="Times New Roman" w:hAnsi="Times New Roman" w:cs="Times New Roman"/>
          <w:sz w:val="24"/>
          <w:szCs w:val="24"/>
        </w:rPr>
        <w:t>partir de fiouls lourds.</w:t>
      </w:r>
    </w:p>
    <w:p w:rsidR="00E74DD9" w:rsidRPr="006A4E7C" w:rsidRDefault="00E74DD9" w:rsidP="00E74DD9">
      <w:pPr>
        <w:autoSpaceDE w:val="0"/>
        <w:autoSpaceDN w:val="0"/>
        <w:adjustRightInd w:val="0"/>
        <w:spacing w:after="80" w:line="240" w:lineRule="auto"/>
        <w:ind w:firstLine="284"/>
        <w:rPr>
          <w:rFonts w:ascii="Times New Roman" w:hAnsi="Times New Roman" w:cs="Times New Roman"/>
          <w:b/>
          <w:bCs/>
          <w:color w:val="000000"/>
          <w:sz w:val="28"/>
          <w:szCs w:val="28"/>
        </w:rPr>
      </w:pPr>
      <w:r w:rsidRPr="006A4E7C">
        <w:rPr>
          <w:rFonts w:ascii="Times New Roman" w:hAnsi="Times New Roman" w:cs="Times New Roman"/>
          <w:b/>
          <w:bCs/>
          <w:color w:val="000000"/>
          <w:sz w:val="28"/>
          <w:szCs w:val="28"/>
        </w:rPr>
        <w:t>Vapocraquage</w:t>
      </w:r>
    </w:p>
    <w:p w:rsidR="00E74DD9" w:rsidRPr="006A4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6A4E7C">
        <w:rPr>
          <w:rFonts w:ascii="Times New Roman" w:hAnsi="Times New Roman" w:cs="Times New Roman"/>
          <w:sz w:val="24"/>
          <w:szCs w:val="24"/>
        </w:rPr>
        <w:t xml:space="preserve">Le </w:t>
      </w:r>
      <w:r w:rsidRPr="006A4E7C">
        <w:rPr>
          <w:rFonts w:ascii="Times New Roman" w:hAnsi="Times New Roman" w:cs="Times New Roman"/>
          <w:b/>
          <w:bCs/>
          <w:sz w:val="24"/>
          <w:szCs w:val="24"/>
        </w:rPr>
        <w:t xml:space="preserve">vapocraquage </w:t>
      </w:r>
      <w:r w:rsidRPr="006A4E7C">
        <w:rPr>
          <w:rFonts w:ascii="Times New Roman" w:hAnsi="Times New Roman" w:cs="Times New Roman"/>
          <w:sz w:val="24"/>
          <w:szCs w:val="24"/>
        </w:rPr>
        <w:t>est un procédé pétrochimique par lequel des hydrocarbures saturés sont cassés en molécules plus petites, et souvent insaturées. C'est donc la source principale de production d'alcènes (éthylène, propylène, etc.), monomères à l'origine de nombreuses matières plastiques.</w:t>
      </w:r>
    </w:p>
    <w:p w:rsidR="00E74DD9" w:rsidRPr="003204A8"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3204A8">
        <w:rPr>
          <w:rFonts w:ascii="Times New Roman" w:hAnsi="Times New Roman" w:cs="Times New Roman"/>
          <w:b/>
          <w:bCs/>
          <w:sz w:val="28"/>
          <w:szCs w:val="28"/>
        </w:rPr>
        <w:t>Hygiène sécurité</w:t>
      </w:r>
    </w:p>
    <w:p w:rsidR="00E74DD9" w:rsidRPr="003204A8" w:rsidRDefault="00E74DD9" w:rsidP="00E74DD9">
      <w:pPr>
        <w:pStyle w:val="Paragraphedeliste"/>
        <w:numPr>
          <w:ilvl w:val="2"/>
          <w:numId w:val="70"/>
        </w:numPr>
        <w:tabs>
          <w:tab w:val="left" w:pos="1134"/>
          <w:tab w:val="left" w:pos="1276"/>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Définition et différents axes de la filière HSE</w:t>
      </w:r>
      <w:r>
        <w:rPr>
          <w:rFonts w:ascii="Times New Roman" w:hAnsi="Times New Roman" w:cs="Times New Roman"/>
          <w:sz w:val="24"/>
          <w:szCs w:val="24"/>
        </w:rPr>
        <w:t>.</w:t>
      </w:r>
    </w:p>
    <w:p w:rsidR="00E74DD9" w:rsidRPr="003204A8" w:rsidRDefault="00E74DD9" w:rsidP="00E74DD9">
      <w:pPr>
        <w:pStyle w:val="Paragraphedeliste"/>
        <w:numPr>
          <w:ilvl w:val="0"/>
          <w:numId w:val="70"/>
        </w:numPr>
        <w:tabs>
          <w:tab w:val="left" w:pos="1134"/>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Les secteurs d’activité</w:t>
      </w:r>
      <w:r>
        <w:rPr>
          <w:rFonts w:ascii="Times New Roman" w:hAnsi="Times New Roman" w:cs="Times New Roman"/>
          <w:sz w:val="24"/>
          <w:szCs w:val="24"/>
        </w:rPr>
        <w:t>.</w:t>
      </w:r>
    </w:p>
    <w:p w:rsidR="00E74DD9" w:rsidRPr="003204A8" w:rsidRDefault="00E74DD9" w:rsidP="00E74DD9">
      <w:pPr>
        <w:pStyle w:val="Paragraphedeliste"/>
        <w:numPr>
          <w:ilvl w:val="0"/>
          <w:numId w:val="70"/>
        </w:numPr>
        <w:tabs>
          <w:tab w:val="left" w:pos="1134"/>
        </w:tabs>
        <w:autoSpaceDE w:val="0"/>
        <w:autoSpaceDN w:val="0"/>
        <w:adjustRightInd w:val="0"/>
        <w:spacing w:after="0" w:line="360" w:lineRule="auto"/>
        <w:ind w:left="851" w:firstLine="0"/>
        <w:contextualSpacing w:val="0"/>
        <w:jc w:val="both"/>
        <w:rPr>
          <w:rFonts w:ascii="Times New Roman" w:hAnsi="Times New Roman" w:cs="Times New Roman"/>
          <w:sz w:val="24"/>
          <w:szCs w:val="24"/>
        </w:rPr>
      </w:pPr>
      <w:r w:rsidRPr="003204A8">
        <w:rPr>
          <w:rFonts w:ascii="Times New Roman" w:hAnsi="Times New Roman" w:cs="Times New Roman"/>
          <w:sz w:val="24"/>
          <w:szCs w:val="24"/>
        </w:rPr>
        <w:t xml:space="preserve"> Rôle du spécialiste et formation du spécialiste</w:t>
      </w:r>
      <w:r>
        <w:rPr>
          <w:rFonts w:ascii="Times New Roman" w:hAnsi="Times New Roman" w:cs="Times New Roman"/>
          <w:sz w:val="24"/>
          <w:szCs w:val="24"/>
        </w:rPr>
        <w:t xml:space="preserve"> </w:t>
      </w:r>
      <w:r w:rsidRPr="003204A8">
        <w:rPr>
          <w:rFonts w:ascii="Times New Roman" w:hAnsi="Times New Roman" w:cs="Times New Roman"/>
          <w:sz w:val="24"/>
          <w:szCs w:val="24"/>
        </w:rPr>
        <w:t>en HSE</w:t>
      </w:r>
      <w:r>
        <w:rPr>
          <w:rFonts w:ascii="Times New Roman" w:hAnsi="Times New Roman" w:cs="Times New Roman"/>
          <w:sz w:val="24"/>
          <w:szCs w:val="24"/>
        </w:rPr>
        <w:t>.</w:t>
      </w:r>
    </w:p>
    <w:p w:rsidR="00E74DD9" w:rsidRDefault="005A01CE"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rect id="_x0000_s1059" style="position:absolute;left:0;text-align:left;margin-left:28.7pt;margin-top:1.5pt;width:439.5pt;height:244.5pt;z-index:251688960" fillcolor="#eaf1dd [662]" strokecolor="#92d050">
            <v:textbox style="mso-next-textbox:#_x0000_s1059">
              <w:txbxContent>
                <w:p w:rsidR="00E74DD9" w:rsidRDefault="00E74DD9" w:rsidP="00E74DD9">
                  <w:pPr>
                    <w:spacing w:after="0" w:line="240" w:lineRule="auto"/>
                    <w:ind w:left="-113" w:right="-113"/>
                    <w:jc w:val="center"/>
                  </w:pPr>
                  <w:r w:rsidRPr="00EC0D03">
                    <w:rPr>
                      <w:noProof/>
                      <w:lang w:eastAsia="fr-FR"/>
                    </w:rPr>
                    <w:drawing>
                      <wp:inline distT="0" distB="0" distL="0" distR="0">
                        <wp:extent cx="5386135" cy="2914650"/>
                        <wp:effectExtent l="19050" t="0" r="5015" b="0"/>
                        <wp:docPr id="3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5389245" cy="2916333"/>
                                </a:xfrm>
                                <a:prstGeom prst="rect">
                                  <a:avLst/>
                                </a:prstGeom>
                                <a:noFill/>
                                <a:ln w="9525">
                                  <a:noFill/>
                                  <a:miter lim="800000"/>
                                  <a:headEnd/>
                                  <a:tailEnd/>
                                </a:ln>
                              </pic:spPr>
                            </pic:pic>
                          </a:graphicData>
                        </a:graphic>
                      </wp:inline>
                    </w:drawing>
                  </w:r>
                </w:p>
              </w:txbxContent>
            </v:textbox>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Pr="003204A8" w:rsidRDefault="00E74DD9" w:rsidP="00E74DD9">
      <w:pPr>
        <w:autoSpaceDE w:val="0"/>
        <w:autoSpaceDN w:val="0"/>
        <w:adjustRightInd w:val="0"/>
        <w:spacing w:before="240" w:after="80" w:line="240" w:lineRule="auto"/>
        <w:ind w:firstLine="284"/>
        <w:rPr>
          <w:rFonts w:ascii="Times New Roman" w:hAnsi="Times New Roman" w:cs="Times New Roman"/>
          <w:b/>
          <w:bCs/>
          <w:color w:val="000000"/>
          <w:sz w:val="28"/>
          <w:szCs w:val="28"/>
        </w:rPr>
      </w:pPr>
      <w:r w:rsidRPr="003204A8">
        <w:rPr>
          <w:rFonts w:ascii="Times New Roman" w:hAnsi="Times New Roman" w:cs="Times New Roman"/>
          <w:b/>
          <w:bCs/>
          <w:color w:val="000000"/>
          <w:sz w:val="28"/>
          <w:szCs w:val="28"/>
        </w:rPr>
        <w:t>Hygiène, Sécurité et Environnement</w:t>
      </w:r>
      <w:r>
        <w:rPr>
          <w:rFonts w:ascii="Times New Roman" w:hAnsi="Times New Roman" w:cs="Times New Roman"/>
          <w:b/>
          <w:bCs/>
          <w:color w:val="000000"/>
          <w:sz w:val="28"/>
          <w:szCs w:val="28"/>
        </w:rPr>
        <w:t xml:space="preserve"> </w:t>
      </w:r>
      <w:r w:rsidRPr="00F8785B">
        <w:rPr>
          <w:rFonts w:ascii="Times New Roman" w:hAnsi="Times New Roman" w:cs="Times New Roman"/>
          <w:b/>
          <w:bCs/>
          <w:color w:val="000000"/>
          <w:sz w:val="24"/>
          <w:szCs w:val="24"/>
        </w:rPr>
        <w:t>(HSE)</w:t>
      </w:r>
    </w:p>
    <w:p w:rsidR="00E74DD9" w:rsidRPr="009D049F"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9D049F">
        <w:rPr>
          <w:rFonts w:ascii="Times New Roman" w:hAnsi="Times New Roman" w:cs="Times New Roman"/>
          <w:sz w:val="24"/>
          <w:szCs w:val="24"/>
        </w:rPr>
        <w:t>L'hygiène, Sécurité et Environnement « HSE » est un domaine de compétence qui regroupe tout ce qui est lié à la santé et à la sécurité au travail.</w:t>
      </w:r>
    </w:p>
    <w:p w:rsidR="00E74DD9" w:rsidRPr="009D049F"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9D049F">
        <w:rPr>
          <w:rFonts w:ascii="Times New Roman" w:hAnsi="Times New Roman" w:cs="Times New Roman"/>
          <w:sz w:val="24"/>
          <w:szCs w:val="24"/>
        </w:rPr>
        <w:t>C’est un domaine d'expertise technique contrôlant les aspects liés aux risques professionnels au sein de l'entreprise. À ce titre, le chargé HSE est chargé de:</w:t>
      </w:r>
    </w:p>
    <w:p w:rsidR="00E74DD9" w:rsidRPr="003204A8" w:rsidRDefault="00E74DD9" w:rsidP="00E74DD9">
      <w:pPr>
        <w:pStyle w:val="Paragraphedeliste"/>
        <w:numPr>
          <w:ilvl w:val="1"/>
          <w:numId w:val="71"/>
        </w:numPr>
        <w:tabs>
          <w:tab w:val="left" w:pos="993"/>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Veiller à la sécurité du personnel,</w:t>
      </w:r>
    </w:p>
    <w:p w:rsidR="00E74DD9" w:rsidRPr="003204A8" w:rsidRDefault="00E74DD9" w:rsidP="00E74DD9">
      <w:pPr>
        <w:pStyle w:val="Paragraphedeliste"/>
        <w:numPr>
          <w:ilvl w:val="0"/>
          <w:numId w:val="71"/>
        </w:numPr>
        <w:tabs>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 sa formation en matière de prévention,</w:t>
      </w:r>
    </w:p>
    <w:p w:rsidR="00E74DD9" w:rsidRPr="003204A8" w:rsidRDefault="00E74DD9" w:rsidP="00E74DD9">
      <w:pPr>
        <w:pStyle w:val="Paragraphedeliste"/>
        <w:numPr>
          <w:ilvl w:val="0"/>
          <w:numId w:val="71"/>
        </w:numPr>
        <w:tabs>
          <w:tab w:val="left" w:pos="1276"/>
        </w:tabs>
        <w:autoSpaceDE w:val="0"/>
        <w:autoSpaceDN w:val="0"/>
        <w:adjustRightInd w:val="0"/>
        <w:spacing w:after="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Aux respects des normes,</w:t>
      </w:r>
    </w:p>
    <w:p w:rsidR="00E74DD9" w:rsidRPr="003204A8" w:rsidRDefault="00E74DD9" w:rsidP="00E74DD9">
      <w:pPr>
        <w:pStyle w:val="Paragraphedeliste"/>
        <w:numPr>
          <w:ilvl w:val="0"/>
          <w:numId w:val="71"/>
        </w:numPr>
        <w:tabs>
          <w:tab w:val="left" w:pos="1276"/>
        </w:tabs>
        <w:autoSpaceDE w:val="0"/>
        <w:autoSpaceDN w:val="0"/>
        <w:adjustRightInd w:val="0"/>
        <w:spacing w:after="120" w:line="360" w:lineRule="auto"/>
        <w:ind w:left="851" w:firstLine="0"/>
        <w:contextualSpacing w:val="0"/>
        <w:jc w:val="both"/>
        <w:rPr>
          <w:rFonts w:ascii="Times New Roman" w:hAnsi="Times New Roman" w:cs="Times New Roman"/>
          <w:color w:val="000000"/>
          <w:sz w:val="24"/>
          <w:szCs w:val="24"/>
        </w:rPr>
      </w:pPr>
      <w:r w:rsidRPr="003204A8">
        <w:rPr>
          <w:rFonts w:ascii="Times New Roman" w:hAnsi="Times New Roman" w:cs="Times New Roman"/>
          <w:color w:val="000000"/>
          <w:sz w:val="24"/>
          <w:szCs w:val="24"/>
        </w:rPr>
        <w:t xml:space="preserve"> A la fiabilité des installations dans l'entreprise.</w:t>
      </w:r>
    </w:p>
    <w:p w:rsidR="00E74DD9" w:rsidRPr="00F8785B" w:rsidRDefault="00E74DD9" w:rsidP="00E74DD9">
      <w:pPr>
        <w:spacing w:after="12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Les enjeux des HSE sont nombreux dans l'entreprise.</w:t>
      </w:r>
    </w:p>
    <w:p w:rsidR="00E74DD9" w:rsidRPr="00E3318F" w:rsidRDefault="00E74DD9" w:rsidP="00E74DD9">
      <w:pPr>
        <w:autoSpaceDE w:val="0"/>
        <w:autoSpaceDN w:val="0"/>
        <w:adjustRightInd w:val="0"/>
        <w:spacing w:after="80" w:line="240" w:lineRule="auto"/>
        <w:ind w:firstLine="284"/>
        <w:rPr>
          <w:rFonts w:ascii="Times New Roman" w:hAnsi="Times New Roman" w:cs="Times New Roman"/>
          <w:b/>
          <w:bCs/>
          <w:color w:val="000000"/>
          <w:sz w:val="28"/>
          <w:szCs w:val="28"/>
        </w:rPr>
      </w:pPr>
      <w:r w:rsidRPr="00E3318F">
        <w:rPr>
          <w:rFonts w:ascii="Times New Roman" w:hAnsi="Times New Roman" w:cs="Times New Roman"/>
          <w:b/>
          <w:bCs/>
          <w:color w:val="000000"/>
          <w:sz w:val="28"/>
          <w:szCs w:val="28"/>
        </w:rPr>
        <w:t>Description du métier</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 xml:space="preserve">Le </w:t>
      </w:r>
      <w:r w:rsidRPr="00892E9B">
        <w:rPr>
          <w:rFonts w:ascii="Times New Roman" w:hAnsi="Times New Roman" w:cs="Times New Roman"/>
          <w:b/>
          <w:bCs/>
          <w:sz w:val="24"/>
          <w:szCs w:val="24"/>
        </w:rPr>
        <w:t xml:space="preserve">responsable HSE </w:t>
      </w:r>
      <w:r w:rsidRPr="00892E9B">
        <w:rPr>
          <w:rFonts w:ascii="Times New Roman" w:hAnsi="Times New Roman" w:cs="Times New Roman"/>
          <w:sz w:val="24"/>
          <w:szCs w:val="24"/>
        </w:rPr>
        <w:t>est un gestionnaire du risque car la prévention des pannes et des dommages corporels est devenue un enjeu considérable pour les entreprises et les assurances (Voir les catastrophes de Tchernobyl, Seveso, AZF, amiante...)</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La fonction hygiène et sécurité assure le bon fonctionnement de l'entreprise en réduisant les dégâts humains et matériels.</w:t>
      </w:r>
    </w:p>
    <w:p w:rsidR="00E74DD9" w:rsidRPr="00892E9B" w:rsidRDefault="00E74DD9" w:rsidP="00E74DD9">
      <w:pPr>
        <w:autoSpaceDE w:val="0"/>
        <w:autoSpaceDN w:val="0"/>
        <w:adjustRightInd w:val="0"/>
        <w:spacing w:after="0" w:line="24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Elle s'attaque en priorité:</w:t>
      </w:r>
    </w:p>
    <w:p w:rsidR="00E74DD9" w:rsidRPr="00892E9B" w:rsidRDefault="00E74DD9" w:rsidP="00E74DD9">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 xml:space="preserve">Aux </w:t>
      </w:r>
      <w:r>
        <w:rPr>
          <w:rFonts w:ascii="Times New Roman" w:hAnsi="Times New Roman" w:cs="Times New Roman"/>
          <w:color w:val="000000"/>
          <w:sz w:val="24"/>
          <w:szCs w:val="24"/>
        </w:rPr>
        <w:t>accidents du travail ;</w:t>
      </w:r>
    </w:p>
    <w:p w:rsidR="00E74DD9" w:rsidRPr="00892E9B" w:rsidRDefault="00E74DD9" w:rsidP="00E74DD9">
      <w:pPr>
        <w:pStyle w:val="Paragraphedeliste"/>
        <w:numPr>
          <w:ilvl w:val="0"/>
          <w:numId w:val="73"/>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Aux maladies professionnelles</w:t>
      </w:r>
      <w:r>
        <w:rPr>
          <w:rFonts w:ascii="Times New Roman" w:hAnsi="Times New Roman" w:cs="Times New Roman"/>
          <w:color w:val="000000"/>
          <w:sz w:val="24"/>
          <w:szCs w:val="24"/>
        </w:rPr>
        <w:t> ;</w:t>
      </w:r>
    </w:p>
    <w:p w:rsidR="00E74DD9" w:rsidRPr="00892E9B" w:rsidRDefault="00E74DD9" w:rsidP="00E74DD9">
      <w:pPr>
        <w:pStyle w:val="Paragraphedeliste"/>
        <w:numPr>
          <w:ilvl w:val="0"/>
          <w:numId w:val="74"/>
        </w:numPr>
        <w:autoSpaceDE w:val="0"/>
        <w:autoSpaceDN w:val="0"/>
        <w:adjustRightInd w:val="0"/>
        <w:spacing w:after="0" w:line="360" w:lineRule="auto"/>
        <w:jc w:val="both"/>
        <w:rPr>
          <w:rFonts w:ascii="Times New Roman" w:hAnsi="Times New Roman" w:cs="Times New Roman"/>
          <w:color w:val="000000"/>
          <w:sz w:val="24"/>
          <w:szCs w:val="24"/>
        </w:rPr>
      </w:pPr>
      <w:r w:rsidRPr="00892E9B">
        <w:rPr>
          <w:rFonts w:ascii="Times New Roman" w:hAnsi="Times New Roman" w:cs="Times New Roman"/>
          <w:color w:val="000000"/>
          <w:sz w:val="24"/>
          <w:szCs w:val="24"/>
        </w:rPr>
        <w:t>A la protection de l'environnement.</w:t>
      </w:r>
    </w:p>
    <w:p w:rsidR="00E74DD9" w:rsidRPr="00892E9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892E9B">
        <w:rPr>
          <w:rFonts w:ascii="Times New Roman" w:hAnsi="Times New Roman" w:cs="Times New Roman"/>
          <w:sz w:val="24"/>
          <w:szCs w:val="24"/>
        </w:rPr>
        <w:t>Ce métier exige une bonne résistance physique, du sang-froid, de l'initiative, de l'observation et de la discrétion.</w:t>
      </w:r>
    </w:p>
    <w:p w:rsidR="00E74DD9" w:rsidRDefault="00E74DD9" w:rsidP="00E74DD9">
      <w:pPr>
        <w:tabs>
          <w:tab w:val="left" w:pos="2257"/>
        </w:tabs>
        <w:spacing w:after="0" w:line="360" w:lineRule="auto"/>
        <w:ind w:left="567" w:firstLine="284"/>
        <w:jc w:val="both"/>
        <w:rPr>
          <w:rFonts w:ascii="Times New Roman" w:hAnsi="Times New Roman" w:cs="Times New Roman"/>
          <w:sz w:val="24"/>
          <w:szCs w:val="24"/>
        </w:rPr>
      </w:pPr>
      <w:r>
        <w:rPr>
          <w:rFonts w:ascii="Times New Roman" w:hAnsi="Times New Roman" w:cs="Times New Roman"/>
          <w:color w:val="000000"/>
          <w:sz w:val="24"/>
          <w:szCs w:val="24"/>
        </w:rPr>
        <w:lastRenderedPageBreak/>
        <w:tab/>
      </w:r>
    </w:p>
    <w:p w:rsidR="00E74DD9" w:rsidRDefault="005A01CE"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60" style="position:absolute;left:0;text-align:left;margin-left:49.1pt;margin-top:-23.95pt;width:439.5pt;height:244.5pt;z-index:251689984" fillcolor="#eaf1dd [662]" strokecolor="#92d050">
            <v:shadow on="t" opacity=".5" offset="-6pt,-6pt"/>
            <v:textbox style="mso-next-textbox:#_x0000_s1060">
              <w:txbxContent>
                <w:p w:rsidR="00E74DD9" w:rsidRDefault="00E74DD9" w:rsidP="00E74DD9">
                  <w:pPr>
                    <w:spacing w:after="0" w:line="240" w:lineRule="auto"/>
                    <w:ind w:left="-113" w:right="-113"/>
                    <w:jc w:val="center"/>
                  </w:pPr>
                  <w:r>
                    <w:rPr>
                      <w:noProof/>
                      <w:lang w:eastAsia="fr-FR"/>
                    </w:rPr>
                    <w:drawing>
                      <wp:inline distT="0" distB="0" distL="0" distR="0">
                        <wp:extent cx="5389245" cy="2857500"/>
                        <wp:effectExtent l="19050" t="0" r="1905" b="0"/>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89245" cy="2857500"/>
                                </a:xfrm>
                                <a:prstGeom prst="rect">
                                  <a:avLst/>
                                </a:prstGeom>
                                <a:noFill/>
                                <a:ln w="9525">
                                  <a:noFill/>
                                  <a:miter lim="800000"/>
                                  <a:headEnd/>
                                  <a:tailEnd/>
                                </a:ln>
                              </pic:spPr>
                            </pic:pic>
                          </a:graphicData>
                        </a:graphic>
                      </wp:inline>
                    </w:drawing>
                  </w:r>
                </w:p>
              </w:txbxContent>
            </v:textbox>
          </v:rect>
        </w:pict>
      </w: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Pr="00892E9B"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892E9B">
        <w:rPr>
          <w:rFonts w:ascii="Times New Roman" w:hAnsi="Times New Roman" w:cs="Times New Roman"/>
          <w:b/>
          <w:bCs/>
          <w:sz w:val="28"/>
          <w:szCs w:val="28"/>
        </w:rPr>
        <w:t>Débouchés</w:t>
      </w:r>
    </w:p>
    <w:p w:rsidR="00E74DD9" w:rsidRPr="00F8785B"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Les professionnels de l'hygiène et de la sécurité</w:t>
      </w:r>
      <w:r>
        <w:rPr>
          <w:rFonts w:ascii="Times New Roman" w:hAnsi="Times New Roman" w:cs="Times New Roman"/>
          <w:sz w:val="24"/>
          <w:szCs w:val="24"/>
        </w:rPr>
        <w:t xml:space="preserve"> </w:t>
      </w:r>
      <w:r w:rsidRPr="00F8785B">
        <w:rPr>
          <w:rFonts w:ascii="Times New Roman" w:hAnsi="Times New Roman" w:cs="Times New Roman"/>
          <w:sz w:val="24"/>
          <w:szCs w:val="24"/>
        </w:rPr>
        <w:t>exercent dans:</w:t>
      </w:r>
    </w:p>
    <w:p w:rsidR="00E74DD9" w:rsidRPr="00892E9B" w:rsidRDefault="00E74DD9" w:rsidP="00E74DD9">
      <w:pPr>
        <w:pStyle w:val="Paragraphedeliste"/>
        <w:numPr>
          <w:ilvl w:val="2"/>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bureaux d'ingénierie,</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organismes de contrôle,</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collectivités locales et territoriales,</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assurances,</w:t>
      </w:r>
    </w:p>
    <w:p w:rsidR="00E74DD9" w:rsidRPr="00892E9B" w:rsidRDefault="00E74DD9" w:rsidP="00E74DD9">
      <w:pPr>
        <w:pStyle w:val="Paragraphedeliste"/>
        <w:numPr>
          <w:ilvl w:val="0"/>
          <w:numId w:val="75"/>
        </w:numPr>
        <w:autoSpaceDE w:val="0"/>
        <w:autoSpaceDN w:val="0"/>
        <w:adjustRightInd w:val="0"/>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corps de sapeurs-pompiers,</w:t>
      </w:r>
    </w:p>
    <w:p w:rsidR="00E74DD9" w:rsidRPr="00892E9B" w:rsidRDefault="00E74DD9" w:rsidP="00E74DD9">
      <w:pPr>
        <w:pStyle w:val="Paragraphedeliste"/>
        <w:numPr>
          <w:ilvl w:val="0"/>
          <w:numId w:val="75"/>
        </w:numPr>
        <w:spacing w:after="0" w:line="360" w:lineRule="auto"/>
        <w:ind w:left="1134" w:firstLine="0"/>
        <w:contextualSpacing w:val="0"/>
        <w:jc w:val="both"/>
        <w:rPr>
          <w:rFonts w:ascii="Times New Roman" w:hAnsi="Times New Roman" w:cs="Times New Roman"/>
          <w:sz w:val="24"/>
          <w:szCs w:val="24"/>
        </w:rPr>
      </w:pPr>
      <w:r w:rsidRPr="00892E9B">
        <w:rPr>
          <w:rFonts w:ascii="Times New Roman" w:hAnsi="Times New Roman" w:cs="Times New Roman"/>
          <w:sz w:val="24"/>
          <w:szCs w:val="24"/>
        </w:rPr>
        <w:t>Les installations classées.</w:t>
      </w:r>
    </w:p>
    <w:p w:rsidR="00E74DD9" w:rsidRPr="00F8785B" w:rsidRDefault="005A01CE" w:rsidP="00E74DD9">
      <w:pPr>
        <w:spacing w:after="0" w:line="360" w:lineRule="auto"/>
        <w:ind w:left="567" w:firstLine="284"/>
        <w:jc w:val="both"/>
        <w:rPr>
          <w:rFonts w:ascii="Times New Roman" w:hAnsi="Times New Roman" w:cs="Times New Roman"/>
          <w:sz w:val="24"/>
          <w:szCs w:val="24"/>
        </w:rPr>
      </w:pPr>
      <w:r>
        <w:rPr>
          <w:rFonts w:ascii="Times New Roman" w:hAnsi="Times New Roman" w:cs="Times New Roman"/>
          <w:noProof/>
          <w:sz w:val="24"/>
          <w:szCs w:val="24"/>
          <w:lang w:eastAsia="fr-FR"/>
        </w:rPr>
        <w:pict>
          <v:rect id="_x0000_s1061" style="position:absolute;left:0;text-align:left;margin-left:47.1pt;margin-top:6.8pt;width:439.5pt;height:311.8pt;z-index:251691008" fillcolor="#eaf1dd [662]" strokecolor="#92d050">
            <v:shadow on="t" opacity=".5" offset="-6pt,-6pt"/>
            <v:textbox style="mso-next-textbox:#_x0000_s1061">
              <w:txbxContent>
                <w:p w:rsidR="00E74DD9" w:rsidRDefault="00E74DD9" w:rsidP="00E74DD9">
                  <w:pPr>
                    <w:spacing w:after="0" w:line="240" w:lineRule="auto"/>
                    <w:ind w:left="-113" w:right="-113"/>
                    <w:jc w:val="center"/>
                  </w:pPr>
                  <w:r>
                    <w:rPr>
                      <w:noProof/>
                      <w:lang w:eastAsia="fr-FR"/>
                    </w:rPr>
                    <w:drawing>
                      <wp:inline distT="0" distB="0" distL="0" distR="0">
                        <wp:extent cx="5389245" cy="3844328"/>
                        <wp:effectExtent l="19050" t="0" r="1905"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389245" cy="3844328"/>
                                </a:xfrm>
                                <a:prstGeom prst="rect">
                                  <a:avLst/>
                                </a:prstGeom>
                                <a:noFill/>
                                <a:ln w="9525">
                                  <a:noFill/>
                                  <a:miter lim="800000"/>
                                  <a:headEnd/>
                                  <a:tailEnd/>
                                </a:ln>
                              </pic:spPr>
                            </pic:pic>
                          </a:graphicData>
                        </a:graphic>
                      </wp:inline>
                    </w:drawing>
                  </w:r>
                </w:p>
              </w:txbxContent>
            </v:textbox>
          </v:rect>
        </w:pict>
      </w:r>
    </w:p>
    <w:p w:rsidR="00E74DD9" w:rsidRPr="00F8785B"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Default="00E74DD9" w:rsidP="00E74DD9">
      <w:pPr>
        <w:spacing w:after="0" w:line="360" w:lineRule="auto"/>
        <w:ind w:left="567" w:firstLine="284"/>
        <w:jc w:val="both"/>
        <w:rPr>
          <w:rFonts w:ascii="Times New Roman" w:hAnsi="Times New Roman" w:cs="Times New Roman"/>
          <w:sz w:val="24"/>
          <w:szCs w:val="24"/>
        </w:rPr>
      </w:pPr>
    </w:p>
    <w:p w:rsidR="00E74DD9" w:rsidRPr="00231A06" w:rsidRDefault="00E74DD9" w:rsidP="00E74DD9">
      <w:pPr>
        <w:autoSpaceDE w:val="0"/>
        <w:autoSpaceDN w:val="0"/>
        <w:adjustRightInd w:val="0"/>
        <w:spacing w:after="80" w:line="240" w:lineRule="auto"/>
        <w:ind w:firstLine="284"/>
        <w:rPr>
          <w:rFonts w:ascii="Times New Roman" w:hAnsi="Times New Roman" w:cs="Times New Roman"/>
          <w:b/>
          <w:bCs/>
          <w:sz w:val="28"/>
          <w:szCs w:val="28"/>
        </w:rPr>
      </w:pPr>
      <w:r w:rsidRPr="00231A06">
        <w:rPr>
          <w:rFonts w:ascii="Times New Roman" w:hAnsi="Times New Roman" w:cs="Times New Roman"/>
          <w:b/>
          <w:bCs/>
          <w:sz w:val="28"/>
          <w:szCs w:val="28"/>
        </w:rPr>
        <w:lastRenderedPageBreak/>
        <w:t>Responsable hygiène, sécurité, environnement</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 responsable hygiène, sécurité et environnement</w:t>
      </w:r>
      <w:r>
        <w:rPr>
          <w:rFonts w:ascii="Times New Roman" w:hAnsi="Times New Roman" w:cs="Times New Roman"/>
          <w:sz w:val="24"/>
          <w:szCs w:val="24"/>
        </w:rPr>
        <w:t xml:space="preserve"> </w:t>
      </w:r>
      <w:r w:rsidRPr="00F8785B">
        <w:rPr>
          <w:rFonts w:ascii="Times New Roman" w:hAnsi="Times New Roman" w:cs="Times New Roman"/>
          <w:sz w:val="24"/>
          <w:szCs w:val="24"/>
        </w:rPr>
        <w:t>(HSE) est donc l’homme de toutes les préventions. Il</w:t>
      </w:r>
      <w:r>
        <w:rPr>
          <w:rFonts w:ascii="Times New Roman" w:hAnsi="Times New Roman" w:cs="Times New Roman"/>
          <w:sz w:val="24"/>
          <w:szCs w:val="24"/>
        </w:rPr>
        <w:t xml:space="preserve"> </w:t>
      </w:r>
      <w:r w:rsidRPr="00F8785B">
        <w:rPr>
          <w:rFonts w:ascii="Times New Roman" w:hAnsi="Times New Roman" w:cs="Times New Roman"/>
          <w:sz w:val="24"/>
          <w:szCs w:val="24"/>
        </w:rPr>
        <w:t>veille à prévenir les risques industriels, fait respecter</w:t>
      </w:r>
      <w:r>
        <w:rPr>
          <w:rFonts w:ascii="Times New Roman" w:hAnsi="Times New Roman" w:cs="Times New Roman"/>
          <w:sz w:val="24"/>
          <w:szCs w:val="24"/>
        </w:rPr>
        <w:t xml:space="preserve"> </w:t>
      </w:r>
      <w:r w:rsidRPr="00F8785B">
        <w:rPr>
          <w:rFonts w:ascii="Times New Roman" w:hAnsi="Times New Roman" w:cs="Times New Roman"/>
          <w:sz w:val="24"/>
          <w:szCs w:val="24"/>
        </w:rPr>
        <w:t>les conditions d'hygiène et de travail, aide à produire</w:t>
      </w:r>
      <w:r>
        <w:rPr>
          <w:rFonts w:ascii="Times New Roman" w:hAnsi="Times New Roman" w:cs="Times New Roman"/>
          <w:sz w:val="24"/>
          <w:szCs w:val="24"/>
        </w:rPr>
        <w:t xml:space="preserve"> </w:t>
      </w:r>
      <w:r w:rsidRPr="00F8785B">
        <w:rPr>
          <w:rFonts w:ascii="Times New Roman" w:hAnsi="Times New Roman" w:cs="Times New Roman"/>
          <w:sz w:val="24"/>
          <w:szCs w:val="24"/>
        </w:rPr>
        <w:t>sans polluer.</w:t>
      </w:r>
    </w:p>
    <w:p w:rsidR="00E74DD9" w:rsidRPr="00231A06"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Que ce soit dans une entreprise publique (centre</w:t>
      </w:r>
      <w:r>
        <w:rPr>
          <w:rFonts w:ascii="Times New Roman" w:hAnsi="Times New Roman" w:cs="Times New Roman"/>
          <w:sz w:val="24"/>
          <w:szCs w:val="24"/>
        </w:rPr>
        <w:t xml:space="preserve"> </w:t>
      </w:r>
      <w:r w:rsidRPr="00F8785B">
        <w:rPr>
          <w:rFonts w:ascii="Times New Roman" w:hAnsi="Times New Roman" w:cs="Times New Roman"/>
          <w:sz w:val="24"/>
          <w:szCs w:val="24"/>
        </w:rPr>
        <w:t>hospitalier, service des installations classées,</w:t>
      </w:r>
      <w:r>
        <w:rPr>
          <w:rFonts w:ascii="Times New Roman" w:hAnsi="Times New Roman" w:cs="Times New Roman"/>
          <w:sz w:val="24"/>
          <w:szCs w:val="24"/>
        </w:rPr>
        <w:t xml:space="preserve"> </w:t>
      </w:r>
      <w:r w:rsidRPr="00F8785B">
        <w:rPr>
          <w:rFonts w:ascii="Times New Roman" w:hAnsi="Times New Roman" w:cs="Times New Roman"/>
          <w:sz w:val="24"/>
          <w:szCs w:val="24"/>
        </w:rPr>
        <w:t>collectivité locale…) ou privée (industrie chimique,</w:t>
      </w:r>
      <w:r>
        <w:rPr>
          <w:rFonts w:ascii="Times New Roman" w:hAnsi="Times New Roman" w:cs="Times New Roman"/>
          <w:sz w:val="24"/>
          <w:szCs w:val="24"/>
        </w:rPr>
        <w:t xml:space="preserve"> </w:t>
      </w:r>
      <w:r w:rsidRPr="00F8785B">
        <w:rPr>
          <w:rFonts w:ascii="Times New Roman" w:hAnsi="Times New Roman" w:cs="Times New Roman"/>
          <w:sz w:val="24"/>
          <w:szCs w:val="24"/>
        </w:rPr>
        <w:t xml:space="preserve">métallurgie, automobile, bâtiment…), le </w:t>
      </w:r>
      <w:r w:rsidRPr="00F8785B">
        <w:rPr>
          <w:rFonts w:ascii="Times New Roman" w:hAnsi="Times New Roman" w:cs="Times New Roman"/>
          <w:b/>
          <w:bCs/>
          <w:sz w:val="24"/>
          <w:szCs w:val="24"/>
        </w:rPr>
        <w:t>responsable</w:t>
      </w:r>
      <w:r>
        <w:rPr>
          <w:rFonts w:ascii="Times New Roman" w:hAnsi="Times New Roman" w:cs="Times New Roman"/>
          <w:sz w:val="24"/>
          <w:szCs w:val="24"/>
        </w:rPr>
        <w:t xml:space="preserve"> </w:t>
      </w:r>
      <w:r w:rsidRPr="00F8785B">
        <w:rPr>
          <w:rFonts w:ascii="Times New Roman" w:hAnsi="Times New Roman" w:cs="Times New Roman"/>
          <w:b/>
          <w:bCs/>
          <w:sz w:val="24"/>
          <w:szCs w:val="24"/>
        </w:rPr>
        <w:t>hygiène, sécurité et environnement:</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conseille et assiste la direction dans l'élaboration et l’organisation de sa politique de sécurité (sécurité au travail, conditions de travail).</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assure la mise en place, l'animation et le suivi,</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établit des programmes de prévention afin de réduire le nombre d'incidents et leur coût</w:t>
      </w:r>
      <w:r>
        <w:rPr>
          <w:rFonts w:ascii="Times New Roman" w:hAnsi="Times New Roman" w:cs="Times New Roman"/>
          <w:sz w:val="24"/>
          <w:szCs w:val="24"/>
        </w:rPr>
        <w:t xml:space="preserve"> </w:t>
      </w:r>
      <w:r w:rsidRPr="006515E9">
        <w:rPr>
          <w:rFonts w:ascii="Times New Roman" w:hAnsi="Times New Roman" w:cs="Times New Roman"/>
          <w:sz w:val="24"/>
          <w:szCs w:val="24"/>
        </w:rPr>
        <w:t>(accidents de travail, maladies professionnelles).</w:t>
      </w:r>
    </w:p>
    <w:p w:rsidR="00E74DD9" w:rsidRPr="006515E9" w:rsidRDefault="00E74DD9" w:rsidP="00E74DD9">
      <w:pPr>
        <w:pStyle w:val="Paragraphedeliste"/>
        <w:numPr>
          <w:ilvl w:val="1"/>
          <w:numId w:val="61"/>
        </w:numPr>
        <w:autoSpaceDE w:val="0"/>
        <w:autoSpaceDN w:val="0"/>
        <w:adjustRightInd w:val="0"/>
        <w:spacing w:after="120" w:line="360" w:lineRule="auto"/>
        <w:ind w:left="1134" w:firstLine="0"/>
        <w:contextualSpacing w:val="0"/>
        <w:jc w:val="both"/>
        <w:rPr>
          <w:rFonts w:ascii="Times New Roman" w:hAnsi="Times New Roman" w:cs="Times New Roman"/>
          <w:sz w:val="24"/>
          <w:szCs w:val="24"/>
        </w:rPr>
      </w:pPr>
      <w:r w:rsidRPr="006515E9">
        <w:rPr>
          <w:rFonts w:ascii="Times New Roman" w:hAnsi="Times New Roman" w:cs="Times New Roman"/>
          <w:sz w:val="24"/>
          <w:szCs w:val="24"/>
        </w:rPr>
        <w:t xml:space="preserve"> dirige et contrôle toute action de prévention contreles risques et les nuisances.</w:t>
      </w:r>
    </w:p>
    <w:p w:rsidR="00E74DD9" w:rsidRPr="00F8785B" w:rsidRDefault="00E74DD9" w:rsidP="00E74DD9">
      <w:pPr>
        <w:autoSpaceDE w:val="0"/>
        <w:autoSpaceDN w:val="0"/>
        <w:adjustRightInd w:val="0"/>
        <w:spacing w:after="0" w:line="360" w:lineRule="auto"/>
        <w:jc w:val="both"/>
        <w:rPr>
          <w:rFonts w:ascii="Times New Roman" w:hAnsi="Times New Roman" w:cs="Times New Roman"/>
          <w:sz w:val="24"/>
          <w:szCs w:val="24"/>
        </w:rPr>
      </w:pPr>
      <w:r w:rsidRPr="00B338E2">
        <w:rPr>
          <w:rFonts w:ascii="Times New Roman" w:hAnsi="Times New Roman" w:cs="Times New Roman"/>
          <w:b/>
          <w:bCs/>
          <w:sz w:val="28"/>
          <w:szCs w:val="28"/>
        </w:rPr>
        <w:t>Risque professionnel</w:t>
      </w:r>
      <w:r>
        <w:rPr>
          <w:rFonts w:ascii="Times New Roman" w:hAnsi="Times New Roman" w:cs="Times New Roman"/>
          <w:sz w:val="24"/>
          <w:szCs w:val="24"/>
        </w:rPr>
        <w:t xml:space="preserve">: </w:t>
      </w:r>
      <w:r w:rsidRPr="00F8785B">
        <w:rPr>
          <w:rFonts w:ascii="Times New Roman" w:hAnsi="Times New Roman" w:cs="Times New Roman"/>
          <w:sz w:val="24"/>
          <w:szCs w:val="24"/>
        </w:rPr>
        <w:t>Le salarié et son entreprise</w:t>
      </w:r>
    </w:p>
    <w:p w:rsidR="00E74DD9" w:rsidRPr="00F8785B"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F8785B">
        <w:rPr>
          <w:rFonts w:ascii="Times New Roman" w:hAnsi="Times New Roman" w:cs="Times New Roman"/>
          <w:sz w:val="24"/>
          <w:szCs w:val="24"/>
        </w:rPr>
        <w:t>L’entreprise met en oeuvre toutes les conditions</w:t>
      </w:r>
      <w:r>
        <w:rPr>
          <w:rFonts w:ascii="Times New Roman" w:hAnsi="Times New Roman" w:cs="Times New Roman"/>
          <w:sz w:val="24"/>
          <w:szCs w:val="24"/>
        </w:rPr>
        <w:t xml:space="preserve"> </w:t>
      </w:r>
      <w:r w:rsidRPr="00F8785B">
        <w:rPr>
          <w:rFonts w:ascii="Times New Roman" w:hAnsi="Times New Roman" w:cs="Times New Roman"/>
          <w:sz w:val="24"/>
          <w:szCs w:val="24"/>
        </w:rPr>
        <w:t>qui permettent de respecter l’intégrité physique</w:t>
      </w:r>
      <w:r>
        <w:rPr>
          <w:rFonts w:ascii="Times New Roman" w:hAnsi="Times New Roman" w:cs="Times New Roman"/>
          <w:sz w:val="24"/>
          <w:szCs w:val="24"/>
        </w:rPr>
        <w:t xml:space="preserve"> </w:t>
      </w:r>
      <w:r w:rsidRPr="00F8785B">
        <w:rPr>
          <w:rFonts w:ascii="Times New Roman" w:hAnsi="Times New Roman" w:cs="Times New Roman"/>
          <w:sz w:val="24"/>
          <w:szCs w:val="24"/>
        </w:rPr>
        <w:t>et mentale des salariés et de limiter les</w:t>
      </w:r>
      <w:r>
        <w:rPr>
          <w:rFonts w:ascii="Times New Roman" w:hAnsi="Times New Roman" w:cs="Times New Roman"/>
          <w:sz w:val="24"/>
          <w:szCs w:val="24"/>
        </w:rPr>
        <w:t xml:space="preserve"> </w:t>
      </w:r>
      <w:r w:rsidRPr="00F8785B">
        <w:rPr>
          <w:rFonts w:ascii="Times New Roman" w:hAnsi="Times New Roman" w:cs="Times New Roman"/>
          <w:sz w:val="24"/>
          <w:szCs w:val="24"/>
        </w:rPr>
        <w:t>conséquences sur la personne d’un accident du</w:t>
      </w:r>
      <w:r>
        <w:rPr>
          <w:rFonts w:ascii="Times New Roman" w:hAnsi="Times New Roman" w:cs="Times New Roman"/>
          <w:sz w:val="24"/>
          <w:szCs w:val="24"/>
        </w:rPr>
        <w:t xml:space="preserve"> </w:t>
      </w:r>
      <w:r w:rsidRPr="00F8785B">
        <w:rPr>
          <w:rFonts w:ascii="Times New Roman" w:hAnsi="Times New Roman" w:cs="Times New Roman"/>
          <w:sz w:val="24"/>
          <w:szCs w:val="24"/>
        </w:rPr>
        <w:t>travail ou d’une maladie professionnelle. La</w:t>
      </w:r>
      <w:r>
        <w:rPr>
          <w:rFonts w:ascii="Times New Roman" w:hAnsi="Times New Roman" w:cs="Times New Roman"/>
          <w:sz w:val="24"/>
          <w:szCs w:val="24"/>
        </w:rPr>
        <w:t xml:space="preserve"> </w:t>
      </w:r>
      <w:r w:rsidRPr="00F8785B">
        <w:rPr>
          <w:rFonts w:ascii="Times New Roman" w:hAnsi="Times New Roman" w:cs="Times New Roman"/>
          <w:sz w:val="24"/>
          <w:szCs w:val="24"/>
        </w:rPr>
        <w:t>démarche de prévention est un facteur de</w:t>
      </w:r>
      <w:r>
        <w:rPr>
          <w:rFonts w:ascii="Times New Roman" w:hAnsi="Times New Roman" w:cs="Times New Roman"/>
          <w:sz w:val="24"/>
          <w:szCs w:val="24"/>
        </w:rPr>
        <w:t xml:space="preserve"> </w:t>
      </w:r>
      <w:r w:rsidRPr="00F8785B">
        <w:rPr>
          <w:rFonts w:ascii="Times New Roman" w:hAnsi="Times New Roman" w:cs="Times New Roman"/>
          <w:sz w:val="24"/>
          <w:szCs w:val="24"/>
        </w:rPr>
        <w:t>développement personnel et professionnel des</w:t>
      </w:r>
      <w:r>
        <w:rPr>
          <w:rFonts w:ascii="Times New Roman" w:hAnsi="Times New Roman" w:cs="Times New Roman"/>
          <w:sz w:val="24"/>
          <w:szCs w:val="24"/>
        </w:rPr>
        <w:t xml:space="preserve"> </w:t>
      </w:r>
      <w:r w:rsidRPr="00F8785B">
        <w:rPr>
          <w:rFonts w:ascii="Times New Roman" w:hAnsi="Times New Roman" w:cs="Times New Roman"/>
          <w:sz w:val="24"/>
          <w:szCs w:val="24"/>
        </w:rPr>
        <w:t>salariés de l’entreprise, et un gage de qualité du</w:t>
      </w:r>
      <w:r>
        <w:rPr>
          <w:rFonts w:ascii="Times New Roman" w:hAnsi="Times New Roman" w:cs="Times New Roman"/>
          <w:sz w:val="24"/>
          <w:szCs w:val="24"/>
        </w:rPr>
        <w:t xml:space="preserve"> </w:t>
      </w:r>
      <w:r w:rsidRPr="00F8785B">
        <w:rPr>
          <w:rFonts w:ascii="Times New Roman" w:hAnsi="Times New Roman" w:cs="Times New Roman"/>
          <w:sz w:val="24"/>
          <w:szCs w:val="24"/>
        </w:rPr>
        <w:t>dialogue social.</w:t>
      </w:r>
    </w:p>
    <w:p w:rsidR="00E74DD9" w:rsidRPr="00B338E2" w:rsidRDefault="00E74DD9" w:rsidP="00E74DD9">
      <w:pPr>
        <w:autoSpaceDE w:val="0"/>
        <w:autoSpaceDN w:val="0"/>
        <w:adjustRightInd w:val="0"/>
        <w:spacing w:before="80" w:after="0" w:line="240" w:lineRule="auto"/>
        <w:rPr>
          <w:rFonts w:ascii="Times New Roman" w:hAnsi="Times New Roman" w:cs="Times New Roman"/>
          <w:b/>
          <w:bCs/>
          <w:color w:val="000000"/>
          <w:sz w:val="28"/>
          <w:szCs w:val="28"/>
        </w:rPr>
      </w:pPr>
      <w:r w:rsidRPr="00B338E2">
        <w:rPr>
          <w:rFonts w:ascii="Times New Roman" w:hAnsi="Times New Roman" w:cs="Times New Roman"/>
          <w:b/>
          <w:bCs/>
          <w:color w:val="000000"/>
          <w:sz w:val="28"/>
          <w:szCs w:val="28"/>
        </w:rPr>
        <w:t>Les principaux risques</w:t>
      </w:r>
    </w:p>
    <w:p w:rsidR="00E74DD9" w:rsidRPr="00F8785B" w:rsidRDefault="00E74DD9" w:rsidP="00E74DD9">
      <w:pPr>
        <w:autoSpaceDE w:val="0"/>
        <w:autoSpaceDN w:val="0"/>
        <w:adjustRightInd w:val="0"/>
        <w:spacing w:after="0" w:line="360" w:lineRule="auto"/>
        <w:ind w:left="567" w:firstLine="284"/>
        <w:jc w:val="both"/>
        <w:rPr>
          <w:rFonts w:ascii="Times New Roman" w:hAnsi="Times New Roman" w:cs="Times New Roman"/>
          <w:color w:val="000000"/>
          <w:sz w:val="24"/>
          <w:szCs w:val="24"/>
        </w:rPr>
      </w:pPr>
      <w:r w:rsidRPr="00F8785B">
        <w:rPr>
          <w:rFonts w:ascii="Times New Roman" w:hAnsi="Times New Roman" w:cs="Times New Roman"/>
          <w:color w:val="000000"/>
          <w:sz w:val="24"/>
          <w:szCs w:val="24"/>
        </w:rPr>
        <w:t>Il existe divers types de risques liés à l'environnement</w:t>
      </w:r>
      <w:r>
        <w:rPr>
          <w:rFonts w:ascii="Times New Roman" w:hAnsi="Times New Roman" w:cs="Times New Roman"/>
          <w:color w:val="000000"/>
          <w:sz w:val="24"/>
          <w:szCs w:val="24"/>
        </w:rPr>
        <w:t xml:space="preserve"> </w:t>
      </w:r>
      <w:r w:rsidRPr="00F8785B">
        <w:rPr>
          <w:rFonts w:ascii="Times New Roman" w:hAnsi="Times New Roman" w:cs="Times New Roman"/>
          <w:color w:val="000000"/>
          <w:sz w:val="24"/>
          <w:szCs w:val="24"/>
        </w:rPr>
        <w:t>professionnel :</w:t>
      </w:r>
    </w:p>
    <w:p w:rsidR="00E74DD9" w:rsidRPr="001E6E7C" w:rsidRDefault="00E74DD9" w:rsidP="00E74DD9">
      <w:pPr>
        <w:pStyle w:val="Paragraphedeliste"/>
        <w:numPr>
          <w:ilvl w:val="1"/>
          <w:numId w:val="76"/>
        </w:numPr>
        <w:autoSpaceDE w:val="0"/>
        <w:autoSpaceDN w:val="0"/>
        <w:adjustRightInd w:val="0"/>
        <w:spacing w:after="120" w:line="360" w:lineRule="auto"/>
        <w:ind w:left="1491" w:hanging="357"/>
        <w:contextualSpacing w:val="0"/>
        <w:jc w:val="both"/>
        <w:rPr>
          <w:rFonts w:ascii="Times New Roman" w:hAnsi="Times New Roman" w:cs="Times New Roman"/>
          <w:color w:val="000000"/>
          <w:sz w:val="24"/>
          <w:szCs w:val="24"/>
        </w:rPr>
      </w:pPr>
      <w:r w:rsidRPr="001E6E7C">
        <w:rPr>
          <w:rFonts w:ascii="Times New Roman" w:hAnsi="Times New Roman" w:cs="Times New Roman"/>
          <w:b/>
          <w:bCs/>
          <w:sz w:val="24"/>
          <w:szCs w:val="24"/>
        </w:rPr>
        <w:t>Accident du travail</w:t>
      </w:r>
      <w:r w:rsidRPr="001E6E7C">
        <w:rPr>
          <w:rFonts w:ascii="Times New Roman" w:hAnsi="Times New Roman" w:cs="Times New Roman"/>
          <w:b/>
          <w:bCs/>
          <w:color w:val="0000FF"/>
          <w:sz w:val="24"/>
          <w:szCs w:val="24"/>
        </w:rPr>
        <w:t xml:space="preserve"> </w:t>
      </w:r>
      <w:r w:rsidRPr="001E6E7C">
        <w:rPr>
          <w:rFonts w:ascii="Times New Roman" w:hAnsi="Times New Roman" w:cs="Times New Roman"/>
          <w:color w:val="000000"/>
          <w:sz w:val="24"/>
          <w:szCs w:val="24"/>
        </w:rPr>
        <w:t>qui est défini par le fait que l'employé se</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retrouve sous la responsabilité de son employeur, et l'accident</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de trajet quand celui-ci se produit entre le domicile de</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l'employé et son lieu de travail (ou entre son lieu de travail et</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le lieu ou il prend son repas).</w:t>
      </w:r>
    </w:p>
    <w:p w:rsidR="00E74DD9" w:rsidRPr="001E6E7C" w:rsidRDefault="00E74DD9" w:rsidP="00E74DD9">
      <w:pPr>
        <w:pStyle w:val="Paragraphedeliste"/>
        <w:numPr>
          <w:ilvl w:val="1"/>
          <w:numId w:val="77"/>
        </w:numPr>
        <w:autoSpaceDE w:val="0"/>
        <w:autoSpaceDN w:val="0"/>
        <w:adjustRightInd w:val="0"/>
        <w:spacing w:after="120" w:line="360" w:lineRule="auto"/>
        <w:ind w:left="1491" w:hanging="357"/>
        <w:contextualSpacing w:val="0"/>
        <w:jc w:val="both"/>
        <w:rPr>
          <w:rFonts w:ascii="Times New Roman" w:hAnsi="Times New Roman" w:cs="Times New Roman"/>
          <w:color w:val="000000"/>
          <w:sz w:val="24"/>
          <w:szCs w:val="24"/>
        </w:rPr>
      </w:pPr>
      <w:r w:rsidRPr="001E6E7C">
        <w:rPr>
          <w:rFonts w:ascii="Times New Roman" w:hAnsi="Times New Roman" w:cs="Times New Roman"/>
          <w:b/>
          <w:bCs/>
          <w:sz w:val="24"/>
          <w:szCs w:val="24"/>
        </w:rPr>
        <w:t>Maladie professionnelle</w:t>
      </w:r>
      <w:r w:rsidRPr="001E6E7C">
        <w:rPr>
          <w:rFonts w:ascii="Times New Roman" w:hAnsi="Times New Roman" w:cs="Times New Roman"/>
          <w:b/>
          <w:bCs/>
          <w:color w:val="0000FF"/>
          <w:sz w:val="24"/>
          <w:szCs w:val="24"/>
        </w:rPr>
        <w:t xml:space="preserve"> </w:t>
      </w:r>
      <w:r w:rsidRPr="001E6E7C">
        <w:rPr>
          <w:rFonts w:ascii="Times New Roman" w:hAnsi="Times New Roman" w:cs="Times New Roman"/>
          <w:color w:val="000000"/>
          <w:sz w:val="24"/>
          <w:szCs w:val="24"/>
        </w:rPr>
        <w:t>est la conséquence de l’exposition</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plus ou moins prolongée à un risque physique, biologique ou</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chimique (poussières, vapeurs toxiques, bruit, chaleur,</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vibrations) qui existe lors de l’exercice habituel de la</w:t>
      </w:r>
      <w:r>
        <w:rPr>
          <w:rFonts w:ascii="Times New Roman" w:hAnsi="Times New Roman" w:cs="Times New Roman"/>
          <w:color w:val="000000"/>
          <w:sz w:val="24"/>
          <w:szCs w:val="24"/>
        </w:rPr>
        <w:t xml:space="preserve"> </w:t>
      </w:r>
      <w:r w:rsidRPr="001E6E7C">
        <w:rPr>
          <w:rFonts w:ascii="Times New Roman" w:hAnsi="Times New Roman" w:cs="Times New Roman"/>
          <w:color w:val="000000"/>
          <w:sz w:val="24"/>
          <w:szCs w:val="24"/>
        </w:rPr>
        <w:t>profession.</w:t>
      </w:r>
    </w:p>
    <w:p w:rsidR="00E74DD9" w:rsidRPr="001E6E7C" w:rsidRDefault="00E74DD9" w:rsidP="00E74DD9">
      <w:pPr>
        <w:pStyle w:val="Paragraphedeliste"/>
        <w:numPr>
          <w:ilvl w:val="1"/>
          <w:numId w:val="77"/>
        </w:numPr>
        <w:spacing w:after="120" w:line="360" w:lineRule="auto"/>
        <w:ind w:left="1491" w:hanging="357"/>
        <w:contextualSpacing w:val="0"/>
        <w:jc w:val="both"/>
        <w:rPr>
          <w:rFonts w:ascii="Times New Roman" w:hAnsi="Times New Roman" w:cs="Times New Roman"/>
          <w:b/>
          <w:bCs/>
          <w:sz w:val="24"/>
          <w:szCs w:val="24"/>
        </w:rPr>
      </w:pPr>
      <w:r w:rsidRPr="001E6E7C">
        <w:rPr>
          <w:rFonts w:ascii="Times New Roman" w:hAnsi="Times New Roman" w:cs="Times New Roman"/>
          <w:b/>
          <w:bCs/>
          <w:sz w:val="24"/>
          <w:szCs w:val="24"/>
        </w:rPr>
        <w:t>Les risques psychosociaux</w:t>
      </w:r>
      <w:r>
        <w:rPr>
          <w:rFonts w:ascii="Times New Roman" w:hAnsi="Times New Roman" w:cs="Times New Roman"/>
          <w:b/>
          <w:bCs/>
          <w:sz w:val="24"/>
          <w:szCs w:val="24"/>
        </w:rPr>
        <w:t>.</w:t>
      </w:r>
    </w:p>
    <w:p w:rsidR="00E74DD9" w:rsidRPr="001E6E7C" w:rsidRDefault="00E74DD9" w:rsidP="00E74DD9">
      <w:pPr>
        <w:autoSpaceDE w:val="0"/>
        <w:autoSpaceDN w:val="0"/>
        <w:adjustRightInd w:val="0"/>
        <w:spacing w:after="80" w:line="240" w:lineRule="auto"/>
        <w:rPr>
          <w:rFonts w:ascii="Times New Roman" w:hAnsi="Times New Roman" w:cs="Times New Roman"/>
          <w:b/>
          <w:bCs/>
          <w:color w:val="000000"/>
          <w:sz w:val="28"/>
          <w:szCs w:val="28"/>
        </w:rPr>
      </w:pPr>
      <w:r w:rsidRPr="001E6E7C">
        <w:rPr>
          <w:rFonts w:ascii="Times New Roman" w:hAnsi="Times New Roman" w:cs="Times New Roman"/>
          <w:b/>
          <w:bCs/>
          <w:color w:val="000000"/>
          <w:sz w:val="28"/>
          <w:szCs w:val="28"/>
        </w:rPr>
        <w:t>Le coût de la politique HSE</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sz w:val="24"/>
          <w:szCs w:val="24"/>
        </w:rPr>
        <w:t xml:space="preserve">Comprend principalement les cotisations que l’entreprise paie à la Caisse d'assurance retraite et de la santé au travail et le coût des équipements de protection. Ces cotisations varient avec sa taille et ses installations, ainsi elles vont varier de 1 à 10% de la masse </w:t>
      </w:r>
      <w:r w:rsidRPr="001E6E7C">
        <w:rPr>
          <w:rFonts w:ascii="Times New Roman" w:hAnsi="Times New Roman" w:cs="Times New Roman"/>
          <w:sz w:val="24"/>
          <w:szCs w:val="24"/>
        </w:rPr>
        <w:lastRenderedPageBreak/>
        <w:t>salariale. La principale mission de la caisse d’assurance est la collecte des cotisations salariales et patronales destinées à financer le régime général de la Sécurité sociale, ainsi que d'autres organismes ou institutions.</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b/>
          <w:bCs/>
          <w:sz w:val="24"/>
          <w:szCs w:val="24"/>
        </w:rPr>
        <w:t>La Sécurité sociale</w:t>
      </w:r>
      <w:r w:rsidRPr="001E6E7C">
        <w:rPr>
          <w:rFonts w:ascii="Times New Roman" w:hAnsi="Times New Roman" w:cs="Times New Roman"/>
          <w:sz w:val="24"/>
          <w:szCs w:val="24"/>
        </w:rPr>
        <w:t xml:space="preserve"> regroupe la branche maladie, la branche vieillesse, la branche famille et la branche recouvrement.</w:t>
      </w:r>
    </w:p>
    <w:p w:rsidR="00E74DD9" w:rsidRPr="001E6E7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1E6E7C">
        <w:rPr>
          <w:rFonts w:ascii="Times New Roman" w:hAnsi="Times New Roman" w:cs="Times New Roman"/>
          <w:sz w:val="24"/>
          <w:szCs w:val="24"/>
        </w:rPr>
        <w:t xml:space="preserve">On retrouve également </w:t>
      </w:r>
      <w:r w:rsidRPr="001E6E7C">
        <w:rPr>
          <w:rFonts w:ascii="Times New Roman" w:hAnsi="Times New Roman" w:cs="Times New Roman"/>
          <w:b/>
          <w:bCs/>
          <w:sz w:val="24"/>
          <w:szCs w:val="24"/>
        </w:rPr>
        <w:t xml:space="preserve">le coût de la protection </w:t>
      </w:r>
      <w:r w:rsidRPr="001E6E7C">
        <w:rPr>
          <w:rFonts w:ascii="Times New Roman" w:hAnsi="Times New Roman" w:cs="Times New Roman"/>
          <w:sz w:val="24"/>
          <w:szCs w:val="24"/>
        </w:rPr>
        <w:t>: le code du travail prévoit que « les équipements de protection individuelle et les vêtements de travail (...) doivent être fournis gratuitement par le chef d'établissement qui assure leur bon fonctionnement et leur état hygiénique satisfaisant ». Il indique cependant que la protection collective est préférable à la protection individuelle .</w:t>
      </w:r>
    </w:p>
    <w:p w:rsidR="00E74DD9" w:rsidRPr="00040805" w:rsidRDefault="00E74DD9" w:rsidP="00E74DD9">
      <w:pPr>
        <w:autoSpaceDE w:val="0"/>
        <w:autoSpaceDN w:val="0"/>
        <w:adjustRightInd w:val="0"/>
        <w:spacing w:after="80" w:line="240" w:lineRule="auto"/>
        <w:rPr>
          <w:rFonts w:ascii="Times New Roman" w:hAnsi="Times New Roman" w:cs="Times New Roman"/>
          <w:b/>
          <w:bCs/>
          <w:color w:val="000000"/>
          <w:sz w:val="28"/>
          <w:szCs w:val="28"/>
        </w:rPr>
      </w:pPr>
      <w:r w:rsidRPr="00040805">
        <w:rPr>
          <w:rFonts w:ascii="Times New Roman" w:hAnsi="Times New Roman" w:cs="Times New Roman"/>
          <w:b/>
          <w:bCs/>
          <w:color w:val="000000"/>
          <w:sz w:val="28"/>
          <w:szCs w:val="28"/>
        </w:rPr>
        <w:t>Les outils juridiques</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sz w:val="24"/>
          <w:szCs w:val="24"/>
        </w:rPr>
        <w:t>Les dispositions de santé et sécurité au travail sont décrites dans le code du travail et dans de nombreuses lois. Il s’agit donc d’une obligation légale qu’a l’entreprise de garantir la sécurité de ses employés. On retiendra les textes les plus importants :</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b/>
          <w:bCs/>
          <w:sz w:val="24"/>
          <w:szCs w:val="24"/>
        </w:rPr>
        <w:t>Le Code du travail:</w:t>
      </w:r>
      <w:r w:rsidRPr="00B060DC">
        <w:rPr>
          <w:rFonts w:ascii="Times New Roman" w:hAnsi="Times New Roman" w:cs="Times New Roman"/>
          <w:sz w:val="24"/>
          <w:szCs w:val="24"/>
        </w:rPr>
        <w:t xml:space="preserve"> impose à ses employeurs de veiller à la sécurité physique et mentale de ses travailleurs. Il existe des cas particuliers notamment concernant certaines maladies et ou certains lieux sensibles.</w:t>
      </w:r>
    </w:p>
    <w:p w:rsidR="00E74DD9" w:rsidRPr="00B060DC" w:rsidRDefault="00E74DD9" w:rsidP="00E74DD9">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b/>
          <w:bCs/>
          <w:sz w:val="24"/>
          <w:szCs w:val="24"/>
        </w:rPr>
        <w:t>Le Code de la sécurité sociale</w:t>
      </w:r>
      <w:r w:rsidRPr="00B060DC">
        <w:rPr>
          <w:rFonts w:ascii="Times New Roman" w:hAnsi="Times New Roman" w:cs="Times New Roman"/>
          <w:sz w:val="24"/>
          <w:szCs w:val="24"/>
        </w:rPr>
        <w:t xml:space="preserve"> a un rôle avant tout préventif. Les caisses régionales d’assurance maladie apportent des informations sur les maladies professionnelles et peuvent faire des recommandations.</w:t>
      </w:r>
    </w:p>
    <w:p w:rsidR="00E74DD9" w:rsidRPr="00B060DC" w:rsidRDefault="00E74DD9" w:rsidP="006532E4">
      <w:pPr>
        <w:autoSpaceDE w:val="0"/>
        <w:autoSpaceDN w:val="0"/>
        <w:adjustRightInd w:val="0"/>
        <w:spacing w:after="120" w:line="360" w:lineRule="auto"/>
        <w:ind w:left="567" w:firstLine="284"/>
        <w:jc w:val="both"/>
        <w:rPr>
          <w:rFonts w:ascii="Times New Roman" w:hAnsi="Times New Roman" w:cs="Times New Roman"/>
          <w:sz w:val="24"/>
          <w:szCs w:val="24"/>
        </w:rPr>
      </w:pPr>
      <w:r w:rsidRPr="00B060DC">
        <w:rPr>
          <w:rFonts w:ascii="Times New Roman" w:hAnsi="Times New Roman" w:cs="Times New Roman"/>
          <w:sz w:val="24"/>
          <w:szCs w:val="24"/>
        </w:rPr>
        <w:t xml:space="preserve">Ils n’ont aucun pouvoir de sanction. Ce pouvoir est réservé aux </w:t>
      </w:r>
      <w:r w:rsidRPr="00B060DC">
        <w:rPr>
          <w:rFonts w:ascii="Times New Roman" w:hAnsi="Times New Roman" w:cs="Times New Roman"/>
          <w:b/>
          <w:bCs/>
          <w:sz w:val="24"/>
          <w:szCs w:val="24"/>
        </w:rPr>
        <w:t xml:space="preserve">inspecteurs du travail </w:t>
      </w:r>
      <w:r w:rsidRPr="00B060DC">
        <w:rPr>
          <w:rFonts w:ascii="Times New Roman" w:hAnsi="Times New Roman" w:cs="Times New Roman"/>
          <w:sz w:val="24"/>
          <w:szCs w:val="24"/>
        </w:rPr>
        <w:t>qui peuvent contrôler les installations d’une entreprise et ont accès à tous les documents internes.</w:t>
      </w: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Default="00E74DD9" w:rsidP="00E74DD9">
      <w:pPr>
        <w:autoSpaceDE w:val="0"/>
        <w:autoSpaceDN w:val="0"/>
        <w:adjustRightInd w:val="0"/>
        <w:spacing w:after="0" w:line="360" w:lineRule="auto"/>
        <w:ind w:left="567" w:firstLine="284"/>
        <w:jc w:val="both"/>
        <w:rPr>
          <w:rFonts w:ascii="Times New Roman" w:hAnsi="Times New Roman" w:cs="Times New Roman"/>
          <w:sz w:val="24"/>
          <w:szCs w:val="24"/>
        </w:rPr>
      </w:pPr>
    </w:p>
    <w:p w:rsidR="00E74DD9" w:rsidRPr="00664C7C" w:rsidRDefault="006532E4" w:rsidP="00E74DD9">
      <w:pPr>
        <w:autoSpaceDE w:val="0"/>
        <w:autoSpaceDN w:val="0"/>
        <w:adjustRightInd w:val="0"/>
        <w:spacing w:after="120" w:line="360" w:lineRule="auto"/>
        <w:ind w:left="567" w:firstLine="284"/>
        <w:jc w:val="both"/>
        <w:rPr>
          <w:rFonts w:ascii="Times New Roman" w:hAnsi="Times New Roman" w:cs="Times New Roman"/>
          <w:color w:val="000000" w:themeColor="text1"/>
          <w:sz w:val="24"/>
          <w:szCs w:val="24"/>
        </w:rPr>
      </w:pPr>
      <w:r w:rsidRPr="005A01CE">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1.9pt;height:122.1pt" fillcolor="#002060" strokecolor="#002060" strokeweight="1pt">
            <v:fill opacity=".5"/>
            <v:shadow on="t" color="#99f" offset="3pt"/>
            <v:textpath style="font-family:&quot;Times New Roman&quot;;font-weight:bold;font-style:italic;v-text-kern:t" trim="t" fitpath="t" string="FIN PROGRAMME DU&#10;DEUXIEME SEMESTRE&#10;"/>
          </v:shape>
        </w:pict>
      </w:r>
    </w:p>
    <w:p w:rsidR="00B45815" w:rsidRDefault="00B45815" w:rsidP="00432221">
      <w:pPr>
        <w:autoSpaceDE w:val="0"/>
        <w:autoSpaceDN w:val="0"/>
        <w:adjustRightInd w:val="0"/>
        <w:spacing w:after="120" w:line="360" w:lineRule="auto"/>
        <w:ind w:left="567" w:firstLine="284"/>
        <w:jc w:val="both"/>
        <w:rPr>
          <w:rFonts w:ascii="Times New Roman" w:hAnsi="Times New Roman" w:cs="Times New Roman"/>
          <w:color w:val="000000"/>
          <w:sz w:val="24"/>
          <w:szCs w:val="24"/>
        </w:rPr>
      </w:pPr>
    </w:p>
    <w:sectPr w:rsidR="00B45815" w:rsidSect="00F74837">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499" w:rsidRDefault="00A34499" w:rsidP="00631CDC">
      <w:pPr>
        <w:spacing w:after="0" w:line="240" w:lineRule="auto"/>
      </w:pPr>
      <w:r>
        <w:separator/>
      </w:r>
    </w:p>
  </w:endnote>
  <w:endnote w:type="continuationSeparator" w:id="1">
    <w:p w:rsidR="00A34499" w:rsidRDefault="00A34499" w:rsidP="00631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499" w:rsidRDefault="00A34499" w:rsidP="00631CDC">
      <w:pPr>
        <w:spacing w:after="0" w:line="240" w:lineRule="auto"/>
      </w:pPr>
      <w:r>
        <w:separator/>
      </w:r>
    </w:p>
  </w:footnote>
  <w:footnote w:type="continuationSeparator" w:id="1">
    <w:p w:rsidR="00A34499" w:rsidRDefault="00A34499" w:rsidP="00631C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41F8"/>
    <w:multiLevelType w:val="hybridMultilevel"/>
    <w:tmpl w:val="4A4E1318"/>
    <w:lvl w:ilvl="0" w:tplc="DCD0D118">
      <w:start w:val="1"/>
      <w:numFmt w:val="bullet"/>
      <w:lvlText w:val=""/>
      <w:lvlJc w:val="left"/>
      <w:pPr>
        <w:ind w:left="1571" w:hanging="360"/>
      </w:pPr>
      <w:rPr>
        <w:rFonts w:ascii="Wingdings" w:hAnsi="Wingdings" w:hint="default"/>
        <w:color w:val="FF0000"/>
      </w:rPr>
    </w:lvl>
    <w:lvl w:ilvl="1" w:tplc="F516FC2C">
      <w:start w:val="1"/>
      <w:numFmt w:val="decimal"/>
      <w:lvlText w:val="%2."/>
      <w:lvlJc w:val="left"/>
      <w:pPr>
        <w:ind w:left="2291" w:hanging="360"/>
      </w:pPr>
      <w:rPr>
        <w:rFonts w:hint="default"/>
        <w:b/>
        <w:bCs/>
        <w:color w:val="FF0000"/>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024678C4"/>
    <w:multiLevelType w:val="hybridMultilevel"/>
    <w:tmpl w:val="95625A98"/>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nsid w:val="02A2233D"/>
    <w:multiLevelType w:val="hybridMultilevel"/>
    <w:tmpl w:val="CA22245C"/>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05194435"/>
    <w:multiLevelType w:val="hybridMultilevel"/>
    <w:tmpl w:val="74BE030E"/>
    <w:lvl w:ilvl="0" w:tplc="DCD0D118">
      <w:start w:val="1"/>
      <w:numFmt w:val="bullet"/>
      <w:lvlText w:val=""/>
      <w:lvlJc w:val="left"/>
      <w:pPr>
        <w:ind w:left="2251" w:hanging="360"/>
      </w:pPr>
      <w:rPr>
        <w:rFonts w:ascii="Wingdings" w:hAnsi="Wingdings" w:hint="default"/>
        <w:color w:val="FF0000"/>
      </w:rPr>
    </w:lvl>
    <w:lvl w:ilvl="1" w:tplc="DCD0D118">
      <w:start w:val="1"/>
      <w:numFmt w:val="bullet"/>
      <w:lvlText w:val=""/>
      <w:lvlJc w:val="left"/>
      <w:pPr>
        <w:ind w:left="2971" w:hanging="360"/>
      </w:pPr>
      <w:rPr>
        <w:rFonts w:ascii="Wingdings" w:hAnsi="Wingdings" w:hint="default"/>
        <w:color w:val="FF0000"/>
      </w:rPr>
    </w:lvl>
    <w:lvl w:ilvl="2" w:tplc="040C0005" w:tentative="1">
      <w:start w:val="1"/>
      <w:numFmt w:val="bullet"/>
      <w:lvlText w:val=""/>
      <w:lvlJc w:val="left"/>
      <w:pPr>
        <w:ind w:left="3691" w:hanging="360"/>
      </w:pPr>
      <w:rPr>
        <w:rFonts w:ascii="Wingdings" w:hAnsi="Wingdings" w:hint="default"/>
      </w:rPr>
    </w:lvl>
    <w:lvl w:ilvl="3" w:tplc="040C0001" w:tentative="1">
      <w:start w:val="1"/>
      <w:numFmt w:val="bullet"/>
      <w:lvlText w:val=""/>
      <w:lvlJc w:val="left"/>
      <w:pPr>
        <w:ind w:left="4411" w:hanging="360"/>
      </w:pPr>
      <w:rPr>
        <w:rFonts w:ascii="Symbol" w:hAnsi="Symbol" w:hint="default"/>
      </w:rPr>
    </w:lvl>
    <w:lvl w:ilvl="4" w:tplc="040C0003" w:tentative="1">
      <w:start w:val="1"/>
      <w:numFmt w:val="bullet"/>
      <w:lvlText w:val="o"/>
      <w:lvlJc w:val="left"/>
      <w:pPr>
        <w:ind w:left="5131" w:hanging="360"/>
      </w:pPr>
      <w:rPr>
        <w:rFonts w:ascii="Courier New" w:hAnsi="Courier New" w:cs="Courier New" w:hint="default"/>
      </w:rPr>
    </w:lvl>
    <w:lvl w:ilvl="5" w:tplc="040C0005" w:tentative="1">
      <w:start w:val="1"/>
      <w:numFmt w:val="bullet"/>
      <w:lvlText w:val=""/>
      <w:lvlJc w:val="left"/>
      <w:pPr>
        <w:ind w:left="5851" w:hanging="360"/>
      </w:pPr>
      <w:rPr>
        <w:rFonts w:ascii="Wingdings" w:hAnsi="Wingdings" w:hint="default"/>
      </w:rPr>
    </w:lvl>
    <w:lvl w:ilvl="6" w:tplc="040C0001" w:tentative="1">
      <w:start w:val="1"/>
      <w:numFmt w:val="bullet"/>
      <w:lvlText w:val=""/>
      <w:lvlJc w:val="left"/>
      <w:pPr>
        <w:ind w:left="6571" w:hanging="360"/>
      </w:pPr>
      <w:rPr>
        <w:rFonts w:ascii="Symbol" w:hAnsi="Symbol" w:hint="default"/>
      </w:rPr>
    </w:lvl>
    <w:lvl w:ilvl="7" w:tplc="040C0003" w:tentative="1">
      <w:start w:val="1"/>
      <w:numFmt w:val="bullet"/>
      <w:lvlText w:val="o"/>
      <w:lvlJc w:val="left"/>
      <w:pPr>
        <w:ind w:left="7291" w:hanging="360"/>
      </w:pPr>
      <w:rPr>
        <w:rFonts w:ascii="Courier New" w:hAnsi="Courier New" w:cs="Courier New" w:hint="default"/>
      </w:rPr>
    </w:lvl>
    <w:lvl w:ilvl="8" w:tplc="040C0005" w:tentative="1">
      <w:start w:val="1"/>
      <w:numFmt w:val="bullet"/>
      <w:lvlText w:val=""/>
      <w:lvlJc w:val="left"/>
      <w:pPr>
        <w:ind w:left="8011" w:hanging="360"/>
      </w:pPr>
      <w:rPr>
        <w:rFonts w:ascii="Wingdings" w:hAnsi="Wingdings" w:hint="default"/>
      </w:rPr>
    </w:lvl>
  </w:abstractNum>
  <w:abstractNum w:abstractNumId="4">
    <w:nsid w:val="05832ADB"/>
    <w:multiLevelType w:val="hybridMultilevel"/>
    <w:tmpl w:val="C15C7DA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08316B82"/>
    <w:multiLevelType w:val="hybridMultilevel"/>
    <w:tmpl w:val="C0D8A2E0"/>
    <w:lvl w:ilvl="0" w:tplc="99C46398">
      <w:start w:val="1"/>
      <w:numFmt w:val="decimal"/>
      <w:lvlText w:val="%1."/>
      <w:lvlJc w:val="left"/>
      <w:pPr>
        <w:ind w:left="1571" w:hanging="360"/>
      </w:pPr>
      <w:rPr>
        <w:color w:val="FF0000"/>
      </w:rPr>
    </w:lvl>
    <w:lvl w:ilvl="1" w:tplc="99C46398">
      <w:start w:val="1"/>
      <w:numFmt w:val="decimal"/>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nsid w:val="086C4A74"/>
    <w:multiLevelType w:val="hybridMultilevel"/>
    <w:tmpl w:val="113C67AE"/>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08FA1F3F"/>
    <w:multiLevelType w:val="hybridMultilevel"/>
    <w:tmpl w:val="B7F48142"/>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0AFD4A5E"/>
    <w:multiLevelType w:val="hybridMultilevel"/>
    <w:tmpl w:val="29BC93CE"/>
    <w:lvl w:ilvl="0" w:tplc="DCD0D118">
      <w:start w:val="1"/>
      <w:numFmt w:val="bullet"/>
      <w:lvlText w:val=""/>
      <w:lvlJc w:val="left"/>
      <w:pPr>
        <w:ind w:left="2651" w:hanging="360"/>
      </w:pPr>
      <w:rPr>
        <w:rFonts w:ascii="Wingdings" w:hAnsi="Wingdings" w:hint="default"/>
        <w:color w:val="FF0000"/>
      </w:rPr>
    </w:lvl>
    <w:lvl w:ilvl="1" w:tplc="DCD0D118">
      <w:start w:val="1"/>
      <w:numFmt w:val="bullet"/>
      <w:lvlText w:val=""/>
      <w:lvlJc w:val="left"/>
      <w:pPr>
        <w:ind w:left="3371" w:hanging="360"/>
      </w:pPr>
      <w:rPr>
        <w:rFonts w:ascii="Wingdings" w:hAnsi="Wingdings" w:hint="default"/>
        <w:color w:val="FF0000"/>
      </w:rPr>
    </w:lvl>
    <w:lvl w:ilvl="2" w:tplc="040C0005" w:tentative="1">
      <w:start w:val="1"/>
      <w:numFmt w:val="bullet"/>
      <w:lvlText w:val=""/>
      <w:lvlJc w:val="left"/>
      <w:pPr>
        <w:ind w:left="4091" w:hanging="360"/>
      </w:pPr>
      <w:rPr>
        <w:rFonts w:ascii="Wingdings" w:hAnsi="Wingdings" w:hint="default"/>
      </w:rPr>
    </w:lvl>
    <w:lvl w:ilvl="3" w:tplc="040C0001" w:tentative="1">
      <w:start w:val="1"/>
      <w:numFmt w:val="bullet"/>
      <w:lvlText w:val=""/>
      <w:lvlJc w:val="left"/>
      <w:pPr>
        <w:ind w:left="4811" w:hanging="360"/>
      </w:pPr>
      <w:rPr>
        <w:rFonts w:ascii="Symbol" w:hAnsi="Symbol" w:hint="default"/>
      </w:rPr>
    </w:lvl>
    <w:lvl w:ilvl="4" w:tplc="040C0003" w:tentative="1">
      <w:start w:val="1"/>
      <w:numFmt w:val="bullet"/>
      <w:lvlText w:val="o"/>
      <w:lvlJc w:val="left"/>
      <w:pPr>
        <w:ind w:left="5531" w:hanging="360"/>
      </w:pPr>
      <w:rPr>
        <w:rFonts w:ascii="Courier New" w:hAnsi="Courier New" w:cs="Courier New" w:hint="default"/>
      </w:rPr>
    </w:lvl>
    <w:lvl w:ilvl="5" w:tplc="040C0005" w:tentative="1">
      <w:start w:val="1"/>
      <w:numFmt w:val="bullet"/>
      <w:lvlText w:val=""/>
      <w:lvlJc w:val="left"/>
      <w:pPr>
        <w:ind w:left="6251" w:hanging="360"/>
      </w:pPr>
      <w:rPr>
        <w:rFonts w:ascii="Wingdings" w:hAnsi="Wingdings" w:hint="default"/>
      </w:rPr>
    </w:lvl>
    <w:lvl w:ilvl="6" w:tplc="040C0001" w:tentative="1">
      <w:start w:val="1"/>
      <w:numFmt w:val="bullet"/>
      <w:lvlText w:val=""/>
      <w:lvlJc w:val="left"/>
      <w:pPr>
        <w:ind w:left="6971" w:hanging="360"/>
      </w:pPr>
      <w:rPr>
        <w:rFonts w:ascii="Symbol" w:hAnsi="Symbol" w:hint="default"/>
      </w:rPr>
    </w:lvl>
    <w:lvl w:ilvl="7" w:tplc="040C0003" w:tentative="1">
      <w:start w:val="1"/>
      <w:numFmt w:val="bullet"/>
      <w:lvlText w:val="o"/>
      <w:lvlJc w:val="left"/>
      <w:pPr>
        <w:ind w:left="7691" w:hanging="360"/>
      </w:pPr>
      <w:rPr>
        <w:rFonts w:ascii="Courier New" w:hAnsi="Courier New" w:cs="Courier New" w:hint="default"/>
      </w:rPr>
    </w:lvl>
    <w:lvl w:ilvl="8" w:tplc="040C0005" w:tentative="1">
      <w:start w:val="1"/>
      <w:numFmt w:val="bullet"/>
      <w:lvlText w:val=""/>
      <w:lvlJc w:val="left"/>
      <w:pPr>
        <w:ind w:left="8411" w:hanging="360"/>
      </w:pPr>
      <w:rPr>
        <w:rFonts w:ascii="Wingdings" w:hAnsi="Wingdings" w:hint="default"/>
      </w:rPr>
    </w:lvl>
  </w:abstractNum>
  <w:abstractNum w:abstractNumId="9">
    <w:nsid w:val="0B2651C5"/>
    <w:multiLevelType w:val="hybridMultilevel"/>
    <w:tmpl w:val="8940F1A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0BFB55FF"/>
    <w:multiLevelType w:val="hybridMultilevel"/>
    <w:tmpl w:val="F460C384"/>
    <w:lvl w:ilvl="0" w:tplc="99C46398">
      <w:start w:val="1"/>
      <w:numFmt w:val="decimal"/>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1">
    <w:nsid w:val="0C473C98"/>
    <w:multiLevelType w:val="hybridMultilevel"/>
    <w:tmpl w:val="60D67D26"/>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0D0A77CD"/>
    <w:multiLevelType w:val="hybridMultilevel"/>
    <w:tmpl w:val="D730FDA2"/>
    <w:lvl w:ilvl="0" w:tplc="DCD0D118">
      <w:start w:val="1"/>
      <w:numFmt w:val="bullet"/>
      <w:lvlText w:val=""/>
      <w:lvlJc w:val="left"/>
      <w:pPr>
        <w:ind w:left="1571" w:hanging="360"/>
      </w:pPr>
      <w:rPr>
        <w:rFonts w:ascii="Wingdings" w:hAnsi="Wingdings" w:hint="default"/>
        <w:color w:val="FF0000"/>
      </w:rPr>
    </w:lvl>
    <w:lvl w:ilvl="1" w:tplc="E5662076">
      <w:numFmt w:val="bullet"/>
      <w:lvlText w:val="-"/>
      <w:lvlJc w:val="left"/>
      <w:pPr>
        <w:ind w:left="2291" w:hanging="360"/>
      </w:pPr>
      <w:rPr>
        <w:rFonts w:ascii="Times New Roman" w:eastAsiaTheme="minorHAnsi" w:hAnsi="Times New Roman"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nsid w:val="0D831BE6"/>
    <w:multiLevelType w:val="hybridMultilevel"/>
    <w:tmpl w:val="F17A9F02"/>
    <w:lvl w:ilvl="0" w:tplc="DCD0D118">
      <w:start w:val="1"/>
      <w:numFmt w:val="bullet"/>
      <w:lvlText w:val=""/>
      <w:lvlJc w:val="left"/>
      <w:pPr>
        <w:ind w:left="720" w:hanging="360"/>
      </w:pPr>
      <w:rPr>
        <w:rFonts w:ascii="Wingdings" w:hAnsi="Wingdings" w:hint="default"/>
        <w:color w:val="FF0000"/>
      </w:rPr>
    </w:lvl>
    <w:lvl w:ilvl="1" w:tplc="DCD0D118">
      <w:start w:val="1"/>
      <w:numFmt w:val="bullet"/>
      <w:lvlText w:val=""/>
      <w:lvlJc w:val="left"/>
      <w:pPr>
        <w:ind w:left="1440" w:hanging="360"/>
      </w:pPr>
      <w:rPr>
        <w:rFonts w:ascii="Wingdings" w:hAnsi="Wingdings" w:hint="default"/>
        <w:color w:val="FF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DE949CA"/>
    <w:multiLevelType w:val="hybridMultilevel"/>
    <w:tmpl w:val="DEBED292"/>
    <w:lvl w:ilvl="0" w:tplc="F516FC2C">
      <w:start w:val="1"/>
      <w:numFmt w:val="decimal"/>
      <w:lvlText w:val="%1."/>
      <w:lvlJc w:val="left"/>
      <w:pPr>
        <w:ind w:left="1571" w:hanging="360"/>
      </w:pPr>
      <w:rPr>
        <w:rFonts w:hint="default"/>
        <w:b/>
        <w:bCs/>
        <w:color w:val="FF0000"/>
      </w:rPr>
    </w:lvl>
    <w:lvl w:ilvl="1" w:tplc="F516FC2C">
      <w:start w:val="1"/>
      <w:numFmt w:val="decimal"/>
      <w:lvlText w:val="%2."/>
      <w:lvlJc w:val="left"/>
      <w:pPr>
        <w:ind w:left="2291" w:hanging="360"/>
      </w:pPr>
      <w:rPr>
        <w:rFonts w:hint="default"/>
        <w:b/>
        <w:bCs/>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5">
    <w:nsid w:val="0F513CF8"/>
    <w:multiLevelType w:val="hybridMultilevel"/>
    <w:tmpl w:val="89867288"/>
    <w:lvl w:ilvl="0" w:tplc="DCD0D118">
      <w:start w:val="1"/>
      <w:numFmt w:val="bullet"/>
      <w:lvlText w:val=""/>
      <w:lvlJc w:val="left"/>
      <w:pPr>
        <w:ind w:left="1571" w:hanging="360"/>
      </w:pPr>
      <w:rPr>
        <w:rFonts w:ascii="Wingdings" w:hAnsi="Wingdings" w:hint="default"/>
        <w:b w:val="0"/>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1079165D"/>
    <w:multiLevelType w:val="hybridMultilevel"/>
    <w:tmpl w:val="EB7807E0"/>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11D1249E"/>
    <w:multiLevelType w:val="hybridMultilevel"/>
    <w:tmpl w:val="24DC715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12034070"/>
    <w:multiLevelType w:val="hybridMultilevel"/>
    <w:tmpl w:val="C26C2608"/>
    <w:lvl w:ilvl="0" w:tplc="DCD0D118">
      <w:start w:val="1"/>
      <w:numFmt w:val="bullet"/>
      <w:lvlText w:val=""/>
      <w:lvlJc w:val="left"/>
      <w:pPr>
        <w:ind w:left="2251" w:hanging="360"/>
      </w:pPr>
      <w:rPr>
        <w:rFonts w:ascii="Wingdings" w:hAnsi="Wingdings" w:hint="default"/>
        <w:color w:val="FF0000"/>
      </w:rPr>
    </w:lvl>
    <w:lvl w:ilvl="1" w:tplc="DCD0D118">
      <w:start w:val="1"/>
      <w:numFmt w:val="bullet"/>
      <w:lvlText w:val=""/>
      <w:lvlJc w:val="left"/>
      <w:pPr>
        <w:ind w:left="2971" w:hanging="360"/>
      </w:pPr>
      <w:rPr>
        <w:rFonts w:ascii="Wingdings" w:hAnsi="Wingdings" w:hint="default"/>
        <w:color w:val="FF0000"/>
      </w:rPr>
    </w:lvl>
    <w:lvl w:ilvl="2" w:tplc="040C0005" w:tentative="1">
      <w:start w:val="1"/>
      <w:numFmt w:val="bullet"/>
      <w:lvlText w:val=""/>
      <w:lvlJc w:val="left"/>
      <w:pPr>
        <w:ind w:left="3691" w:hanging="360"/>
      </w:pPr>
      <w:rPr>
        <w:rFonts w:ascii="Wingdings" w:hAnsi="Wingdings" w:hint="default"/>
      </w:rPr>
    </w:lvl>
    <w:lvl w:ilvl="3" w:tplc="040C0001" w:tentative="1">
      <w:start w:val="1"/>
      <w:numFmt w:val="bullet"/>
      <w:lvlText w:val=""/>
      <w:lvlJc w:val="left"/>
      <w:pPr>
        <w:ind w:left="4411" w:hanging="360"/>
      </w:pPr>
      <w:rPr>
        <w:rFonts w:ascii="Symbol" w:hAnsi="Symbol" w:hint="default"/>
      </w:rPr>
    </w:lvl>
    <w:lvl w:ilvl="4" w:tplc="040C0003" w:tentative="1">
      <w:start w:val="1"/>
      <w:numFmt w:val="bullet"/>
      <w:lvlText w:val="o"/>
      <w:lvlJc w:val="left"/>
      <w:pPr>
        <w:ind w:left="5131" w:hanging="360"/>
      </w:pPr>
      <w:rPr>
        <w:rFonts w:ascii="Courier New" w:hAnsi="Courier New" w:cs="Courier New" w:hint="default"/>
      </w:rPr>
    </w:lvl>
    <w:lvl w:ilvl="5" w:tplc="040C0005" w:tentative="1">
      <w:start w:val="1"/>
      <w:numFmt w:val="bullet"/>
      <w:lvlText w:val=""/>
      <w:lvlJc w:val="left"/>
      <w:pPr>
        <w:ind w:left="5851" w:hanging="360"/>
      </w:pPr>
      <w:rPr>
        <w:rFonts w:ascii="Wingdings" w:hAnsi="Wingdings" w:hint="default"/>
      </w:rPr>
    </w:lvl>
    <w:lvl w:ilvl="6" w:tplc="040C0001" w:tentative="1">
      <w:start w:val="1"/>
      <w:numFmt w:val="bullet"/>
      <w:lvlText w:val=""/>
      <w:lvlJc w:val="left"/>
      <w:pPr>
        <w:ind w:left="6571" w:hanging="360"/>
      </w:pPr>
      <w:rPr>
        <w:rFonts w:ascii="Symbol" w:hAnsi="Symbol" w:hint="default"/>
      </w:rPr>
    </w:lvl>
    <w:lvl w:ilvl="7" w:tplc="040C0003" w:tentative="1">
      <w:start w:val="1"/>
      <w:numFmt w:val="bullet"/>
      <w:lvlText w:val="o"/>
      <w:lvlJc w:val="left"/>
      <w:pPr>
        <w:ind w:left="7291" w:hanging="360"/>
      </w:pPr>
      <w:rPr>
        <w:rFonts w:ascii="Courier New" w:hAnsi="Courier New" w:cs="Courier New" w:hint="default"/>
      </w:rPr>
    </w:lvl>
    <w:lvl w:ilvl="8" w:tplc="040C0005" w:tentative="1">
      <w:start w:val="1"/>
      <w:numFmt w:val="bullet"/>
      <w:lvlText w:val=""/>
      <w:lvlJc w:val="left"/>
      <w:pPr>
        <w:ind w:left="8011" w:hanging="360"/>
      </w:pPr>
      <w:rPr>
        <w:rFonts w:ascii="Wingdings" w:hAnsi="Wingdings" w:hint="default"/>
      </w:rPr>
    </w:lvl>
  </w:abstractNum>
  <w:abstractNum w:abstractNumId="19">
    <w:nsid w:val="131B2765"/>
    <w:multiLevelType w:val="hybridMultilevel"/>
    <w:tmpl w:val="ED92A51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17D61E73"/>
    <w:multiLevelType w:val="hybridMultilevel"/>
    <w:tmpl w:val="AD1CA59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19D7047F"/>
    <w:multiLevelType w:val="hybridMultilevel"/>
    <w:tmpl w:val="E1783BD4"/>
    <w:lvl w:ilvl="0" w:tplc="F516FC2C">
      <w:start w:val="1"/>
      <w:numFmt w:val="decimal"/>
      <w:lvlText w:val="%1."/>
      <w:lvlJc w:val="left"/>
      <w:pPr>
        <w:ind w:left="1571" w:hanging="360"/>
      </w:pPr>
      <w:rPr>
        <w:rFonts w:hint="default"/>
        <w:b/>
        <w:bCs/>
        <w:color w:val="FF0000"/>
      </w:rPr>
    </w:lvl>
    <w:lvl w:ilvl="1" w:tplc="040C0019" w:tentative="1">
      <w:start w:val="1"/>
      <w:numFmt w:val="lowerLetter"/>
      <w:lvlText w:val="%2."/>
      <w:lvlJc w:val="left"/>
      <w:pPr>
        <w:ind w:left="2291" w:hanging="360"/>
      </w:pPr>
    </w:lvl>
    <w:lvl w:ilvl="2" w:tplc="F516FC2C">
      <w:start w:val="1"/>
      <w:numFmt w:val="decimal"/>
      <w:lvlText w:val="%3."/>
      <w:lvlJc w:val="left"/>
      <w:pPr>
        <w:ind w:left="3011" w:hanging="180"/>
      </w:pPr>
      <w:rPr>
        <w:rFonts w:hint="default"/>
        <w:b/>
        <w:bCs/>
        <w:color w:val="FF0000"/>
      </w:r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2">
    <w:nsid w:val="1B083380"/>
    <w:multiLevelType w:val="hybridMultilevel"/>
    <w:tmpl w:val="D26E4DD2"/>
    <w:lvl w:ilvl="0" w:tplc="DCD0D118">
      <w:start w:val="1"/>
      <w:numFmt w:val="bullet"/>
      <w:lvlText w:val=""/>
      <w:lvlJc w:val="left"/>
      <w:pPr>
        <w:ind w:left="2515" w:hanging="360"/>
      </w:pPr>
      <w:rPr>
        <w:rFonts w:ascii="Wingdings" w:hAnsi="Wingdings" w:hint="default"/>
        <w:color w:val="FF0000"/>
      </w:rPr>
    </w:lvl>
    <w:lvl w:ilvl="1" w:tplc="DCD0D118">
      <w:start w:val="1"/>
      <w:numFmt w:val="bullet"/>
      <w:lvlText w:val=""/>
      <w:lvlJc w:val="left"/>
      <w:pPr>
        <w:ind w:left="3235" w:hanging="360"/>
      </w:pPr>
      <w:rPr>
        <w:rFonts w:ascii="Wingdings" w:hAnsi="Wingdings" w:hint="default"/>
        <w:color w:val="FF0000"/>
      </w:rPr>
    </w:lvl>
    <w:lvl w:ilvl="2" w:tplc="040C0005" w:tentative="1">
      <w:start w:val="1"/>
      <w:numFmt w:val="bullet"/>
      <w:lvlText w:val=""/>
      <w:lvlJc w:val="left"/>
      <w:pPr>
        <w:ind w:left="3955" w:hanging="360"/>
      </w:pPr>
      <w:rPr>
        <w:rFonts w:ascii="Wingdings" w:hAnsi="Wingdings" w:hint="default"/>
      </w:rPr>
    </w:lvl>
    <w:lvl w:ilvl="3" w:tplc="040C0001" w:tentative="1">
      <w:start w:val="1"/>
      <w:numFmt w:val="bullet"/>
      <w:lvlText w:val=""/>
      <w:lvlJc w:val="left"/>
      <w:pPr>
        <w:ind w:left="4675" w:hanging="360"/>
      </w:pPr>
      <w:rPr>
        <w:rFonts w:ascii="Symbol" w:hAnsi="Symbol" w:hint="default"/>
      </w:rPr>
    </w:lvl>
    <w:lvl w:ilvl="4" w:tplc="040C0003" w:tentative="1">
      <w:start w:val="1"/>
      <w:numFmt w:val="bullet"/>
      <w:lvlText w:val="o"/>
      <w:lvlJc w:val="left"/>
      <w:pPr>
        <w:ind w:left="5395" w:hanging="360"/>
      </w:pPr>
      <w:rPr>
        <w:rFonts w:ascii="Courier New" w:hAnsi="Courier New" w:cs="Courier New" w:hint="default"/>
      </w:rPr>
    </w:lvl>
    <w:lvl w:ilvl="5" w:tplc="040C0005" w:tentative="1">
      <w:start w:val="1"/>
      <w:numFmt w:val="bullet"/>
      <w:lvlText w:val=""/>
      <w:lvlJc w:val="left"/>
      <w:pPr>
        <w:ind w:left="6115" w:hanging="360"/>
      </w:pPr>
      <w:rPr>
        <w:rFonts w:ascii="Wingdings" w:hAnsi="Wingdings" w:hint="default"/>
      </w:rPr>
    </w:lvl>
    <w:lvl w:ilvl="6" w:tplc="040C0001" w:tentative="1">
      <w:start w:val="1"/>
      <w:numFmt w:val="bullet"/>
      <w:lvlText w:val=""/>
      <w:lvlJc w:val="left"/>
      <w:pPr>
        <w:ind w:left="6835" w:hanging="360"/>
      </w:pPr>
      <w:rPr>
        <w:rFonts w:ascii="Symbol" w:hAnsi="Symbol" w:hint="default"/>
      </w:rPr>
    </w:lvl>
    <w:lvl w:ilvl="7" w:tplc="040C0003" w:tentative="1">
      <w:start w:val="1"/>
      <w:numFmt w:val="bullet"/>
      <w:lvlText w:val="o"/>
      <w:lvlJc w:val="left"/>
      <w:pPr>
        <w:ind w:left="7555" w:hanging="360"/>
      </w:pPr>
      <w:rPr>
        <w:rFonts w:ascii="Courier New" w:hAnsi="Courier New" w:cs="Courier New" w:hint="default"/>
      </w:rPr>
    </w:lvl>
    <w:lvl w:ilvl="8" w:tplc="040C0005" w:tentative="1">
      <w:start w:val="1"/>
      <w:numFmt w:val="bullet"/>
      <w:lvlText w:val=""/>
      <w:lvlJc w:val="left"/>
      <w:pPr>
        <w:ind w:left="8275" w:hanging="360"/>
      </w:pPr>
      <w:rPr>
        <w:rFonts w:ascii="Wingdings" w:hAnsi="Wingdings" w:hint="default"/>
      </w:rPr>
    </w:lvl>
  </w:abstractNum>
  <w:abstractNum w:abstractNumId="23">
    <w:nsid w:val="1B8D203C"/>
    <w:multiLevelType w:val="hybridMultilevel"/>
    <w:tmpl w:val="6A942046"/>
    <w:lvl w:ilvl="0" w:tplc="DCD0D118">
      <w:start w:val="1"/>
      <w:numFmt w:val="bullet"/>
      <w:lvlText w:val=""/>
      <w:lvlJc w:val="left"/>
      <w:pPr>
        <w:ind w:left="2571" w:hanging="360"/>
      </w:pPr>
      <w:rPr>
        <w:rFonts w:ascii="Wingdings" w:hAnsi="Wingdings" w:hint="default"/>
        <w:color w:val="FF0000"/>
      </w:rPr>
    </w:lvl>
    <w:lvl w:ilvl="1" w:tplc="040C0003" w:tentative="1">
      <w:start w:val="1"/>
      <w:numFmt w:val="bullet"/>
      <w:lvlText w:val="o"/>
      <w:lvlJc w:val="left"/>
      <w:pPr>
        <w:ind w:left="3291" w:hanging="360"/>
      </w:pPr>
      <w:rPr>
        <w:rFonts w:ascii="Courier New" w:hAnsi="Courier New" w:cs="Courier New" w:hint="default"/>
      </w:rPr>
    </w:lvl>
    <w:lvl w:ilvl="2" w:tplc="040C0005" w:tentative="1">
      <w:start w:val="1"/>
      <w:numFmt w:val="bullet"/>
      <w:lvlText w:val=""/>
      <w:lvlJc w:val="left"/>
      <w:pPr>
        <w:ind w:left="4011" w:hanging="360"/>
      </w:pPr>
      <w:rPr>
        <w:rFonts w:ascii="Wingdings" w:hAnsi="Wingdings" w:hint="default"/>
      </w:rPr>
    </w:lvl>
    <w:lvl w:ilvl="3" w:tplc="040C0001" w:tentative="1">
      <w:start w:val="1"/>
      <w:numFmt w:val="bullet"/>
      <w:lvlText w:val=""/>
      <w:lvlJc w:val="left"/>
      <w:pPr>
        <w:ind w:left="4731" w:hanging="360"/>
      </w:pPr>
      <w:rPr>
        <w:rFonts w:ascii="Symbol" w:hAnsi="Symbol" w:hint="default"/>
      </w:rPr>
    </w:lvl>
    <w:lvl w:ilvl="4" w:tplc="040C0003" w:tentative="1">
      <w:start w:val="1"/>
      <w:numFmt w:val="bullet"/>
      <w:lvlText w:val="o"/>
      <w:lvlJc w:val="left"/>
      <w:pPr>
        <w:ind w:left="5451" w:hanging="360"/>
      </w:pPr>
      <w:rPr>
        <w:rFonts w:ascii="Courier New" w:hAnsi="Courier New" w:cs="Courier New" w:hint="default"/>
      </w:rPr>
    </w:lvl>
    <w:lvl w:ilvl="5" w:tplc="040C0005" w:tentative="1">
      <w:start w:val="1"/>
      <w:numFmt w:val="bullet"/>
      <w:lvlText w:val=""/>
      <w:lvlJc w:val="left"/>
      <w:pPr>
        <w:ind w:left="6171" w:hanging="360"/>
      </w:pPr>
      <w:rPr>
        <w:rFonts w:ascii="Wingdings" w:hAnsi="Wingdings" w:hint="default"/>
      </w:rPr>
    </w:lvl>
    <w:lvl w:ilvl="6" w:tplc="040C0001" w:tentative="1">
      <w:start w:val="1"/>
      <w:numFmt w:val="bullet"/>
      <w:lvlText w:val=""/>
      <w:lvlJc w:val="left"/>
      <w:pPr>
        <w:ind w:left="6891" w:hanging="360"/>
      </w:pPr>
      <w:rPr>
        <w:rFonts w:ascii="Symbol" w:hAnsi="Symbol" w:hint="default"/>
      </w:rPr>
    </w:lvl>
    <w:lvl w:ilvl="7" w:tplc="040C0003" w:tentative="1">
      <w:start w:val="1"/>
      <w:numFmt w:val="bullet"/>
      <w:lvlText w:val="o"/>
      <w:lvlJc w:val="left"/>
      <w:pPr>
        <w:ind w:left="7611" w:hanging="360"/>
      </w:pPr>
      <w:rPr>
        <w:rFonts w:ascii="Courier New" w:hAnsi="Courier New" w:cs="Courier New" w:hint="default"/>
      </w:rPr>
    </w:lvl>
    <w:lvl w:ilvl="8" w:tplc="040C0005" w:tentative="1">
      <w:start w:val="1"/>
      <w:numFmt w:val="bullet"/>
      <w:lvlText w:val=""/>
      <w:lvlJc w:val="left"/>
      <w:pPr>
        <w:ind w:left="8331" w:hanging="360"/>
      </w:pPr>
      <w:rPr>
        <w:rFonts w:ascii="Wingdings" w:hAnsi="Wingdings" w:hint="default"/>
      </w:rPr>
    </w:lvl>
  </w:abstractNum>
  <w:abstractNum w:abstractNumId="24">
    <w:nsid w:val="1BAB2B0F"/>
    <w:multiLevelType w:val="hybridMultilevel"/>
    <w:tmpl w:val="156AD3C4"/>
    <w:lvl w:ilvl="0" w:tplc="E13C3950">
      <w:start w:val="1"/>
      <w:numFmt w:val="decimal"/>
      <w:lvlText w:val="%1."/>
      <w:lvlJc w:val="left"/>
      <w:pPr>
        <w:ind w:left="2251" w:hanging="360"/>
      </w:pPr>
      <w:rPr>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25">
    <w:nsid w:val="1C5349B9"/>
    <w:multiLevelType w:val="hybridMultilevel"/>
    <w:tmpl w:val="1468423E"/>
    <w:lvl w:ilvl="0" w:tplc="040C000B">
      <w:start w:val="1"/>
      <w:numFmt w:val="bullet"/>
      <w:lvlText w:val=""/>
      <w:lvlJc w:val="left"/>
      <w:pPr>
        <w:ind w:left="1571" w:hanging="360"/>
      </w:pPr>
      <w:rPr>
        <w:rFonts w:ascii="Wingdings" w:hAnsi="Wingdings" w:hint="default"/>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6">
    <w:nsid w:val="205C27D0"/>
    <w:multiLevelType w:val="hybridMultilevel"/>
    <w:tmpl w:val="090460EA"/>
    <w:lvl w:ilvl="0" w:tplc="5B3EEAAA">
      <w:start w:val="1"/>
      <w:numFmt w:val="decimal"/>
      <w:lvlText w:val="%1."/>
      <w:lvlJc w:val="left"/>
      <w:pPr>
        <w:ind w:left="1211" w:hanging="360"/>
      </w:pPr>
      <w:rPr>
        <w:rFonts w:hint="default"/>
        <w:color w:val="FF000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7">
    <w:nsid w:val="20AE7489"/>
    <w:multiLevelType w:val="hybridMultilevel"/>
    <w:tmpl w:val="0D783270"/>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225B32F3"/>
    <w:multiLevelType w:val="hybridMultilevel"/>
    <w:tmpl w:val="B5D89B52"/>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E1E0E76">
      <w:numFmt w:val="bullet"/>
      <w:lvlText w:val="•"/>
      <w:lvlJc w:val="left"/>
      <w:pPr>
        <w:ind w:left="3011" w:hanging="360"/>
      </w:pPr>
      <w:rPr>
        <w:rFonts w:ascii="Times New Roman" w:eastAsiaTheme="minorHAnsi" w:hAnsi="Times New Roman" w:cs="Times New Roman"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23286EC1"/>
    <w:multiLevelType w:val="hybridMultilevel"/>
    <w:tmpl w:val="5966F1C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nsid w:val="263D3D66"/>
    <w:multiLevelType w:val="hybridMultilevel"/>
    <w:tmpl w:val="42B6BEFA"/>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
    <w:nsid w:val="2BE3555F"/>
    <w:multiLevelType w:val="hybridMultilevel"/>
    <w:tmpl w:val="E4B4755C"/>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b w:val="0"/>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2DB70304"/>
    <w:multiLevelType w:val="hybridMultilevel"/>
    <w:tmpl w:val="D31C7C86"/>
    <w:lvl w:ilvl="0" w:tplc="DCD0D118">
      <w:start w:val="1"/>
      <w:numFmt w:val="bullet"/>
      <w:lvlText w:val=""/>
      <w:lvlJc w:val="left"/>
      <w:pPr>
        <w:ind w:left="2611" w:hanging="360"/>
      </w:pPr>
      <w:rPr>
        <w:rFonts w:ascii="Wingdings" w:hAnsi="Wingdings" w:hint="default"/>
        <w:color w:val="FF0000"/>
      </w:rPr>
    </w:lvl>
    <w:lvl w:ilvl="1" w:tplc="040C0003" w:tentative="1">
      <w:start w:val="1"/>
      <w:numFmt w:val="bullet"/>
      <w:lvlText w:val="o"/>
      <w:lvlJc w:val="left"/>
      <w:pPr>
        <w:ind w:left="3331" w:hanging="360"/>
      </w:pPr>
      <w:rPr>
        <w:rFonts w:ascii="Courier New" w:hAnsi="Courier New" w:cs="Courier New" w:hint="default"/>
      </w:rPr>
    </w:lvl>
    <w:lvl w:ilvl="2" w:tplc="040C0005" w:tentative="1">
      <w:start w:val="1"/>
      <w:numFmt w:val="bullet"/>
      <w:lvlText w:val=""/>
      <w:lvlJc w:val="left"/>
      <w:pPr>
        <w:ind w:left="4051" w:hanging="360"/>
      </w:pPr>
      <w:rPr>
        <w:rFonts w:ascii="Wingdings" w:hAnsi="Wingdings" w:hint="default"/>
      </w:rPr>
    </w:lvl>
    <w:lvl w:ilvl="3" w:tplc="040C0001" w:tentative="1">
      <w:start w:val="1"/>
      <w:numFmt w:val="bullet"/>
      <w:lvlText w:val=""/>
      <w:lvlJc w:val="left"/>
      <w:pPr>
        <w:ind w:left="4771" w:hanging="360"/>
      </w:pPr>
      <w:rPr>
        <w:rFonts w:ascii="Symbol" w:hAnsi="Symbol" w:hint="default"/>
      </w:rPr>
    </w:lvl>
    <w:lvl w:ilvl="4" w:tplc="040C0003" w:tentative="1">
      <w:start w:val="1"/>
      <w:numFmt w:val="bullet"/>
      <w:lvlText w:val="o"/>
      <w:lvlJc w:val="left"/>
      <w:pPr>
        <w:ind w:left="5491" w:hanging="360"/>
      </w:pPr>
      <w:rPr>
        <w:rFonts w:ascii="Courier New" w:hAnsi="Courier New" w:cs="Courier New" w:hint="default"/>
      </w:rPr>
    </w:lvl>
    <w:lvl w:ilvl="5" w:tplc="040C0005" w:tentative="1">
      <w:start w:val="1"/>
      <w:numFmt w:val="bullet"/>
      <w:lvlText w:val=""/>
      <w:lvlJc w:val="left"/>
      <w:pPr>
        <w:ind w:left="6211" w:hanging="360"/>
      </w:pPr>
      <w:rPr>
        <w:rFonts w:ascii="Wingdings" w:hAnsi="Wingdings" w:hint="default"/>
      </w:rPr>
    </w:lvl>
    <w:lvl w:ilvl="6" w:tplc="040C0001" w:tentative="1">
      <w:start w:val="1"/>
      <w:numFmt w:val="bullet"/>
      <w:lvlText w:val=""/>
      <w:lvlJc w:val="left"/>
      <w:pPr>
        <w:ind w:left="6931" w:hanging="360"/>
      </w:pPr>
      <w:rPr>
        <w:rFonts w:ascii="Symbol" w:hAnsi="Symbol" w:hint="default"/>
      </w:rPr>
    </w:lvl>
    <w:lvl w:ilvl="7" w:tplc="040C0003" w:tentative="1">
      <w:start w:val="1"/>
      <w:numFmt w:val="bullet"/>
      <w:lvlText w:val="o"/>
      <w:lvlJc w:val="left"/>
      <w:pPr>
        <w:ind w:left="7651" w:hanging="360"/>
      </w:pPr>
      <w:rPr>
        <w:rFonts w:ascii="Courier New" w:hAnsi="Courier New" w:cs="Courier New" w:hint="default"/>
      </w:rPr>
    </w:lvl>
    <w:lvl w:ilvl="8" w:tplc="040C0005" w:tentative="1">
      <w:start w:val="1"/>
      <w:numFmt w:val="bullet"/>
      <w:lvlText w:val=""/>
      <w:lvlJc w:val="left"/>
      <w:pPr>
        <w:ind w:left="8371" w:hanging="360"/>
      </w:pPr>
      <w:rPr>
        <w:rFonts w:ascii="Wingdings" w:hAnsi="Wingdings" w:hint="default"/>
      </w:rPr>
    </w:lvl>
  </w:abstractNum>
  <w:abstractNum w:abstractNumId="33">
    <w:nsid w:val="2E203416"/>
    <w:multiLevelType w:val="hybridMultilevel"/>
    <w:tmpl w:val="80524CC2"/>
    <w:lvl w:ilvl="0" w:tplc="040C0019">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4">
    <w:nsid w:val="2F516D0D"/>
    <w:multiLevelType w:val="hybridMultilevel"/>
    <w:tmpl w:val="CFAC86A0"/>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nsid w:val="2F603A26"/>
    <w:multiLevelType w:val="hybridMultilevel"/>
    <w:tmpl w:val="33887368"/>
    <w:lvl w:ilvl="0" w:tplc="BE9282FE">
      <w:start w:val="1"/>
      <w:numFmt w:val="lowerLetter"/>
      <w:lvlText w:val="%1)"/>
      <w:lvlJc w:val="left"/>
      <w:pPr>
        <w:ind w:left="1571" w:hanging="360"/>
      </w:pPr>
      <w:rPr>
        <w:color w:val="FF0000"/>
      </w:rPr>
    </w:lvl>
    <w:lvl w:ilvl="1" w:tplc="DCD0D118">
      <w:start w:val="1"/>
      <w:numFmt w:val="bullet"/>
      <w:lvlText w:val=""/>
      <w:lvlJc w:val="left"/>
      <w:pPr>
        <w:ind w:left="2291" w:hanging="360"/>
      </w:pPr>
      <w:rPr>
        <w:rFonts w:ascii="Wingdings" w:hAnsi="Wingdings" w:hint="default"/>
        <w:b w:val="0"/>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6">
    <w:nsid w:val="32A64825"/>
    <w:multiLevelType w:val="hybridMultilevel"/>
    <w:tmpl w:val="F892C5BE"/>
    <w:lvl w:ilvl="0" w:tplc="DCD0D118">
      <w:start w:val="1"/>
      <w:numFmt w:val="bullet"/>
      <w:lvlText w:val=""/>
      <w:lvlJc w:val="left"/>
      <w:pPr>
        <w:ind w:left="3011" w:hanging="360"/>
      </w:pPr>
      <w:rPr>
        <w:rFonts w:ascii="Wingdings" w:hAnsi="Wingdings" w:hint="default"/>
        <w:color w:val="FF0000"/>
      </w:rPr>
    </w:lvl>
    <w:lvl w:ilvl="1" w:tplc="040C0003" w:tentative="1">
      <w:start w:val="1"/>
      <w:numFmt w:val="bullet"/>
      <w:lvlText w:val="o"/>
      <w:lvlJc w:val="left"/>
      <w:pPr>
        <w:ind w:left="3731" w:hanging="360"/>
      </w:pPr>
      <w:rPr>
        <w:rFonts w:ascii="Courier New" w:hAnsi="Courier New" w:cs="Courier New" w:hint="default"/>
      </w:rPr>
    </w:lvl>
    <w:lvl w:ilvl="2" w:tplc="040C0005" w:tentative="1">
      <w:start w:val="1"/>
      <w:numFmt w:val="bullet"/>
      <w:lvlText w:val=""/>
      <w:lvlJc w:val="left"/>
      <w:pPr>
        <w:ind w:left="4451" w:hanging="360"/>
      </w:pPr>
      <w:rPr>
        <w:rFonts w:ascii="Wingdings" w:hAnsi="Wingdings" w:hint="default"/>
      </w:rPr>
    </w:lvl>
    <w:lvl w:ilvl="3" w:tplc="040C0001" w:tentative="1">
      <w:start w:val="1"/>
      <w:numFmt w:val="bullet"/>
      <w:lvlText w:val=""/>
      <w:lvlJc w:val="left"/>
      <w:pPr>
        <w:ind w:left="5171" w:hanging="360"/>
      </w:pPr>
      <w:rPr>
        <w:rFonts w:ascii="Symbol" w:hAnsi="Symbol" w:hint="default"/>
      </w:rPr>
    </w:lvl>
    <w:lvl w:ilvl="4" w:tplc="040C0003" w:tentative="1">
      <w:start w:val="1"/>
      <w:numFmt w:val="bullet"/>
      <w:lvlText w:val="o"/>
      <w:lvlJc w:val="left"/>
      <w:pPr>
        <w:ind w:left="5891" w:hanging="360"/>
      </w:pPr>
      <w:rPr>
        <w:rFonts w:ascii="Courier New" w:hAnsi="Courier New" w:cs="Courier New" w:hint="default"/>
      </w:rPr>
    </w:lvl>
    <w:lvl w:ilvl="5" w:tplc="040C0005" w:tentative="1">
      <w:start w:val="1"/>
      <w:numFmt w:val="bullet"/>
      <w:lvlText w:val=""/>
      <w:lvlJc w:val="left"/>
      <w:pPr>
        <w:ind w:left="6611" w:hanging="360"/>
      </w:pPr>
      <w:rPr>
        <w:rFonts w:ascii="Wingdings" w:hAnsi="Wingdings" w:hint="default"/>
      </w:rPr>
    </w:lvl>
    <w:lvl w:ilvl="6" w:tplc="040C0001" w:tentative="1">
      <w:start w:val="1"/>
      <w:numFmt w:val="bullet"/>
      <w:lvlText w:val=""/>
      <w:lvlJc w:val="left"/>
      <w:pPr>
        <w:ind w:left="7331" w:hanging="360"/>
      </w:pPr>
      <w:rPr>
        <w:rFonts w:ascii="Symbol" w:hAnsi="Symbol" w:hint="default"/>
      </w:rPr>
    </w:lvl>
    <w:lvl w:ilvl="7" w:tplc="040C0003" w:tentative="1">
      <w:start w:val="1"/>
      <w:numFmt w:val="bullet"/>
      <w:lvlText w:val="o"/>
      <w:lvlJc w:val="left"/>
      <w:pPr>
        <w:ind w:left="8051" w:hanging="360"/>
      </w:pPr>
      <w:rPr>
        <w:rFonts w:ascii="Courier New" w:hAnsi="Courier New" w:cs="Courier New" w:hint="default"/>
      </w:rPr>
    </w:lvl>
    <w:lvl w:ilvl="8" w:tplc="040C0005" w:tentative="1">
      <w:start w:val="1"/>
      <w:numFmt w:val="bullet"/>
      <w:lvlText w:val=""/>
      <w:lvlJc w:val="left"/>
      <w:pPr>
        <w:ind w:left="8771" w:hanging="360"/>
      </w:pPr>
      <w:rPr>
        <w:rFonts w:ascii="Wingdings" w:hAnsi="Wingdings" w:hint="default"/>
      </w:rPr>
    </w:lvl>
  </w:abstractNum>
  <w:abstractNum w:abstractNumId="37">
    <w:nsid w:val="361C0A4D"/>
    <w:multiLevelType w:val="hybridMultilevel"/>
    <w:tmpl w:val="AB7AF3D0"/>
    <w:lvl w:ilvl="0" w:tplc="03902F08">
      <w:start w:val="1"/>
      <w:numFmt w:val="decimal"/>
      <w:lvlText w:val="%1."/>
      <w:lvlJc w:val="left"/>
      <w:pPr>
        <w:ind w:left="2251" w:hanging="360"/>
      </w:pPr>
      <w:rPr>
        <w:rFonts w:hint="default"/>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38">
    <w:nsid w:val="370D1F7F"/>
    <w:multiLevelType w:val="hybridMultilevel"/>
    <w:tmpl w:val="E50808B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9">
    <w:nsid w:val="38512841"/>
    <w:multiLevelType w:val="hybridMultilevel"/>
    <w:tmpl w:val="1320FD4A"/>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nsid w:val="38834132"/>
    <w:multiLevelType w:val="hybridMultilevel"/>
    <w:tmpl w:val="D9065842"/>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nsid w:val="38AE311A"/>
    <w:multiLevelType w:val="hybridMultilevel"/>
    <w:tmpl w:val="87008DF8"/>
    <w:lvl w:ilvl="0" w:tplc="ED5A2428">
      <w:start w:val="1"/>
      <w:numFmt w:val="decimal"/>
      <w:lvlText w:val="%1."/>
      <w:lvlJc w:val="left"/>
      <w:pPr>
        <w:ind w:left="2251" w:hanging="360"/>
      </w:pPr>
      <w:rPr>
        <w:rFonts w:hint="default"/>
        <w:b/>
        <w:bCs/>
        <w:color w:val="FF0000"/>
      </w:r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42">
    <w:nsid w:val="39227BB4"/>
    <w:multiLevelType w:val="hybridMultilevel"/>
    <w:tmpl w:val="D1E8668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398A12BC"/>
    <w:multiLevelType w:val="hybridMultilevel"/>
    <w:tmpl w:val="B33A48E2"/>
    <w:lvl w:ilvl="0" w:tplc="9BCC5506">
      <w:start w:val="1"/>
      <w:numFmt w:val="decimal"/>
      <w:lvlText w:val="%1."/>
      <w:lvlJc w:val="left"/>
      <w:pPr>
        <w:ind w:left="1211" w:hanging="360"/>
      </w:pPr>
      <w:rPr>
        <w:rFonts w:hint="default"/>
        <w:color w:val="FF0000"/>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4">
    <w:nsid w:val="39924E0B"/>
    <w:multiLevelType w:val="hybridMultilevel"/>
    <w:tmpl w:val="A63A91D8"/>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5">
    <w:nsid w:val="3A3A7AAD"/>
    <w:multiLevelType w:val="hybridMultilevel"/>
    <w:tmpl w:val="4562509C"/>
    <w:lvl w:ilvl="0" w:tplc="DCD0D118">
      <w:start w:val="1"/>
      <w:numFmt w:val="bullet"/>
      <w:lvlText w:val=""/>
      <w:lvlJc w:val="left"/>
      <w:pPr>
        <w:ind w:left="1571" w:hanging="360"/>
      </w:pPr>
      <w:rPr>
        <w:rFonts w:ascii="Wingdings" w:hAnsi="Wingdings" w:hint="default"/>
        <w:b w:val="0"/>
        <w:color w:val="FF0000"/>
      </w:rPr>
    </w:lvl>
    <w:lvl w:ilvl="1" w:tplc="DCD0D118">
      <w:start w:val="1"/>
      <w:numFmt w:val="bullet"/>
      <w:lvlText w:val=""/>
      <w:lvlJc w:val="left"/>
      <w:pPr>
        <w:ind w:left="2291" w:hanging="360"/>
      </w:pPr>
      <w:rPr>
        <w:rFonts w:ascii="Wingdings" w:hAnsi="Wingdings" w:hint="default"/>
        <w:b w:val="0"/>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6">
    <w:nsid w:val="3D0C233A"/>
    <w:multiLevelType w:val="hybridMultilevel"/>
    <w:tmpl w:val="4CBAD0F4"/>
    <w:lvl w:ilvl="0" w:tplc="DCD0D118">
      <w:start w:val="1"/>
      <w:numFmt w:val="bullet"/>
      <w:lvlText w:val=""/>
      <w:lvlJc w:val="left"/>
      <w:pPr>
        <w:ind w:left="1571" w:hanging="360"/>
      </w:pPr>
      <w:rPr>
        <w:rFonts w:ascii="Wingdings" w:hAnsi="Wingdings" w:hint="default"/>
        <w:b w:val="0"/>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7">
    <w:nsid w:val="3E4A6797"/>
    <w:multiLevelType w:val="hybridMultilevel"/>
    <w:tmpl w:val="032E4560"/>
    <w:lvl w:ilvl="0" w:tplc="BE9282FE">
      <w:start w:val="1"/>
      <w:numFmt w:val="lowerLetter"/>
      <w:lvlText w:val="%1)"/>
      <w:lvlJc w:val="left"/>
      <w:pPr>
        <w:ind w:left="2081" w:hanging="360"/>
      </w:pPr>
      <w:rPr>
        <w:color w:val="FF0000"/>
      </w:rPr>
    </w:lvl>
    <w:lvl w:ilvl="1" w:tplc="040C0019" w:tentative="1">
      <w:start w:val="1"/>
      <w:numFmt w:val="lowerLetter"/>
      <w:lvlText w:val="%2."/>
      <w:lvlJc w:val="left"/>
      <w:pPr>
        <w:ind w:left="2801" w:hanging="360"/>
      </w:pPr>
    </w:lvl>
    <w:lvl w:ilvl="2" w:tplc="040C001B" w:tentative="1">
      <w:start w:val="1"/>
      <w:numFmt w:val="lowerRoman"/>
      <w:lvlText w:val="%3."/>
      <w:lvlJc w:val="right"/>
      <w:pPr>
        <w:ind w:left="3521" w:hanging="180"/>
      </w:pPr>
    </w:lvl>
    <w:lvl w:ilvl="3" w:tplc="040C000F" w:tentative="1">
      <w:start w:val="1"/>
      <w:numFmt w:val="decimal"/>
      <w:lvlText w:val="%4."/>
      <w:lvlJc w:val="left"/>
      <w:pPr>
        <w:ind w:left="4241" w:hanging="360"/>
      </w:pPr>
    </w:lvl>
    <w:lvl w:ilvl="4" w:tplc="040C0019" w:tentative="1">
      <w:start w:val="1"/>
      <w:numFmt w:val="lowerLetter"/>
      <w:lvlText w:val="%5."/>
      <w:lvlJc w:val="left"/>
      <w:pPr>
        <w:ind w:left="4961" w:hanging="360"/>
      </w:pPr>
    </w:lvl>
    <w:lvl w:ilvl="5" w:tplc="040C001B" w:tentative="1">
      <w:start w:val="1"/>
      <w:numFmt w:val="lowerRoman"/>
      <w:lvlText w:val="%6."/>
      <w:lvlJc w:val="right"/>
      <w:pPr>
        <w:ind w:left="5681" w:hanging="180"/>
      </w:pPr>
    </w:lvl>
    <w:lvl w:ilvl="6" w:tplc="040C000F" w:tentative="1">
      <w:start w:val="1"/>
      <w:numFmt w:val="decimal"/>
      <w:lvlText w:val="%7."/>
      <w:lvlJc w:val="left"/>
      <w:pPr>
        <w:ind w:left="6401" w:hanging="360"/>
      </w:pPr>
    </w:lvl>
    <w:lvl w:ilvl="7" w:tplc="040C0019" w:tentative="1">
      <w:start w:val="1"/>
      <w:numFmt w:val="lowerLetter"/>
      <w:lvlText w:val="%8."/>
      <w:lvlJc w:val="left"/>
      <w:pPr>
        <w:ind w:left="7121" w:hanging="360"/>
      </w:pPr>
    </w:lvl>
    <w:lvl w:ilvl="8" w:tplc="040C001B" w:tentative="1">
      <w:start w:val="1"/>
      <w:numFmt w:val="lowerRoman"/>
      <w:lvlText w:val="%9."/>
      <w:lvlJc w:val="right"/>
      <w:pPr>
        <w:ind w:left="7841" w:hanging="180"/>
      </w:pPr>
    </w:lvl>
  </w:abstractNum>
  <w:abstractNum w:abstractNumId="48">
    <w:nsid w:val="3F7C2D99"/>
    <w:multiLevelType w:val="hybridMultilevel"/>
    <w:tmpl w:val="28221EAE"/>
    <w:lvl w:ilvl="0" w:tplc="DCD0D118">
      <w:start w:val="1"/>
      <w:numFmt w:val="bullet"/>
      <w:lvlText w:val=""/>
      <w:lvlJc w:val="left"/>
      <w:pPr>
        <w:ind w:left="2801" w:hanging="360"/>
      </w:pPr>
      <w:rPr>
        <w:rFonts w:ascii="Wingdings" w:hAnsi="Wingdings" w:hint="default"/>
        <w:color w:val="FF0000"/>
      </w:rPr>
    </w:lvl>
    <w:lvl w:ilvl="1" w:tplc="040C0003" w:tentative="1">
      <w:start w:val="1"/>
      <w:numFmt w:val="bullet"/>
      <w:lvlText w:val="o"/>
      <w:lvlJc w:val="left"/>
      <w:pPr>
        <w:ind w:left="3521" w:hanging="360"/>
      </w:pPr>
      <w:rPr>
        <w:rFonts w:ascii="Courier New" w:hAnsi="Courier New" w:cs="Courier New" w:hint="default"/>
      </w:rPr>
    </w:lvl>
    <w:lvl w:ilvl="2" w:tplc="040C0005" w:tentative="1">
      <w:start w:val="1"/>
      <w:numFmt w:val="bullet"/>
      <w:lvlText w:val=""/>
      <w:lvlJc w:val="left"/>
      <w:pPr>
        <w:ind w:left="4241" w:hanging="360"/>
      </w:pPr>
      <w:rPr>
        <w:rFonts w:ascii="Wingdings" w:hAnsi="Wingdings" w:hint="default"/>
      </w:rPr>
    </w:lvl>
    <w:lvl w:ilvl="3" w:tplc="040C0001" w:tentative="1">
      <w:start w:val="1"/>
      <w:numFmt w:val="bullet"/>
      <w:lvlText w:val=""/>
      <w:lvlJc w:val="left"/>
      <w:pPr>
        <w:ind w:left="4961" w:hanging="360"/>
      </w:pPr>
      <w:rPr>
        <w:rFonts w:ascii="Symbol" w:hAnsi="Symbol" w:hint="default"/>
      </w:rPr>
    </w:lvl>
    <w:lvl w:ilvl="4" w:tplc="040C0003" w:tentative="1">
      <w:start w:val="1"/>
      <w:numFmt w:val="bullet"/>
      <w:lvlText w:val="o"/>
      <w:lvlJc w:val="left"/>
      <w:pPr>
        <w:ind w:left="5681" w:hanging="360"/>
      </w:pPr>
      <w:rPr>
        <w:rFonts w:ascii="Courier New" w:hAnsi="Courier New" w:cs="Courier New" w:hint="default"/>
      </w:rPr>
    </w:lvl>
    <w:lvl w:ilvl="5" w:tplc="040C0005" w:tentative="1">
      <w:start w:val="1"/>
      <w:numFmt w:val="bullet"/>
      <w:lvlText w:val=""/>
      <w:lvlJc w:val="left"/>
      <w:pPr>
        <w:ind w:left="6401" w:hanging="360"/>
      </w:pPr>
      <w:rPr>
        <w:rFonts w:ascii="Wingdings" w:hAnsi="Wingdings" w:hint="default"/>
      </w:rPr>
    </w:lvl>
    <w:lvl w:ilvl="6" w:tplc="040C0001" w:tentative="1">
      <w:start w:val="1"/>
      <w:numFmt w:val="bullet"/>
      <w:lvlText w:val=""/>
      <w:lvlJc w:val="left"/>
      <w:pPr>
        <w:ind w:left="7121" w:hanging="360"/>
      </w:pPr>
      <w:rPr>
        <w:rFonts w:ascii="Symbol" w:hAnsi="Symbol" w:hint="default"/>
      </w:rPr>
    </w:lvl>
    <w:lvl w:ilvl="7" w:tplc="040C0003" w:tentative="1">
      <w:start w:val="1"/>
      <w:numFmt w:val="bullet"/>
      <w:lvlText w:val="o"/>
      <w:lvlJc w:val="left"/>
      <w:pPr>
        <w:ind w:left="7841" w:hanging="360"/>
      </w:pPr>
      <w:rPr>
        <w:rFonts w:ascii="Courier New" w:hAnsi="Courier New" w:cs="Courier New" w:hint="default"/>
      </w:rPr>
    </w:lvl>
    <w:lvl w:ilvl="8" w:tplc="040C0005" w:tentative="1">
      <w:start w:val="1"/>
      <w:numFmt w:val="bullet"/>
      <w:lvlText w:val=""/>
      <w:lvlJc w:val="left"/>
      <w:pPr>
        <w:ind w:left="8561" w:hanging="360"/>
      </w:pPr>
      <w:rPr>
        <w:rFonts w:ascii="Wingdings" w:hAnsi="Wingdings" w:hint="default"/>
      </w:rPr>
    </w:lvl>
  </w:abstractNum>
  <w:abstractNum w:abstractNumId="49">
    <w:nsid w:val="3FF73A5B"/>
    <w:multiLevelType w:val="hybridMultilevel"/>
    <w:tmpl w:val="F9223840"/>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0">
    <w:nsid w:val="40217093"/>
    <w:multiLevelType w:val="hybridMultilevel"/>
    <w:tmpl w:val="199CC204"/>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1">
    <w:nsid w:val="46C9570E"/>
    <w:multiLevelType w:val="hybridMultilevel"/>
    <w:tmpl w:val="A9DE1D0A"/>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2">
    <w:nsid w:val="4A6C6626"/>
    <w:multiLevelType w:val="hybridMultilevel"/>
    <w:tmpl w:val="0AFE10B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3">
    <w:nsid w:val="4DA33B46"/>
    <w:multiLevelType w:val="hybridMultilevel"/>
    <w:tmpl w:val="7B6AECA0"/>
    <w:lvl w:ilvl="0" w:tplc="DCD0D118">
      <w:start w:val="1"/>
      <w:numFmt w:val="bullet"/>
      <w:lvlText w:val=""/>
      <w:lvlJc w:val="left"/>
      <w:pPr>
        <w:ind w:left="720" w:hanging="360"/>
      </w:pPr>
      <w:rPr>
        <w:rFonts w:ascii="Wingdings" w:hAnsi="Wingdings" w:hint="default"/>
        <w:color w:val="FF0000"/>
      </w:rPr>
    </w:lvl>
    <w:lvl w:ilvl="1" w:tplc="DCD0D118">
      <w:start w:val="1"/>
      <w:numFmt w:val="bullet"/>
      <w:lvlText w:val=""/>
      <w:lvlJc w:val="left"/>
      <w:pPr>
        <w:ind w:left="1440" w:hanging="360"/>
      </w:pPr>
      <w:rPr>
        <w:rFonts w:ascii="Wingdings" w:hAnsi="Wingdings" w:hint="default"/>
        <w:color w:val="FF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DCE2EFC"/>
    <w:multiLevelType w:val="hybridMultilevel"/>
    <w:tmpl w:val="8F18309A"/>
    <w:lvl w:ilvl="0" w:tplc="1DCEC0A2">
      <w:start w:val="1"/>
      <w:numFmt w:val="lowerLetter"/>
      <w:lvlText w:val="%1."/>
      <w:lvlJc w:val="left"/>
      <w:pPr>
        <w:ind w:left="1571" w:hanging="360"/>
      </w:pPr>
      <w:rPr>
        <w:rFonts w:hint="default"/>
        <w:color w:val="FF0000"/>
      </w:rPr>
    </w:lvl>
    <w:lvl w:ilvl="1" w:tplc="DBEC64FA">
      <w:start w:val="1"/>
      <w:numFmt w:val="lowerLetter"/>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5">
    <w:nsid w:val="4ED33C0E"/>
    <w:multiLevelType w:val="hybridMultilevel"/>
    <w:tmpl w:val="D0A60152"/>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6">
    <w:nsid w:val="50494771"/>
    <w:multiLevelType w:val="hybridMultilevel"/>
    <w:tmpl w:val="B2643D96"/>
    <w:lvl w:ilvl="0" w:tplc="DCD0D118">
      <w:start w:val="1"/>
      <w:numFmt w:val="bullet"/>
      <w:lvlText w:val=""/>
      <w:lvlJc w:val="left"/>
      <w:pPr>
        <w:ind w:left="1571" w:hanging="360"/>
      </w:pPr>
      <w:rPr>
        <w:rFonts w:ascii="Wingdings" w:hAnsi="Wingdings" w:hint="default"/>
        <w:color w:val="FF0000"/>
      </w:rPr>
    </w:lvl>
    <w:lvl w:ilvl="1" w:tplc="040C0003">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7">
    <w:nsid w:val="50CB511D"/>
    <w:multiLevelType w:val="hybridMultilevel"/>
    <w:tmpl w:val="C55E55F8"/>
    <w:lvl w:ilvl="0" w:tplc="040C0009">
      <w:start w:val="1"/>
      <w:numFmt w:val="bullet"/>
      <w:lvlText w:val=""/>
      <w:lvlJc w:val="left"/>
      <w:pPr>
        <w:ind w:left="1571" w:hanging="360"/>
      </w:pPr>
      <w:rPr>
        <w:rFonts w:ascii="Wingdings" w:hAnsi="Wingdings" w:hint="default"/>
      </w:rPr>
    </w:lvl>
    <w:lvl w:ilvl="1" w:tplc="040C0009">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8">
    <w:nsid w:val="5230515F"/>
    <w:multiLevelType w:val="hybridMultilevel"/>
    <w:tmpl w:val="05CEFF8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9">
    <w:nsid w:val="568C7597"/>
    <w:multiLevelType w:val="hybridMultilevel"/>
    <w:tmpl w:val="27CE84E2"/>
    <w:lvl w:ilvl="0" w:tplc="573C1F8C">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0">
    <w:nsid w:val="58CB1E69"/>
    <w:multiLevelType w:val="hybridMultilevel"/>
    <w:tmpl w:val="C016BA2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1">
    <w:nsid w:val="5BB62083"/>
    <w:multiLevelType w:val="hybridMultilevel"/>
    <w:tmpl w:val="20C236A0"/>
    <w:lvl w:ilvl="0" w:tplc="1DCEC0A2">
      <w:start w:val="1"/>
      <w:numFmt w:val="lowerLetter"/>
      <w:lvlText w:val="%1."/>
      <w:lvlJc w:val="left"/>
      <w:pPr>
        <w:ind w:left="1571" w:hanging="360"/>
      </w:pPr>
      <w:rPr>
        <w:rFonts w:hint="default"/>
        <w:color w:val="FF0000"/>
      </w:rPr>
    </w:lvl>
    <w:lvl w:ilvl="1" w:tplc="040C0019" w:tentative="1">
      <w:start w:val="1"/>
      <w:numFmt w:val="lowerLetter"/>
      <w:lvlText w:val="%2."/>
      <w:lvlJc w:val="left"/>
      <w:pPr>
        <w:ind w:left="2291" w:hanging="360"/>
      </w:pPr>
    </w:lvl>
    <w:lvl w:ilvl="2" w:tplc="1DCEC0A2">
      <w:start w:val="1"/>
      <w:numFmt w:val="lowerLetter"/>
      <w:lvlText w:val="%3."/>
      <w:lvlJc w:val="left"/>
      <w:pPr>
        <w:ind w:left="3011" w:hanging="180"/>
      </w:pPr>
      <w:rPr>
        <w:rFonts w:hint="default"/>
        <w:color w:val="FF0000"/>
      </w:r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2">
    <w:nsid w:val="5EF17B5B"/>
    <w:multiLevelType w:val="hybridMultilevel"/>
    <w:tmpl w:val="647EA1A2"/>
    <w:lvl w:ilvl="0" w:tplc="040C0019">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3">
    <w:nsid w:val="61C0405F"/>
    <w:multiLevelType w:val="hybridMultilevel"/>
    <w:tmpl w:val="8A265722"/>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4">
    <w:nsid w:val="61EF5C1E"/>
    <w:multiLevelType w:val="hybridMultilevel"/>
    <w:tmpl w:val="562AFF74"/>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62437C17"/>
    <w:multiLevelType w:val="hybridMultilevel"/>
    <w:tmpl w:val="3594C7A8"/>
    <w:lvl w:ilvl="0" w:tplc="DCD0D118">
      <w:start w:val="1"/>
      <w:numFmt w:val="bullet"/>
      <w:lvlText w:val=""/>
      <w:lvlJc w:val="left"/>
      <w:pPr>
        <w:ind w:left="1571" w:hanging="360"/>
      </w:pPr>
      <w:rPr>
        <w:rFonts w:ascii="Wingdings" w:hAnsi="Wingdings" w:hint="default"/>
        <w:color w:val="FF0000"/>
      </w:rPr>
    </w:lvl>
    <w:lvl w:ilvl="1" w:tplc="DCD0D118">
      <w:start w:val="1"/>
      <w:numFmt w:val="bullet"/>
      <w:lvlText w:val=""/>
      <w:lvlJc w:val="left"/>
      <w:pPr>
        <w:ind w:left="2291" w:hanging="360"/>
      </w:pPr>
      <w:rPr>
        <w:rFonts w:ascii="Wingdings" w:hAnsi="Wingdings" w:hint="default"/>
        <w:color w:val="FF000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632B3B7F"/>
    <w:multiLevelType w:val="hybridMultilevel"/>
    <w:tmpl w:val="C3EA8E40"/>
    <w:lvl w:ilvl="0" w:tplc="99C46398">
      <w:start w:val="1"/>
      <w:numFmt w:val="decimal"/>
      <w:lvlText w:val="%1."/>
      <w:lvlJc w:val="left"/>
      <w:pPr>
        <w:ind w:left="1571" w:hanging="360"/>
      </w:pPr>
      <w:rPr>
        <w:color w:val="FF0000"/>
      </w:rPr>
    </w:lvl>
    <w:lvl w:ilvl="1" w:tplc="0D943BA8">
      <w:start w:val="1"/>
      <w:numFmt w:val="decimal"/>
      <w:lvlText w:val="%2."/>
      <w:lvlJc w:val="left"/>
      <w:pPr>
        <w:ind w:left="2291" w:hanging="360"/>
      </w:pPr>
      <w:rPr>
        <w:color w:val="FF0000"/>
      </w:r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7">
    <w:nsid w:val="6448776E"/>
    <w:multiLevelType w:val="hybridMultilevel"/>
    <w:tmpl w:val="FBDCBD7C"/>
    <w:lvl w:ilvl="0" w:tplc="DCD0D118">
      <w:start w:val="1"/>
      <w:numFmt w:val="bullet"/>
      <w:lvlText w:val=""/>
      <w:lvlJc w:val="left"/>
      <w:pPr>
        <w:ind w:left="2551" w:hanging="360"/>
      </w:pPr>
      <w:rPr>
        <w:rFonts w:ascii="Wingdings" w:hAnsi="Wingdings" w:hint="default"/>
        <w:color w:val="FF0000"/>
      </w:rPr>
    </w:lvl>
    <w:lvl w:ilvl="1" w:tplc="040C0003" w:tentative="1">
      <w:start w:val="1"/>
      <w:numFmt w:val="bullet"/>
      <w:lvlText w:val="o"/>
      <w:lvlJc w:val="left"/>
      <w:pPr>
        <w:ind w:left="3271" w:hanging="360"/>
      </w:pPr>
      <w:rPr>
        <w:rFonts w:ascii="Courier New" w:hAnsi="Courier New" w:cs="Courier New" w:hint="default"/>
      </w:rPr>
    </w:lvl>
    <w:lvl w:ilvl="2" w:tplc="040C0005" w:tentative="1">
      <w:start w:val="1"/>
      <w:numFmt w:val="bullet"/>
      <w:lvlText w:val=""/>
      <w:lvlJc w:val="left"/>
      <w:pPr>
        <w:ind w:left="3991" w:hanging="360"/>
      </w:pPr>
      <w:rPr>
        <w:rFonts w:ascii="Wingdings" w:hAnsi="Wingdings" w:hint="default"/>
      </w:rPr>
    </w:lvl>
    <w:lvl w:ilvl="3" w:tplc="040C0001" w:tentative="1">
      <w:start w:val="1"/>
      <w:numFmt w:val="bullet"/>
      <w:lvlText w:val=""/>
      <w:lvlJc w:val="left"/>
      <w:pPr>
        <w:ind w:left="4711" w:hanging="360"/>
      </w:pPr>
      <w:rPr>
        <w:rFonts w:ascii="Symbol" w:hAnsi="Symbol" w:hint="default"/>
      </w:rPr>
    </w:lvl>
    <w:lvl w:ilvl="4" w:tplc="040C0003" w:tentative="1">
      <w:start w:val="1"/>
      <w:numFmt w:val="bullet"/>
      <w:lvlText w:val="o"/>
      <w:lvlJc w:val="left"/>
      <w:pPr>
        <w:ind w:left="5431" w:hanging="360"/>
      </w:pPr>
      <w:rPr>
        <w:rFonts w:ascii="Courier New" w:hAnsi="Courier New" w:cs="Courier New" w:hint="default"/>
      </w:rPr>
    </w:lvl>
    <w:lvl w:ilvl="5" w:tplc="040C0005" w:tentative="1">
      <w:start w:val="1"/>
      <w:numFmt w:val="bullet"/>
      <w:lvlText w:val=""/>
      <w:lvlJc w:val="left"/>
      <w:pPr>
        <w:ind w:left="6151" w:hanging="360"/>
      </w:pPr>
      <w:rPr>
        <w:rFonts w:ascii="Wingdings" w:hAnsi="Wingdings" w:hint="default"/>
      </w:rPr>
    </w:lvl>
    <w:lvl w:ilvl="6" w:tplc="040C0001" w:tentative="1">
      <w:start w:val="1"/>
      <w:numFmt w:val="bullet"/>
      <w:lvlText w:val=""/>
      <w:lvlJc w:val="left"/>
      <w:pPr>
        <w:ind w:left="6871" w:hanging="360"/>
      </w:pPr>
      <w:rPr>
        <w:rFonts w:ascii="Symbol" w:hAnsi="Symbol" w:hint="default"/>
      </w:rPr>
    </w:lvl>
    <w:lvl w:ilvl="7" w:tplc="040C0003" w:tentative="1">
      <w:start w:val="1"/>
      <w:numFmt w:val="bullet"/>
      <w:lvlText w:val="o"/>
      <w:lvlJc w:val="left"/>
      <w:pPr>
        <w:ind w:left="7591" w:hanging="360"/>
      </w:pPr>
      <w:rPr>
        <w:rFonts w:ascii="Courier New" w:hAnsi="Courier New" w:cs="Courier New" w:hint="default"/>
      </w:rPr>
    </w:lvl>
    <w:lvl w:ilvl="8" w:tplc="040C0005" w:tentative="1">
      <w:start w:val="1"/>
      <w:numFmt w:val="bullet"/>
      <w:lvlText w:val=""/>
      <w:lvlJc w:val="left"/>
      <w:pPr>
        <w:ind w:left="8311" w:hanging="360"/>
      </w:pPr>
      <w:rPr>
        <w:rFonts w:ascii="Wingdings" w:hAnsi="Wingdings" w:hint="default"/>
      </w:rPr>
    </w:lvl>
  </w:abstractNum>
  <w:abstractNum w:abstractNumId="68">
    <w:nsid w:val="64F26DB8"/>
    <w:multiLevelType w:val="hybridMultilevel"/>
    <w:tmpl w:val="D514EB64"/>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681960BB"/>
    <w:multiLevelType w:val="hybridMultilevel"/>
    <w:tmpl w:val="68B44C04"/>
    <w:lvl w:ilvl="0" w:tplc="DCD0D118">
      <w:start w:val="1"/>
      <w:numFmt w:val="bullet"/>
      <w:lvlText w:val=""/>
      <w:lvlJc w:val="left"/>
      <w:pPr>
        <w:ind w:left="2801" w:hanging="360"/>
      </w:pPr>
      <w:rPr>
        <w:rFonts w:ascii="Wingdings" w:hAnsi="Wingdings" w:hint="default"/>
        <w:color w:val="FF0000"/>
      </w:rPr>
    </w:lvl>
    <w:lvl w:ilvl="1" w:tplc="040C0003" w:tentative="1">
      <w:start w:val="1"/>
      <w:numFmt w:val="bullet"/>
      <w:lvlText w:val="o"/>
      <w:lvlJc w:val="left"/>
      <w:pPr>
        <w:ind w:left="3521" w:hanging="360"/>
      </w:pPr>
      <w:rPr>
        <w:rFonts w:ascii="Courier New" w:hAnsi="Courier New" w:cs="Courier New" w:hint="default"/>
      </w:rPr>
    </w:lvl>
    <w:lvl w:ilvl="2" w:tplc="040C0005" w:tentative="1">
      <w:start w:val="1"/>
      <w:numFmt w:val="bullet"/>
      <w:lvlText w:val=""/>
      <w:lvlJc w:val="left"/>
      <w:pPr>
        <w:ind w:left="4241" w:hanging="360"/>
      </w:pPr>
      <w:rPr>
        <w:rFonts w:ascii="Wingdings" w:hAnsi="Wingdings" w:hint="default"/>
      </w:rPr>
    </w:lvl>
    <w:lvl w:ilvl="3" w:tplc="040C0001" w:tentative="1">
      <w:start w:val="1"/>
      <w:numFmt w:val="bullet"/>
      <w:lvlText w:val=""/>
      <w:lvlJc w:val="left"/>
      <w:pPr>
        <w:ind w:left="4961" w:hanging="360"/>
      </w:pPr>
      <w:rPr>
        <w:rFonts w:ascii="Symbol" w:hAnsi="Symbol" w:hint="default"/>
      </w:rPr>
    </w:lvl>
    <w:lvl w:ilvl="4" w:tplc="040C0003" w:tentative="1">
      <w:start w:val="1"/>
      <w:numFmt w:val="bullet"/>
      <w:lvlText w:val="o"/>
      <w:lvlJc w:val="left"/>
      <w:pPr>
        <w:ind w:left="5681" w:hanging="360"/>
      </w:pPr>
      <w:rPr>
        <w:rFonts w:ascii="Courier New" w:hAnsi="Courier New" w:cs="Courier New" w:hint="default"/>
      </w:rPr>
    </w:lvl>
    <w:lvl w:ilvl="5" w:tplc="040C0005" w:tentative="1">
      <w:start w:val="1"/>
      <w:numFmt w:val="bullet"/>
      <w:lvlText w:val=""/>
      <w:lvlJc w:val="left"/>
      <w:pPr>
        <w:ind w:left="6401" w:hanging="360"/>
      </w:pPr>
      <w:rPr>
        <w:rFonts w:ascii="Wingdings" w:hAnsi="Wingdings" w:hint="default"/>
      </w:rPr>
    </w:lvl>
    <w:lvl w:ilvl="6" w:tplc="040C0001" w:tentative="1">
      <w:start w:val="1"/>
      <w:numFmt w:val="bullet"/>
      <w:lvlText w:val=""/>
      <w:lvlJc w:val="left"/>
      <w:pPr>
        <w:ind w:left="7121" w:hanging="360"/>
      </w:pPr>
      <w:rPr>
        <w:rFonts w:ascii="Symbol" w:hAnsi="Symbol" w:hint="default"/>
      </w:rPr>
    </w:lvl>
    <w:lvl w:ilvl="7" w:tplc="040C0003" w:tentative="1">
      <w:start w:val="1"/>
      <w:numFmt w:val="bullet"/>
      <w:lvlText w:val="o"/>
      <w:lvlJc w:val="left"/>
      <w:pPr>
        <w:ind w:left="7841" w:hanging="360"/>
      </w:pPr>
      <w:rPr>
        <w:rFonts w:ascii="Courier New" w:hAnsi="Courier New" w:cs="Courier New" w:hint="default"/>
      </w:rPr>
    </w:lvl>
    <w:lvl w:ilvl="8" w:tplc="040C0005" w:tentative="1">
      <w:start w:val="1"/>
      <w:numFmt w:val="bullet"/>
      <w:lvlText w:val=""/>
      <w:lvlJc w:val="left"/>
      <w:pPr>
        <w:ind w:left="8561" w:hanging="360"/>
      </w:pPr>
      <w:rPr>
        <w:rFonts w:ascii="Wingdings" w:hAnsi="Wingdings" w:hint="default"/>
      </w:rPr>
    </w:lvl>
  </w:abstractNum>
  <w:abstractNum w:abstractNumId="70">
    <w:nsid w:val="6A0F0F8A"/>
    <w:multiLevelType w:val="hybridMultilevel"/>
    <w:tmpl w:val="167AB3E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DCD0D118">
      <w:start w:val="1"/>
      <w:numFmt w:val="bullet"/>
      <w:lvlText w:val=""/>
      <w:lvlJc w:val="left"/>
      <w:pPr>
        <w:ind w:left="3011" w:hanging="360"/>
      </w:pPr>
      <w:rPr>
        <w:rFonts w:ascii="Wingdings" w:hAnsi="Wingdings" w:hint="default"/>
        <w:color w:val="FF0000"/>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1">
    <w:nsid w:val="72173FC0"/>
    <w:multiLevelType w:val="hybridMultilevel"/>
    <w:tmpl w:val="C818D51A"/>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2">
    <w:nsid w:val="72E57D54"/>
    <w:multiLevelType w:val="hybridMultilevel"/>
    <w:tmpl w:val="93D6E4BC"/>
    <w:lvl w:ilvl="0" w:tplc="B9580E40">
      <w:start w:val="1"/>
      <w:numFmt w:val="lowerLetter"/>
      <w:lvlText w:val="%1."/>
      <w:lvlJc w:val="left"/>
      <w:pPr>
        <w:ind w:left="1571" w:hanging="360"/>
      </w:pPr>
      <w:rPr>
        <w:color w:val="FF0000"/>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3">
    <w:nsid w:val="76167156"/>
    <w:multiLevelType w:val="hybridMultilevel"/>
    <w:tmpl w:val="E3AE5056"/>
    <w:lvl w:ilvl="0" w:tplc="DCD0D118">
      <w:start w:val="1"/>
      <w:numFmt w:val="bullet"/>
      <w:lvlText w:val=""/>
      <w:lvlJc w:val="left"/>
      <w:pPr>
        <w:ind w:left="1571" w:hanging="360"/>
      </w:pPr>
      <w:rPr>
        <w:rFonts w:ascii="Wingdings" w:hAnsi="Wingdings" w:hint="default"/>
        <w:color w:val="FF0000"/>
      </w:rPr>
    </w:lvl>
    <w:lvl w:ilvl="1" w:tplc="6B644394">
      <w:numFmt w:val="bullet"/>
      <w:lvlText w:val="–"/>
      <w:lvlJc w:val="left"/>
      <w:pPr>
        <w:ind w:left="2291" w:hanging="360"/>
      </w:pPr>
      <w:rPr>
        <w:rFonts w:ascii="Times New Roman" w:eastAsiaTheme="minorHAnsi" w:hAnsi="Times New Roman" w:cs="Times New Roman" w:hint="default"/>
        <w:b w:val="0"/>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4">
    <w:nsid w:val="7A83449F"/>
    <w:multiLevelType w:val="hybridMultilevel"/>
    <w:tmpl w:val="9D647D5E"/>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5">
    <w:nsid w:val="7BA370D5"/>
    <w:multiLevelType w:val="hybridMultilevel"/>
    <w:tmpl w:val="769CA4C6"/>
    <w:lvl w:ilvl="0" w:tplc="040C0009">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9">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6">
    <w:nsid w:val="7C7F646D"/>
    <w:multiLevelType w:val="hybridMultilevel"/>
    <w:tmpl w:val="D892016C"/>
    <w:lvl w:ilvl="0" w:tplc="DCD0D118">
      <w:start w:val="1"/>
      <w:numFmt w:val="bullet"/>
      <w:lvlText w:val=""/>
      <w:lvlJc w:val="left"/>
      <w:pPr>
        <w:ind w:left="1571" w:hanging="360"/>
      </w:pPr>
      <w:rPr>
        <w:rFonts w:ascii="Wingdings" w:hAnsi="Wingdings" w:hint="default"/>
        <w:color w:val="FF000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35"/>
  </w:num>
  <w:num w:numId="2">
    <w:abstractNumId w:val="23"/>
  </w:num>
  <w:num w:numId="3">
    <w:abstractNumId w:val="22"/>
  </w:num>
  <w:num w:numId="4">
    <w:abstractNumId w:val="47"/>
  </w:num>
  <w:num w:numId="5">
    <w:abstractNumId w:val="69"/>
  </w:num>
  <w:num w:numId="6">
    <w:abstractNumId w:val="36"/>
  </w:num>
  <w:num w:numId="7">
    <w:abstractNumId w:val="48"/>
  </w:num>
  <w:num w:numId="8">
    <w:abstractNumId w:val="55"/>
  </w:num>
  <w:num w:numId="9">
    <w:abstractNumId w:val="24"/>
  </w:num>
  <w:num w:numId="10">
    <w:abstractNumId w:val="3"/>
  </w:num>
  <w:num w:numId="11">
    <w:abstractNumId w:val="18"/>
  </w:num>
  <w:num w:numId="12">
    <w:abstractNumId w:val="41"/>
  </w:num>
  <w:num w:numId="13">
    <w:abstractNumId w:val="32"/>
  </w:num>
  <w:num w:numId="14">
    <w:abstractNumId w:val="37"/>
  </w:num>
  <w:num w:numId="15">
    <w:abstractNumId w:val="68"/>
  </w:num>
  <w:num w:numId="16">
    <w:abstractNumId w:val="1"/>
  </w:num>
  <w:num w:numId="17">
    <w:abstractNumId w:val="40"/>
  </w:num>
  <w:num w:numId="18">
    <w:abstractNumId w:val="9"/>
  </w:num>
  <w:num w:numId="19">
    <w:abstractNumId w:val="65"/>
  </w:num>
  <w:num w:numId="20">
    <w:abstractNumId w:val="2"/>
  </w:num>
  <w:num w:numId="21">
    <w:abstractNumId w:val="74"/>
  </w:num>
  <w:num w:numId="22">
    <w:abstractNumId w:val="76"/>
  </w:num>
  <w:num w:numId="23">
    <w:abstractNumId w:val="4"/>
  </w:num>
  <w:num w:numId="24">
    <w:abstractNumId w:val="38"/>
  </w:num>
  <w:num w:numId="25">
    <w:abstractNumId w:val="31"/>
  </w:num>
  <w:num w:numId="26">
    <w:abstractNumId w:val="8"/>
  </w:num>
  <w:num w:numId="27">
    <w:abstractNumId w:val="58"/>
  </w:num>
  <w:num w:numId="28">
    <w:abstractNumId w:val="13"/>
  </w:num>
  <w:num w:numId="29">
    <w:abstractNumId w:val="53"/>
  </w:num>
  <w:num w:numId="30">
    <w:abstractNumId w:val="7"/>
  </w:num>
  <w:num w:numId="31">
    <w:abstractNumId w:val="73"/>
  </w:num>
  <w:num w:numId="32">
    <w:abstractNumId w:val="49"/>
  </w:num>
  <w:num w:numId="33">
    <w:abstractNumId w:val="16"/>
  </w:num>
  <w:num w:numId="34">
    <w:abstractNumId w:val="39"/>
  </w:num>
  <w:num w:numId="35">
    <w:abstractNumId w:val="19"/>
  </w:num>
  <w:num w:numId="36">
    <w:abstractNumId w:val="60"/>
  </w:num>
  <w:num w:numId="37">
    <w:abstractNumId w:val="27"/>
  </w:num>
  <w:num w:numId="38">
    <w:abstractNumId w:val="34"/>
  </w:num>
  <w:num w:numId="39">
    <w:abstractNumId w:val="42"/>
  </w:num>
  <w:num w:numId="40">
    <w:abstractNumId w:val="64"/>
  </w:num>
  <w:num w:numId="41">
    <w:abstractNumId w:val="0"/>
  </w:num>
  <w:num w:numId="42">
    <w:abstractNumId w:val="63"/>
  </w:num>
  <w:num w:numId="43">
    <w:abstractNumId w:val="66"/>
  </w:num>
  <w:num w:numId="44">
    <w:abstractNumId w:val="26"/>
  </w:num>
  <w:num w:numId="45">
    <w:abstractNumId w:val="15"/>
  </w:num>
  <w:num w:numId="46">
    <w:abstractNumId w:val="45"/>
  </w:num>
  <w:num w:numId="47">
    <w:abstractNumId w:val="46"/>
  </w:num>
  <w:num w:numId="48">
    <w:abstractNumId w:val="43"/>
  </w:num>
  <w:num w:numId="49">
    <w:abstractNumId w:val="33"/>
  </w:num>
  <w:num w:numId="50">
    <w:abstractNumId w:val="59"/>
  </w:num>
  <w:num w:numId="51">
    <w:abstractNumId w:val="20"/>
  </w:num>
  <w:num w:numId="52">
    <w:abstractNumId w:val="44"/>
  </w:num>
  <w:num w:numId="53">
    <w:abstractNumId w:val="30"/>
  </w:num>
  <w:num w:numId="54">
    <w:abstractNumId w:val="52"/>
  </w:num>
  <w:num w:numId="55">
    <w:abstractNumId w:val="50"/>
  </w:num>
  <w:num w:numId="56">
    <w:abstractNumId w:val="28"/>
  </w:num>
  <w:num w:numId="57">
    <w:abstractNumId w:val="25"/>
  </w:num>
  <w:num w:numId="58">
    <w:abstractNumId w:val="72"/>
  </w:num>
  <w:num w:numId="59">
    <w:abstractNumId w:val="62"/>
  </w:num>
  <w:num w:numId="60">
    <w:abstractNumId w:val="10"/>
  </w:num>
  <w:num w:numId="61">
    <w:abstractNumId w:val="5"/>
  </w:num>
  <w:num w:numId="62">
    <w:abstractNumId w:val="56"/>
  </w:num>
  <w:num w:numId="63">
    <w:abstractNumId w:val="11"/>
  </w:num>
  <w:num w:numId="64">
    <w:abstractNumId w:val="70"/>
  </w:num>
  <w:num w:numId="65">
    <w:abstractNumId w:val="67"/>
  </w:num>
  <w:num w:numId="66">
    <w:abstractNumId w:val="54"/>
  </w:num>
  <w:num w:numId="67">
    <w:abstractNumId w:val="6"/>
  </w:num>
  <w:num w:numId="68">
    <w:abstractNumId w:val="17"/>
  </w:num>
  <w:num w:numId="69">
    <w:abstractNumId w:val="75"/>
  </w:num>
  <w:num w:numId="70">
    <w:abstractNumId w:val="61"/>
  </w:num>
  <w:num w:numId="71">
    <w:abstractNumId w:val="14"/>
  </w:num>
  <w:num w:numId="72">
    <w:abstractNumId w:val="71"/>
  </w:num>
  <w:num w:numId="73">
    <w:abstractNumId w:val="12"/>
  </w:num>
  <w:num w:numId="74">
    <w:abstractNumId w:val="29"/>
  </w:num>
  <w:num w:numId="75">
    <w:abstractNumId w:val="21"/>
  </w:num>
  <w:num w:numId="76">
    <w:abstractNumId w:val="51"/>
  </w:num>
  <w:num w:numId="77">
    <w:abstractNumId w:val="57"/>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8838BD"/>
    <w:rsid w:val="00024AC8"/>
    <w:rsid w:val="000B14A4"/>
    <w:rsid w:val="000E3513"/>
    <w:rsid w:val="000F3CE7"/>
    <w:rsid w:val="001132DB"/>
    <w:rsid w:val="002A5857"/>
    <w:rsid w:val="002D2733"/>
    <w:rsid w:val="00320F25"/>
    <w:rsid w:val="00324620"/>
    <w:rsid w:val="00335B17"/>
    <w:rsid w:val="00342329"/>
    <w:rsid w:val="004205B1"/>
    <w:rsid w:val="00432221"/>
    <w:rsid w:val="00443B87"/>
    <w:rsid w:val="00454AED"/>
    <w:rsid w:val="004F6B7B"/>
    <w:rsid w:val="005371C4"/>
    <w:rsid w:val="005A01CE"/>
    <w:rsid w:val="005A2373"/>
    <w:rsid w:val="005C3F88"/>
    <w:rsid w:val="005E1FBB"/>
    <w:rsid w:val="00631CDC"/>
    <w:rsid w:val="006532E4"/>
    <w:rsid w:val="006C2FC8"/>
    <w:rsid w:val="006C4B86"/>
    <w:rsid w:val="008757FE"/>
    <w:rsid w:val="008838BD"/>
    <w:rsid w:val="00891A9E"/>
    <w:rsid w:val="008D4B3A"/>
    <w:rsid w:val="009141AC"/>
    <w:rsid w:val="009622F1"/>
    <w:rsid w:val="00975460"/>
    <w:rsid w:val="00986136"/>
    <w:rsid w:val="009B0BB2"/>
    <w:rsid w:val="009C0B4B"/>
    <w:rsid w:val="009D130D"/>
    <w:rsid w:val="009F7ABB"/>
    <w:rsid w:val="00A25EC0"/>
    <w:rsid w:val="00A34499"/>
    <w:rsid w:val="00A84D42"/>
    <w:rsid w:val="00A97296"/>
    <w:rsid w:val="00AB4C54"/>
    <w:rsid w:val="00B45815"/>
    <w:rsid w:val="00B74292"/>
    <w:rsid w:val="00BA5442"/>
    <w:rsid w:val="00BD142B"/>
    <w:rsid w:val="00C17D69"/>
    <w:rsid w:val="00C53AA2"/>
    <w:rsid w:val="00C75496"/>
    <w:rsid w:val="00CA6BC4"/>
    <w:rsid w:val="00CE1D15"/>
    <w:rsid w:val="00D35601"/>
    <w:rsid w:val="00D410B6"/>
    <w:rsid w:val="00D56BB7"/>
    <w:rsid w:val="00D57297"/>
    <w:rsid w:val="00D77E0E"/>
    <w:rsid w:val="00DE60E5"/>
    <w:rsid w:val="00E74DD9"/>
    <w:rsid w:val="00E81957"/>
    <w:rsid w:val="00F16513"/>
    <w:rsid w:val="00F607E8"/>
    <w:rsid w:val="00F67F1A"/>
    <w:rsid w:val="00F74837"/>
    <w:rsid w:val="00FC0ACC"/>
    <w:rsid w:val="00FC60B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662]" strokecolor="#92d050"/>
    </o:shapedefaults>
    <o:shapelayout v:ext="edit">
      <o:idmap v:ext="edit" data="1"/>
      <o:rules v:ext="edit">
        <o:r id="V:Rule5" type="connector" idref="#_x0000_s1037"/>
        <o:r id="V:Rule6" type="connector" idref="#_x0000_s1039"/>
        <o:r id="V:Rule7" type="connector" idref="#_x0000_s1038"/>
        <o:r id="V:Rule8" type="connector" idref="#_x0000_s104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5857"/>
    <w:pPr>
      <w:ind w:left="720"/>
      <w:contextualSpacing/>
    </w:pPr>
  </w:style>
  <w:style w:type="paragraph" w:styleId="En-tte">
    <w:name w:val="header"/>
    <w:basedOn w:val="Normal"/>
    <w:link w:val="En-tteCar"/>
    <w:uiPriority w:val="99"/>
    <w:semiHidden/>
    <w:unhideWhenUsed/>
    <w:rsid w:val="00631CD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631CDC"/>
  </w:style>
  <w:style w:type="paragraph" w:styleId="Pieddepage">
    <w:name w:val="footer"/>
    <w:basedOn w:val="Normal"/>
    <w:link w:val="PieddepageCar"/>
    <w:uiPriority w:val="99"/>
    <w:semiHidden/>
    <w:unhideWhenUsed/>
    <w:rsid w:val="00631CDC"/>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631CDC"/>
  </w:style>
  <w:style w:type="table" w:styleId="Grilledutableau">
    <w:name w:val="Table Grid"/>
    <w:basedOn w:val="TableauNormal"/>
    <w:uiPriority w:val="59"/>
    <w:rsid w:val="00024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67F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7F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4936</Words>
  <Characters>27152</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I3</dc:creator>
  <cp:lastModifiedBy>TOSHIBA I3</cp:lastModifiedBy>
  <cp:revision>32</cp:revision>
  <dcterms:created xsi:type="dcterms:W3CDTF">2022-12-15T07:18:00Z</dcterms:created>
  <dcterms:modified xsi:type="dcterms:W3CDTF">2023-04-25T07:48:00Z</dcterms:modified>
</cp:coreProperties>
</file>