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A9" w:rsidRPr="00BE3EA9" w:rsidRDefault="00BE3EA9" w:rsidP="00BE3EA9">
      <w:pPr>
        <w:spacing w:after="0" w:line="240" w:lineRule="auto"/>
        <w:rPr>
          <w:rFonts w:ascii="Times New Roman" w:eastAsia="Times New Roman" w:hAnsi="Times New Roman" w:cs="Times New Roman"/>
          <w:sz w:val="24"/>
          <w:szCs w:val="24"/>
        </w:rPr>
      </w:pPr>
    </w:p>
    <w:p w:rsidR="00BE3EA9" w:rsidRPr="00BE3EA9" w:rsidRDefault="00BE3EA9" w:rsidP="00BE3EA9">
      <w:pPr>
        <w:spacing w:after="0" w:line="240" w:lineRule="auto"/>
        <w:rPr>
          <w:rFonts w:ascii="Times New Roman" w:eastAsia="Times New Roman" w:hAnsi="Times New Roman" w:cs="Times New Roman"/>
          <w:sz w:val="24"/>
          <w:szCs w:val="24"/>
        </w:rPr>
      </w:pPr>
    </w:p>
    <w:p w:rsidR="00BE3EA9" w:rsidRPr="00BE3EA9" w:rsidRDefault="00BE3EA9" w:rsidP="00BE3EA9">
      <w:pPr>
        <w:spacing w:after="0" w:line="240" w:lineRule="auto"/>
        <w:jc w:val="right"/>
        <w:rPr>
          <w:rFonts w:ascii="Sakkal Majalla" w:eastAsia="Times New Roman" w:hAnsi="Sakkal Majalla" w:cs="Sakkal Majalla" w:hint="cs"/>
          <w:b/>
          <w:bCs/>
          <w:sz w:val="40"/>
          <w:szCs w:val="40"/>
          <w:u w:val="single"/>
          <w:rtl/>
          <w:lang w:bidi="ar-DZ"/>
        </w:rPr>
      </w:pPr>
      <w:proofErr w:type="gramStart"/>
      <w:r w:rsidRPr="00BE3EA9">
        <w:rPr>
          <w:rFonts w:ascii="Sakkal Majalla" w:eastAsia="Times New Roman" w:hAnsi="Sakkal Majalla" w:cs="Sakkal Majalla"/>
          <w:b/>
          <w:bCs/>
          <w:sz w:val="36"/>
          <w:szCs w:val="36"/>
          <w:highlight w:val="cyan"/>
          <w:u w:val="single"/>
          <w:rtl/>
        </w:rPr>
        <w:t>المؤسسات</w:t>
      </w:r>
      <w:proofErr w:type="gramEnd"/>
      <w:r w:rsidRPr="00BE3EA9">
        <w:rPr>
          <w:rFonts w:ascii="Sakkal Majalla" w:eastAsia="Times New Roman" w:hAnsi="Sakkal Majalla" w:cs="Sakkal Majalla"/>
          <w:b/>
          <w:bCs/>
          <w:sz w:val="36"/>
          <w:szCs w:val="36"/>
          <w:highlight w:val="cyan"/>
          <w:u w:val="single"/>
          <w:rtl/>
        </w:rPr>
        <w:t xml:space="preserve"> السياحية</w:t>
      </w:r>
    </w:p>
    <w:p w:rsidR="00BE3EA9" w:rsidRPr="00BE3EA9" w:rsidRDefault="00BE3EA9" w:rsidP="004B6F78">
      <w:pPr>
        <w:spacing w:after="0" w:line="240" w:lineRule="auto"/>
        <w:jc w:val="right"/>
        <w:rPr>
          <w:rFonts w:ascii="Simplified Arabic" w:eastAsia="Times New Roman" w:hAnsi="Simplified Arabic" w:cs="Simplified Arabic" w:hint="cs"/>
          <w:sz w:val="28"/>
          <w:szCs w:val="28"/>
          <w:rtl/>
          <w:lang w:bidi="ar-DZ"/>
        </w:rPr>
      </w:pPr>
      <w:r w:rsidRPr="00BE3EA9">
        <w:rPr>
          <w:rFonts w:ascii="Simplified Arabic" w:eastAsia="Times New Roman" w:hAnsi="Simplified Arabic" w:cs="Simplified Arabic"/>
          <w:sz w:val="28"/>
          <w:szCs w:val="28"/>
          <w:rtl/>
        </w:rPr>
        <w:t>المؤسسات السياحية هي المؤسسات التي توفر خدمات السياحة والسفر للجمهور. وهي تشمل مجموعة واسعة من الأنشطة والخدمات التي تستهدف السياح والمسافرين، وتشمل على سبيل المثال لا الحصر</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r w:rsidRPr="00BE3EA9">
        <w:rPr>
          <w:rFonts w:ascii="Simplified Arabic" w:eastAsia="Times New Roman" w:hAnsi="Simplified Arabic" w:cs="Simplified Arabic"/>
          <w:sz w:val="28"/>
          <w:szCs w:val="28"/>
          <w:highlight w:val="green"/>
          <w:u w:val="single"/>
          <w:rtl/>
        </w:rPr>
        <w:t>الفنادق والمنتجعات:</w:t>
      </w:r>
      <w:r w:rsidRPr="00BE3EA9">
        <w:rPr>
          <w:rFonts w:ascii="Simplified Arabic" w:eastAsia="Times New Roman" w:hAnsi="Simplified Arabic" w:cs="Simplified Arabic"/>
          <w:sz w:val="28"/>
          <w:szCs w:val="28"/>
          <w:u w:val="single"/>
          <w:rtl/>
        </w:rPr>
        <w:t xml:space="preserve"> </w:t>
      </w:r>
      <w:r w:rsidRPr="00BE3EA9">
        <w:rPr>
          <w:rFonts w:ascii="Simplified Arabic" w:eastAsia="Times New Roman" w:hAnsi="Simplified Arabic" w:cs="Simplified Arabic"/>
          <w:sz w:val="28"/>
          <w:szCs w:val="28"/>
          <w:rtl/>
        </w:rPr>
        <w:t>وهي المؤسسات التي توفر أماكن الإقامة للسياح، وتشمل الفنادق والمنتجعات والشقق الفندقية وغيرها</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proofErr w:type="gramStart"/>
      <w:r w:rsidRPr="00BE3EA9">
        <w:rPr>
          <w:rFonts w:ascii="Simplified Arabic" w:eastAsia="Times New Roman" w:hAnsi="Simplified Arabic" w:cs="Simplified Arabic"/>
          <w:sz w:val="28"/>
          <w:szCs w:val="28"/>
          <w:highlight w:val="green"/>
          <w:u w:val="single"/>
          <w:rtl/>
        </w:rPr>
        <w:t>وكالات</w:t>
      </w:r>
      <w:proofErr w:type="gramEnd"/>
      <w:r w:rsidRPr="00BE3EA9">
        <w:rPr>
          <w:rFonts w:ascii="Simplified Arabic" w:eastAsia="Times New Roman" w:hAnsi="Simplified Arabic" w:cs="Simplified Arabic"/>
          <w:sz w:val="28"/>
          <w:szCs w:val="28"/>
          <w:highlight w:val="green"/>
          <w:u w:val="single"/>
          <w:rtl/>
        </w:rPr>
        <w:t xml:space="preserve"> السفر والسياحة:</w:t>
      </w:r>
      <w:r w:rsidRPr="00BE3EA9">
        <w:rPr>
          <w:rFonts w:ascii="Simplified Arabic" w:eastAsia="Times New Roman" w:hAnsi="Simplified Arabic" w:cs="Simplified Arabic"/>
          <w:sz w:val="28"/>
          <w:szCs w:val="28"/>
          <w:u w:val="single"/>
          <w:rtl/>
        </w:rPr>
        <w:t xml:space="preserve"> </w:t>
      </w:r>
      <w:r w:rsidRPr="00BE3EA9">
        <w:rPr>
          <w:rFonts w:ascii="Simplified Arabic" w:eastAsia="Times New Roman" w:hAnsi="Simplified Arabic" w:cs="Simplified Arabic"/>
          <w:sz w:val="28"/>
          <w:szCs w:val="28"/>
          <w:rtl/>
        </w:rPr>
        <w:t>وهي المؤسسات التي تقدم خدمات حجز التذاكر والفنادق والرحلات السياحية والرحلات البحرية والجولات السياحية وغيرها</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proofErr w:type="gramStart"/>
      <w:r w:rsidRPr="00BE3EA9">
        <w:rPr>
          <w:rFonts w:ascii="Simplified Arabic" w:eastAsia="Times New Roman" w:hAnsi="Simplified Arabic" w:cs="Simplified Arabic"/>
          <w:sz w:val="28"/>
          <w:szCs w:val="28"/>
          <w:highlight w:val="green"/>
          <w:u w:val="single"/>
          <w:rtl/>
        </w:rPr>
        <w:t>شركات</w:t>
      </w:r>
      <w:proofErr w:type="gramEnd"/>
      <w:r w:rsidRPr="00BE3EA9">
        <w:rPr>
          <w:rFonts w:ascii="Simplified Arabic" w:eastAsia="Times New Roman" w:hAnsi="Simplified Arabic" w:cs="Simplified Arabic"/>
          <w:sz w:val="28"/>
          <w:szCs w:val="28"/>
          <w:highlight w:val="green"/>
          <w:u w:val="single"/>
          <w:rtl/>
        </w:rPr>
        <w:t xml:space="preserve"> النقل السياحي:</w:t>
      </w:r>
      <w:r w:rsidRPr="00BE3EA9">
        <w:rPr>
          <w:rFonts w:ascii="Simplified Arabic" w:eastAsia="Times New Roman" w:hAnsi="Simplified Arabic" w:cs="Simplified Arabic"/>
          <w:sz w:val="28"/>
          <w:szCs w:val="28"/>
          <w:u w:val="single"/>
          <w:rtl/>
        </w:rPr>
        <w:t xml:space="preserve"> </w:t>
      </w:r>
      <w:r w:rsidRPr="00BE3EA9">
        <w:rPr>
          <w:rFonts w:ascii="Simplified Arabic" w:eastAsia="Times New Roman" w:hAnsi="Simplified Arabic" w:cs="Simplified Arabic"/>
          <w:sz w:val="28"/>
          <w:szCs w:val="28"/>
          <w:rtl/>
        </w:rPr>
        <w:t>وهي المؤسسات التي تقدم خدمات النقل السياحي، وتشمل الشركات الجوية وشركات الحافلات وشركات السفر البحرية وغيرها</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proofErr w:type="gramStart"/>
      <w:r w:rsidRPr="00BE3EA9">
        <w:rPr>
          <w:rFonts w:ascii="Simplified Arabic" w:eastAsia="Times New Roman" w:hAnsi="Simplified Arabic" w:cs="Simplified Arabic"/>
          <w:sz w:val="28"/>
          <w:szCs w:val="28"/>
          <w:highlight w:val="green"/>
          <w:u w:val="single"/>
          <w:rtl/>
        </w:rPr>
        <w:t>المنظمات</w:t>
      </w:r>
      <w:proofErr w:type="gramEnd"/>
      <w:r w:rsidRPr="00BE3EA9">
        <w:rPr>
          <w:rFonts w:ascii="Simplified Arabic" w:eastAsia="Times New Roman" w:hAnsi="Simplified Arabic" w:cs="Simplified Arabic"/>
          <w:sz w:val="28"/>
          <w:szCs w:val="28"/>
          <w:highlight w:val="green"/>
          <w:u w:val="single"/>
          <w:rtl/>
        </w:rPr>
        <w:t xml:space="preserve"> السياحية الدولية والمحلية:</w:t>
      </w:r>
      <w:r w:rsidRPr="00BE3EA9">
        <w:rPr>
          <w:rFonts w:ascii="Simplified Arabic" w:eastAsia="Times New Roman" w:hAnsi="Simplified Arabic" w:cs="Simplified Arabic"/>
          <w:sz w:val="28"/>
          <w:szCs w:val="28"/>
          <w:u w:val="single"/>
          <w:rtl/>
        </w:rPr>
        <w:t xml:space="preserve"> </w:t>
      </w:r>
      <w:r w:rsidRPr="00BE3EA9">
        <w:rPr>
          <w:rFonts w:ascii="Simplified Arabic" w:eastAsia="Times New Roman" w:hAnsi="Simplified Arabic" w:cs="Simplified Arabic"/>
          <w:sz w:val="28"/>
          <w:szCs w:val="28"/>
          <w:rtl/>
        </w:rPr>
        <w:t>وهي المؤسسات التي تهتم بتنظيم السياحة وتعزيزها في المستويات الدولية والمحلية</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r w:rsidRPr="00BE3EA9">
        <w:rPr>
          <w:rFonts w:ascii="Simplified Arabic" w:eastAsia="Times New Roman" w:hAnsi="Simplified Arabic" w:cs="Simplified Arabic"/>
          <w:sz w:val="28"/>
          <w:szCs w:val="28"/>
          <w:highlight w:val="green"/>
          <w:u w:val="single"/>
          <w:rtl/>
        </w:rPr>
        <w:t>المؤسسات الثقافية والترفيهية:</w:t>
      </w:r>
      <w:r w:rsidRPr="00BE3EA9">
        <w:rPr>
          <w:rFonts w:ascii="Simplified Arabic" w:eastAsia="Times New Roman" w:hAnsi="Simplified Arabic" w:cs="Simplified Arabic"/>
          <w:sz w:val="28"/>
          <w:szCs w:val="28"/>
          <w:u w:val="single"/>
          <w:rtl/>
        </w:rPr>
        <w:t xml:space="preserve"> </w:t>
      </w:r>
      <w:r w:rsidRPr="00BE3EA9">
        <w:rPr>
          <w:rFonts w:ascii="Simplified Arabic" w:eastAsia="Times New Roman" w:hAnsi="Simplified Arabic" w:cs="Simplified Arabic"/>
          <w:sz w:val="28"/>
          <w:szCs w:val="28"/>
          <w:rtl/>
        </w:rPr>
        <w:t>وهي المؤسسات التي تقدم الأنشطة الثقافية والترفيهية للسياح، وتشمل المتاحف والمعارض والحدائق والملاهي والمسارح وغيرها</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hint="cs"/>
          <w:sz w:val="28"/>
          <w:szCs w:val="28"/>
          <w:rtl/>
          <w:lang w:bidi="ar-DZ"/>
        </w:rPr>
      </w:pPr>
      <w:r w:rsidRPr="00BE3EA9">
        <w:rPr>
          <w:rFonts w:ascii="Simplified Arabic" w:eastAsia="Times New Roman" w:hAnsi="Simplified Arabic" w:cs="Simplified Arabic"/>
          <w:sz w:val="28"/>
          <w:szCs w:val="28"/>
          <w:highlight w:val="green"/>
          <w:u w:val="single"/>
          <w:rtl/>
        </w:rPr>
        <w:t xml:space="preserve">الخدمات </w:t>
      </w:r>
      <w:proofErr w:type="spellStart"/>
      <w:r w:rsidRPr="00BE3EA9">
        <w:rPr>
          <w:rFonts w:ascii="Simplified Arabic" w:eastAsia="Times New Roman" w:hAnsi="Simplified Arabic" w:cs="Simplified Arabic"/>
          <w:sz w:val="28"/>
          <w:szCs w:val="28"/>
          <w:highlight w:val="green"/>
          <w:u w:val="single"/>
          <w:rtl/>
        </w:rPr>
        <w:t>اللوجستية</w:t>
      </w:r>
      <w:proofErr w:type="spellEnd"/>
      <w:r w:rsidRPr="00BE3EA9">
        <w:rPr>
          <w:rFonts w:ascii="Simplified Arabic" w:eastAsia="Times New Roman" w:hAnsi="Simplified Arabic" w:cs="Simplified Arabic"/>
          <w:sz w:val="28"/>
          <w:szCs w:val="28"/>
          <w:highlight w:val="green"/>
          <w:u w:val="single"/>
          <w:rtl/>
        </w:rPr>
        <w:t xml:space="preserve"> </w:t>
      </w:r>
      <w:proofErr w:type="spellStart"/>
      <w:r w:rsidRPr="00BE3EA9">
        <w:rPr>
          <w:rFonts w:ascii="Simplified Arabic" w:eastAsia="Times New Roman" w:hAnsi="Simplified Arabic" w:cs="Simplified Arabic"/>
          <w:sz w:val="28"/>
          <w:szCs w:val="28"/>
          <w:highlight w:val="green"/>
          <w:u w:val="single"/>
          <w:rtl/>
        </w:rPr>
        <w:t>والدعمية</w:t>
      </w:r>
      <w:proofErr w:type="spellEnd"/>
      <w:r w:rsidRPr="00BE3EA9">
        <w:rPr>
          <w:rFonts w:ascii="Simplified Arabic" w:eastAsia="Times New Roman" w:hAnsi="Simplified Arabic" w:cs="Simplified Arabic"/>
          <w:sz w:val="28"/>
          <w:szCs w:val="28"/>
          <w:highlight w:val="green"/>
          <w:rtl/>
        </w:rPr>
        <w:t>:</w:t>
      </w:r>
      <w:r w:rsidRPr="00BE3EA9">
        <w:rPr>
          <w:rFonts w:ascii="Simplified Arabic" w:eastAsia="Times New Roman" w:hAnsi="Simplified Arabic" w:cs="Simplified Arabic"/>
          <w:sz w:val="28"/>
          <w:szCs w:val="28"/>
          <w:rtl/>
        </w:rPr>
        <w:t xml:space="preserve"> وهي المؤسسات التي تقدم الخدمات </w:t>
      </w:r>
      <w:proofErr w:type="spellStart"/>
      <w:r w:rsidRPr="00BE3EA9">
        <w:rPr>
          <w:rFonts w:ascii="Simplified Arabic" w:eastAsia="Times New Roman" w:hAnsi="Simplified Arabic" w:cs="Simplified Arabic"/>
          <w:sz w:val="28"/>
          <w:szCs w:val="28"/>
          <w:rtl/>
        </w:rPr>
        <w:t>اللوجستية</w:t>
      </w:r>
      <w:proofErr w:type="spellEnd"/>
      <w:r w:rsidRPr="00BE3EA9">
        <w:rPr>
          <w:rFonts w:ascii="Simplified Arabic" w:eastAsia="Times New Roman" w:hAnsi="Simplified Arabic" w:cs="Simplified Arabic"/>
          <w:sz w:val="28"/>
          <w:szCs w:val="28"/>
          <w:rtl/>
        </w:rPr>
        <w:t xml:space="preserve"> </w:t>
      </w:r>
      <w:proofErr w:type="spellStart"/>
      <w:r w:rsidRPr="00BE3EA9">
        <w:rPr>
          <w:rFonts w:ascii="Simplified Arabic" w:eastAsia="Times New Roman" w:hAnsi="Simplified Arabic" w:cs="Simplified Arabic"/>
          <w:sz w:val="28"/>
          <w:szCs w:val="28"/>
          <w:rtl/>
        </w:rPr>
        <w:t>والدعمية</w:t>
      </w:r>
      <w:proofErr w:type="spellEnd"/>
      <w:r w:rsidRPr="00BE3EA9">
        <w:rPr>
          <w:rFonts w:ascii="Simplified Arabic" w:eastAsia="Times New Roman" w:hAnsi="Simplified Arabic" w:cs="Simplified Arabic"/>
          <w:sz w:val="28"/>
          <w:szCs w:val="28"/>
          <w:rtl/>
        </w:rPr>
        <w:t xml:space="preserve"> للمؤسسات السياحية الأخرى، وتشمل خدمات الإمداد والنقل والتوزيع والتسويق وغيرها</w:t>
      </w:r>
      <w:r w:rsidRPr="00BE3EA9">
        <w:rPr>
          <w:rFonts w:ascii="Simplified Arabic" w:eastAsia="Times New Roman" w:hAnsi="Simplified Arabic" w:cs="Simplified Arabic"/>
          <w:sz w:val="28"/>
          <w:szCs w:val="28"/>
        </w:rPr>
        <w:t>.</w:t>
      </w:r>
    </w:p>
    <w:p w:rsidR="00BE3EA9" w:rsidRPr="00BE3EA9" w:rsidRDefault="00055A74" w:rsidP="00BE3EA9">
      <w:pPr>
        <w:spacing w:after="0" w:line="240" w:lineRule="auto"/>
        <w:jc w:val="right"/>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00BE3EA9" w:rsidRPr="00BE3EA9">
        <w:rPr>
          <w:rFonts w:ascii="Simplified Arabic" w:eastAsia="Times New Roman" w:hAnsi="Simplified Arabic" w:cs="Simplified Arabic"/>
          <w:sz w:val="28"/>
          <w:szCs w:val="28"/>
          <w:rtl/>
        </w:rPr>
        <w:t>وتختلف المؤسسات السياحية من حيث الحجم والنطاق والنشاط، ولكل منها دور محدد في دعم وتطوير صناعة السياحة وتلبية احتياجات السياح وتوفير تجربة سفر مميزة ومرضية للعملاء. كما تلعب المؤسسات السياحية دورًا هامًا في تعزيز الاقتصاد المحلي، حيث تساهم في زيادة الوظائف وتحسين الدخل القومي والتجاري للدولة</w:t>
      </w:r>
      <w:r w:rsidR="00BE3EA9" w:rsidRPr="00BE3EA9">
        <w:rPr>
          <w:rFonts w:ascii="Simplified Arabic" w:eastAsia="Times New Roman" w:hAnsi="Simplified Arabic" w:cs="Simplified Arabic"/>
          <w:sz w:val="28"/>
          <w:szCs w:val="28"/>
        </w:rPr>
        <w:t>.</w:t>
      </w:r>
    </w:p>
    <w:p w:rsidR="00BE3EA9" w:rsidRPr="00BE3EA9" w:rsidRDefault="00BE3EA9" w:rsidP="00055A74">
      <w:pPr>
        <w:spacing w:after="0" w:line="240" w:lineRule="auto"/>
        <w:jc w:val="right"/>
        <w:rPr>
          <w:rFonts w:ascii="Simplified Arabic" w:eastAsia="Times New Roman" w:hAnsi="Simplified Arabic" w:cs="Simplified Arabic" w:hint="cs"/>
          <w:sz w:val="28"/>
          <w:szCs w:val="28"/>
          <w:rtl/>
          <w:lang w:bidi="ar-DZ"/>
        </w:rPr>
      </w:pPr>
      <w:proofErr w:type="gramStart"/>
      <w:r w:rsidRPr="00BE3EA9">
        <w:rPr>
          <w:rFonts w:ascii="Simplified Arabic" w:eastAsia="Times New Roman" w:hAnsi="Simplified Arabic" w:cs="Simplified Arabic"/>
          <w:sz w:val="28"/>
          <w:szCs w:val="28"/>
          <w:rtl/>
        </w:rPr>
        <w:t>وتختلف</w:t>
      </w:r>
      <w:proofErr w:type="gramEnd"/>
      <w:r w:rsidR="00055A74">
        <w:rPr>
          <w:rFonts w:ascii="Simplified Arabic" w:eastAsia="Times New Roman" w:hAnsi="Simplified Arabic" w:cs="Simplified Arabic" w:hint="cs"/>
          <w:sz w:val="28"/>
          <w:szCs w:val="28"/>
          <w:rtl/>
        </w:rPr>
        <w:t xml:space="preserve"> كذلك</w:t>
      </w:r>
      <w:r w:rsidRPr="00BE3EA9">
        <w:rPr>
          <w:rFonts w:ascii="Simplified Arabic" w:eastAsia="Times New Roman" w:hAnsi="Simplified Arabic" w:cs="Simplified Arabic"/>
          <w:sz w:val="28"/>
          <w:szCs w:val="28"/>
          <w:rtl/>
        </w:rPr>
        <w:t xml:space="preserve"> المؤسسات السياحية أيضًا من حيث الطريقة التي يتم </w:t>
      </w:r>
      <w:proofErr w:type="spellStart"/>
      <w:r w:rsidRPr="00BE3EA9">
        <w:rPr>
          <w:rFonts w:ascii="Simplified Arabic" w:eastAsia="Times New Roman" w:hAnsi="Simplified Arabic" w:cs="Simplified Arabic"/>
          <w:sz w:val="28"/>
          <w:szCs w:val="28"/>
          <w:rtl/>
        </w:rPr>
        <w:t>بها</w:t>
      </w:r>
      <w:proofErr w:type="spellEnd"/>
      <w:r w:rsidRPr="00BE3EA9">
        <w:rPr>
          <w:rFonts w:ascii="Simplified Arabic" w:eastAsia="Times New Roman" w:hAnsi="Simplified Arabic" w:cs="Simplified Arabic"/>
          <w:sz w:val="28"/>
          <w:szCs w:val="28"/>
          <w:rtl/>
        </w:rPr>
        <w:t xml:space="preserve"> تسييرها، حيث يمكن أن تكون هذه المؤسسات حكومية أو خاصة أو غير ربحية أو ربحية، وذلك يتوقف على الهدف الرئيسي من إنشاء المؤسسة والخدمات التي تقدمها</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sz w:val="28"/>
          <w:szCs w:val="28"/>
        </w:rPr>
      </w:pPr>
      <w:r w:rsidRPr="00BE3EA9">
        <w:rPr>
          <w:rFonts w:ascii="Simplified Arabic" w:eastAsia="Times New Roman" w:hAnsi="Simplified Arabic" w:cs="Simplified Arabic"/>
          <w:sz w:val="28"/>
          <w:szCs w:val="28"/>
          <w:rtl/>
        </w:rPr>
        <w:t xml:space="preserve">وبشكل عام، تلعب المؤسسات السياحية دورًا هامًا في دعم صناعة السياحة وتعزيزها، وتوفير تجربة سفر مريحة وممتعة للزوار، ويعتبر الاعتماد على هذه المؤسسات جزءًا أساسيًا من </w:t>
      </w:r>
      <w:proofErr w:type="spellStart"/>
      <w:r w:rsidRPr="00BE3EA9">
        <w:rPr>
          <w:rFonts w:ascii="Simplified Arabic" w:eastAsia="Times New Roman" w:hAnsi="Simplified Arabic" w:cs="Simplified Arabic"/>
          <w:sz w:val="28"/>
          <w:szCs w:val="28"/>
          <w:rtl/>
        </w:rPr>
        <w:t>استراتيجية</w:t>
      </w:r>
      <w:proofErr w:type="spellEnd"/>
      <w:r w:rsidRPr="00BE3EA9">
        <w:rPr>
          <w:rFonts w:ascii="Simplified Arabic" w:eastAsia="Times New Roman" w:hAnsi="Simplified Arabic" w:cs="Simplified Arabic"/>
          <w:sz w:val="28"/>
          <w:szCs w:val="28"/>
          <w:rtl/>
        </w:rPr>
        <w:t xml:space="preserve"> تطوير السياحة في العديد من الدول حول العالم</w:t>
      </w:r>
      <w:r w:rsidR="005A0815">
        <w:rPr>
          <w:rFonts w:ascii="Simplified Arabic" w:eastAsia="Times New Roman" w:hAnsi="Simplified Arabic" w:cs="Simplified Arabic" w:hint="cs"/>
          <w:sz w:val="28"/>
          <w:szCs w:val="28"/>
          <w:rtl/>
        </w:rPr>
        <w:t>.</w:t>
      </w:r>
      <w:r w:rsidRPr="00BE3EA9">
        <w:rPr>
          <w:rFonts w:ascii="Simplified Arabic" w:eastAsia="Times New Roman" w:hAnsi="Simplified Arabic" w:cs="Simplified Arabic"/>
          <w:sz w:val="28"/>
          <w:szCs w:val="28"/>
        </w:rPr>
        <w:t>.</w:t>
      </w:r>
    </w:p>
    <w:p w:rsidR="00BE3EA9" w:rsidRPr="00BE3EA9" w:rsidRDefault="00BE3EA9" w:rsidP="00BE3EA9">
      <w:pPr>
        <w:spacing w:after="0" w:line="240" w:lineRule="auto"/>
        <w:jc w:val="right"/>
        <w:rPr>
          <w:rFonts w:ascii="Simplified Arabic" w:eastAsia="Times New Roman" w:hAnsi="Simplified Arabic" w:cs="Simplified Arabic"/>
          <w:sz w:val="28"/>
          <w:szCs w:val="28"/>
        </w:rPr>
      </w:pPr>
    </w:p>
    <w:p w:rsidR="00BE3EA9" w:rsidRPr="00BE3EA9" w:rsidRDefault="00BE3EA9" w:rsidP="00BE3EA9">
      <w:pPr>
        <w:spacing w:after="0" w:line="240" w:lineRule="auto"/>
        <w:jc w:val="right"/>
        <w:rPr>
          <w:rFonts w:ascii="Simplified Arabic" w:eastAsia="Times New Roman" w:hAnsi="Simplified Arabic" w:cs="Simplified Arabic"/>
          <w:sz w:val="28"/>
          <w:szCs w:val="28"/>
        </w:rPr>
      </w:pPr>
    </w:p>
    <w:p w:rsidR="00510343" w:rsidRDefault="00510343" w:rsidP="00CF62AC">
      <w:pPr>
        <w:jc w:val="right"/>
      </w:pPr>
    </w:p>
    <w:sectPr w:rsidR="005103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F62AC"/>
    <w:rsid w:val="00055A74"/>
    <w:rsid w:val="004B6F78"/>
    <w:rsid w:val="00510343"/>
    <w:rsid w:val="005A0815"/>
    <w:rsid w:val="0063266B"/>
    <w:rsid w:val="00B82A21"/>
    <w:rsid w:val="00BE3EA9"/>
    <w:rsid w:val="00CF62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883350">
      <w:bodyDiv w:val="1"/>
      <w:marLeft w:val="0"/>
      <w:marRight w:val="0"/>
      <w:marTop w:val="0"/>
      <w:marBottom w:val="0"/>
      <w:divBdr>
        <w:top w:val="none" w:sz="0" w:space="0" w:color="auto"/>
        <w:left w:val="none" w:sz="0" w:space="0" w:color="auto"/>
        <w:bottom w:val="none" w:sz="0" w:space="0" w:color="auto"/>
        <w:right w:val="none" w:sz="0" w:space="0" w:color="auto"/>
      </w:divBdr>
      <w:divsChild>
        <w:div w:id="2023243858">
          <w:marLeft w:val="0"/>
          <w:marRight w:val="0"/>
          <w:marTop w:val="0"/>
          <w:marBottom w:val="0"/>
          <w:divBdr>
            <w:top w:val="none" w:sz="0" w:space="0" w:color="auto"/>
            <w:left w:val="none" w:sz="0" w:space="0" w:color="auto"/>
            <w:bottom w:val="none" w:sz="0" w:space="0" w:color="auto"/>
            <w:right w:val="none" w:sz="0" w:space="0" w:color="auto"/>
          </w:divBdr>
        </w:div>
        <w:div w:id="771126539">
          <w:marLeft w:val="0"/>
          <w:marRight w:val="0"/>
          <w:marTop w:val="0"/>
          <w:marBottom w:val="0"/>
          <w:divBdr>
            <w:top w:val="none" w:sz="0" w:space="0" w:color="auto"/>
            <w:left w:val="none" w:sz="0" w:space="0" w:color="auto"/>
            <w:bottom w:val="none" w:sz="0" w:space="0" w:color="auto"/>
            <w:right w:val="none" w:sz="0" w:space="0" w:color="auto"/>
          </w:divBdr>
        </w:div>
        <w:div w:id="1308168096">
          <w:marLeft w:val="0"/>
          <w:marRight w:val="0"/>
          <w:marTop w:val="0"/>
          <w:marBottom w:val="0"/>
          <w:divBdr>
            <w:top w:val="none" w:sz="0" w:space="0" w:color="auto"/>
            <w:left w:val="none" w:sz="0" w:space="0" w:color="auto"/>
            <w:bottom w:val="none" w:sz="0" w:space="0" w:color="auto"/>
            <w:right w:val="none" w:sz="0" w:space="0" w:color="auto"/>
          </w:divBdr>
        </w:div>
        <w:div w:id="1936790679">
          <w:marLeft w:val="0"/>
          <w:marRight w:val="0"/>
          <w:marTop w:val="0"/>
          <w:marBottom w:val="0"/>
          <w:divBdr>
            <w:top w:val="none" w:sz="0" w:space="0" w:color="auto"/>
            <w:left w:val="none" w:sz="0" w:space="0" w:color="auto"/>
            <w:bottom w:val="none" w:sz="0" w:space="0" w:color="auto"/>
            <w:right w:val="none" w:sz="0" w:space="0" w:color="auto"/>
          </w:divBdr>
        </w:div>
        <w:div w:id="1846430842">
          <w:marLeft w:val="0"/>
          <w:marRight w:val="0"/>
          <w:marTop w:val="0"/>
          <w:marBottom w:val="0"/>
          <w:divBdr>
            <w:top w:val="none" w:sz="0" w:space="0" w:color="auto"/>
            <w:left w:val="none" w:sz="0" w:space="0" w:color="auto"/>
            <w:bottom w:val="none" w:sz="0" w:space="0" w:color="auto"/>
            <w:right w:val="none" w:sz="0" w:space="0" w:color="auto"/>
          </w:divBdr>
        </w:div>
        <w:div w:id="2050952618">
          <w:marLeft w:val="0"/>
          <w:marRight w:val="0"/>
          <w:marTop w:val="0"/>
          <w:marBottom w:val="0"/>
          <w:divBdr>
            <w:top w:val="none" w:sz="0" w:space="0" w:color="auto"/>
            <w:left w:val="none" w:sz="0" w:space="0" w:color="auto"/>
            <w:bottom w:val="none" w:sz="0" w:space="0" w:color="auto"/>
            <w:right w:val="none" w:sz="0" w:space="0" w:color="auto"/>
          </w:divBdr>
        </w:div>
        <w:div w:id="965241008">
          <w:marLeft w:val="0"/>
          <w:marRight w:val="0"/>
          <w:marTop w:val="0"/>
          <w:marBottom w:val="0"/>
          <w:divBdr>
            <w:top w:val="none" w:sz="0" w:space="0" w:color="auto"/>
            <w:left w:val="none" w:sz="0" w:space="0" w:color="auto"/>
            <w:bottom w:val="none" w:sz="0" w:space="0" w:color="auto"/>
            <w:right w:val="none" w:sz="0" w:space="0" w:color="auto"/>
          </w:divBdr>
        </w:div>
        <w:div w:id="1619140355">
          <w:marLeft w:val="0"/>
          <w:marRight w:val="0"/>
          <w:marTop w:val="0"/>
          <w:marBottom w:val="0"/>
          <w:divBdr>
            <w:top w:val="none" w:sz="0" w:space="0" w:color="auto"/>
            <w:left w:val="none" w:sz="0" w:space="0" w:color="auto"/>
            <w:bottom w:val="none" w:sz="0" w:space="0" w:color="auto"/>
            <w:right w:val="none" w:sz="0" w:space="0" w:color="auto"/>
          </w:divBdr>
        </w:div>
        <w:div w:id="1479417296">
          <w:marLeft w:val="0"/>
          <w:marRight w:val="0"/>
          <w:marTop w:val="0"/>
          <w:marBottom w:val="0"/>
          <w:divBdr>
            <w:top w:val="none" w:sz="0" w:space="0" w:color="auto"/>
            <w:left w:val="none" w:sz="0" w:space="0" w:color="auto"/>
            <w:bottom w:val="none" w:sz="0" w:space="0" w:color="auto"/>
            <w:right w:val="none" w:sz="0" w:space="0" w:color="auto"/>
          </w:divBdr>
        </w:div>
        <w:div w:id="1436905804">
          <w:marLeft w:val="0"/>
          <w:marRight w:val="0"/>
          <w:marTop w:val="0"/>
          <w:marBottom w:val="0"/>
          <w:divBdr>
            <w:top w:val="none" w:sz="0" w:space="0" w:color="auto"/>
            <w:left w:val="none" w:sz="0" w:space="0" w:color="auto"/>
            <w:bottom w:val="none" w:sz="0" w:space="0" w:color="auto"/>
            <w:right w:val="none" w:sz="0" w:space="0" w:color="auto"/>
          </w:divBdr>
        </w:div>
        <w:div w:id="361562865">
          <w:marLeft w:val="0"/>
          <w:marRight w:val="0"/>
          <w:marTop w:val="0"/>
          <w:marBottom w:val="0"/>
          <w:divBdr>
            <w:top w:val="none" w:sz="0" w:space="0" w:color="auto"/>
            <w:left w:val="none" w:sz="0" w:space="0" w:color="auto"/>
            <w:bottom w:val="none" w:sz="0" w:space="0" w:color="auto"/>
            <w:right w:val="none" w:sz="0" w:space="0" w:color="auto"/>
          </w:divBdr>
        </w:div>
        <w:div w:id="1728525212">
          <w:marLeft w:val="0"/>
          <w:marRight w:val="0"/>
          <w:marTop w:val="0"/>
          <w:marBottom w:val="0"/>
          <w:divBdr>
            <w:top w:val="none" w:sz="0" w:space="0" w:color="auto"/>
            <w:left w:val="none" w:sz="0" w:space="0" w:color="auto"/>
            <w:bottom w:val="none" w:sz="0" w:space="0" w:color="auto"/>
            <w:right w:val="none" w:sz="0" w:space="0" w:color="auto"/>
          </w:divBdr>
        </w:div>
        <w:div w:id="288047354">
          <w:marLeft w:val="0"/>
          <w:marRight w:val="0"/>
          <w:marTop w:val="0"/>
          <w:marBottom w:val="0"/>
          <w:divBdr>
            <w:top w:val="none" w:sz="0" w:space="0" w:color="auto"/>
            <w:left w:val="none" w:sz="0" w:space="0" w:color="auto"/>
            <w:bottom w:val="none" w:sz="0" w:space="0" w:color="auto"/>
            <w:right w:val="none" w:sz="0" w:space="0" w:color="auto"/>
          </w:divBdr>
        </w:div>
        <w:div w:id="1407993718">
          <w:marLeft w:val="0"/>
          <w:marRight w:val="0"/>
          <w:marTop w:val="0"/>
          <w:marBottom w:val="0"/>
          <w:divBdr>
            <w:top w:val="none" w:sz="0" w:space="0" w:color="auto"/>
            <w:left w:val="none" w:sz="0" w:space="0" w:color="auto"/>
            <w:bottom w:val="none" w:sz="0" w:space="0" w:color="auto"/>
            <w:right w:val="none" w:sz="0" w:space="0" w:color="auto"/>
          </w:divBdr>
        </w:div>
        <w:div w:id="306055532">
          <w:marLeft w:val="0"/>
          <w:marRight w:val="0"/>
          <w:marTop w:val="0"/>
          <w:marBottom w:val="0"/>
          <w:divBdr>
            <w:top w:val="none" w:sz="0" w:space="0" w:color="auto"/>
            <w:left w:val="none" w:sz="0" w:space="0" w:color="auto"/>
            <w:bottom w:val="none" w:sz="0" w:space="0" w:color="auto"/>
            <w:right w:val="none" w:sz="0" w:space="0" w:color="auto"/>
          </w:divBdr>
        </w:div>
      </w:divsChild>
    </w:div>
    <w:div w:id="1057318174">
      <w:bodyDiv w:val="1"/>
      <w:marLeft w:val="0"/>
      <w:marRight w:val="0"/>
      <w:marTop w:val="0"/>
      <w:marBottom w:val="0"/>
      <w:divBdr>
        <w:top w:val="none" w:sz="0" w:space="0" w:color="auto"/>
        <w:left w:val="none" w:sz="0" w:space="0" w:color="auto"/>
        <w:bottom w:val="none" w:sz="0" w:space="0" w:color="auto"/>
        <w:right w:val="none" w:sz="0" w:space="0" w:color="auto"/>
      </w:divBdr>
      <w:divsChild>
        <w:div w:id="1328244050">
          <w:marLeft w:val="0"/>
          <w:marRight w:val="0"/>
          <w:marTop w:val="0"/>
          <w:marBottom w:val="0"/>
          <w:divBdr>
            <w:top w:val="none" w:sz="0" w:space="0" w:color="auto"/>
            <w:left w:val="none" w:sz="0" w:space="0" w:color="auto"/>
            <w:bottom w:val="none" w:sz="0" w:space="0" w:color="auto"/>
            <w:right w:val="none" w:sz="0" w:space="0" w:color="auto"/>
          </w:divBdr>
        </w:div>
        <w:div w:id="850030746">
          <w:marLeft w:val="0"/>
          <w:marRight w:val="0"/>
          <w:marTop w:val="0"/>
          <w:marBottom w:val="0"/>
          <w:divBdr>
            <w:top w:val="none" w:sz="0" w:space="0" w:color="auto"/>
            <w:left w:val="none" w:sz="0" w:space="0" w:color="auto"/>
            <w:bottom w:val="none" w:sz="0" w:space="0" w:color="auto"/>
            <w:right w:val="none" w:sz="0" w:space="0" w:color="auto"/>
          </w:divBdr>
        </w:div>
        <w:div w:id="1917548124">
          <w:marLeft w:val="0"/>
          <w:marRight w:val="0"/>
          <w:marTop w:val="0"/>
          <w:marBottom w:val="0"/>
          <w:divBdr>
            <w:top w:val="none" w:sz="0" w:space="0" w:color="auto"/>
            <w:left w:val="none" w:sz="0" w:space="0" w:color="auto"/>
            <w:bottom w:val="none" w:sz="0" w:space="0" w:color="auto"/>
            <w:right w:val="none" w:sz="0" w:space="0" w:color="auto"/>
          </w:divBdr>
        </w:div>
        <w:div w:id="1664702755">
          <w:marLeft w:val="0"/>
          <w:marRight w:val="0"/>
          <w:marTop w:val="0"/>
          <w:marBottom w:val="0"/>
          <w:divBdr>
            <w:top w:val="none" w:sz="0" w:space="0" w:color="auto"/>
            <w:left w:val="none" w:sz="0" w:space="0" w:color="auto"/>
            <w:bottom w:val="none" w:sz="0" w:space="0" w:color="auto"/>
            <w:right w:val="none" w:sz="0" w:space="0" w:color="auto"/>
          </w:divBdr>
        </w:div>
        <w:div w:id="882330542">
          <w:marLeft w:val="0"/>
          <w:marRight w:val="0"/>
          <w:marTop w:val="0"/>
          <w:marBottom w:val="0"/>
          <w:divBdr>
            <w:top w:val="none" w:sz="0" w:space="0" w:color="auto"/>
            <w:left w:val="none" w:sz="0" w:space="0" w:color="auto"/>
            <w:bottom w:val="none" w:sz="0" w:space="0" w:color="auto"/>
            <w:right w:val="none" w:sz="0" w:space="0" w:color="auto"/>
          </w:divBdr>
        </w:div>
        <w:div w:id="2032148916">
          <w:marLeft w:val="0"/>
          <w:marRight w:val="0"/>
          <w:marTop w:val="0"/>
          <w:marBottom w:val="0"/>
          <w:divBdr>
            <w:top w:val="none" w:sz="0" w:space="0" w:color="auto"/>
            <w:left w:val="none" w:sz="0" w:space="0" w:color="auto"/>
            <w:bottom w:val="none" w:sz="0" w:space="0" w:color="auto"/>
            <w:right w:val="none" w:sz="0" w:space="0" w:color="auto"/>
          </w:divBdr>
        </w:div>
        <w:div w:id="2111509011">
          <w:marLeft w:val="0"/>
          <w:marRight w:val="0"/>
          <w:marTop w:val="0"/>
          <w:marBottom w:val="0"/>
          <w:divBdr>
            <w:top w:val="none" w:sz="0" w:space="0" w:color="auto"/>
            <w:left w:val="none" w:sz="0" w:space="0" w:color="auto"/>
            <w:bottom w:val="none" w:sz="0" w:space="0" w:color="auto"/>
            <w:right w:val="none" w:sz="0" w:space="0" w:color="auto"/>
          </w:divBdr>
        </w:div>
        <w:div w:id="1812625352">
          <w:marLeft w:val="0"/>
          <w:marRight w:val="0"/>
          <w:marTop w:val="0"/>
          <w:marBottom w:val="0"/>
          <w:divBdr>
            <w:top w:val="none" w:sz="0" w:space="0" w:color="auto"/>
            <w:left w:val="none" w:sz="0" w:space="0" w:color="auto"/>
            <w:bottom w:val="none" w:sz="0" w:space="0" w:color="auto"/>
            <w:right w:val="none" w:sz="0" w:space="0" w:color="auto"/>
          </w:divBdr>
        </w:div>
        <w:div w:id="1666855741">
          <w:marLeft w:val="0"/>
          <w:marRight w:val="0"/>
          <w:marTop w:val="0"/>
          <w:marBottom w:val="0"/>
          <w:divBdr>
            <w:top w:val="none" w:sz="0" w:space="0" w:color="auto"/>
            <w:left w:val="none" w:sz="0" w:space="0" w:color="auto"/>
            <w:bottom w:val="none" w:sz="0" w:space="0" w:color="auto"/>
            <w:right w:val="none" w:sz="0" w:space="0" w:color="auto"/>
          </w:divBdr>
        </w:div>
        <w:div w:id="911548242">
          <w:marLeft w:val="0"/>
          <w:marRight w:val="0"/>
          <w:marTop w:val="0"/>
          <w:marBottom w:val="0"/>
          <w:divBdr>
            <w:top w:val="none" w:sz="0" w:space="0" w:color="auto"/>
            <w:left w:val="none" w:sz="0" w:space="0" w:color="auto"/>
            <w:bottom w:val="none" w:sz="0" w:space="0" w:color="auto"/>
            <w:right w:val="none" w:sz="0" w:space="0" w:color="auto"/>
          </w:divBdr>
        </w:div>
        <w:div w:id="376662007">
          <w:marLeft w:val="0"/>
          <w:marRight w:val="0"/>
          <w:marTop w:val="0"/>
          <w:marBottom w:val="0"/>
          <w:divBdr>
            <w:top w:val="none" w:sz="0" w:space="0" w:color="auto"/>
            <w:left w:val="none" w:sz="0" w:space="0" w:color="auto"/>
            <w:bottom w:val="none" w:sz="0" w:space="0" w:color="auto"/>
            <w:right w:val="none" w:sz="0" w:space="0" w:color="auto"/>
          </w:divBdr>
        </w:div>
        <w:div w:id="330110437">
          <w:marLeft w:val="0"/>
          <w:marRight w:val="0"/>
          <w:marTop w:val="0"/>
          <w:marBottom w:val="0"/>
          <w:divBdr>
            <w:top w:val="none" w:sz="0" w:space="0" w:color="auto"/>
            <w:left w:val="none" w:sz="0" w:space="0" w:color="auto"/>
            <w:bottom w:val="none" w:sz="0" w:space="0" w:color="auto"/>
            <w:right w:val="none" w:sz="0" w:space="0" w:color="auto"/>
          </w:divBdr>
        </w:div>
        <w:div w:id="246185656">
          <w:marLeft w:val="0"/>
          <w:marRight w:val="0"/>
          <w:marTop w:val="0"/>
          <w:marBottom w:val="0"/>
          <w:divBdr>
            <w:top w:val="none" w:sz="0" w:space="0" w:color="auto"/>
            <w:left w:val="none" w:sz="0" w:space="0" w:color="auto"/>
            <w:bottom w:val="none" w:sz="0" w:space="0" w:color="auto"/>
            <w:right w:val="none" w:sz="0" w:space="0" w:color="auto"/>
          </w:divBdr>
        </w:div>
        <w:div w:id="86735279">
          <w:marLeft w:val="0"/>
          <w:marRight w:val="0"/>
          <w:marTop w:val="0"/>
          <w:marBottom w:val="0"/>
          <w:divBdr>
            <w:top w:val="none" w:sz="0" w:space="0" w:color="auto"/>
            <w:left w:val="none" w:sz="0" w:space="0" w:color="auto"/>
            <w:bottom w:val="none" w:sz="0" w:space="0" w:color="auto"/>
            <w:right w:val="none" w:sz="0" w:space="0" w:color="auto"/>
          </w:divBdr>
        </w:div>
        <w:div w:id="1638603626">
          <w:marLeft w:val="0"/>
          <w:marRight w:val="0"/>
          <w:marTop w:val="0"/>
          <w:marBottom w:val="0"/>
          <w:divBdr>
            <w:top w:val="none" w:sz="0" w:space="0" w:color="auto"/>
            <w:left w:val="none" w:sz="0" w:space="0" w:color="auto"/>
            <w:bottom w:val="none" w:sz="0" w:space="0" w:color="auto"/>
            <w:right w:val="none" w:sz="0" w:space="0" w:color="auto"/>
          </w:divBdr>
        </w:div>
        <w:div w:id="1060253051">
          <w:marLeft w:val="0"/>
          <w:marRight w:val="0"/>
          <w:marTop w:val="0"/>
          <w:marBottom w:val="0"/>
          <w:divBdr>
            <w:top w:val="none" w:sz="0" w:space="0" w:color="auto"/>
            <w:left w:val="none" w:sz="0" w:space="0" w:color="auto"/>
            <w:bottom w:val="none" w:sz="0" w:space="0" w:color="auto"/>
            <w:right w:val="none" w:sz="0" w:space="0" w:color="auto"/>
          </w:divBdr>
        </w:div>
        <w:div w:id="1432117445">
          <w:marLeft w:val="0"/>
          <w:marRight w:val="0"/>
          <w:marTop w:val="0"/>
          <w:marBottom w:val="0"/>
          <w:divBdr>
            <w:top w:val="none" w:sz="0" w:space="0" w:color="auto"/>
            <w:left w:val="none" w:sz="0" w:space="0" w:color="auto"/>
            <w:bottom w:val="none" w:sz="0" w:space="0" w:color="auto"/>
            <w:right w:val="none" w:sz="0" w:space="0" w:color="auto"/>
          </w:divBdr>
        </w:div>
        <w:div w:id="375666447">
          <w:marLeft w:val="0"/>
          <w:marRight w:val="0"/>
          <w:marTop w:val="0"/>
          <w:marBottom w:val="0"/>
          <w:divBdr>
            <w:top w:val="none" w:sz="0" w:space="0" w:color="auto"/>
            <w:left w:val="none" w:sz="0" w:space="0" w:color="auto"/>
            <w:bottom w:val="none" w:sz="0" w:space="0" w:color="auto"/>
            <w:right w:val="none" w:sz="0" w:space="0" w:color="auto"/>
          </w:divBdr>
        </w:div>
        <w:div w:id="1128550125">
          <w:marLeft w:val="0"/>
          <w:marRight w:val="0"/>
          <w:marTop w:val="0"/>
          <w:marBottom w:val="0"/>
          <w:divBdr>
            <w:top w:val="none" w:sz="0" w:space="0" w:color="auto"/>
            <w:left w:val="none" w:sz="0" w:space="0" w:color="auto"/>
            <w:bottom w:val="none" w:sz="0" w:space="0" w:color="auto"/>
            <w:right w:val="none" w:sz="0" w:space="0" w:color="auto"/>
          </w:divBdr>
        </w:div>
        <w:div w:id="105389624">
          <w:marLeft w:val="0"/>
          <w:marRight w:val="0"/>
          <w:marTop w:val="0"/>
          <w:marBottom w:val="0"/>
          <w:divBdr>
            <w:top w:val="none" w:sz="0" w:space="0" w:color="auto"/>
            <w:left w:val="none" w:sz="0" w:space="0" w:color="auto"/>
            <w:bottom w:val="none" w:sz="0" w:space="0" w:color="auto"/>
            <w:right w:val="none" w:sz="0" w:space="0" w:color="auto"/>
          </w:divBdr>
        </w:div>
        <w:div w:id="1396666433">
          <w:marLeft w:val="0"/>
          <w:marRight w:val="0"/>
          <w:marTop w:val="0"/>
          <w:marBottom w:val="0"/>
          <w:divBdr>
            <w:top w:val="none" w:sz="0" w:space="0" w:color="auto"/>
            <w:left w:val="none" w:sz="0" w:space="0" w:color="auto"/>
            <w:bottom w:val="none" w:sz="0" w:space="0" w:color="auto"/>
            <w:right w:val="none" w:sz="0" w:space="0" w:color="auto"/>
          </w:divBdr>
        </w:div>
        <w:div w:id="276258683">
          <w:marLeft w:val="0"/>
          <w:marRight w:val="0"/>
          <w:marTop w:val="0"/>
          <w:marBottom w:val="0"/>
          <w:divBdr>
            <w:top w:val="none" w:sz="0" w:space="0" w:color="auto"/>
            <w:left w:val="none" w:sz="0" w:space="0" w:color="auto"/>
            <w:bottom w:val="none" w:sz="0" w:space="0" w:color="auto"/>
            <w:right w:val="none" w:sz="0" w:space="0" w:color="auto"/>
          </w:divBdr>
        </w:div>
        <w:div w:id="549616402">
          <w:marLeft w:val="0"/>
          <w:marRight w:val="0"/>
          <w:marTop w:val="0"/>
          <w:marBottom w:val="0"/>
          <w:divBdr>
            <w:top w:val="none" w:sz="0" w:space="0" w:color="auto"/>
            <w:left w:val="none" w:sz="0" w:space="0" w:color="auto"/>
            <w:bottom w:val="none" w:sz="0" w:space="0" w:color="auto"/>
            <w:right w:val="none" w:sz="0" w:space="0" w:color="auto"/>
          </w:divBdr>
        </w:div>
        <w:div w:id="416946574">
          <w:marLeft w:val="0"/>
          <w:marRight w:val="0"/>
          <w:marTop w:val="0"/>
          <w:marBottom w:val="0"/>
          <w:divBdr>
            <w:top w:val="none" w:sz="0" w:space="0" w:color="auto"/>
            <w:left w:val="none" w:sz="0" w:space="0" w:color="auto"/>
            <w:bottom w:val="none" w:sz="0" w:space="0" w:color="auto"/>
            <w:right w:val="none" w:sz="0" w:space="0" w:color="auto"/>
          </w:divBdr>
        </w:div>
        <w:div w:id="2124956261">
          <w:marLeft w:val="0"/>
          <w:marRight w:val="0"/>
          <w:marTop w:val="0"/>
          <w:marBottom w:val="0"/>
          <w:divBdr>
            <w:top w:val="none" w:sz="0" w:space="0" w:color="auto"/>
            <w:left w:val="none" w:sz="0" w:space="0" w:color="auto"/>
            <w:bottom w:val="none" w:sz="0" w:space="0" w:color="auto"/>
            <w:right w:val="none" w:sz="0" w:space="0" w:color="auto"/>
          </w:divBdr>
        </w:div>
        <w:div w:id="787624180">
          <w:marLeft w:val="0"/>
          <w:marRight w:val="0"/>
          <w:marTop w:val="0"/>
          <w:marBottom w:val="0"/>
          <w:divBdr>
            <w:top w:val="none" w:sz="0" w:space="0" w:color="auto"/>
            <w:left w:val="none" w:sz="0" w:space="0" w:color="auto"/>
            <w:bottom w:val="none" w:sz="0" w:space="0" w:color="auto"/>
            <w:right w:val="none" w:sz="0" w:space="0" w:color="auto"/>
          </w:divBdr>
        </w:div>
        <w:div w:id="493574445">
          <w:marLeft w:val="0"/>
          <w:marRight w:val="0"/>
          <w:marTop w:val="0"/>
          <w:marBottom w:val="0"/>
          <w:divBdr>
            <w:top w:val="none" w:sz="0" w:space="0" w:color="auto"/>
            <w:left w:val="none" w:sz="0" w:space="0" w:color="auto"/>
            <w:bottom w:val="none" w:sz="0" w:space="0" w:color="auto"/>
            <w:right w:val="none" w:sz="0" w:space="0" w:color="auto"/>
          </w:divBdr>
        </w:div>
        <w:div w:id="927688675">
          <w:marLeft w:val="0"/>
          <w:marRight w:val="0"/>
          <w:marTop w:val="0"/>
          <w:marBottom w:val="0"/>
          <w:divBdr>
            <w:top w:val="none" w:sz="0" w:space="0" w:color="auto"/>
            <w:left w:val="none" w:sz="0" w:space="0" w:color="auto"/>
            <w:bottom w:val="none" w:sz="0" w:space="0" w:color="auto"/>
            <w:right w:val="none" w:sz="0" w:space="0" w:color="auto"/>
          </w:divBdr>
        </w:div>
        <w:div w:id="76758556">
          <w:marLeft w:val="0"/>
          <w:marRight w:val="0"/>
          <w:marTop w:val="0"/>
          <w:marBottom w:val="0"/>
          <w:divBdr>
            <w:top w:val="none" w:sz="0" w:space="0" w:color="auto"/>
            <w:left w:val="none" w:sz="0" w:space="0" w:color="auto"/>
            <w:bottom w:val="none" w:sz="0" w:space="0" w:color="auto"/>
            <w:right w:val="none" w:sz="0" w:space="0" w:color="auto"/>
          </w:divBdr>
        </w:div>
        <w:div w:id="1439713011">
          <w:marLeft w:val="0"/>
          <w:marRight w:val="0"/>
          <w:marTop w:val="0"/>
          <w:marBottom w:val="0"/>
          <w:divBdr>
            <w:top w:val="none" w:sz="0" w:space="0" w:color="auto"/>
            <w:left w:val="none" w:sz="0" w:space="0" w:color="auto"/>
            <w:bottom w:val="none" w:sz="0" w:space="0" w:color="auto"/>
            <w:right w:val="none" w:sz="0" w:space="0" w:color="auto"/>
          </w:divBdr>
        </w:div>
        <w:div w:id="1689066904">
          <w:marLeft w:val="0"/>
          <w:marRight w:val="0"/>
          <w:marTop w:val="0"/>
          <w:marBottom w:val="0"/>
          <w:divBdr>
            <w:top w:val="none" w:sz="0" w:space="0" w:color="auto"/>
            <w:left w:val="none" w:sz="0" w:space="0" w:color="auto"/>
            <w:bottom w:val="none" w:sz="0" w:space="0" w:color="auto"/>
            <w:right w:val="none" w:sz="0" w:space="0" w:color="auto"/>
          </w:divBdr>
        </w:div>
        <w:div w:id="1391418855">
          <w:marLeft w:val="0"/>
          <w:marRight w:val="0"/>
          <w:marTop w:val="0"/>
          <w:marBottom w:val="0"/>
          <w:divBdr>
            <w:top w:val="none" w:sz="0" w:space="0" w:color="auto"/>
            <w:left w:val="none" w:sz="0" w:space="0" w:color="auto"/>
            <w:bottom w:val="none" w:sz="0" w:space="0" w:color="auto"/>
            <w:right w:val="none" w:sz="0" w:space="0" w:color="auto"/>
          </w:divBdr>
        </w:div>
        <w:div w:id="41290566">
          <w:marLeft w:val="0"/>
          <w:marRight w:val="0"/>
          <w:marTop w:val="0"/>
          <w:marBottom w:val="0"/>
          <w:divBdr>
            <w:top w:val="none" w:sz="0" w:space="0" w:color="auto"/>
            <w:left w:val="none" w:sz="0" w:space="0" w:color="auto"/>
            <w:bottom w:val="none" w:sz="0" w:space="0" w:color="auto"/>
            <w:right w:val="none" w:sz="0" w:space="0" w:color="auto"/>
          </w:divBdr>
        </w:div>
        <w:div w:id="269434508">
          <w:marLeft w:val="0"/>
          <w:marRight w:val="0"/>
          <w:marTop w:val="0"/>
          <w:marBottom w:val="0"/>
          <w:divBdr>
            <w:top w:val="none" w:sz="0" w:space="0" w:color="auto"/>
            <w:left w:val="none" w:sz="0" w:space="0" w:color="auto"/>
            <w:bottom w:val="none" w:sz="0" w:space="0" w:color="auto"/>
            <w:right w:val="none" w:sz="0" w:space="0" w:color="auto"/>
          </w:divBdr>
        </w:div>
        <w:div w:id="430856244">
          <w:marLeft w:val="0"/>
          <w:marRight w:val="0"/>
          <w:marTop w:val="0"/>
          <w:marBottom w:val="0"/>
          <w:divBdr>
            <w:top w:val="none" w:sz="0" w:space="0" w:color="auto"/>
            <w:left w:val="none" w:sz="0" w:space="0" w:color="auto"/>
            <w:bottom w:val="none" w:sz="0" w:space="0" w:color="auto"/>
            <w:right w:val="none" w:sz="0" w:space="0" w:color="auto"/>
          </w:divBdr>
        </w:div>
        <w:div w:id="1432316648">
          <w:marLeft w:val="0"/>
          <w:marRight w:val="0"/>
          <w:marTop w:val="0"/>
          <w:marBottom w:val="0"/>
          <w:divBdr>
            <w:top w:val="none" w:sz="0" w:space="0" w:color="auto"/>
            <w:left w:val="none" w:sz="0" w:space="0" w:color="auto"/>
            <w:bottom w:val="none" w:sz="0" w:space="0" w:color="auto"/>
            <w:right w:val="none" w:sz="0" w:space="0" w:color="auto"/>
          </w:divBdr>
        </w:div>
        <w:div w:id="207146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1457</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ACI GALAXY</cp:lastModifiedBy>
  <cp:revision>8</cp:revision>
  <dcterms:created xsi:type="dcterms:W3CDTF">2023-03-12T14:15:00Z</dcterms:created>
  <dcterms:modified xsi:type="dcterms:W3CDTF">2023-03-12T14:23:00Z</dcterms:modified>
</cp:coreProperties>
</file>