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AE" w:rsidRDefault="001C48AE" w:rsidP="001C48AE">
      <w:pPr>
        <w:pStyle w:val="Paragraphedeliste"/>
        <w:shd w:val="clear" w:color="auto" w:fill="EAF1DD" w:themeFill="accent3" w:themeFillTint="33"/>
        <w:tabs>
          <w:tab w:val="left" w:pos="3803"/>
        </w:tabs>
        <w:ind w:left="0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  <w:r w:rsidRPr="001751F4">
        <w:rPr>
          <w:rFonts w:hint="cs"/>
          <w:b/>
          <w:bCs/>
          <w:color w:val="0070C0"/>
          <w:sz w:val="36"/>
          <w:szCs w:val="36"/>
          <w:rtl/>
          <w:lang w:bidi="ar-DZ"/>
        </w:rPr>
        <w:t xml:space="preserve">الأسبوع </w:t>
      </w:r>
      <w:r>
        <w:rPr>
          <w:rFonts w:hint="cs"/>
          <w:b/>
          <w:bCs/>
          <w:color w:val="0070C0"/>
          <w:sz w:val="36"/>
          <w:szCs w:val="36"/>
          <w:rtl/>
          <w:lang w:bidi="ar-DZ"/>
        </w:rPr>
        <w:t>الأول</w:t>
      </w:r>
      <w:r w:rsidRPr="001751F4">
        <w:rPr>
          <w:rFonts w:hint="cs"/>
          <w:b/>
          <w:bCs/>
          <w:color w:val="0070C0"/>
          <w:sz w:val="36"/>
          <w:szCs w:val="36"/>
          <w:rtl/>
          <w:lang w:bidi="ar-DZ"/>
        </w:rPr>
        <w:t>: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</w:rPr>
        <w:t>محاسبة مردودات المشتريات والمبيعات</w:t>
      </w:r>
    </w:p>
    <w:p w:rsidR="001C48AE" w:rsidRDefault="001C48AE" w:rsidP="001C48AE">
      <w:pPr>
        <w:pStyle w:val="Paragraphedeliste"/>
        <w:numPr>
          <w:ilvl w:val="0"/>
          <w:numId w:val="38"/>
        </w:numPr>
        <w:tabs>
          <w:tab w:val="left" w:pos="6270"/>
        </w:tabs>
        <w:spacing w:line="300" w:lineRule="exact"/>
        <w:jc w:val="left"/>
        <w:rPr>
          <w:rFonts w:ascii="Sakkal Majalla" w:hAnsi="Sakkal Majalla" w:cs="Sakkal Majalla"/>
          <w:sz w:val="20"/>
          <w:szCs w:val="20"/>
        </w:rPr>
      </w:pPr>
      <w:r w:rsidRPr="00073F18">
        <w:rPr>
          <w:rFonts w:ascii="Sakkal Majalla" w:hAnsi="Sakkal Majalla" w:cs="Sakkal Majalla" w:hint="cs"/>
          <w:sz w:val="20"/>
          <w:szCs w:val="20"/>
          <w:rtl/>
        </w:rPr>
        <w:t>محاسبة مردودات المشتريات والمبيعات وفق طريقة الجرد الدائم</w:t>
      </w:r>
    </w:p>
    <w:p w:rsidR="001C48AE" w:rsidRPr="00406E80" w:rsidRDefault="001C48AE" w:rsidP="001C48AE">
      <w:pPr>
        <w:pStyle w:val="Paragraphedeliste"/>
        <w:numPr>
          <w:ilvl w:val="0"/>
          <w:numId w:val="38"/>
        </w:numPr>
        <w:tabs>
          <w:tab w:val="left" w:pos="6270"/>
          <w:tab w:val="left" w:pos="6349"/>
        </w:tabs>
        <w:spacing w:line="300" w:lineRule="exact"/>
        <w:jc w:val="left"/>
        <w:rPr>
          <w:lang w:bidi="ar-DZ"/>
        </w:rPr>
      </w:pPr>
      <w:r w:rsidRPr="009535FE">
        <w:rPr>
          <w:rFonts w:ascii="Sakkal Majalla" w:hAnsi="Sakkal Majalla" w:cs="Sakkal Majalla"/>
          <w:sz w:val="20"/>
          <w:szCs w:val="20"/>
        </w:rPr>
        <w:t xml:space="preserve"> </w:t>
      </w:r>
      <w:r w:rsidRPr="009535FE">
        <w:rPr>
          <w:rFonts w:ascii="Sakkal Majalla" w:hAnsi="Sakkal Majalla" w:cs="Sakkal Majalla" w:hint="cs"/>
          <w:sz w:val="20"/>
          <w:szCs w:val="20"/>
          <w:rtl/>
        </w:rPr>
        <w:t xml:space="preserve"> محاسبة مردودات المشتريات والمبيعات وفق طريقة الجرد النهائي</w:t>
      </w:r>
    </w:p>
    <w:p w:rsidR="001C48AE" w:rsidRDefault="001C48AE" w:rsidP="001C48AE">
      <w:pPr>
        <w:shd w:val="clear" w:color="auto" w:fill="FFFFFF"/>
        <w:bidi/>
        <w:spacing w:line="264" w:lineRule="atLeast"/>
        <w:textAlignment w:val="baseline"/>
        <w:outlineLvl w:val="2"/>
        <w:rPr>
          <w:rFonts w:ascii="Helvetica" w:hAnsi="Helvetica" w:cs="Helvetica"/>
          <w:b/>
          <w:bCs/>
          <w:color w:val="FF0000"/>
          <w:sz w:val="31"/>
          <w:szCs w:val="31"/>
          <w:rtl/>
        </w:rPr>
      </w:pPr>
      <w:r w:rsidRPr="00406E80">
        <w:rPr>
          <w:rFonts w:ascii="Helvetica" w:hAnsi="Helvetica" w:cs="Helvetica"/>
          <w:b/>
          <w:bCs/>
          <w:color w:val="FF0000"/>
          <w:sz w:val="31"/>
          <w:szCs w:val="31"/>
          <w:rtl/>
        </w:rPr>
        <w:t xml:space="preserve">مردودات المشتريات والمبيعات في ظل نظام الجرد </w:t>
      </w:r>
      <w:r w:rsidRPr="00406E80">
        <w:rPr>
          <w:rFonts w:ascii="Helvetica" w:hAnsi="Helvetica" w:cs="Helvetica" w:hint="cs"/>
          <w:b/>
          <w:bCs/>
          <w:color w:val="FF0000"/>
          <w:sz w:val="31"/>
          <w:szCs w:val="31"/>
          <w:rtl/>
        </w:rPr>
        <w:t>الدائم (المستمر)</w:t>
      </w:r>
    </w:p>
    <w:p w:rsidR="001C48AE" w:rsidRPr="00945B5E" w:rsidRDefault="001C48AE" w:rsidP="001C48AE">
      <w:pPr>
        <w:shd w:val="clear" w:color="auto" w:fill="FFFFFF"/>
        <w:bidi/>
        <w:spacing w:line="264" w:lineRule="atLeast"/>
        <w:textAlignment w:val="baseline"/>
        <w:outlineLvl w:val="2"/>
        <w:rPr>
          <w:rFonts w:asciiTheme="majorBidi" w:hAnsiTheme="majorBidi" w:cstheme="majorBidi"/>
          <w:color w:val="000000"/>
          <w:sz w:val="28"/>
          <w:szCs w:val="28"/>
        </w:rPr>
      </w:pPr>
      <w:r w:rsidRPr="00E608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في ظل نظام الجرد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الدائم</w:t>
      </w:r>
      <w:r w:rsidRPr="00E608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تحتفظ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المؤسسة</w:t>
      </w:r>
      <w:r w:rsidRPr="00E608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بسجلات تفصيلية نوضح بشكل مستمر كمية وتكلفة المخزون السلعي في </w:t>
      </w:r>
      <w:r w:rsidRPr="00945B5E">
        <w:rPr>
          <w:rFonts w:asciiTheme="majorBidi" w:hAnsiTheme="majorBidi" w:cstheme="majorBidi" w:hint="cs"/>
          <w:color w:val="000000"/>
          <w:sz w:val="28"/>
          <w:szCs w:val="28"/>
          <w:rtl/>
        </w:rPr>
        <w:t>أي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وقت خلال الفترة المحاسبية، ويتم حساب تكلفة البضاعة المباعة عقب كل عملية بيع،</w:t>
      </w:r>
      <w:r w:rsidRPr="00945B5E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E608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ويمكن القول أن</w:t>
      </w:r>
      <w:r w:rsidRPr="00E608A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هذا النظام يحقق رقابة أفضل على المخزون السلعي مقارنة بنظام الجرد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المتناوب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، كما أنه يوفر الك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ث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ير من المعلومات عن المخزون وتكلفة البضاعة المباعة دون الحاجة للانتظار حتى نهاية الفترة لحين إجراء الجرد الفعلي</w:t>
      </w:r>
      <w:r w:rsidRPr="00945B5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1C48AE" w:rsidRPr="00CB692F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16"/>
          <w:szCs w:val="16"/>
          <w:rtl/>
        </w:rPr>
      </w:pP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ويتطلب نظام الجرد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الدائم</w:t>
      </w:r>
      <w:r w:rsidRPr="00945B5E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تسجيل كل العمليات المتعلقة بالبضاعة في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ـ/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مخزون البضائع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، ومن ثم يجعل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ـ/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30مخزون البضائع</w:t>
      </w:r>
      <w:r>
        <w:rPr>
          <w:rFonts w:asciiTheme="majorBidi" w:hAnsiTheme="majorBidi" w:cstheme="majorBidi" w:hint="cs"/>
          <w:color w:val="000000"/>
          <w:sz w:val="28"/>
          <w:szCs w:val="28"/>
          <w:rtl/>
          <w:lang w:bidi="ar-DZ"/>
        </w:rPr>
        <w:t xml:space="preserve">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مديناً بقيمة المشتريات ومصروفات نقل المشتريات كما يجعل دائناً بقيمة مر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ودات المشتريات  ويجعل دائناً بتكلفة البضاعة المباعة كلما حدثت عملية بيع ومديناً في حالة حدوث مر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ودات مبيعات</w:t>
      </w:r>
      <w:r w:rsidRPr="00945B5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</w:p>
    <w:p w:rsidR="001C48AE" w:rsidRPr="00406E80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color w:val="0000FF"/>
          <w:sz w:val="32"/>
          <w:szCs w:val="32"/>
        </w:rPr>
      </w:pPr>
      <w:r w:rsidRPr="00406E80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1-</w:t>
      </w:r>
      <w:r w:rsidRPr="00406E80"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  <w:t>عمليات الشراء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في مؤسسة تجارية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يق</w:t>
      </w:r>
      <w:r w:rsidRPr="000F610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</w:t>
      </w: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ضي نظام الجرد </w:t>
      </w:r>
      <w:r w:rsidRPr="000F610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الدائم</w:t>
      </w:r>
      <w:r w:rsidRPr="00945B5E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عند شراء بضاعة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05170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تسجيل قيدين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يتمثل القيد الأول في تسجيل فاتورة الشراء بجعل الحسابين حـ/380 البضائع المخزنة وحـ/ 4456 ر.ق.م مسترجعة مدينين مقابل جعل حـ/ 401 موردو المخزونات (و/أو ح/512  و/أو حـ 53 الصندوق ) دائنة بقيمة الفاتورة. أما القيد الثاني يكون عند وصول البضاعة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وإدخالها إلى المخزازن ب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جعل 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ـ/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مخزون البضائع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مدينا بقيمة البضاعة المشتراة،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مقابل جعل الحساب حـ/380 البضائع المخزنة دائنا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</w:p>
    <w:p w:rsidR="001C48AE" w:rsidRPr="00CB692F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b/>
          <w:bCs/>
          <w:color w:val="0000FF"/>
          <w:sz w:val="16"/>
          <w:szCs w:val="16"/>
          <w:rtl/>
        </w:rPr>
      </w:pPr>
    </w:p>
    <w:p w:rsidR="001C48AE" w:rsidRPr="00945B5E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06E80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2</w:t>
      </w:r>
      <w:r w:rsidRPr="002C3139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-</w:t>
      </w:r>
      <w:r w:rsidRPr="00406E80"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  <w:t>مردودات مشتريات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البضاعة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إذا قام المشتري</w:t>
      </w:r>
      <w:r w:rsidRPr="00945B5E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برد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بضاعة أو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جزء منها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بسبب عدم مطابقتها للمواصفات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يتم إثبات ذلك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بإجراء </w:t>
      </w:r>
      <w:r w:rsidRPr="00406E80">
        <w:rPr>
          <w:rFonts w:asciiTheme="majorBidi" w:hAnsiTheme="majorBidi" w:cstheme="majorBidi"/>
          <w:color w:val="FF0000"/>
          <w:sz w:val="28"/>
          <w:szCs w:val="28"/>
          <w:rtl/>
        </w:rPr>
        <w:t>قيد</w:t>
      </w:r>
      <w:r w:rsidRPr="00406E80">
        <w:rPr>
          <w:rFonts w:asciiTheme="majorBidi" w:hAnsiTheme="majorBidi" w:cstheme="majorBidi" w:hint="cs"/>
          <w:color w:val="FF0000"/>
          <w:sz w:val="28"/>
          <w:szCs w:val="28"/>
          <w:rtl/>
        </w:rPr>
        <w:t>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ال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يومية،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يتمثلان في </w:t>
      </w:r>
      <w:r w:rsidRPr="0005170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عكس القيدين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السابقين بالقيم المناسبة للبضاعة التي تم إرجاعها.</w:t>
      </w:r>
    </w:p>
    <w:p w:rsidR="001C48AE" w:rsidRPr="000F610E" w:rsidRDefault="001C48AE" w:rsidP="001C48AE">
      <w:pPr>
        <w:shd w:val="clear" w:color="auto" w:fill="FFFFFF"/>
        <w:bidi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F610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مثال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05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08/..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اشترت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إحدى المؤسسات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بضاعة بمبلغ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100000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دج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خارج الرسم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على الحساب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، وصلت في نفس اليوم.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06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08/..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ردت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هذه المؤسسة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نصف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البضاعة المشتراة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.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في دفاتر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المؤسسة</w:t>
      </w: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تجرى القيود التالية</w:t>
      </w: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1C48AE" w:rsidRPr="00406E80" w:rsidRDefault="001C48AE" w:rsidP="001C48AE">
      <w:pPr>
        <w:pStyle w:val="Paragraphedeliste"/>
        <w:numPr>
          <w:ilvl w:val="0"/>
          <w:numId w:val="39"/>
        </w:numPr>
        <w:shd w:val="clear" w:color="auto" w:fill="FFFFFF"/>
        <w:tabs>
          <w:tab w:val="left" w:pos="7439"/>
        </w:tabs>
        <w:jc w:val="both"/>
        <w:textAlignment w:val="baseline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eastAsia="fr-FR"/>
        </w:rPr>
      </w:pPr>
      <w:r w:rsidRPr="00406E8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eastAsia="fr-FR"/>
        </w:rPr>
        <w:t>باستعمال القيد العكسي:</w:t>
      </w:r>
    </w:p>
    <w:tbl>
      <w:tblPr>
        <w:bidiVisual/>
        <w:tblW w:w="969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4"/>
        <w:gridCol w:w="940"/>
        <w:gridCol w:w="5598"/>
        <w:gridCol w:w="1134"/>
        <w:gridCol w:w="1134"/>
      </w:tblGrid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945B5E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مدين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945B5E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دائن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945B5E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بيان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612602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مدين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 w:rsidRPr="00612602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دائن</w:t>
            </w:r>
          </w:p>
        </w:tc>
      </w:tr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000000"/>
                <w:rtl/>
              </w:rPr>
              <w:t>380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000000"/>
                <w:rtl/>
              </w:rPr>
              <w:t>4456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000000"/>
                <w:rtl/>
              </w:rPr>
              <w:t>30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06E80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FF0000"/>
                <w:rtl/>
              </w:rPr>
            </w:pPr>
            <w:r w:rsidRPr="00406E80">
              <w:rPr>
                <w:rFonts w:ascii="Helvetica" w:hAnsi="Helvetica" w:cs="Helvetica" w:hint="cs"/>
                <w:b/>
                <w:bCs/>
                <w:color w:val="FF0000"/>
                <w:rtl/>
              </w:rPr>
              <w:t>401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06E80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FF0000"/>
                <w:rtl/>
              </w:rPr>
            </w:pPr>
            <w:r w:rsidRPr="00406E80">
              <w:rPr>
                <w:rFonts w:ascii="Helvetica" w:hAnsi="Helvetica" w:cs="Helvetica" w:hint="cs"/>
                <w:b/>
                <w:bCs/>
                <w:color w:val="FF0000"/>
                <w:rtl/>
              </w:rPr>
              <w:t>380</w:t>
            </w:r>
          </w:p>
          <w:p w:rsidR="001C48AE" w:rsidRPr="00945B5E" w:rsidRDefault="001C48AE" w:rsidP="00E35099">
            <w:pPr>
              <w:bidi/>
              <w:spacing w:line="20" w:lineRule="atLeast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401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380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4456</w:t>
            </w:r>
          </w:p>
          <w:p w:rsidR="001C48AE" w:rsidRPr="00406E80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06E80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380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406E80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FF0000"/>
              </w:rPr>
            </w:pPr>
            <w:r w:rsidRPr="00406E80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30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 w:rsidRPr="00406E80">
              <w:rPr>
                <w:rFonts w:ascii="Arial" w:hAnsi="Arial" w:cs="Arial" w:hint="cs"/>
                <w:color w:val="0000FF"/>
                <w:rtl/>
                <w:lang w:bidi="ar-EG"/>
              </w:rPr>
              <w:t>05/08/..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مشتريات بضائع مخزنة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قابلة للإسترجاع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موردي المخزونات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(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شراء</w:t>
            </w: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 xml:space="preserve"> بضاعة بالأجل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ونقدا</w:t>
            </w: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 w:rsidRPr="00406E80">
              <w:rPr>
                <w:rFonts w:ascii="Arial" w:hAnsi="Arial" w:cs="Arial" w:hint="cs"/>
                <w:color w:val="0000FF"/>
                <w:rtl/>
                <w:lang w:bidi="ar-EG"/>
              </w:rPr>
              <w:t>05/08/..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DZ"/>
              </w:rPr>
              <w:t>بضائع مخزنة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مشتريات بضائع مخزنة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DZ"/>
              </w:rPr>
              <w:t>( إدخال البضائع إلى المخازن)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 w:rsidRPr="00406E80">
              <w:rPr>
                <w:rFonts w:ascii="Arial" w:hAnsi="Arial" w:cs="Arial" w:hint="cs"/>
                <w:color w:val="FF0000"/>
                <w:rtl/>
                <w:lang w:bidi="ar-EG"/>
              </w:rPr>
              <w:t>06/08/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موردي المخزونات 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قابلة للإسترجاع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مشتريات بضائع مخزنة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(مردودات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مشتريات ال</w:t>
            </w: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 xml:space="preserve">بضاعة 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إلى المورد</w:t>
            </w: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----------------------/</w:t>
            </w:r>
            <w:r w:rsidRPr="00406E80">
              <w:rPr>
                <w:rFonts w:ascii="Arial" w:hAnsi="Arial" w:cs="Arial" w:hint="cs"/>
                <w:color w:val="FF0000"/>
                <w:rtl/>
                <w:lang w:bidi="ar-EG"/>
              </w:rPr>
              <w:t xml:space="preserve"> 06/08/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.. /-------------------------------</w:t>
            </w:r>
          </w:p>
          <w:p w:rsidR="001C48AE" w:rsidRDefault="001C48AE" w:rsidP="00E35099">
            <w:pPr>
              <w:bidi/>
              <w:spacing w:line="20" w:lineRule="atLeast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مشتريات بضائع مخزنة</w:t>
            </w:r>
          </w:p>
          <w:p w:rsidR="001C48AE" w:rsidRDefault="001C48AE" w:rsidP="00E35099">
            <w:pPr>
              <w:bidi/>
              <w:spacing w:line="20" w:lineRule="atLeast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بضائعمخزنة</w:t>
            </w: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(إعاد</w:t>
            </w:r>
            <w:r>
              <w:rPr>
                <w:rFonts w:ascii="Helvetica" w:hAnsi="Helvetica" w:cs="Helvetica" w:hint="eastAsia"/>
                <w:color w:val="000000"/>
                <w:rtl/>
              </w:rPr>
              <w:t>ة</w:t>
            </w:r>
            <w:r>
              <w:rPr>
                <w:rFonts w:ascii="Helvetica" w:hAnsi="Helvetica" w:cs="Helvetica" w:hint="cs"/>
                <w:color w:val="000000"/>
                <w:rtl/>
              </w:rPr>
              <w:t xml:space="preserve"> البضائع المشتراة وخروجها من المخازن إلى المورد)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100000</w:t>
            </w:r>
          </w:p>
          <w:p w:rsidR="00F028F7" w:rsidRDefault="00F028F7" w:rsidP="00F028F7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19000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100000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59500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 w:hint="cs"/>
                <w:color w:val="000000"/>
                <w:rtl/>
                <w:lang w:bidi="ar-EG"/>
              </w:rPr>
            </w:pPr>
          </w:p>
          <w:p w:rsidR="00F028F7" w:rsidRDefault="00F028F7" w:rsidP="00F028F7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119000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100000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9500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50000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50000</w:t>
            </w:r>
          </w:p>
        </w:tc>
      </w:tr>
    </w:tbl>
    <w:p w:rsidR="001C48AE" w:rsidRPr="00C57F03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b/>
          <w:bCs/>
          <w:color w:val="0000FF"/>
          <w:sz w:val="30"/>
          <w:szCs w:val="30"/>
          <w:rtl/>
        </w:rPr>
      </w:pPr>
      <w:r w:rsidRPr="00C57F03"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  <w:t xml:space="preserve"> </w:t>
      </w:r>
      <w:r w:rsidRPr="00C57F03">
        <w:rPr>
          <w:rFonts w:asciiTheme="majorBidi" w:hAnsiTheme="majorBidi" w:cstheme="majorBidi"/>
          <w:b/>
          <w:bCs/>
          <w:color w:val="0000FF"/>
          <w:sz w:val="30"/>
          <w:szCs w:val="30"/>
          <w:rtl/>
        </w:rPr>
        <w:t xml:space="preserve">ملاحظة: </w:t>
      </w:r>
      <w:r w:rsidRPr="00C57F03">
        <w:rPr>
          <w:rFonts w:asciiTheme="majorBidi" w:hAnsiTheme="majorBidi" w:cstheme="majorBidi"/>
          <w:color w:val="0000FF"/>
          <w:sz w:val="30"/>
          <w:szCs w:val="30"/>
          <w:rtl/>
        </w:rPr>
        <w:t>تعالج مردودات</w:t>
      </w:r>
      <w:r w:rsidRPr="00C57F03">
        <w:rPr>
          <w:rFonts w:asciiTheme="majorBidi" w:hAnsiTheme="majorBidi" w:cstheme="majorBidi" w:hint="cs"/>
          <w:color w:val="0000FF"/>
          <w:sz w:val="30"/>
          <w:szCs w:val="30"/>
          <w:rtl/>
        </w:rPr>
        <w:t xml:space="preserve"> مشتريات</w:t>
      </w:r>
      <w:r w:rsidRPr="00C57F03">
        <w:rPr>
          <w:rFonts w:asciiTheme="majorBidi" w:hAnsiTheme="majorBidi" w:cstheme="majorBidi"/>
          <w:color w:val="0000FF"/>
          <w:sz w:val="30"/>
          <w:szCs w:val="30"/>
          <w:rtl/>
        </w:rPr>
        <w:t xml:space="preserve"> المواد الأولية في مؤسسة إنتاجية بنفس طريقة </w:t>
      </w:r>
      <w:r w:rsidRPr="00C57F03">
        <w:rPr>
          <w:rFonts w:asciiTheme="majorBidi" w:hAnsiTheme="majorBidi" w:cstheme="majorBidi" w:hint="cs"/>
          <w:color w:val="0000FF"/>
          <w:sz w:val="30"/>
          <w:szCs w:val="30"/>
          <w:rtl/>
        </w:rPr>
        <w:t>مردودات مشتريات البضاعة</w:t>
      </w:r>
      <w:r w:rsidRPr="00C57F03">
        <w:rPr>
          <w:rFonts w:asciiTheme="majorBidi" w:hAnsiTheme="majorBidi" w:cstheme="majorBidi"/>
          <w:b/>
          <w:bCs/>
          <w:color w:val="0000FF"/>
          <w:sz w:val="30"/>
          <w:szCs w:val="30"/>
          <w:rtl/>
        </w:rPr>
        <w:t xml:space="preserve"> </w:t>
      </w:r>
    </w:p>
    <w:p w:rsidR="001C48AE" w:rsidRPr="00406E80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color w:val="0000FF"/>
          <w:sz w:val="32"/>
          <w:szCs w:val="32"/>
        </w:rPr>
      </w:pPr>
      <w:r>
        <w:rPr>
          <w:rFonts w:ascii="Helvetica" w:hAnsi="Helvetica" w:cs="Helvetica" w:hint="cs"/>
          <w:b/>
          <w:bCs/>
          <w:color w:val="0000FF"/>
          <w:sz w:val="32"/>
          <w:szCs w:val="32"/>
          <w:rtl/>
        </w:rPr>
        <w:lastRenderedPageBreak/>
        <w:t>3</w:t>
      </w:r>
      <w:r w:rsidRPr="00406E80">
        <w:rPr>
          <w:rFonts w:ascii="Helvetica" w:hAnsi="Helvetica" w:cs="Helvetica" w:hint="cs"/>
          <w:b/>
          <w:bCs/>
          <w:color w:val="0000FF"/>
          <w:sz w:val="32"/>
          <w:szCs w:val="32"/>
          <w:rtl/>
        </w:rPr>
        <w:t>-</w:t>
      </w:r>
      <w:r w:rsidRPr="00406E80"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  <w:t>عمليات البيع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في مؤسسة تجارية</w:t>
      </w:r>
    </w:p>
    <w:p w:rsidR="001C48AE" w:rsidRPr="009C0D6B" w:rsidRDefault="001C48AE" w:rsidP="001C48AE">
      <w:pPr>
        <w:bidi/>
        <w:rPr>
          <w:sz w:val="28"/>
          <w:szCs w:val="28"/>
          <w:rtl/>
          <w:lang w:val="en-US" w:eastAsia="en-US" w:bidi="ar-DZ"/>
        </w:rPr>
      </w:pPr>
      <w:r w:rsidRPr="005A798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يقتضي نظام الجرد </w:t>
      </w:r>
      <w:r w:rsidRPr="005A798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الدائم</w:t>
      </w:r>
      <w:r w:rsidRPr="005A7987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>عند بيع بضاعة إجراء</w:t>
      </w:r>
      <w:r w:rsidRPr="00406E80">
        <w:rPr>
          <w:rFonts w:asciiTheme="majorBidi" w:hAnsiTheme="majorBidi" w:cstheme="majorBidi"/>
          <w:color w:val="FF0000"/>
          <w:sz w:val="26"/>
          <w:szCs w:val="26"/>
          <w:rtl/>
        </w:rPr>
        <w:t xml:space="preserve"> قيدين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، </w:t>
      </w:r>
      <w:r w:rsidRPr="005A7987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القيد الأول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إثبات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فاتورة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البيع حسب الطريقة التي تمت بها العملية نقداً أو بشيك أو بالأجل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وذلك بجعل حـ/411 الزبائن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(و/أو ح/512 و/أو حـ 53 الصندوق )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مدينا بمبلغ الفاتورة مقابل جعل الحسابين حـ/700 مبيعات البضائع وحـ/4457 ر.ق.م محصلة دائنين 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أما </w:t>
      </w:r>
      <w:r w:rsidRPr="005A7987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القيد الثاني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فيتعلق بإثبات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تسليم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البضاعة المباعة وتخفيض 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ـ/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30</w:t>
      </w:r>
      <w:r w:rsidRPr="005A7987">
        <w:rPr>
          <w:rFonts w:asciiTheme="majorBidi" w:hAnsiTheme="majorBidi" w:cstheme="majorBidi" w:hint="cs"/>
          <w:color w:val="000000"/>
          <w:sz w:val="26"/>
          <w:szCs w:val="26"/>
          <w:rtl/>
        </w:rPr>
        <w:t>مخزون البضائع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color w:val="000000"/>
          <w:sz w:val="26"/>
          <w:szCs w:val="26"/>
          <w:rtl/>
        </w:rPr>
        <w:t>بجعله دائنا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مقابل جعل حـ/600 </w:t>
      </w:r>
      <w:r w:rsidRPr="009C0D6B">
        <w:rPr>
          <w:rFonts w:hint="cs"/>
          <w:sz w:val="28"/>
          <w:szCs w:val="28"/>
          <w:rtl/>
          <w:lang w:val="en-US" w:eastAsia="en-US" w:bidi="ar-DZ"/>
        </w:rPr>
        <w:t>مشتريات البضائع المبيعة</w:t>
      </w:r>
      <w:r>
        <w:rPr>
          <w:rFonts w:hint="cs"/>
          <w:sz w:val="28"/>
          <w:szCs w:val="28"/>
          <w:rtl/>
          <w:lang w:val="en-US" w:eastAsia="en-US" w:bidi="ar-DZ"/>
        </w:rPr>
        <w:t xml:space="preserve"> مدينا.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6"/>
          <w:szCs w:val="26"/>
          <w:rtl/>
        </w:rPr>
      </w:pP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مدينا</w:t>
      </w:r>
    </w:p>
    <w:p w:rsidR="001C48AE" w:rsidRPr="005A7987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6"/>
          <w:szCs w:val="26"/>
        </w:rPr>
      </w:pPr>
    </w:p>
    <w:p w:rsidR="001C48AE" w:rsidRPr="00406E80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4-</w:t>
      </w:r>
      <w:r w:rsidRPr="00406E80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مردودات 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مبيعات البضاعة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في ظل نظام الجرد </w:t>
      </w:r>
      <w:r w:rsidRPr="000F610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الدائم</w:t>
      </w:r>
      <w:r w:rsidRPr="00945B5E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عندما يقوم أحد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الزبائن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برد بضاعة لوجود عيوب بها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أو غير مطابقتها للمواصفات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فإنه يتم إثبات مردودات المبيعات بإجراء </w:t>
      </w:r>
      <w:r w:rsidRPr="00406E80">
        <w:rPr>
          <w:rFonts w:asciiTheme="majorBidi" w:hAnsiTheme="majorBidi" w:cstheme="majorBidi"/>
          <w:color w:val="FF0000"/>
          <w:sz w:val="28"/>
          <w:szCs w:val="28"/>
          <w:rtl/>
        </w:rPr>
        <w:t>قيد</w:t>
      </w:r>
      <w:r w:rsidRPr="00406E80">
        <w:rPr>
          <w:rFonts w:asciiTheme="majorBidi" w:hAnsiTheme="majorBidi" w:cstheme="majorBidi" w:hint="cs"/>
          <w:color w:val="FF0000"/>
          <w:sz w:val="28"/>
          <w:szCs w:val="28"/>
          <w:rtl/>
        </w:rPr>
        <w:t>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ال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يومية،</w:t>
      </w:r>
      <w:r w:rsidRPr="00CB692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يتمثلان في </w:t>
      </w:r>
      <w:r w:rsidRPr="0005170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عكس القيدين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السابقين بالقيم المناسبة للبضاعة التي تم إسترجاعها.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00D9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مثال(6):</w:t>
      </w:r>
    </w:p>
    <w:p w:rsidR="001C48AE" w:rsidRPr="00900D93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6"/>
          <w:szCs w:val="26"/>
          <w:rtl/>
          <w:lang w:bidi="ar-DZ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13/2 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باعت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مؤسسة 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>بضاعة على الحساب بمبلغ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200000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</w:t>
      </w:r>
      <w:r w:rsidRPr="00340BBA">
        <w:rPr>
          <w:rFonts w:asciiTheme="majorBidi" w:hAnsiTheme="majorBidi" w:cstheme="majorBidi" w:hint="cs"/>
          <w:color w:val="000000"/>
          <w:sz w:val="26"/>
          <w:szCs w:val="26"/>
          <w:rtl/>
        </w:rPr>
        <w:t>دج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خارج الرسم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،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محققة هامش ربح 25 </w:t>
      </w:r>
      <w:r>
        <w:rPr>
          <w:rFonts w:asciiTheme="majorBidi" w:hAnsiTheme="majorBidi" w:cstheme="majorBidi"/>
          <w:color w:val="000000"/>
          <w:sz w:val="26"/>
          <w:szCs w:val="26"/>
        </w:rPr>
        <w:t>%</w:t>
      </w:r>
      <w:r>
        <w:rPr>
          <w:rFonts w:asciiTheme="majorBidi" w:hAnsiTheme="majorBidi" w:cstheme="majorBidi" w:hint="cs"/>
          <w:color w:val="000000"/>
          <w:sz w:val="26"/>
          <w:szCs w:val="26"/>
          <w:rtl/>
          <w:lang w:bidi="ar-DZ"/>
        </w:rPr>
        <w:t xml:space="preserve"> على تكلفة الشراء.وسلمت في نفس اليوم.</w:t>
      </w:r>
    </w:p>
    <w:p w:rsidR="001C48AE" w:rsidRPr="00340BBA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6"/>
          <w:szCs w:val="26"/>
          <w:rtl/>
          <w:lang w:bidi="ar-DZ"/>
        </w:rPr>
      </w:pP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15/2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تم إرجاع نصف البضاعة المباعة نظرا لعدم مطابقتها للمواصفات المطلوبة.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في هذه الحالة </w:t>
      </w:r>
      <w:r w:rsidRPr="00900D9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</w:t>
      </w: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كون قيود اليومية في دفاتر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المؤسسة</w:t>
      </w: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C48AE" w:rsidRPr="00612602" w:rsidRDefault="001C48AE" w:rsidP="001C48AE">
      <w:pPr>
        <w:pStyle w:val="Paragraphedeliste"/>
        <w:numPr>
          <w:ilvl w:val="0"/>
          <w:numId w:val="39"/>
        </w:numPr>
        <w:shd w:val="clear" w:color="auto" w:fill="FFFFFF"/>
        <w:tabs>
          <w:tab w:val="left" w:pos="7439"/>
        </w:tabs>
        <w:jc w:val="both"/>
        <w:textAlignment w:val="baseline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61260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>باستعمال القيد العكسي:</w:t>
      </w:r>
    </w:p>
    <w:tbl>
      <w:tblPr>
        <w:bidiVisual/>
        <w:tblW w:w="969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4"/>
        <w:gridCol w:w="940"/>
        <w:gridCol w:w="5598"/>
        <w:gridCol w:w="1134"/>
        <w:gridCol w:w="1134"/>
      </w:tblGrid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مدين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دائن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بيان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مدين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 w:rsidRPr="005A7987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دائن</w:t>
            </w:r>
          </w:p>
        </w:tc>
      </w:tr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 w:rsidRPr="00612602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411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000000"/>
                <w:rtl/>
              </w:rPr>
              <w:t>600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4457</w:t>
            </w: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700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FF0000"/>
                <w:rtl/>
              </w:rPr>
            </w:pPr>
            <w:r w:rsidRPr="00460AF9">
              <w:rPr>
                <w:rFonts w:ascii="Helvetica" w:hAnsi="Helvetica" w:cs="Helvetica" w:hint="cs"/>
                <w:b/>
                <w:bCs/>
                <w:color w:val="FF0000"/>
                <w:rtl/>
              </w:rPr>
              <w:t>30</w:t>
            </w: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4457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 w:rsidRPr="00612602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700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30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411</w:t>
            </w: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600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>
              <w:rPr>
                <w:rFonts w:ascii="Arial" w:hAnsi="Arial" w:cs="Arial"/>
                <w:color w:val="000000"/>
                <w:lang w:bidi="ar-EG"/>
              </w:rPr>
              <w:t>13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الزبائن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محصلة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مبيعات البضائع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(بيع بضاعة بالأجل)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>
              <w:rPr>
                <w:rFonts w:ascii="Arial" w:hAnsi="Arial" w:cs="Arial"/>
                <w:color w:val="000000"/>
                <w:lang w:bidi="ar-EG"/>
              </w:rPr>
              <w:t>13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مشتريات البضائع المبيعة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DZ"/>
              </w:rPr>
              <w:t>مخزونات البضائع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DZ"/>
              </w:rPr>
              <w:t>( إخراج البضائع من المخازن)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----------------------/ 15/02/..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محصلة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مبيعات البضائع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الزبائن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(مردودات بضاعة على الحساب)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----------------------/ 15/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1C48AE" w:rsidP="00E35099">
            <w:pPr>
              <w:bidi/>
              <w:spacing w:line="20" w:lineRule="atLeast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مخزنات البضائع</w:t>
            </w:r>
          </w:p>
          <w:p w:rsidR="001C48AE" w:rsidRDefault="001C48AE" w:rsidP="00E35099">
            <w:pPr>
              <w:bidi/>
              <w:textAlignment w:val="baseline"/>
              <w:rPr>
                <w:sz w:val="28"/>
                <w:szCs w:val="28"/>
                <w:rtl/>
                <w:lang w:val="en-US" w:eastAsia="en-US" w:bidi="ar-DZ"/>
              </w:rPr>
            </w:pPr>
            <w:r w:rsidRPr="009C0D6B">
              <w:rPr>
                <w:rFonts w:hint="cs"/>
                <w:sz w:val="28"/>
                <w:szCs w:val="28"/>
                <w:rtl/>
                <w:lang w:val="en-US" w:eastAsia="en-US" w:bidi="ar-DZ"/>
              </w:rPr>
              <w:t>مشتريات البضائع المبيعة</w:t>
            </w: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 xml:space="preserve"> (إعاد</w:t>
            </w:r>
            <w:r>
              <w:rPr>
                <w:rFonts w:ascii="Helvetica" w:hAnsi="Helvetica" w:cs="Helvetica" w:hint="eastAsia"/>
                <w:color w:val="000000"/>
                <w:rtl/>
              </w:rPr>
              <w:t>ة</w:t>
            </w:r>
            <w:r>
              <w:rPr>
                <w:rFonts w:ascii="Helvetica" w:hAnsi="Helvetica" w:cs="Helvetica" w:hint="cs"/>
                <w:color w:val="000000"/>
                <w:rtl/>
              </w:rPr>
              <w:t xml:space="preserve"> البضائع المباعة إلى المخازن)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238000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160000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19000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100000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38000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200000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160000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119000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80000</w:t>
            </w:r>
          </w:p>
        </w:tc>
      </w:tr>
    </w:tbl>
    <w:p w:rsidR="001C48AE" w:rsidRDefault="001C48AE" w:rsidP="001C48AE">
      <w:pPr>
        <w:jc w:val="right"/>
        <w:rPr>
          <w:rtl/>
          <w:lang w:val="en-US" w:eastAsia="en-US" w:bidi="ar-DZ"/>
        </w:rPr>
      </w:pPr>
    </w:p>
    <w:p w:rsidR="001C48AE" w:rsidRPr="00C57F03" w:rsidRDefault="001C48AE" w:rsidP="001C48AE">
      <w:pPr>
        <w:rPr>
          <w:rtl/>
          <w:lang w:val="en-US" w:eastAsia="en-US" w:bidi="ar-DZ"/>
        </w:rPr>
      </w:pPr>
    </w:p>
    <w:p w:rsidR="001C48AE" w:rsidRPr="00C57F03" w:rsidRDefault="001C48AE" w:rsidP="001C48AE">
      <w:pPr>
        <w:rPr>
          <w:rtl/>
          <w:lang w:val="en-US" w:eastAsia="en-US" w:bidi="ar-DZ"/>
        </w:rPr>
      </w:pPr>
    </w:p>
    <w:p w:rsidR="001C48AE" w:rsidRPr="00C57F03" w:rsidRDefault="001C48AE" w:rsidP="001C48AE">
      <w:pPr>
        <w:rPr>
          <w:rtl/>
          <w:lang w:val="en-US" w:eastAsia="en-US" w:bidi="ar-DZ"/>
        </w:rPr>
      </w:pPr>
    </w:p>
    <w:p w:rsidR="001C48AE" w:rsidRDefault="001C48AE" w:rsidP="001C48AE">
      <w:pPr>
        <w:rPr>
          <w:rtl/>
          <w:lang w:val="en-US" w:eastAsia="en-US" w:bidi="ar-DZ"/>
        </w:rPr>
      </w:pPr>
    </w:p>
    <w:p w:rsidR="001C48AE" w:rsidRDefault="001C48AE" w:rsidP="001C48AE">
      <w:pPr>
        <w:jc w:val="right"/>
        <w:rPr>
          <w:rtl/>
          <w:lang w:val="en-US" w:eastAsia="en-US" w:bidi="ar-DZ"/>
        </w:rPr>
      </w:pPr>
    </w:p>
    <w:p w:rsidR="001C48AE" w:rsidRDefault="001C48AE" w:rsidP="001C48AE">
      <w:pPr>
        <w:jc w:val="right"/>
        <w:rPr>
          <w:rtl/>
          <w:lang w:val="en-US" w:eastAsia="en-US" w:bidi="ar-DZ"/>
        </w:rPr>
      </w:pPr>
    </w:p>
    <w:p w:rsidR="001C48AE" w:rsidRDefault="001C48AE" w:rsidP="001C48AE">
      <w:pPr>
        <w:jc w:val="right"/>
        <w:rPr>
          <w:rtl/>
          <w:lang w:val="en-US" w:eastAsia="en-US" w:bidi="ar-DZ"/>
        </w:rPr>
      </w:pPr>
    </w:p>
    <w:p w:rsidR="001C48AE" w:rsidRPr="00406E80" w:rsidRDefault="001C48AE" w:rsidP="001C48AE">
      <w:pPr>
        <w:shd w:val="clear" w:color="auto" w:fill="FFFFFF"/>
        <w:bidi/>
        <w:textAlignment w:val="baseline"/>
        <w:outlineLvl w:val="3"/>
        <w:rPr>
          <w:rFonts w:asciiTheme="majorBidi" w:hAnsiTheme="majorBidi" w:cstheme="majorBidi"/>
          <w:color w:val="0000FF"/>
          <w:sz w:val="32"/>
          <w:szCs w:val="32"/>
        </w:rPr>
      </w:pPr>
      <w:r>
        <w:rPr>
          <w:rFonts w:ascii="Helvetica" w:hAnsi="Helvetica" w:cs="Helvetica" w:hint="cs"/>
          <w:b/>
          <w:bCs/>
          <w:color w:val="0000FF"/>
          <w:sz w:val="32"/>
          <w:szCs w:val="32"/>
          <w:rtl/>
        </w:rPr>
        <w:lastRenderedPageBreak/>
        <w:t>5</w:t>
      </w:r>
      <w:r w:rsidRPr="00406E80">
        <w:rPr>
          <w:rFonts w:ascii="Helvetica" w:hAnsi="Helvetica" w:cs="Helvetica" w:hint="cs"/>
          <w:b/>
          <w:bCs/>
          <w:color w:val="0000FF"/>
          <w:sz w:val="32"/>
          <w:szCs w:val="32"/>
          <w:rtl/>
        </w:rPr>
        <w:t>-</w:t>
      </w:r>
      <w:r w:rsidRPr="00406E80"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  <w:t>عمليات البيع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في مؤسسة إنتاجية</w:t>
      </w:r>
    </w:p>
    <w:p w:rsidR="001C48AE" w:rsidRDefault="001C48AE" w:rsidP="001C48AE">
      <w:pPr>
        <w:bidi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5A7987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يقتضي نظام الجرد </w:t>
      </w:r>
      <w:r w:rsidRPr="005A798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الدائم</w:t>
      </w:r>
      <w:r w:rsidRPr="005A7987">
        <w:rPr>
          <w:rFonts w:asciiTheme="majorBidi" w:hAnsiTheme="majorBidi" w:cstheme="majorBidi"/>
          <w:color w:val="000000" w:themeColor="text1"/>
          <w:sz w:val="26"/>
          <w:szCs w:val="26"/>
        </w:rPr>
        <w:t> 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عند بيع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منتجات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إجراء</w:t>
      </w:r>
      <w:r w:rsidRPr="00406E80">
        <w:rPr>
          <w:rFonts w:asciiTheme="majorBidi" w:hAnsiTheme="majorBidi" w:cstheme="majorBidi"/>
          <w:color w:val="FF0000"/>
          <w:sz w:val="26"/>
          <w:szCs w:val="26"/>
          <w:rtl/>
        </w:rPr>
        <w:t xml:space="preserve"> قيدين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، </w:t>
      </w:r>
      <w:r w:rsidRPr="005A7987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القيد الأول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إثبات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فاتورة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البيع حسب الطريقة التي تمت بها العملية نقداً أو بشيك أو بالأجل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وذلك بجعل</w:t>
      </w:r>
      <w:r w:rsidRPr="0012573E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أحد أو كل الحسابات الآتية( حـ/411 الزبائن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،حـ/512 ، حـ 53 الصندوق )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مدينا بمبلغ الفاتورة مقابل جعل أحد أو كل الحسابات الآتية ( حـ/701 المبيعات من المنتجات، حـ/702 ، حـ 703 ) والحساب حـ/4457 ر.ق.م محصلة دائنا </w:t>
      </w:r>
    </w:p>
    <w:p w:rsidR="001C48AE" w:rsidRPr="009C0D6B" w:rsidRDefault="001C48AE" w:rsidP="001C48AE">
      <w:pPr>
        <w:bidi/>
        <w:rPr>
          <w:sz w:val="28"/>
          <w:szCs w:val="28"/>
          <w:rtl/>
          <w:lang w:val="en-US" w:eastAsia="en-US" w:bidi="ar-DZ"/>
        </w:rPr>
      </w:pP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أما </w:t>
      </w:r>
      <w:r w:rsidRPr="005A7987">
        <w:rPr>
          <w:rFonts w:asciiTheme="majorBidi" w:hAnsiTheme="majorBidi" w:cstheme="majorBidi"/>
          <w:b/>
          <w:bCs/>
          <w:color w:val="000000"/>
          <w:sz w:val="26"/>
          <w:szCs w:val="26"/>
          <w:rtl/>
        </w:rPr>
        <w:t>القيد الثاني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فيتعلق بإثبات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تسليم</w:t>
      </w:r>
      <w:r w:rsidRPr="005A7987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البضاعة المباعة وتخفيض </w:t>
      </w:r>
      <w:r w:rsidRPr="005A7987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مخزون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المنتجات </w:t>
      </w:r>
      <w:r>
        <w:rPr>
          <w:rFonts w:asciiTheme="majorBidi" w:hAnsiTheme="majorBidi" w:cstheme="majorBidi"/>
          <w:color w:val="000000"/>
          <w:sz w:val="26"/>
          <w:szCs w:val="26"/>
          <w:rtl/>
        </w:rPr>
        <w:t>بجعله دائنا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مقابل جعل حـ/724 </w:t>
      </w:r>
      <w:r>
        <w:rPr>
          <w:rFonts w:hint="cs"/>
          <w:sz w:val="28"/>
          <w:szCs w:val="28"/>
          <w:rtl/>
          <w:lang w:val="en-US" w:eastAsia="en-US" w:bidi="ar-DZ"/>
        </w:rPr>
        <w:t>تغير المخزونات من المنتجات مدينا.</w:t>
      </w:r>
    </w:p>
    <w:p w:rsidR="001C48AE" w:rsidRPr="0012573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16"/>
          <w:szCs w:val="16"/>
        </w:rPr>
      </w:pP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</w:t>
      </w:r>
    </w:p>
    <w:p w:rsidR="001C48AE" w:rsidRPr="00406E80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FF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4-</w:t>
      </w:r>
      <w:r w:rsidRPr="00406E80"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 xml:space="preserve"> مردودات </w:t>
      </w:r>
      <w:r>
        <w:rPr>
          <w:rFonts w:asciiTheme="majorBidi" w:hAnsiTheme="majorBidi" w:cstheme="majorBidi" w:hint="cs"/>
          <w:b/>
          <w:bCs/>
          <w:color w:val="0000FF"/>
          <w:sz w:val="32"/>
          <w:szCs w:val="32"/>
          <w:rtl/>
        </w:rPr>
        <w:t>مبيعات المنتجات</w:t>
      </w:r>
    </w:p>
    <w:p w:rsidR="001C48AE" w:rsidRPr="00945B5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0F610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في ظل نظام الجرد </w:t>
      </w:r>
      <w:r w:rsidRPr="000F610E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الدائم</w:t>
      </w:r>
      <w:r w:rsidRPr="00945B5E">
        <w:rPr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عندما يقوم أحد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الزبائن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برد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المنتجات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لوجود عيوب بها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أو غير مطابقتها للمواصفات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فإنه يتم إثبات مردودات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مبيعات المنتجات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بإجراء </w:t>
      </w:r>
      <w:r w:rsidRPr="00406E80">
        <w:rPr>
          <w:rFonts w:asciiTheme="majorBidi" w:hAnsiTheme="majorBidi" w:cstheme="majorBidi"/>
          <w:color w:val="FF0000"/>
          <w:sz w:val="28"/>
          <w:szCs w:val="28"/>
          <w:rtl/>
        </w:rPr>
        <w:t>قيد</w:t>
      </w:r>
      <w:r w:rsidRPr="00406E80">
        <w:rPr>
          <w:rFonts w:asciiTheme="majorBidi" w:hAnsiTheme="majorBidi" w:cstheme="majorBidi" w:hint="cs"/>
          <w:color w:val="FF0000"/>
          <w:sz w:val="28"/>
          <w:szCs w:val="28"/>
          <w:rtl/>
        </w:rPr>
        <w:t>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ال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يومية،</w:t>
      </w:r>
      <w:r w:rsidRPr="00CB692F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يتمثلان في </w:t>
      </w:r>
      <w:r w:rsidRPr="0005170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عكس القيدين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السابقين بالقيم المناسبة للمنتجات التي تم إسترجاعها.</w:t>
      </w:r>
    </w:p>
    <w:p w:rsidR="001C48AE" w:rsidRPr="00900D93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00D9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مثال(6):</w:t>
      </w:r>
    </w:p>
    <w:p w:rsidR="001C48AE" w:rsidRPr="00340BBA" w:rsidRDefault="001C48AE" w:rsidP="00DD0B91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6"/>
          <w:szCs w:val="26"/>
          <w:rtl/>
          <w:lang w:bidi="ar-DZ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</w:t>
      </w:r>
      <w:r w:rsidR="00DD0B91">
        <w:rPr>
          <w:rFonts w:asciiTheme="majorBidi" w:hAnsiTheme="majorBidi" w:cstheme="majorBidi" w:hint="cs"/>
          <w:color w:val="000000"/>
          <w:sz w:val="28"/>
          <w:szCs w:val="28"/>
          <w:rtl/>
        </w:rPr>
        <w:t>20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="00DD0B91">
        <w:rPr>
          <w:rFonts w:asciiTheme="majorBidi" w:hAnsiTheme="majorBidi" w:cstheme="majorBidi" w:hint="cs"/>
          <w:color w:val="000000"/>
          <w:sz w:val="28"/>
          <w:szCs w:val="28"/>
          <w:rtl/>
        </w:rPr>
        <w:t>8/2018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باعت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مؤسسة منتجات تامة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على الحساب </w:t>
      </w:r>
      <w:r w:rsidR="00DD0B91">
        <w:rPr>
          <w:rFonts w:asciiTheme="majorBidi" w:hAnsiTheme="majorBidi" w:cstheme="majorBidi" w:hint="cs"/>
          <w:color w:val="000000"/>
          <w:sz w:val="26"/>
          <w:szCs w:val="26"/>
          <w:rtl/>
        </w:rPr>
        <w:t>تكلفة إنتاجها 000 160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</w:t>
      </w:r>
      <w:r w:rsidRPr="00340BBA">
        <w:rPr>
          <w:rFonts w:asciiTheme="majorBidi" w:hAnsiTheme="majorBidi" w:cstheme="majorBidi" w:hint="cs"/>
          <w:color w:val="000000"/>
          <w:sz w:val="26"/>
          <w:szCs w:val="26"/>
          <w:rtl/>
        </w:rPr>
        <w:t>دج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 </w:t>
      </w:r>
      <w:r w:rsidR="00DD0B91"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، </w:t>
      </w:r>
      <w:r w:rsidRPr="00340BBA">
        <w:rPr>
          <w:rFonts w:asciiTheme="majorBidi" w:hAnsiTheme="majorBidi" w:cstheme="majorBidi"/>
          <w:color w:val="000000"/>
          <w:sz w:val="26"/>
          <w:szCs w:val="26"/>
          <w:rtl/>
        </w:rPr>
        <w:t xml:space="preserve"> </w:t>
      </w:r>
      <w:r w:rsidR="00DD0B91">
        <w:rPr>
          <w:rFonts w:asciiTheme="majorBidi" w:hAnsiTheme="majorBidi" w:cstheme="majorBidi" w:hint="cs"/>
          <w:color w:val="000000"/>
          <w:sz w:val="26"/>
          <w:szCs w:val="26"/>
          <w:rtl/>
        </w:rPr>
        <w:t>ب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 xml:space="preserve">هامش ربح 25 </w:t>
      </w:r>
      <w:r>
        <w:rPr>
          <w:rFonts w:asciiTheme="majorBidi" w:hAnsiTheme="majorBidi" w:cstheme="majorBidi"/>
          <w:color w:val="000000"/>
          <w:sz w:val="26"/>
          <w:szCs w:val="26"/>
        </w:rPr>
        <w:t>%</w:t>
      </w:r>
      <w:r>
        <w:rPr>
          <w:rFonts w:asciiTheme="majorBidi" w:hAnsiTheme="majorBidi" w:cstheme="majorBidi" w:hint="cs"/>
          <w:color w:val="000000"/>
          <w:sz w:val="26"/>
          <w:szCs w:val="26"/>
          <w:rtl/>
          <w:lang w:bidi="ar-DZ"/>
        </w:rPr>
        <w:t xml:space="preserve"> على تكلفة الإنتاج.وسلمت في نفس اليوم.</w:t>
      </w:r>
    </w:p>
    <w:p w:rsidR="001C48AE" w:rsidRPr="00945B5E" w:rsidRDefault="001C48AE" w:rsidP="00DD0B91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color w:val="000000"/>
          <w:sz w:val="28"/>
          <w:szCs w:val="28"/>
        </w:rPr>
      </w:pP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في </w:t>
      </w:r>
      <w:r w:rsidR="00DD0B91">
        <w:rPr>
          <w:rFonts w:asciiTheme="majorBidi" w:hAnsiTheme="majorBidi" w:cstheme="majorBidi" w:hint="cs"/>
          <w:color w:val="000000"/>
          <w:sz w:val="28"/>
          <w:szCs w:val="28"/>
          <w:rtl/>
        </w:rPr>
        <w:t>21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>/</w:t>
      </w:r>
      <w:r w:rsidR="00DD0B91">
        <w:rPr>
          <w:rFonts w:asciiTheme="majorBidi" w:hAnsiTheme="majorBidi" w:cstheme="majorBidi" w:hint="cs"/>
          <w:color w:val="000000"/>
          <w:sz w:val="28"/>
          <w:szCs w:val="28"/>
          <w:rtl/>
        </w:rPr>
        <w:t>08/2018</w:t>
      </w:r>
      <w:r w:rsidRPr="00945B5E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26"/>
          <w:szCs w:val="26"/>
          <w:rtl/>
        </w:rPr>
        <w:t>تم إرجاع نصف المنتجات المباعة نظرا لعدم مطابقتها للمواصفات المطلوبة.</w:t>
      </w:r>
    </w:p>
    <w:p w:rsidR="001C48AE" w:rsidRDefault="001C48AE" w:rsidP="001C48AE">
      <w:pPr>
        <w:shd w:val="clear" w:color="auto" w:fill="FFFFFF"/>
        <w:bidi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في هذه الحالة </w:t>
      </w:r>
      <w:r w:rsidRPr="00900D93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</w:t>
      </w: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كون قيود اليومية في دفاتر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المؤسسة</w:t>
      </w:r>
      <w:r w:rsidRPr="00900D9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:rsidR="001C48AE" w:rsidRPr="00612602" w:rsidRDefault="001C48AE" w:rsidP="001C48AE">
      <w:pPr>
        <w:pStyle w:val="Paragraphedeliste"/>
        <w:numPr>
          <w:ilvl w:val="0"/>
          <w:numId w:val="39"/>
        </w:numPr>
        <w:shd w:val="clear" w:color="auto" w:fill="FFFFFF"/>
        <w:tabs>
          <w:tab w:val="left" w:pos="7439"/>
        </w:tabs>
        <w:jc w:val="both"/>
        <w:textAlignment w:val="baseline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eastAsia="fr-FR"/>
        </w:rPr>
      </w:pPr>
      <w:r w:rsidRPr="00612602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eastAsia="fr-FR"/>
        </w:rPr>
        <w:t>باستعمال القيد العكسي:</w:t>
      </w:r>
    </w:p>
    <w:tbl>
      <w:tblPr>
        <w:bidiVisual/>
        <w:tblW w:w="969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4"/>
        <w:gridCol w:w="940"/>
        <w:gridCol w:w="5598"/>
        <w:gridCol w:w="1134"/>
        <w:gridCol w:w="1134"/>
      </w:tblGrid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مدين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دائن</w:t>
            </w:r>
          </w:p>
        </w:tc>
        <w:tc>
          <w:tcPr>
            <w:tcW w:w="5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  <w:t>بيان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 w:rsidRPr="005A7987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مدين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Pr="005A7987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 w:rsidRPr="005A7987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مبلغ دائن</w:t>
            </w:r>
          </w:p>
        </w:tc>
      </w:tr>
      <w:tr w:rsidR="001C48AE" w:rsidRPr="00945B5E" w:rsidTr="00E35099">
        <w:trPr>
          <w:trHeight w:val="2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 w:rsidRPr="00612602"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411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000000"/>
                <w:rtl/>
              </w:rPr>
              <w:t>724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4457</w:t>
            </w:r>
          </w:p>
          <w:p w:rsidR="001C48AE" w:rsidRPr="00460AF9" w:rsidRDefault="00DD0B91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701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  <w:rtl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FF0000"/>
                <w:rtl/>
              </w:rPr>
            </w:pPr>
            <w:r>
              <w:rPr>
                <w:rFonts w:ascii="Helvetica" w:hAnsi="Helvetica" w:cs="Helvetica" w:hint="cs"/>
                <w:b/>
                <w:bCs/>
                <w:color w:val="FF0000"/>
                <w:rtl/>
              </w:rPr>
              <w:t>355</w:t>
            </w: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4457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701</w:t>
            </w: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EG"/>
              </w:rPr>
              <w:t>355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612602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  <w:r w:rsidRPr="00460AF9"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411</w:t>
            </w: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460AF9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EG"/>
              </w:rPr>
              <w:t>724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>
              <w:rPr>
                <w:rFonts w:ascii="Arial" w:hAnsi="Arial" w:cs="Arial"/>
                <w:color w:val="000000"/>
                <w:lang w:bidi="ar-EG"/>
              </w:rPr>
              <w:t>13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الزبائن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محصلة</w:t>
            </w:r>
          </w:p>
          <w:p w:rsidR="001C48AE" w:rsidRDefault="001C48AE" w:rsidP="00DD0B91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المبيعات من المنتجات</w:t>
            </w:r>
            <w:r w:rsidR="00DD0B91"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 (000 160 × 1.25 )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 xml:space="preserve">(بيع 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منتجات</w:t>
            </w: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 xml:space="preserve"> بالأجل)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 xml:space="preserve">----------------------/ </w:t>
            </w:r>
            <w:r>
              <w:rPr>
                <w:rFonts w:ascii="Arial" w:hAnsi="Arial" w:cs="Arial"/>
                <w:color w:val="000000"/>
                <w:lang w:bidi="ar-EG"/>
              </w:rPr>
              <w:t>13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تغير المخزونات من المنتجات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</w:t>
            </w:r>
          </w:p>
          <w:p w:rsidR="001C48AE" w:rsidRDefault="001C48AE" w:rsidP="00E35099">
            <w:pPr>
              <w:bidi/>
              <w:textAlignment w:val="baseline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>منتجات تامة</w:t>
            </w:r>
            <w:r w:rsidRPr="00340BBA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>الصنع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 w:hint="cs"/>
                <w:color w:val="000000"/>
                <w:rtl/>
                <w:lang w:bidi="ar-DZ"/>
              </w:rPr>
              <w:t>( إخراج البضائع من المخازن)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----------------------/ 15/02/.. /-------------------------------</w:t>
            </w:r>
          </w:p>
          <w:p w:rsidR="001C48AE" w:rsidRDefault="001C48AE" w:rsidP="00E35099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ascii="Arial" w:hAnsi="Arial" w:cs="Arial"/>
                <w:color w:val="000000"/>
                <w:lang w:bidi="ar-EG"/>
              </w:rPr>
              <w:t>TVA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محصلة</w:t>
            </w:r>
          </w:p>
          <w:p w:rsidR="00DD0B91" w:rsidRDefault="00DD0B91" w:rsidP="00DD0B91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المبيعات من المنتجات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الزبائن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 w:rsidRPr="00945B5E">
              <w:rPr>
                <w:rFonts w:ascii="Arial" w:hAnsi="Arial" w:cs="Arial"/>
                <w:color w:val="000000"/>
                <w:rtl/>
                <w:lang w:bidi="ar-EG"/>
              </w:rPr>
              <w:t>(مردودات بضاعة على الحساب)</w:t>
            </w:r>
          </w:p>
          <w:p w:rsidR="001C48AE" w:rsidRPr="00945B5E" w:rsidRDefault="001C48AE" w:rsidP="00E35099">
            <w:pPr>
              <w:bidi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----------------------/ 15/</w:t>
            </w:r>
            <w:r>
              <w:rPr>
                <w:rFonts w:ascii="Arial" w:hAnsi="Arial" w:cs="Arial"/>
                <w:color w:val="000000"/>
                <w:lang w:bidi="ar-EG"/>
              </w:rPr>
              <w:t>02</w:t>
            </w:r>
            <w:r>
              <w:rPr>
                <w:rFonts w:ascii="Arial" w:hAnsi="Arial" w:cs="Arial" w:hint="cs"/>
                <w:color w:val="000000"/>
                <w:rtl/>
                <w:lang w:bidi="ar-EG"/>
              </w:rPr>
              <w:t>/.. /-------------------------------</w:t>
            </w:r>
          </w:p>
          <w:p w:rsidR="001C48AE" w:rsidRDefault="00DD0B91" w:rsidP="00E35099">
            <w:pPr>
              <w:bidi/>
              <w:spacing w:line="20" w:lineRule="atLeast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منتجات تامة الصنع</w:t>
            </w:r>
          </w:p>
          <w:p w:rsidR="00DD0B91" w:rsidRDefault="00DD0B91" w:rsidP="00DD0B91">
            <w:pPr>
              <w:bidi/>
              <w:textAlignment w:val="baseline"/>
              <w:rPr>
                <w:rFonts w:ascii="Arial" w:hAnsi="Arial" w:cs="Arial"/>
                <w:color w:val="000000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DZ"/>
              </w:rPr>
              <w:t>تغير المخزونات من المنتجات</w:t>
            </w:r>
            <w:r>
              <w:rPr>
                <w:rFonts w:ascii="Arial" w:hAnsi="Arial" w:cs="Arial" w:hint="cs"/>
                <w:color w:val="000000"/>
                <w:rtl/>
                <w:lang w:bidi="ar-DZ"/>
              </w:rPr>
              <w:t xml:space="preserve"> </w:t>
            </w: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 xml:space="preserve"> (إعاد</w:t>
            </w:r>
            <w:r>
              <w:rPr>
                <w:rFonts w:ascii="Helvetica" w:hAnsi="Helvetica" w:cs="Helvetica" w:hint="eastAsia"/>
                <w:color w:val="000000"/>
                <w:rtl/>
              </w:rPr>
              <w:t>ة</w:t>
            </w:r>
            <w:r>
              <w:rPr>
                <w:rFonts w:ascii="Helvetica" w:hAnsi="Helvetica" w:cs="Helvetica" w:hint="cs"/>
                <w:color w:val="000000"/>
                <w:rtl/>
              </w:rPr>
              <w:t xml:space="preserve"> البضائع المباعة إلى المخازن)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Pr="00945B5E" w:rsidRDefault="001C48AE" w:rsidP="00E35099">
            <w:pPr>
              <w:bidi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238000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160000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19000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100000</w:t>
            </w: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  <w:rtl/>
              </w:rPr>
            </w:pPr>
          </w:p>
          <w:p w:rsidR="001C48AE" w:rsidRPr="00945B5E" w:rsidRDefault="001C48AE" w:rsidP="00E35099">
            <w:pPr>
              <w:bidi/>
              <w:spacing w:line="20" w:lineRule="atLeast"/>
              <w:jc w:val="center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 w:hint="cs"/>
                <w:color w:val="000000"/>
                <w:rtl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38000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200000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160000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119000</w:t>
            </w: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</w:p>
          <w:p w:rsidR="001C48AE" w:rsidRDefault="001C48AE" w:rsidP="00E35099">
            <w:pPr>
              <w:bidi/>
              <w:jc w:val="center"/>
              <w:textAlignment w:val="baseline"/>
              <w:rPr>
                <w:rFonts w:ascii="Arial" w:hAnsi="Arial" w:cs="Arial"/>
                <w:color w:val="000000"/>
                <w:rtl/>
                <w:lang w:bidi="ar-EG"/>
              </w:rPr>
            </w:pPr>
            <w:r>
              <w:rPr>
                <w:rFonts w:ascii="Arial" w:hAnsi="Arial" w:cs="Arial" w:hint="cs"/>
                <w:color w:val="000000"/>
                <w:rtl/>
                <w:lang w:bidi="ar-EG"/>
              </w:rPr>
              <w:t>80000</w:t>
            </w:r>
          </w:p>
        </w:tc>
      </w:tr>
    </w:tbl>
    <w:p w:rsidR="001C48AE" w:rsidRPr="00C57F03" w:rsidRDefault="001C48AE" w:rsidP="001C48AE">
      <w:pPr>
        <w:jc w:val="right"/>
        <w:rPr>
          <w:rtl/>
          <w:lang w:val="en-US" w:eastAsia="en-US" w:bidi="ar-DZ"/>
        </w:rPr>
      </w:pPr>
    </w:p>
    <w:p w:rsidR="0050185C" w:rsidRPr="001C48AE" w:rsidRDefault="0050185C" w:rsidP="001C48AE">
      <w:pPr>
        <w:jc w:val="right"/>
        <w:rPr>
          <w:rtl/>
          <w:lang w:val="en-US" w:eastAsia="en-US" w:bidi="ar-DZ"/>
        </w:rPr>
      </w:pPr>
    </w:p>
    <w:sectPr w:rsidR="0050185C" w:rsidRPr="001C48AE" w:rsidSect="00834F57">
      <w:headerReference w:type="default" r:id="rId8"/>
      <w:pgSz w:w="11906" w:h="16838"/>
      <w:pgMar w:top="567" w:right="567" w:bottom="567" w:left="567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AA" w:rsidRDefault="007C5CAA" w:rsidP="003D04C1">
      <w:r>
        <w:separator/>
      </w:r>
    </w:p>
  </w:endnote>
  <w:endnote w:type="continuationSeparator" w:id="1">
    <w:p w:rsidR="007C5CAA" w:rsidRDefault="007C5CAA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AA" w:rsidRDefault="007C5CAA" w:rsidP="003D04C1">
      <w:r>
        <w:separator/>
      </w:r>
    </w:p>
  </w:footnote>
  <w:footnote w:type="continuationSeparator" w:id="1">
    <w:p w:rsidR="007C5CAA" w:rsidRDefault="007C5CAA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34" w:rsidRPr="009364CB" w:rsidRDefault="00E45834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E45834" w:rsidRPr="00AF3044" w:rsidRDefault="00E45834" w:rsidP="008356C2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</w:t>
    </w:r>
    <w:r w:rsidR="00834F57">
      <w:rPr>
        <w:rFonts w:cs="Traditional Arabic" w:hint="cs"/>
        <w:u w:val="single"/>
        <w:rtl/>
        <w:lang w:bidi="ar-DZ"/>
      </w:rPr>
      <w:t>المالية</w:t>
    </w:r>
    <w:r>
      <w:rPr>
        <w:rFonts w:cs="Traditional Arabic" w:hint="cs"/>
        <w:u w:val="single"/>
        <w:rtl/>
        <w:lang w:bidi="ar-DZ"/>
      </w:rPr>
      <w:t xml:space="preserve"> (</w:t>
    </w:r>
    <w:r w:rsidR="008356C2">
      <w:rPr>
        <w:rFonts w:cs="Traditional Arabic" w:hint="cs"/>
        <w:u w:val="single"/>
        <w:rtl/>
        <w:lang w:bidi="ar-DZ"/>
      </w:rPr>
      <w:t>2</w:t>
    </w:r>
    <w:r>
      <w:rPr>
        <w:rFonts w:cs="Traditional Arabic" w:hint="cs"/>
        <w:u w:val="single"/>
        <w:rtl/>
        <w:lang w:bidi="ar-DZ"/>
      </w:rPr>
      <w:t xml:space="preserve">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2C6FBE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2C6FBE" w:rsidRPr="009364CB">
      <w:rPr>
        <w:rStyle w:val="Numrodepage"/>
      </w:rPr>
      <w:fldChar w:fldCharType="separate"/>
    </w:r>
    <w:r w:rsidR="00F028F7">
      <w:rPr>
        <w:rStyle w:val="Numrodepage"/>
        <w:noProof/>
        <w:rtl/>
      </w:rPr>
      <w:t>1</w:t>
    </w:r>
    <w:r w:rsidR="002C6FBE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E45834" w:rsidRDefault="00E45834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F2280"/>
    <w:multiLevelType w:val="hybridMultilevel"/>
    <w:tmpl w:val="A3986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81503"/>
    <w:multiLevelType w:val="hybridMultilevel"/>
    <w:tmpl w:val="A7F6F78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B663C"/>
    <w:multiLevelType w:val="hybridMultilevel"/>
    <w:tmpl w:val="B254B67A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4075EA2"/>
    <w:multiLevelType w:val="hybridMultilevel"/>
    <w:tmpl w:val="18A60A86"/>
    <w:lvl w:ilvl="0" w:tplc="FC4EC7BC">
      <w:numFmt w:val="decimalZero"/>
      <w:lvlText w:val="%1"/>
      <w:lvlJc w:val="left"/>
      <w:pPr>
        <w:ind w:left="855" w:hanging="4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E6CE8"/>
    <w:multiLevelType w:val="hybridMultilevel"/>
    <w:tmpl w:val="1CDC728E"/>
    <w:lvl w:ilvl="0" w:tplc="76B43718">
      <w:start w:val="2"/>
      <w:numFmt w:val="decimalZero"/>
      <w:lvlText w:val="%1-"/>
      <w:lvlJc w:val="left"/>
      <w:pPr>
        <w:ind w:left="855" w:hanging="49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33203"/>
    <w:multiLevelType w:val="hybridMultilevel"/>
    <w:tmpl w:val="D368D7E4"/>
    <w:lvl w:ilvl="0" w:tplc="23ACC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4782A"/>
    <w:multiLevelType w:val="hybridMultilevel"/>
    <w:tmpl w:val="F202E04E"/>
    <w:lvl w:ilvl="0" w:tplc="9DA6862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37AE0"/>
    <w:multiLevelType w:val="hybridMultilevel"/>
    <w:tmpl w:val="2500DC26"/>
    <w:lvl w:ilvl="0" w:tplc="55D2C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933F91"/>
    <w:multiLevelType w:val="hybridMultilevel"/>
    <w:tmpl w:val="5CE8A84E"/>
    <w:lvl w:ilvl="0" w:tplc="EBA25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7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62DCA"/>
    <w:multiLevelType w:val="hybridMultilevel"/>
    <w:tmpl w:val="F39A1C10"/>
    <w:lvl w:ilvl="0" w:tplc="D78467D2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6F83373D"/>
    <w:multiLevelType w:val="hybridMultilevel"/>
    <w:tmpl w:val="8D405756"/>
    <w:lvl w:ilvl="0" w:tplc="C29EA8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E77D4"/>
    <w:multiLevelType w:val="hybridMultilevel"/>
    <w:tmpl w:val="B3320D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37"/>
  </w:num>
  <w:num w:numId="4">
    <w:abstractNumId w:val="38"/>
  </w:num>
  <w:num w:numId="5">
    <w:abstractNumId w:val="31"/>
  </w:num>
  <w:num w:numId="6">
    <w:abstractNumId w:val="28"/>
  </w:num>
  <w:num w:numId="7">
    <w:abstractNumId w:val="5"/>
  </w:num>
  <w:num w:numId="8">
    <w:abstractNumId w:val="29"/>
  </w:num>
  <w:num w:numId="9">
    <w:abstractNumId w:val="0"/>
  </w:num>
  <w:num w:numId="10">
    <w:abstractNumId w:val="23"/>
  </w:num>
  <w:num w:numId="11">
    <w:abstractNumId w:val="10"/>
  </w:num>
  <w:num w:numId="12">
    <w:abstractNumId w:val="15"/>
  </w:num>
  <w:num w:numId="13">
    <w:abstractNumId w:val="4"/>
  </w:num>
  <w:num w:numId="14">
    <w:abstractNumId w:val="27"/>
  </w:num>
  <w:num w:numId="15">
    <w:abstractNumId w:val="19"/>
  </w:num>
  <w:num w:numId="16">
    <w:abstractNumId w:val="17"/>
  </w:num>
  <w:num w:numId="17">
    <w:abstractNumId w:val="1"/>
  </w:num>
  <w:num w:numId="18">
    <w:abstractNumId w:val="32"/>
  </w:num>
  <w:num w:numId="19">
    <w:abstractNumId w:val="30"/>
  </w:num>
  <w:num w:numId="20">
    <w:abstractNumId w:val="14"/>
  </w:num>
  <w:num w:numId="21">
    <w:abstractNumId w:val="8"/>
  </w:num>
  <w:num w:numId="22">
    <w:abstractNumId w:val="21"/>
  </w:num>
  <w:num w:numId="23">
    <w:abstractNumId w:val="16"/>
  </w:num>
  <w:num w:numId="24">
    <w:abstractNumId w:val="22"/>
  </w:num>
  <w:num w:numId="25">
    <w:abstractNumId w:val="12"/>
  </w:num>
  <w:num w:numId="26">
    <w:abstractNumId w:val="7"/>
  </w:num>
  <w:num w:numId="27">
    <w:abstractNumId w:val="35"/>
  </w:num>
  <w:num w:numId="28">
    <w:abstractNumId w:val="11"/>
  </w:num>
  <w:num w:numId="29">
    <w:abstractNumId w:val="2"/>
  </w:num>
  <w:num w:numId="30">
    <w:abstractNumId w:val="3"/>
  </w:num>
  <w:num w:numId="31">
    <w:abstractNumId w:val="6"/>
  </w:num>
  <w:num w:numId="32">
    <w:abstractNumId w:val="13"/>
  </w:num>
  <w:num w:numId="33">
    <w:abstractNumId w:val="9"/>
  </w:num>
  <w:num w:numId="34">
    <w:abstractNumId w:val="18"/>
  </w:num>
  <w:num w:numId="35">
    <w:abstractNumId w:val="26"/>
  </w:num>
  <w:num w:numId="36">
    <w:abstractNumId w:val="25"/>
  </w:num>
  <w:num w:numId="37">
    <w:abstractNumId w:val="20"/>
  </w:num>
  <w:num w:numId="38">
    <w:abstractNumId w:val="33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02501"/>
    <w:rsid w:val="00044339"/>
    <w:rsid w:val="000452E5"/>
    <w:rsid w:val="00061D17"/>
    <w:rsid w:val="000767DC"/>
    <w:rsid w:val="00087807"/>
    <w:rsid w:val="000A624B"/>
    <w:rsid w:val="000D5691"/>
    <w:rsid w:val="00101269"/>
    <w:rsid w:val="0011648A"/>
    <w:rsid w:val="001405C7"/>
    <w:rsid w:val="00194E86"/>
    <w:rsid w:val="00197C82"/>
    <w:rsid w:val="001C2FA7"/>
    <w:rsid w:val="001C48AE"/>
    <w:rsid w:val="001D5931"/>
    <w:rsid w:val="0021321B"/>
    <w:rsid w:val="00236352"/>
    <w:rsid w:val="00262FB7"/>
    <w:rsid w:val="00266001"/>
    <w:rsid w:val="00275421"/>
    <w:rsid w:val="002C6FBE"/>
    <w:rsid w:val="002F7BA0"/>
    <w:rsid w:val="00313876"/>
    <w:rsid w:val="0032668A"/>
    <w:rsid w:val="003347C2"/>
    <w:rsid w:val="00342BCA"/>
    <w:rsid w:val="00356772"/>
    <w:rsid w:val="00357503"/>
    <w:rsid w:val="00357594"/>
    <w:rsid w:val="00367CA2"/>
    <w:rsid w:val="00384DB7"/>
    <w:rsid w:val="0039555B"/>
    <w:rsid w:val="003D04C1"/>
    <w:rsid w:val="00422AC4"/>
    <w:rsid w:val="00427B60"/>
    <w:rsid w:val="00460D94"/>
    <w:rsid w:val="0046183E"/>
    <w:rsid w:val="00483864"/>
    <w:rsid w:val="00487C57"/>
    <w:rsid w:val="004971E7"/>
    <w:rsid w:val="004A0CE5"/>
    <w:rsid w:val="004A3CB6"/>
    <w:rsid w:val="004A4C65"/>
    <w:rsid w:val="004B2E62"/>
    <w:rsid w:val="004B3862"/>
    <w:rsid w:val="004E7880"/>
    <w:rsid w:val="004F1DF3"/>
    <w:rsid w:val="0050185C"/>
    <w:rsid w:val="00511545"/>
    <w:rsid w:val="005210B6"/>
    <w:rsid w:val="005330ED"/>
    <w:rsid w:val="005442E5"/>
    <w:rsid w:val="00550341"/>
    <w:rsid w:val="005507D8"/>
    <w:rsid w:val="00551BF6"/>
    <w:rsid w:val="005549B7"/>
    <w:rsid w:val="0057116B"/>
    <w:rsid w:val="00587FA1"/>
    <w:rsid w:val="00591985"/>
    <w:rsid w:val="005A7151"/>
    <w:rsid w:val="005D0210"/>
    <w:rsid w:val="006266A1"/>
    <w:rsid w:val="00630960"/>
    <w:rsid w:val="0065028A"/>
    <w:rsid w:val="00657734"/>
    <w:rsid w:val="00657BB8"/>
    <w:rsid w:val="00663102"/>
    <w:rsid w:val="00667B03"/>
    <w:rsid w:val="00674804"/>
    <w:rsid w:val="006A727C"/>
    <w:rsid w:val="006E138C"/>
    <w:rsid w:val="006F4C72"/>
    <w:rsid w:val="00707882"/>
    <w:rsid w:val="0073707E"/>
    <w:rsid w:val="00776D5D"/>
    <w:rsid w:val="007B23DE"/>
    <w:rsid w:val="007C5CAA"/>
    <w:rsid w:val="007E0CA4"/>
    <w:rsid w:val="007F7DCA"/>
    <w:rsid w:val="00821C72"/>
    <w:rsid w:val="008234CE"/>
    <w:rsid w:val="008251AE"/>
    <w:rsid w:val="00833226"/>
    <w:rsid w:val="00834F57"/>
    <w:rsid w:val="008356C2"/>
    <w:rsid w:val="00887529"/>
    <w:rsid w:val="008A6400"/>
    <w:rsid w:val="008D2A73"/>
    <w:rsid w:val="008D5FAE"/>
    <w:rsid w:val="008E416F"/>
    <w:rsid w:val="008E434A"/>
    <w:rsid w:val="00906AA3"/>
    <w:rsid w:val="0091261D"/>
    <w:rsid w:val="00917560"/>
    <w:rsid w:val="009364CB"/>
    <w:rsid w:val="00937554"/>
    <w:rsid w:val="009535FE"/>
    <w:rsid w:val="00956C98"/>
    <w:rsid w:val="009712A0"/>
    <w:rsid w:val="00983472"/>
    <w:rsid w:val="0098537E"/>
    <w:rsid w:val="009A73E5"/>
    <w:rsid w:val="00A11B72"/>
    <w:rsid w:val="00A27B9A"/>
    <w:rsid w:val="00A60CDB"/>
    <w:rsid w:val="00A67DD1"/>
    <w:rsid w:val="00AC2BD9"/>
    <w:rsid w:val="00AD1C7A"/>
    <w:rsid w:val="00AE01F5"/>
    <w:rsid w:val="00AF4319"/>
    <w:rsid w:val="00B005A7"/>
    <w:rsid w:val="00B1546C"/>
    <w:rsid w:val="00B27640"/>
    <w:rsid w:val="00B3404D"/>
    <w:rsid w:val="00B34C09"/>
    <w:rsid w:val="00B51F1E"/>
    <w:rsid w:val="00B9118E"/>
    <w:rsid w:val="00B96980"/>
    <w:rsid w:val="00BA5B8B"/>
    <w:rsid w:val="00C02E54"/>
    <w:rsid w:val="00C2794C"/>
    <w:rsid w:val="00C679B1"/>
    <w:rsid w:val="00C76F6C"/>
    <w:rsid w:val="00C82A40"/>
    <w:rsid w:val="00C85E85"/>
    <w:rsid w:val="00C91A3A"/>
    <w:rsid w:val="00CA0ED1"/>
    <w:rsid w:val="00CA1F68"/>
    <w:rsid w:val="00CC5033"/>
    <w:rsid w:val="00CC62BA"/>
    <w:rsid w:val="00D26F1B"/>
    <w:rsid w:val="00D30371"/>
    <w:rsid w:val="00D61411"/>
    <w:rsid w:val="00D737EA"/>
    <w:rsid w:val="00D83102"/>
    <w:rsid w:val="00DB4EFE"/>
    <w:rsid w:val="00DC537C"/>
    <w:rsid w:val="00DD0B91"/>
    <w:rsid w:val="00DE677B"/>
    <w:rsid w:val="00DF4926"/>
    <w:rsid w:val="00DF4B93"/>
    <w:rsid w:val="00E06922"/>
    <w:rsid w:val="00E371E3"/>
    <w:rsid w:val="00E45834"/>
    <w:rsid w:val="00E559BE"/>
    <w:rsid w:val="00E63A36"/>
    <w:rsid w:val="00E7274D"/>
    <w:rsid w:val="00E7497C"/>
    <w:rsid w:val="00E821EF"/>
    <w:rsid w:val="00E96DFB"/>
    <w:rsid w:val="00EC6E29"/>
    <w:rsid w:val="00EE5FBB"/>
    <w:rsid w:val="00F028F7"/>
    <w:rsid w:val="00F039C7"/>
    <w:rsid w:val="00F13696"/>
    <w:rsid w:val="00F20C42"/>
    <w:rsid w:val="00F2330C"/>
    <w:rsid w:val="00F34DBB"/>
    <w:rsid w:val="00F4784C"/>
    <w:rsid w:val="00F73B03"/>
    <w:rsid w:val="00F778A9"/>
    <w:rsid w:val="00F834A6"/>
    <w:rsid w:val="00F83844"/>
    <w:rsid w:val="00F9145E"/>
    <w:rsid w:val="00F93005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link w:val="ParagraphedelisteCar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535F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Master</cp:lastModifiedBy>
  <cp:revision>42</cp:revision>
  <dcterms:created xsi:type="dcterms:W3CDTF">2019-08-13T15:00:00Z</dcterms:created>
  <dcterms:modified xsi:type="dcterms:W3CDTF">2023-02-21T11:39:00Z</dcterms:modified>
  <cp:contentStatus/>
</cp:coreProperties>
</file>