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5C8" w:rsidRPr="0017034D" w:rsidRDefault="000525C8" w:rsidP="000525C8">
      <w:pPr>
        <w:tabs>
          <w:tab w:val="right" w:pos="253"/>
          <w:tab w:val="left" w:pos="1848"/>
        </w:tabs>
        <w:bidi/>
        <w:spacing w:after="0"/>
        <w:ind w:left="-28" w:hanging="3"/>
        <w:rPr>
          <w:rFonts w:ascii="Simplified Arabic" w:eastAsia="Calibri" w:hAnsi="Simplified Arabic" w:cs="Simplified Arabic"/>
          <w:b/>
          <w:bCs/>
          <w:sz w:val="28"/>
          <w:szCs w:val="28"/>
          <w:rtl/>
          <w:lang w:bidi="ar-DZ"/>
        </w:rPr>
      </w:pPr>
      <w:proofErr w:type="gramStart"/>
      <w:r w:rsidRPr="0017034D">
        <w:rPr>
          <w:rFonts w:ascii="Simplified Arabic" w:eastAsia="Calibri" w:hAnsi="Simplified Arabic" w:cs="Simplified Arabic" w:hint="cs"/>
          <w:b/>
          <w:bCs/>
          <w:sz w:val="28"/>
          <w:szCs w:val="28"/>
          <w:rtl/>
          <w:lang w:bidi="ar-DZ"/>
        </w:rPr>
        <w:t>مقدمة</w:t>
      </w:r>
      <w:proofErr w:type="gramEnd"/>
    </w:p>
    <w:p w:rsidR="000525C8" w:rsidRPr="00253AA9" w:rsidRDefault="000525C8" w:rsidP="000525C8">
      <w:pPr>
        <w:tabs>
          <w:tab w:val="right" w:pos="0"/>
          <w:tab w:val="right" w:pos="253"/>
          <w:tab w:val="left" w:pos="1848"/>
        </w:tabs>
        <w:bidi/>
        <w:spacing w:after="0"/>
        <w:ind w:left="-28" w:hanging="3"/>
        <w:jc w:val="both"/>
        <w:rPr>
          <w:rFonts w:ascii="Simplified Arabic" w:eastAsia="Calibri" w:hAnsi="Simplified Arabic" w:cs="Simplified Arabic"/>
          <w:sz w:val="28"/>
          <w:szCs w:val="28"/>
          <w:rtl/>
          <w:lang w:bidi="ar-DZ"/>
        </w:rPr>
      </w:pPr>
      <w:r w:rsidRPr="00253AA9">
        <w:rPr>
          <w:rFonts w:ascii="Simplified Arabic" w:eastAsia="Calibri" w:hAnsi="Simplified Arabic" w:cs="Simplified Arabic" w:hint="cs"/>
          <w:sz w:val="28"/>
          <w:szCs w:val="28"/>
          <w:rtl/>
          <w:lang w:bidi="ar-DZ"/>
        </w:rPr>
        <w:t xml:space="preserve">إن دراسة التنظيم الإداري لأي دولة يتطلب معرفة جهازها الإداري ومكوناته إلى جانب وظائفه </w:t>
      </w:r>
      <w:proofErr w:type="spellStart"/>
      <w:r w:rsidRPr="00253AA9">
        <w:rPr>
          <w:rFonts w:ascii="Simplified Arabic" w:eastAsia="Calibri" w:hAnsi="Simplified Arabic" w:cs="Simplified Arabic" w:hint="cs"/>
          <w:sz w:val="28"/>
          <w:szCs w:val="28"/>
          <w:rtl/>
          <w:lang w:bidi="ar-DZ"/>
        </w:rPr>
        <w:t>وإختصاصاته</w:t>
      </w:r>
      <w:proofErr w:type="spellEnd"/>
      <w:r w:rsidRPr="00253AA9">
        <w:rPr>
          <w:rFonts w:ascii="Simplified Arabic" w:eastAsia="Calibri" w:hAnsi="Simplified Arabic" w:cs="Simplified Arabic" w:hint="cs"/>
          <w:sz w:val="28"/>
          <w:szCs w:val="28"/>
          <w:rtl/>
          <w:lang w:bidi="ar-DZ"/>
        </w:rPr>
        <w:t xml:space="preserve">، والتنظيم الإداري يتشكل من نظامين مختلفين متكاملين في نفس الوقت، وهما نظام المركزية الإدارية ونظام اللامركزية الإدارية، وهذه الأخيرة تتخذ صورتين تتمثل الأولى في اللامركزية </w:t>
      </w:r>
      <w:proofErr w:type="spellStart"/>
      <w:r w:rsidRPr="00253AA9">
        <w:rPr>
          <w:rFonts w:ascii="Simplified Arabic" w:eastAsia="Calibri" w:hAnsi="Simplified Arabic" w:cs="Simplified Arabic" w:hint="cs"/>
          <w:sz w:val="28"/>
          <w:szCs w:val="28"/>
          <w:rtl/>
          <w:lang w:bidi="ar-DZ"/>
        </w:rPr>
        <w:t>المرفقية</w:t>
      </w:r>
      <w:proofErr w:type="spellEnd"/>
      <w:r w:rsidRPr="00253AA9">
        <w:rPr>
          <w:rFonts w:ascii="Simplified Arabic" w:eastAsia="Calibri" w:hAnsi="Simplified Arabic" w:cs="Simplified Arabic" w:hint="cs"/>
          <w:sz w:val="28"/>
          <w:szCs w:val="28"/>
          <w:rtl/>
          <w:lang w:bidi="ar-DZ"/>
        </w:rPr>
        <w:t>، وتتمثل الصورة الثانية في اللامركزية الإقليمية وهذه الأخيرة عرفها</w:t>
      </w:r>
      <w:r w:rsidRPr="00253AA9">
        <w:rPr>
          <w:rFonts w:ascii="Simplified Arabic" w:eastAsia="Calibri" w:hAnsi="Simplified Arabic" w:cs="Simplified Arabic" w:hint="cs"/>
          <w:b/>
          <w:bCs/>
          <w:sz w:val="28"/>
          <w:szCs w:val="28"/>
          <w:rtl/>
          <w:lang w:bidi="ar-DZ"/>
        </w:rPr>
        <w:t xml:space="preserve"> الأستاذ وليد </w:t>
      </w:r>
      <w:proofErr w:type="spellStart"/>
      <w:r w:rsidRPr="00253AA9">
        <w:rPr>
          <w:rFonts w:ascii="Simplified Arabic" w:eastAsia="Calibri" w:hAnsi="Simplified Arabic" w:cs="Simplified Arabic" w:hint="cs"/>
          <w:b/>
          <w:bCs/>
          <w:sz w:val="28"/>
          <w:szCs w:val="28"/>
          <w:rtl/>
          <w:lang w:bidi="ar-DZ"/>
        </w:rPr>
        <w:t>العقون</w:t>
      </w:r>
      <w:proofErr w:type="spellEnd"/>
      <w:r w:rsidRPr="00253AA9">
        <w:rPr>
          <w:rFonts w:ascii="Simplified Arabic" w:eastAsia="Calibri" w:hAnsi="Simplified Arabic" w:cs="Simplified Arabic" w:hint="cs"/>
          <w:b/>
          <w:bCs/>
          <w:sz w:val="28"/>
          <w:szCs w:val="28"/>
          <w:rtl/>
          <w:lang w:bidi="ar-DZ"/>
        </w:rPr>
        <w:t xml:space="preserve"> بأنها "</w:t>
      </w:r>
      <w:proofErr w:type="spellStart"/>
      <w:r w:rsidRPr="00253AA9">
        <w:rPr>
          <w:rFonts w:ascii="Simplified Arabic" w:eastAsia="Calibri" w:hAnsi="Simplified Arabic" w:cs="Simplified Arabic" w:hint="cs"/>
          <w:sz w:val="28"/>
          <w:szCs w:val="28"/>
          <w:rtl/>
          <w:lang w:bidi="ar-DZ"/>
        </w:rPr>
        <w:t>إعتراف</w:t>
      </w:r>
      <w:proofErr w:type="spellEnd"/>
      <w:r w:rsidRPr="00253AA9">
        <w:rPr>
          <w:rFonts w:ascii="Simplified Arabic" w:eastAsia="Calibri" w:hAnsi="Simplified Arabic" w:cs="Simplified Arabic" w:hint="cs"/>
          <w:sz w:val="28"/>
          <w:szCs w:val="28"/>
          <w:rtl/>
          <w:lang w:bidi="ar-DZ"/>
        </w:rPr>
        <w:t xml:space="preserve"> صريح من طرف المشرع أو المؤسس لمجموعات محلية منتخبة بحق تسيير شؤونها تحت رقابة الدولة أو السلطة المركزية"، فهي تقود إلى الديمقراطية، وأكثر من ذلك ضرورة وخاصية للنظام الديمقراطي، </w:t>
      </w:r>
      <w:r w:rsidRPr="00253AA9">
        <w:rPr>
          <w:rFonts w:ascii="Simplified Arabic" w:eastAsia="Calibri" w:hAnsi="Simplified Arabic" w:cs="Simplified Arabic" w:hint="cs"/>
          <w:sz w:val="28"/>
          <w:szCs w:val="28"/>
          <w:rtl/>
          <w:lang w:bidi="ar-MA"/>
        </w:rPr>
        <w:t xml:space="preserve">كما أن تعدد ونمو المهام التي تحتاج إلى الإنجاز والحاجات التي تحتاج للإرضاء أدت بالسلطة المركزية إلى تفريغ جزء من </w:t>
      </w:r>
      <w:proofErr w:type="spellStart"/>
      <w:r w:rsidRPr="00253AA9">
        <w:rPr>
          <w:rFonts w:ascii="Simplified Arabic" w:eastAsia="Calibri" w:hAnsi="Simplified Arabic" w:cs="Simplified Arabic" w:hint="cs"/>
          <w:sz w:val="28"/>
          <w:szCs w:val="28"/>
          <w:rtl/>
          <w:lang w:bidi="ar-MA"/>
        </w:rPr>
        <w:t>الإختصاصات</w:t>
      </w:r>
      <w:proofErr w:type="spellEnd"/>
      <w:r w:rsidRPr="00253AA9">
        <w:rPr>
          <w:rFonts w:ascii="Simplified Arabic" w:eastAsia="Calibri" w:hAnsi="Simplified Arabic" w:cs="Simplified Arabic" w:hint="cs"/>
          <w:sz w:val="28"/>
          <w:szCs w:val="28"/>
          <w:rtl/>
          <w:lang w:bidi="ar-MA"/>
        </w:rPr>
        <w:t xml:space="preserve"> الإدارية والمالية لصالح الجماعات المحلية.</w:t>
      </w:r>
    </w:p>
    <w:p w:rsidR="000525C8" w:rsidRPr="00253AA9" w:rsidRDefault="000525C8" w:rsidP="000525C8">
      <w:pPr>
        <w:tabs>
          <w:tab w:val="right" w:pos="253"/>
          <w:tab w:val="left" w:pos="1848"/>
        </w:tabs>
        <w:bidi/>
        <w:spacing w:after="0"/>
        <w:ind w:left="-28" w:firstLine="28"/>
        <w:jc w:val="both"/>
        <w:rPr>
          <w:rFonts w:ascii="Simplified Arabic" w:eastAsia="Calibri" w:hAnsi="Simplified Arabic" w:cs="Simplified Arabic"/>
          <w:b/>
          <w:bCs/>
          <w:sz w:val="28"/>
          <w:szCs w:val="28"/>
          <w:rtl/>
          <w:lang w:bidi="ar-DZ"/>
        </w:rPr>
      </w:pPr>
      <w:r w:rsidRPr="00253AA9">
        <w:rPr>
          <w:rFonts w:ascii="Simplified Arabic" w:eastAsia="Calibri" w:hAnsi="Simplified Arabic" w:cs="Simplified Arabic" w:hint="cs"/>
          <w:sz w:val="28"/>
          <w:szCs w:val="28"/>
          <w:rtl/>
          <w:lang w:bidi="ar-DZ"/>
        </w:rPr>
        <w:t xml:space="preserve">وتأسيسا على ما سبق فقد حظيت اللامركزية الإقليمية، </w:t>
      </w:r>
      <w:proofErr w:type="spellStart"/>
      <w:r w:rsidRPr="00253AA9">
        <w:rPr>
          <w:rFonts w:ascii="Simplified Arabic" w:eastAsia="Calibri" w:hAnsi="Simplified Arabic" w:cs="Simplified Arabic" w:hint="cs"/>
          <w:sz w:val="28"/>
          <w:szCs w:val="28"/>
          <w:rtl/>
          <w:lang w:bidi="ar-DZ"/>
        </w:rPr>
        <w:t>بإهتمام</w:t>
      </w:r>
      <w:proofErr w:type="spellEnd"/>
      <w:r w:rsidRPr="00253AA9">
        <w:rPr>
          <w:rFonts w:ascii="Simplified Arabic" w:eastAsia="Calibri" w:hAnsi="Simplified Arabic" w:cs="Simplified Arabic" w:hint="cs"/>
          <w:sz w:val="28"/>
          <w:szCs w:val="28"/>
          <w:rtl/>
          <w:lang w:bidi="ar-DZ"/>
        </w:rPr>
        <w:t xml:space="preserve"> النظم السياسية الحديثة في معظم الدول، إذ تحرص هذه النظم على تطوير أجهزتها المحلية وجعلها أكثر فاعلية لمواجهة </w:t>
      </w:r>
      <w:proofErr w:type="spellStart"/>
      <w:r w:rsidRPr="00253AA9">
        <w:rPr>
          <w:rFonts w:ascii="Simplified Arabic" w:eastAsia="Calibri" w:hAnsi="Simplified Arabic" w:cs="Simplified Arabic" w:hint="cs"/>
          <w:sz w:val="28"/>
          <w:szCs w:val="28"/>
          <w:rtl/>
          <w:lang w:bidi="ar-DZ"/>
        </w:rPr>
        <w:t>إحتياجات</w:t>
      </w:r>
      <w:proofErr w:type="spellEnd"/>
      <w:r w:rsidRPr="00253AA9">
        <w:rPr>
          <w:rFonts w:ascii="Simplified Arabic" w:eastAsia="Calibri" w:hAnsi="Simplified Arabic" w:cs="Simplified Arabic" w:hint="cs"/>
          <w:sz w:val="28"/>
          <w:szCs w:val="28"/>
          <w:rtl/>
          <w:lang w:bidi="ar-DZ"/>
        </w:rPr>
        <w:t xml:space="preserve"> سكان الوحدات المحلية، ومتطلبات التطور السريع في العالم ويأخذ هذا التطور أشكالا عديدة تبعا </w:t>
      </w:r>
      <w:proofErr w:type="spellStart"/>
      <w:r w:rsidRPr="00253AA9">
        <w:rPr>
          <w:rFonts w:ascii="Simplified Arabic" w:eastAsia="Calibri" w:hAnsi="Simplified Arabic" w:cs="Simplified Arabic" w:hint="cs"/>
          <w:sz w:val="28"/>
          <w:szCs w:val="28"/>
          <w:rtl/>
          <w:lang w:bidi="ar-DZ"/>
        </w:rPr>
        <w:t>لإختلاف</w:t>
      </w:r>
      <w:proofErr w:type="spellEnd"/>
      <w:r w:rsidRPr="00253AA9">
        <w:rPr>
          <w:rFonts w:ascii="Simplified Arabic" w:eastAsia="Calibri" w:hAnsi="Simplified Arabic" w:cs="Simplified Arabic" w:hint="cs"/>
          <w:sz w:val="28"/>
          <w:szCs w:val="28"/>
          <w:rtl/>
          <w:lang w:bidi="ar-DZ"/>
        </w:rPr>
        <w:t xml:space="preserve"> الظروف السياسية </w:t>
      </w:r>
      <w:proofErr w:type="spellStart"/>
      <w:r w:rsidRPr="00253AA9">
        <w:rPr>
          <w:rFonts w:ascii="Simplified Arabic" w:eastAsia="Calibri" w:hAnsi="Simplified Arabic" w:cs="Simplified Arabic" w:hint="cs"/>
          <w:sz w:val="28"/>
          <w:szCs w:val="28"/>
          <w:rtl/>
          <w:lang w:bidi="ar-DZ"/>
        </w:rPr>
        <w:t>والإجتماعية</w:t>
      </w:r>
      <w:proofErr w:type="spellEnd"/>
      <w:r w:rsidRPr="00253AA9">
        <w:rPr>
          <w:rFonts w:ascii="Simplified Arabic" w:eastAsia="Calibri" w:hAnsi="Simplified Arabic" w:cs="Simplified Arabic" w:hint="cs"/>
          <w:sz w:val="28"/>
          <w:szCs w:val="28"/>
          <w:rtl/>
          <w:lang w:bidi="ar-DZ"/>
        </w:rPr>
        <w:t xml:space="preserve"> </w:t>
      </w:r>
      <w:proofErr w:type="spellStart"/>
      <w:r w:rsidRPr="00253AA9">
        <w:rPr>
          <w:rFonts w:ascii="Simplified Arabic" w:eastAsia="Calibri" w:hAnsi="Simplified Arabic" w:cs="Simplified Arabic" w:hint="cs"/>
          <w:sz w:val="28"/>
          <w:szCs w:val="28"/>
          <w:rtl/>
          <w:lang w:bidi="ar-DZ"/>
        </w:rPr>
        <w:t>ولإقتصادية</w:t>
      </w:r>
      <w:proofErr w:type="spellEnd"/>
      <w:r w:rsidRPr="00253AA9">
        <w:rPr>
          <w:rFonts w:ascii="Simplified Arabic" w:eastAsia="Calibri" w:hAnsi="Simplified Arabic" w:cs="Simplified Arabic" w:hint="cs"/>
          <w:sz w:val="28"/>
          <w:szCs w:val="28"/>
          <w:rtl/>
          <w:lang w:bidi="ar-DZ"/>
        </w:rPr>
        <w:t xml:space="preserve"> لكل دولة، الأمر الذي ترتب عليه </w:t>
      </w:r>
      <w:proofErr w:type="spellStart"/>
      <w:r w:rsidRPr="00253AA9">
        <w:rPr>
          <w:rFonts w:ascii="Simplified Arabic" w:eastAsia="Calibri" w:hAnsi="Simplified Arabic" w:cs="Simplified Arabic" w:hint="cs"/>
          <w:sz w:val="28"/>
          <w:szCs w:val="28"/>
          <w:rtl/>
          <w:lang w:bidi="ar-DZ"/>
        </w:rPr>
        <w:t>إختلاف</w:t>
      </w:r>
      <w:proofErr w:type="spellEnd"/>
      <w:r w:rsidRPr="00253AA9">
        <w:rPr>
          <w:rFonts w:ascii="Simplified Arabic" w:eastAsia="Calibri" w:hAnsi="Simplified Arabic" w:cs="Simplified Arabic" w:hint="cs"/>
          <w:sz w:val="28"/>
          <w:szCs w:val="28"/>
          <w:rtl/>
          <w:lang w:bidi="ar-DZ"/>
        </w:rPr>
        <w:t xml:space="preserve"> فلسفتها ونظام الحكم فيها مما ينعكس بدوره على موقف كل دولة من نظام اللامركزية الإقليمية فيها</w:t>
      </w:r>
      <w:r>
        <w:rPr>
          <w:rFonts w:ascii="Simplified Arabic" w:eastAsia="Calibri" w:hAnsi="Simplified Arabic" w:cs="Simplified Arabic"/>
          <w:sz w:val="28"/>
          <w:szCs w:val="28"/>
          <w:lang w:bidi="ar-DZ"/>
        </w:rPr>
        <w:t>.</w:t>
      </w:r>
    </w:p>
    <w:p w:rsidR="000525C8" w:rsidRPr="00253AA9" w:rsidRDefault="000525C8" w:rsidP="000525C8">
      <w:pPr>
        <w:tabs>
          <w:tab w:val="right" w:pos="253"/>
          <w:tab w:val="left" w:pos="1848"/>
        </w:tabs>
        <w:bidi/>
        <w:spacing w:after="0"/>
        <w:ind w:left="-28" w:firstLine="28"/>
        <w:jc w:val="both"/>
        <w:rPr>
          <w:rFonts w:ascii="Simplified Arabic" w:eastAsia="Calibri" w:hAnsi="Simplified Arabic" w:cs="Simplified Arabic"/>
          <w:sz w:val="28"/>
          <w:szCs w:val="28"/>
          <w:lang w:bidi="ar-DZ"/>
        </w:rPr>
      </w:pPr>
      <w:r w:rsidRPr="00253AA9">
        <w:rPr>
          <w:rFonts w:ascii="Simplified Arabic" w:eastAsia="Calibri" w:hAnsi="Simplified Arabic" w:cs="Simplified Arabic" w:hint="cs"/>
          <w:sz w:val="28"/>
          <w:szCs w:val="28"/>
          <w:rtl/>
          <w:lang w:bidi="ar-DZ"/>
        </w:rPr>
        <w:t xml:space="preserve">والجزائر على غرار العديد من الدول، أخذت بنظام اللامركزية الإقليمية، بحيث سعت منذ </w:t>
      </w:r>
      <w:proofErr w:type="spellStart"/>
      <w:r w:rsidRPr="00253AA9">
        <w:rPr>
          <w:rFonts w:ascii="Simplified Arabic" w:eastAsia="Calibri" w:hAnsi="Simplified Arabic" w:cs="Simplified Arabic" w:hint="cs"/>
          <w:sz w:val="28"/>
          <w:szCs w:val="28"/>
          <w:rtl/>
          <w:lang w:bidi="ar-DZ"/>
        </w:rPr>
        <w:t>الإستقلال</w:t>
      </w:r>
      <w:proofErr w:type="spellEnd"/>
      <w:r w:rsidRPr="00253AA9">
        <w:rPr>
          <w:rFonts w:ascii="Simplified Arabic" w:eastAsia="Calibri" w:hAnsi="Simplified Arabic" w:cs="Simplified Arabic" w:hint="cs"/>
          <w:sz w:val="28"/>
          <w:szCs w:val="28"/>
          <w:rtl/>
          <w:lang w:bidi="ar-DZ"/>
        </w:rPr>
        <w:t xml:space="preserve"> إلى بناء دولة موحدة تقوم على مبادئ الديمقراطية أساسها مشاركة الشعب في عملية التنمية الاقتصادية والاجتماعية والثقافية، فأدركت بالتالي بأن هذه الأهداف لا</w:t>
      </w:r>
      <w:r>
        <w:rPr>
          <w:rFonts w:ascii="Simplified Arabic" w:eastAsia="Calibri" w:hAnsi="Simplified Arabic" w:cs="Simplified Arabic" w:hint="cs"/>
          <w:sz w:val="28"/>
          <w:szCs w:val="28"/>
          <w:rtl/>
          <w:lang w:bidi="ar-DZ"/>
        </w:rPr>
        <w:t xml:space="preserve"> </w:t>
      </w:r>
      <w:r w:rsidRPr="00253AA9">
        <w:rPr>
          <w:rFonts w:ascii="Simplified Arabic" w:eastAsia="Calibri" w:hAnsi="Simplified Arabic" w:cs="Simplified Arabic" w:hint="cs"/>
          <w:sz w:val="28"/>
          <w:szCs w:val="28"/>
          <w:rtl/>
          <w:lang w:bidi="ar-DZ"/>
        </w:rPr>
        <w:t xml:space="preserve">يمكن تحقيقها إلا من خلال </w:t>
      </w:r>
      <w:proofErr w:type="spellStart"/>
      <w:r w:rsidRPr="00253AA9">
        <w:rPr>
          <w:rFonts w:ascii="Simplified Arabic" w:eastAsia="Calibri" w:hAnsi="Simplified Arabic" w:cs="Simplified Arabic" w:hint="cs"/>
          <w:sz w:val="28"/>
          <w:szCs w:val="28"/>
          <w:rtl/>
          <w:lang w:bidi="ar-DZ"/>
        </w:rPr>
        <w:t>إعتماد</w:t>
      </w:r>
      <w:proofErr w:type="spellEnd"/>
      <w:r w:rsidRPr="00253AA9">
        <w:rPr>
          <w:rFonts w:ascii="Simplified Arabic" w:eastAsia="Calibri" w:hAnsi="Simplified Arabic" w:cs="Simplified Arabic" w:hint="cs"/>
          <w:sz w:val="28"/>
          <w:szCs w:val="28"/>
          <w:rtl/>
          <w:lang w:bidi="ar-DZ"/>
        </w:rPr>
        <w:t xml:space="preserve"> اللامركزية الإقليمية.</w:t>
      </w:r>
    </w:p>
    <w:p w:rsidR="000525C8" w:rsidRPr="00253AA9" w:rsidRDefault="000525C8" w:rsidP="000525C8">
      <w:pPr>
        <w:tabs>
          <w:tab w:val="right" w:pos="253"/>
          <w:tab w:val="left" w:pos="1848"/>
        </w:tabs>
        <w:bidi/>
        <w:spacing w:after="0"/>
        <w:ind w:left="-28" w:firstLine="28"/>
        <w:jc w:val="both"/>
        <w:rPr>
          <w:rFonts w:ascii="Simplified Arabic" w:eastAsia="Calibri" w:hAnsi="Simplified Arabic" w:cs="Simplified Arabic"/>
          <w:b/>
          <w:bCs/>
          <w:sz w:val="28"/>
          <w:szCs w:val="28"/>
          <w:lang w:bidi="ar-DZ"/>
        </w:rPr>
      </w:pPr>
      <w:r w:rsidRPr="00253AA9">
        <w:rPr>
          <w:rFonts w:ascii="Simplified Arabic" w:eastAsia="Calibri" w:hAnsi="Simplified Arabic" w:cs="Simplified Arabic" w:hint="cs"/>
          <w:sz w:val="28"/>
          <w:szCs w:val="28"/>
          <w:rtl/>
          <w:lang w:bidi="ar-DZ"/>
        </w:rPr>
        <w:t xml:space="preserve">فالإدارة اللامركزية الإقليمية بالجزائر التي تمثل جزء من الإدارة المحلية، جاء تقسيمها ثنائيا البلدية والولاية، وقد فضلنا في ذلك أن نسلط الضوء عليها </w:t>
      </w:r>
      <w:proofErr w:type="spellStart"/>
      <w:r w:rsidRPr="00253AA9">
        <w:rPr>
          <w:rFonts w:ascii="Simplified Arabic" w:eastAsia="Calibri" w:hAnsi="Simplified Arabic" w:cs="Simplified Arabic" w:hint="cs"/>
          <w:sz w:val="28"/>
          <w:szCs w:val="28"/>
          <w:rtl/>
          <w:lang w:bidi="ar-DZ"/>
        </w:rPr>
        <w:t>لإعتبارات</w:t>
      </w:r>
      <w:proofErr w:type="spellEnd"/>
      <w:r w:rsidRPr="00253AA9">
        <w:rPr>
          <w:rFonts w:ascii="Simplified Arabic" w:eastAsia="Calibri" w:hAnsi="Simplified Arabic" w:cs="Simplified Arabic" w:hint="cs"/>
          <w:sz w:val="28"/>
          <w:szCs w:val="28"/>
          <w:rtl/>
          <w:lang w:bidi="ar-DZ"/>
        </w:rPr>
        <w:t xml:space="preserve"> عديدة منها، أنه ثبت يقينيا في كل الدول، أن أعباء التنمية وتلبية حاجات الأفراد المختلفة لا</w:t>
      </w:r>
      <w:r>
        <w:rPr>
          <w:rFonts w:ascii="Simplified Arabic" w:eastAsia="Calibri" w:hAnsi="Simplified Arabic" w:cs="Simplified Arabic" w:hint="cs"/>
          <w:sz w:val="28"/>
          <w:szCs w:val="28"/>
          <w:rtl/>
          <w:lang w:bidi="ar-DZ"/>
        </w:rPr>
        <w:t xml:space="preserve"> </w:t>
      </w:r>
      <w:r w:rsidRPr="00253AA9">
        <w:rPr>
          <w:rFonts w:ascii="Simplified Arabic" w:eastAsia="Calibri" w:hAnsi="Simplified Arabic" w:cs="Simplified Arabic" w:hint="cs"/>
          <w:sz w:val="28"/>
          <w:szCs w:val="28"/>
          <w:rtl/>
          <w:lang w:bidi="ar-DZ"/>
        </w:rPr>
        <w:t xml:space="preserve">يمكن أن تتولاها الإدارة المركزية لوحدها، بل تقتضي الأمر </w:t>
      </w:r>
      <w:proofErr w:type="spellStart"/>
      <w:r w:rsidRPr="00253AA9">
        <w:rPr>
          <w:rFonts w:ascii="Simplified Arabic" w:eastAsia="Calibri" w:hAnsi="Simplified Arabic" w:cs="Simplified Arabic" w:hint="cs"/>
          <w:sz w:val="28"/>
          <w:szCs w:val="28"/>
          <w:rtl/>
          <w:lang w:bidi="ar-DZ"/>
        </w:rPr>
        <w:t>الإستعانة</w:t>
      </w:r>
      <w:proofErr w:type="spellEnd"/>
      <w:r w:rsidRPr="00253AA9">
        <w:rPr>
          <w:rFonts w:ascii="Simplified Arabic" w:eastAsia="Calibri" w:hAnsi="Simplified Arabic" w:cs="Simplified Arabic" w:hint="cs"/>
          <w:sz w:val="28"/>
          <w:szCs w:val="28"/>
          <w:rtl/>
          <w:lang w:bidi="ar-DZ"/>
        </w:rPr>
        <w:t xml:space="preserve"> بالإدارة المحلية والمجالس المنتخبة، بهدف بعث مرونة في التسيير </w:t>
      </w:r>
      <w:proofErr w:type="spellStart"/>
      <w:r w:rsidRPr="00253AA9">
        <w:rPr>
          <w:rFonts w:ascii="Simplified Arabic" w:eastAsia="Calibri" w:hAnsi="Simplified Arabic" w:cs="Simplified Arabic" w:hint="cs"/>
          <w:sz w:val="28"/>
          <w:szCs w:val="28"/>
          <w:rtl/>
          <w:lang w:bidi="ar-DZ"/>
        </w:rPr>
        <w:t>والإستجابة</w:t>
      </w:r>
      <w:proofErr w:type="spellEnd"/>
      <w:r w:rsidRPr="00253AA9">
        <w:rPr>
          <w:rFonts w:ascii="Simplified Arabic" w:eastAsia="Calibri" w:hAnsi="Simplified Arabic" w:cs="Simplified Arabic" w:hint="cs"/>
          <w:sz w:val="28"/>
          <w:szCs w:val="28"/>
          <w:rtl/>
          <w:lang w:bidi="ar-DZ"/>
        </w:rPr>
        <w:t xml:space="preserve"> أكثر لحاجيات الأفراد المتنوعة</w:t>
      </w:r>
      <w:r w:rsidRPr="00253AA9">
        <w:rPr>
          <w:rFonts w:ascii="Simplified Arabic" w:eastAsia="Calibri" w:hAnsi="Simplified Arabic" w:cs="Simplified Arabic" w:hint="cs"/>
          <w:b/>
          <w:bCs/>
          <w:sz w:val="28"/>
          <w:szCs w:val="28"/>
          <w:rtl/>
          <w:lang w:bidi="ar-DZ"/>
        </w:rPr>
        <w:t>.</w:t>
      </w:r>
    </w:p>
    <w:p w:rsidR="000525C8" w:rsidRPr="00253AA9" w:rsidRDefault="000525C8" w:rsidP="00885494">
      <w:pPr>
        <w:bidi/>
        <w:jc w:val="both"/>
        <w:rPr>
          <w:rFonts w:ascii="Simplified Arabic" w:eastAsia="Calibri" w:hAnsi="Simplified Arabic" w:cs="Simplified Arabic"/>
          <w:sz w:val="28"/>
          <w:szCs w:val="28"/>
          <w:rtl/>
          <w:lang w:bidi="ar-DZ"/>
        </w:rPr>
      </w:pPr>
      <w:r w:rsidRPr="00253AA9">
        <w:rPr>
          <w:rFonts w:ascii="Simplified Arabic" w:eastAsia="Calibri" w:hAnsi="Simplified Arabic" w:cs="Simplified Arabic" w:hint="cs"/>
          <w:sz w:val="28"/>
          <w:szCs w:val="28"/>
          <w:rtl/>
          <w:lang w:bidi="ar-DZ"/>
        </w:rPr>
        <w:t>وعلى صعيد آخر فإن هذه الهيئات، أصبحت تجسد مبدأ الديمقراطية على أرض الواقع، فبواسطتها يتمكن كل مواطن تتوافر فيه الشروط القانونية المشاركة في تسيير شؤون الدولة. ولما كانت الجماعات الإقليمية تتمثل في البلدية والولاية ففيما يتجسد نظامها القانوني؟.</w:t>
      </w:r>
    </w:p>
    <w:sectPr w:rsidR="000525C8" w:rsidRPr="00253AA9" w:rsidSect="0016174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0525C8"/>
    <w:rsid w:val="000525C8"/>
    <w:rsid w:val="00161741"/>
    <w:rsid w:val="00885494"/>
    <w:rsid w:val="009706C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74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1802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3</cp:revision>
  <dcterms:created xsi:type="dcterms:W3CDTF">2023-02-20T20:12:00Z</dcterms:created>
  <dcterms:modified xsi:type="dcterms:W3CDTF">2023-02-20T20:14:00Z</dcterms:modified>
</cp:coreProperties>
</file>