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72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النموذج الكينزي البسيط لاقتصاد مكون من ثلاثة قطاعات:</w:t>
      </w:r>
      <w:r w:rsidR="00434190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الحكومي)</w:t>
      </w:r>
    </w:p>
    <w:p w:rsidR="00434190" w:rsidRPr="00434190" w:rsidRDefault="00434190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الحكومي 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 والطلب الحكومي أو النفقات العمومية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علاقة الطلب الكلي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 المكون من ثلاثة قطاعات والمتمثلة في كل من </w:t>
      </w:r>
      <w:r w:rsidR="000032AB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(</w:t>
      </w:r>
      <w:r w:rsidR="000032AB"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>قطاع العائلات وقطاع الأعمال وقطاع الحكومي)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>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</m:oMath>
    </w:p>
    <w:p w:rsidR="000032AB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 ثلاثة قطاعات (قطاع العائلات وقطاع الأعمال وقطاع الحكومي)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</w:t>
      </w:r>
    </w:p>
    <w:p w:rsidR="00434190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متغيرات مستقلة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 الدخل.</w:t>
      </w:r>
    </w:p>
    <w:p w:rsidR="000032AB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يصبح النموذج الكينزي البسيط بثلاثة قطاعات 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(اقتصاد مغلق) كمايلي:</w:t>
      </w:r>
    </w:p>
    <w:p w:rsidR="00A22FAE" w:rsidRPr="001345E9" w:rsidRDefault="006D70E9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 كمايلي:</w:t>
      </w:r>
    </w:p>
    <w:p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A22FAE" w:rsidRDefault="00A22FAE" w:rsidP="00A22FA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:rsidR="00A22FAE" w:rsidRDefault="00A22FAE" w:rsidP="00AE5E9B">
      <w:pPr>
        <w:tabs>
          <w:tab w:val="left" w:pos="2486"/>
        </w:tabs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وبتعويض كل من 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عادلة الاستهلاك والاستثمار والإنفاق الحكومي في المعادلة ن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6F4073" w:rsidRPr="001345E9" w:rsidRDefault="00A22FAE" w:rsidP="006F4073">
      <w:pPr>
        <w:tabs>
          <w:tab w:val="left" w:pos="334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6F4073" w:rsidRPr="001345E9" w:rsidRDefault="006F4073" w:rsidP="006F4073">
      <w:pPr>
        <w:tabs>
          <w:tab w:val="left" w:pos="637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وبالتحويل جميع المتغيرات المرتبطة بالدخل من الطرف الثاني إلى الطرف الأول نجد:</w:t>
      </w:r>
      <w:r>
        <w:rPr>
          <w:rFonts w:ascii="Cambria Math" w:hAnsi="Cambria Math" w:cs="Traditional Arabic"/>
          <w:sz w:val="32"/>
          <w:szCs w:val="32"/>
          <w:lang w:bidi="ar-DZ"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Y(1-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F872EC" w:rsidRDefault="00F872EC" w:rsidP="005F3459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ويمكن تبسيط العلاقة الأخيرة بتعويض المتغيرات المستقلة عن الدخل والموجودة في الطرف الثاني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بـ </w:t>
      </w:r>
      <m:oMath>
        <m:acc>
          <m:accPr>
            <m:chr m:val="̅"/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A</m:t>
            </m:r>
          </m:e>
        </m:acc>
      </m:oMath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F872EC" w:rsidRPr="001345E9" w:rsidRDefault="006D70E9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5F3459" w:rsidRPr="005F3459" w:rsidRDefault="005F3459" w:rsidP="005F3459">
      <w:pPr>
        <w:bidi/>
        <w:spacing w:after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وبالتالي يمكن كتابة علاقة الدخل التوازني السباقة كما يلي:</w:t>
      </w:r>
    </w:p>
    <w:p w:rsidR="005F3459" w:rsidRPr="001345E9" w:rsidRDefault="005F3459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:rsidR="005F3459" w:rsidRPr="005B5DDF" w:rsidRDefault="006F4073" w:rsidP="005F3459">
      <w:pPr>
        <w:bidi/>
        <w:rPr>
          <w:rFonts w:ascii="Traditional Arabic" w:hAnsi="Traditional Arabic" w:cs="Traditional Arabic"/>
          <w:i/>
          <w:sz w:val="32"/>
          <w:szCs w:val="32"/>
          <w:lang w:bidi="ar-DZ"/>
        </w:rPr>
      </w:pPr>
      <w:r w:rsidRPr="006F407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مثال: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ليكن لديك المعطيات التالية عن اقتصاد ما: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="005B5DDF"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</w:p>
    <w:p w:rsidR="006F4073" w:rsidRDefault="005B5DDF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5D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</w:p>
    <w:p w:rsidR="00B90973" w:rsidRDefault="004A0E2D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يكتب النموذج الاقتصادي لهذا البلد كما يلي:</w:t>
      </w:r>
    </w:p>
    <w:p w:rsidR="00B90973" w:rsidRPr="005F3459" w:rsidRDefault="00B90973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:rsidR="005F3459" w:rsidRDefault="005F3459" w:rsidP="005F345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Y=AS</m:t>
          </m:r>
        </m:oMath>
      </m:oMathPara>
    </w:p>
    <w:p w:rsidR="005F3459" w:rsidRPr="005F3459" w:rsidRDefault="005F3459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AD=C+I+G</m:t>
          </m:r>
        </m:oMath>
      </m:oMathPara>
    </w:p>
    <w:p w:rsidR="005F3459" w:rsidRDefault="006D70E9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C=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30+0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.6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=100</m:t>
                  </m: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=60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=50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</m:t>
                  </m:r>
                </m:e>
              </m:eqArr>
            </m:e>
          </m:d>
        </m:oMath>
      </m:oMathPara>
    </w:p>
    <w:p w:rsidR="00B90973" w:rsidRDefault="004A0E2D" w:rsidP="00CC3AAC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انطلاقا من شرط التوازن 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نجد:</w:t>
      </w:r>
    </w:p>
    <w:p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:rsidR="00B90973" w:rsidRPr="00A22FAE" w:rsidRDefault="00B90973" w:rsidP="00CC3AAC">
      <w:pPr>
        <w:tabs>
          <w:tab w:val="left" w:pos="334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+ç(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-TA+TR)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+çY-çTA+çTR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</m:oMath>
      </m:oMathPara>
    </w:p>
    <w:p w:rsidR="00B90973" w:rsidRDefault="00B90973" w:rsidP="00CC3AAC">
      <w:pPr>
        <w:tabs>
          <w:tab w:val="left" w:pos="637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)</m:t>
          </m:r>
        </m:oMath>
      </m:oMathPara>
    </w:p>
    <w:p w:rsidR="00B90973" w:rsidRDefault="00B90973" w:rsidP="00B90973">
      <w:pPr>
        <w:tabs>
          <w:tab w:val="left" w:pos="2021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تطبيق عدد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A71250" w:rsidRDefault="00B90973" w:rsidP="00A71250">
      <w:pPr>
        <w:tabs>
          <w:tab w:val="left" w:pos="2021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(30-0.6*50+0.6*10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100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60)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Y=2.5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(166)</m:t>
          </m:r>
        </m:oMath>
      </m:oMathPara>
    </w:p>
    <w:p w:rsidR="00A71250" w:rsidRDefault="006D70E9" w:rsidP="00A71250">
      <w:pPr>
        <w:tabs>
          <w:tab w:val="left" w:pos="5321"/>
        </w:tabs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=415</m:t>
          </m:r>
        </m:oMath>
      </m:oMathPara>
    </w:p>
    <w:p w:rsidR="00B65369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Pr="00A7125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 الدخل التوازني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بطريقة الإضافات والتسربات:</w:t>
      </w:r>
    </w:p>
    <w:p w:rsidR="00D741D5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S+TA+M=I+G+TR+X</m:t>
          </m:r>
        </m:oMath>
      </m:oMathPara>
    </w:p>
    <w:p w:rsidR="00A71250" w:rsidRDefault="00D741D5" w:rsidP="00D741D5">
      <w:pPr>
        <w:tabs>
          <w:tab w:val="left" w:pos="170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علما بأن معادلة الادخار قد تكتب من </w:t>
      </w:r>
      <w:r w:rsidR="0047729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الشكل:</w:t>
      </w:r>
    </w:p>
    <w:p w:rsidR="00D741D5" w:rsidRDefault="00D741D5" w:rsidP="00D741D5">
      <w:pPr>
        <w:tabs>
          <w:tab w:val="left" w:pos="1016"/>
        </w:tabs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+(1-ç) 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وبالتي تصبح المعادلة كمايلي:</w:t>
      </w:r>
    </w:p>
    <w:p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s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:rsidR="00D741D5" w:rsidRDefault="00D741D5" w:rsidP="00D741D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كما نجد في هذا التمرين أن قيمة كل من الصادرات والواردات تساوي صفر لان القطاع العالم الخارجي غير مدرجة في هذا التمرين، وبالتعويض كل المتغيرات في المعادلة التالية نجد:</w:t>
      </w:r>
    </w:p>
    <w:p w:rsidR="000C7C6B" w:rsidRPr="00710B98" w:rsidRDefault="00D741D5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M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X</m:t>
          </m:r>
        </m:oMath>
      </m:oMathPara>
    </w:p>
    <w:p w:rsidR="00D741D5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 xml:space="preserve"> =I+G+TR</m:t>
          </m:r>
        </m:oMath>
      </m:oMathPara>
    </w:p>
    <w:p w:rsidR="000C7C6B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Y-TA+TR</m:t>
              </m: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:rsidR="000C7C6B" w:rsidRPr="00710B98" w:rsidRDefault="000C7C6B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-çY+ç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:rsidR="00624FB4" w:rsidRPr="00710B98" w:rsidRDefault="00624FB4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</m:oMath>
      </m:oMathPara>
    </w:p>
    <w:p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A3117D" w:rsidRPr="00710B98" w:rsidRDefault="00A3117D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624FB4" w:rsidRPr="00710B98" w:rsidRDefault="00A3117D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A3117D" w:rsidRPr="00710B98" w:rsidRDefault="006B76C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100+60+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50+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1B263E" w:rsidRPr="00710B98" w:rsidRDefault="001B263E" w:rsidP="001B263E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Y=2.5*166=415</m:t>
          </m:r>
        </m:oMath>
      </m:oMathPara>
    </w:p>
    <w:p w:rsidR="0046296E" w:rsidRPr="00434190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النموذج الكينزي البسيط لاقتصاد مكون من أربعة قطاعات: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</w:p>
    <w:p w:rsidR="0046296E" w:rsidRPr="0046296E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قطاع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العالم الخارجي لبقية القطاعات السابقة،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</w:t>
      </w:r>
      <w:r w:rsidR="0047729E">
        <w:rPr>
          <w:rFonts w:ascii="Traditional Arabic" w:hAnsi="Traditional Arabic" w:cs="Traditional Arabic" w:hint="cs"/>
          <w:sz w:val="32"/>
          <w:szCs w:val="32"/>
          <w:rtl/>
        </w:rPr>
        <w:t>، طلب القطاع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الحكومي،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العالم الخارجي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علاقة الطلب الكلي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 xml:space="preserve">لاقتصاد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مكون من أربعة قطاعات والمتمثلة في كل من 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</w:t>
      </w:r>
      <w:r w:rsidR="0047729E"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العائلات، قطاعالأعمال، قطاع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قطاع العالم خارجي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  <m:r>
          <w:rPr>
            <w:rFonts w:ascii="Cambria Math" w:eastAsia="Cambria Math" w:hAnsi="Cambria Math" w:cs="Cambria Math"/>
            <w:sz w:val="32"/>
            <w:szCs w:val="32"/>
          </w:rPr>
          <m:t>+(X-M)</m:t>
        </m:r>
      </m:oMath>
    </w:p>
    <w:p w:rsidR="007B4336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أربعة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قطاعات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46296E" w:rsidRPr="0046296E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مستقلا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عن الدخل.</w:t>
      </w:r>
    </w:p>
    <w:p w:rsidR="009809AD" w:rsidRDefault="009809AD" w:rsidP="00DA7AB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</w:t>
      </w:r>
      <w:r w:rsidR="00DA7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والصادرات والواردات مستقلان عنالدخل نجد:</w:t>
      </w:r>
    </w:p>
    <w:p w:rsidR="009809AD" w:rsidRDefault="009809AD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يصبح النموذج الكينزي البسيط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بأربع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قطاعات (اقتصاد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مفتوح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 كمايلي:</w:t>
      </w:r>
    </w:p>
    <w:p w:rsidR="0046296E" w:rsidRPr="00710B98" w:rsidRDefault="006D70E9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والدخلكمايلي:</w:t>
      </w:r>
    </w:p>
    <w:p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165580" w:rsidRDefault="00165580" w:rsidP="00165580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:rsidR="00165580" w:rsidRDefault="00165580" w:rsidP="00165580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4C30CA" w:rsidRPr="00710B98" w:rsidRDefault="00165580" w:rsidP="00204C1D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165580" w:rsidRDefault="004C30CA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30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مثال تطبيقي:</w:t>
      </w:r>
      <w:r w:rsidR="00E833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لتكن لديك معطيات حول اقتصاد بلد ما:</w:t>
      </w:r>
    </w:p>
    <w:p w:rsidR="00E833FE" w:rsidRPr="005B5DDF" w:rsidRDefault="00E833FE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ليكن لديك المعطيات التالية عن اقتصاد ما: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X=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M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</m:t>
        </m:r>
      </m:oMath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أوجد الدخل التوازني:</w:t>
      </w:r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يمكن تحديد الدخل التوازني بطريقة الطلب الكلي والدخل كمايلي:</w:t>
      </w:r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E833FE" w:rsidRDefault="00E833FE" w:rsidP="00E833F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:rsidR="00E833FE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E833FE" w:rsidRPr="00710B98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وبالتعويض نجد:</w:t>
      </w:r>
    </w:p>
    <w:p w:rsidR="00E833FE" w:rsidRPr="00710B98" w:rsidRDefault="006D70E9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30-0.6*50+0.6*10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</m:oMath>
      </m:oMathPara>
    </w:p>
    <w:p w:rsidR="001345E9" w:rsidRPr="00710B98" w:rsidRDefault="006D70E9" w:rsidP="005508F6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2.5(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30-30+6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465</m:t>
          </m:r>
        </m:oMath>
      </m:oMathPara>
    </w:p>
    <w:p w:rsidR="001345E9" w:rsidRDefault="001345E9" w:rsidP="00AE5E9B">
      <w:pPr>
        <w:tabs>
          <w:tab w:val="right" w:pos="237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ab/>
      </w:r>
      <w:r w:rsidR="00652F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 w:rsidR="00AE5E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متغيرات مرتبطة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بالدخل نجد:</w:t>
      </w:r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والصادرات والواردات مرتبطان بالدخل نجد:</w:t>
      </w:r>
    </w:p>
    <w:p w:rsidR="001345E9" w:rsidRPr="00D20219" w:rsidRDefault="006D70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-ry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+jy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-gy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+my</m:t>
                  </m:r>
                </m:e>
              </m:eqArr>
            </m:e>
          </m:d>
        </m:oMath>
      </m:oMathPara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 كمايلي:</w:t>
      </w:r>
    </w:p>
    <w:p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:rsidR="001345E9" w:rsidRPr="001F3A07" w:rsidRDefault="001345E9" w:rsidP="001345E9">
      <w:pPr>
        <w:tabs>
          <w:tab w:val="left" w:pos="2486"/>
        </w:tabs>
        <w:bidi/>
        <w:spacing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Y=C+I+G+X-M</m:t>
          </m:r>
        </m:oMath>
      </m:oMathPara>
    </w:p>
    <w:p w:rsidR="001345E9" w:rsidRDefault="001345E9" w:rsidP="001345E9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:rsidR="001345E9" w:rsidRPr="005C3006" w:rsidRDefault="001345E9" w:rsidP="001345E9">
      <w:pPr>
        <w:bidi/>
        <w:jc w:val="both"/>
        <w:rPr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+ç[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tY</m:t>
              </m: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Y]+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+gy+m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çr-j+g+m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:rsidR="005C3006" w:rsidRDefault="00AB6635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ويمكن تبسيط العلاقة الأخيرة بوضع:</w:t>
      </w:r>
    </w:p>
    <w:p w:rsidR="00652F2A" w:rsidRPr="00AB6635" w:rsidRDefault="006D70E9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5C3006" w:rsidRDefault="005C3006" w:rsidP="005C3006">
      <w:pPr>
        <w:bidi/>
        <w:spacing w:after="0"/>
        <w:jc w:val="both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حيث يمثل عناصر الأنفاق المستقلة عن الدخل وعليه يمكن كتابة علاقة الدخل التوازني كما يلي:</w:t>
      </w:r>
    </w:p>
    <w:p w:rsidR="005C3006" w:rsidRPr="005C3006" w:rsidRDefault="006D70E9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:rsidR="001345E9" w:rsidRDefault="001345E9" w:rsidP="001345E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345E9" w:rsidRPr="000B03F3" w:rsidRDefault="001345E9" w:rsidP="001345E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E833FE" w:rsidRPr="001345E9" w:rsidRDefault="00E833FE" w:rsidP="001345E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E833FE" w:rsidRPr="001345E9" w:rsidSect="00071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15" w:rsidRDefault="00211A15" w:rsidP="005B5DDF">
      <w:pPr>
        <w:spacing w:after="0" w:line="240" w:lineRule="auto"/>
      </w:pPr>
      <w:r>
        <w:separator/>
      </w:r>
    </w:p>
  </w:endnote>
  <w:endnote w:type="continuationSeparator" w:id="1">
    <w:p w:rsidR="00211A15" w:rsidRDefault="00211A15" w:rsidP="005B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15" w:rsidRDefault="00211A15" w:rsidP="005B5DDF">
      <w:pPr>
        <w:spacing w:after="0" w:line="240" w:lineRule="auto"/>
      </w:pPr>
      <w:r>
        <w:separator/>
      </w:r>
    </w:p>
  </w:footnote>
  <w:footnote w:type="continuationSeparator" w:id="1">
    <w:p w:rsidR="00211A15" w:rsidRDefault="00211A15" w:rsidP="005B5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4190"/>
    <w:rsid w:val="00001783"/>
    <w:rsid w:val="000032AB"/>
    <w:rsid w:val="00017BFF"/>
    <w:rsid w:val="000463C6"/>
    <w:rsid w:val="00071272"/>
    <w:rsid w:val="000C7C6B"/>
    <w:rsid w:val="000D5E6B"/>
    <w:rsid w:val="001345E9"/>
    <w:rsid w:val="00160BC2"/>
    <w:rsid w:val="00165580"/>
    <w:rsid w:val="00186E0F"/>
    <w:rsid w:val="001B263E"/>
    <w:rsid w:val="00204C1D"/>
    <w:rsid w:val="00210B10"/>
    <w:rsid w:val="00211A15"/>
    <w:rsid w:val="00395800"/>
    <w:rsid w:val="0041172C"/>
    <w:rsid w:val="00434190"/>
    <w:rsid w:val="0046296E"/>
    <w:rsid w:val="0047729E"/>
    <w:rsid w:val="004A0E2D"/>
    <w:rsid w:val="004C30CA"/>
    <w:rsid w:val="004C4E23"/>
    <w:rsid w:val="004E2FEB"/>
    <w:rsid w:val="004F3225"/>
    <w:rsid w:val="005508F6"/>
    <w:rsid w:val="00557D69"/>
    <w:rsid w:val="0057016C"/>
    <w:rsid w:val="005B5DDF"/>
    <w:rsid w:val="005C3006"/>
    <w:rsid w:val="005F3459"/>
    <w:rsid w:val="005F38CF"/>
    <w:rsid w:val="00624FB4"/>
    <w:rsid w:val="00652F2A"/>
    <w:rsid w:val="0066326D"/>
    <w:rsid w:val="006B76CD"/>
    <w:rsid w:val="006D70E9"/>
    <w:rsid w:val="006F4073"/>
    <w:rsid w:val="00710B98"/>
    <w:rsid w:val="007B4336"/>
    <w:rsid w:val="007F313C"/>
    <w:rsid w:val="009809AD"/>
    <w:rsid w:val="009E3348"/>
    <w:rsid w:val="009F38E7"/>
    <w:rsid w:val="00A22FAE"/>
    <w:rsid w:val="00A3117D"/>
    <w:rsid w:val="00A528FC"/>
    <w:rsid w:val="00A71250"/>
    <w:rsid w:val="00A75A3C"/>
    <w:rsid w:val="00AB6635"/>
    <w:rsid w:val="00AE5E9B"/>
    <w:rsid w:val="00B65369"/>
    <w:rsid w:val="00B90973"/>
    <w:rsid w:val="00B96392"/>
    <w:rsid w:val="00BF7081"/>
    <w:rsid w:val="00C930DE"/>
    <w:rsid w:val="00CA49C9"/>
    <w:rsid w:val="00CB62A9"/>
    <w:rsid w:val="00CC3AAC"/>
    <w:rsid w:val="00CD2111"/>
    <w:rsid w:val="00CE636A"/>
    <w:rsid w:val="00D1243F"/>
    <w:rsid w:val="00D741D5"/>
    <w:rsid w:val="00D91933"/>
    <w:rsid w:val="00DA7AB8"/>
    <w:rsid w:val="00DE3A72"/>
    <w:rsid w:val="00E1472A"/>
    <w:rsid w:val="00E833FE"/>
    <w:rsid w:val="00ED2D63"/>
    <w:rsid w:val="00EE5940"/>
    <w:rsid w:val="00F31638"/>
    <w:rsid w:val="00F8312A"/>
    <w:rsid w:val="00F872EC"/>
    <w:rsid w:val="00FC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32AB"/>
    <w:pPr>
      <w:ind w:left="720"/>
      <w:contextualSpacing/>
    </w:pPr>
  </w:style>
  <w:style w:type="paragraph" w:styleId="Corpsdetexte">
    <w:name w:val="Body Text"/>
    <w:basedOn w:val="Normal"/>
    <w:link w:val="CorpsdetexteCar"/>
    <w:rsid w:val="006F4073"/>
    <w:pPr>
      <w:bidi/>
      <w:spacing w:after="0" w:line="240" w:lineRule="auto"/>
      <w:jc w:val="both"/>
    </w:pPr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character" w:customStyle="1" w:styleId="CorpsdetexteCar">
    <w:name w:val="Corps de texte Car"/>
    <w:basedOn w:val="Policepardfaut"/>
    <w:link w:val="Corpsdetexte"/>
    <w:rsid w:val="006F4073"/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DDF"/>
  </w:style>
  <w:style w:type="paragraph" w:styleId="Pieddepage">
    <w:name w:val="footer"/>
    <w:basedOn w:val="Normal"/>
    <w:link w:val="Pieddepag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DDF"/>
  </w:style>
  <w:style w:type="character" w:styleId="Textedelespacerserv">
    <w:name w:val="Placeholder Text"/>
    <w:basedOn w:val="Policepardfaut"/>
    <w:uiPriority w:val="99"/>
    <w:semiHidden/>
    <w:rsid w:val="00F872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D3AC-8630-43D9-B575-1AB157E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bel</dc:creator>
  <cp:lastModifiedBy>compaq</cp:lastModifiedBy>
  <cp:revision>2</cp:revision>
  <dcterms:created xsi:type="dcterms:W3CDTF">2023-02-21T16:33:00Z</dcterms:created>
  <dcterms:modified xsi:type="dcterms:W3CDTF">2023-02-21T16:33:00Z</dcterms:modified>
</cp:coreProperties>
</file>