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0B" w:rsidRDefault="00932A0B" w:rsidP="006D0DC7">
      <w:pPr>
        <w:bidi/>
        <w:spacing w:after="0" w:line="240" w:lineRule="auto"/>
        <w:rPr>
          <w:rFonts w:ascii="Simplified Arabic" w:hAnsi="Simplified Arabic" w:cs="Simplified Arabic"/>
          <w:b/>
          <w:bCs/>
          <w:color w:val="333333"/>
          <w:sz w:val="28"/>
          <w:szCs w:val="28"/>
          <w:shd w:val="clear" w:color="auto" w:fill="FFFFFF"/>
          <w:lang w:bidi="ar-D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damSmith.jpg" style="width:23.75pt;height:23.75pt"/>
        </w:pict>
      </w:r>
    </w:p>
    <w:p w:rsidR="00541CB9" w:rsidRDefault="00541CB9" w:rsidP="00932A0B">
      <w:pPr>
        <w:bidi/>
        <w:spacing w:after="0" w:line="240" w:lineRule="auto"/>
        <w:rPr>
          <w:rFonts w:ascii="Simplified Arabic" w:hAnsi="Simplified Arabic" w:cs="Simplified Arabic"/>
          <w:b/>
          <w:bCs/>
          <w:color w:val="333333"/>
          <w:sz w:val="28"/>
          <w:szCs w:val="28"/>
          <w:shd w:val="clear" w:color="auto" w:fill="FFFFFF"/>
          <w:rtl/>
          <w:lang w:bidi="ar-DZ"/>
        </w:rPr>
      </w:pPr>
      <w:r>
        <w:rPr>
          <w:rFonts w:ascii="Simplified Arabic" w:hAnsi="Simplified Arabic" w:cs="Simplified Arabic" w:hint="cs"/>
          <w:b/>
          <w:bCs/>
          <w:color w:val="333333"/>
          <w:sz w:val="28"/>
          <w:szCs w:val="28"/>
          <w:shd w:val="clear" w:color="auto" w:fill="FFFFFF"/>
          <w:rtl/>
          <w:lang w:bidi="ar-DZ"/>
        </w:rPr>
        <w:t xml:space="preserve">المحور الثاني </w:t>
      </w:r>
      <w:r>
        <w:rPr>
          <w:rFonts w:ascii="Simplified Arabic" w:hAnsi="Simplified Arabic" w:cs="Simplified Arabic"/>
          <w:b/>
          <w:bCs/>
          <w:color w:val="333333"/>
          <w:sz w:val="28"/>
          <w:szCs w:val="28"/>
          <w:shd w:val="clear" w:color="auto" w:fill="FFFFFF"/>
          <w:rtl/>
          <w:lang w:bidi="ar-DZ"/>
        </w:rPr>
        <w:t>–</w:t>
      </w:r>
      <w:r>
        <w:rPr>
          <w:rFonts w:ascii="Simplified Arabic" w:hAnsi="Simplified Arabic" w:cs="Simplified Arabic" w:hint="cs"/>
          <w:b/>
          <w:bCs/>
          <w:color w:val="333333"/>
          <w:sz w:val="28"/>
          <w:szCs w:val="28"/>
          <w:shd w:val="clear" w:color="auto" w:fill="FFFFFF"/>
          <w:rtl/>
          <w:lang w:bidi="ar-DZ"/>
        </w:rPr>
        <w:t xml:space="preserve"> تطور الفكر الاقتصادي</w:t>
      </w:r>
    </w:p>
    <w:p w:rsidR="00250AE5" w:rsidRDefault="00CA321C" w:rsidP="00250AE5">
      <w:pPr>
        <w:bidi/>
        <w:spacing w:after="0" w:line="240" w:lineRule="auto"/>
        <w:rPr>
          <w:rFonts w:ascii="Simplified Arabic" w:hAnsi="Simplified Arabic" w:cs="Simplified Arabic"/>
          <w:color w:val="333333"/>
          <w:sz w:val="28"/>
          <w:szCs w:val="28"/>
          <w:shd w:val="clear" w:color="auto" w:fill="FFFFFF"/>
        </w:rPr>
      </w:pPr>
      <w:r w:rsidRPr="006D0DC7">
        <w:rPr>
          <w:rFonts w:ascii="Simplified Arabic" w:hAnsi="Simplified Arabic" w:cs="Simplified Arabic"/>
          <w:b/>
          <w:bCs/>
          <w:color w:val="333333"/>
          <w:sz w:val="28"/>
          <w:szCs w:val="28"/>
          <w:shd w:val="clear" w:color="auto" w:fill="FFFFFF"/>
          <w:rtl/>
        </w:rPr>
        <w:t>الفكر الاقتصاديّ البدائيّ</w:t>
      </w:r>
      <w:r w:rsidRPr="006D0DC7">
        <w:rPr>
          <w:rFonts w:ascii="Simplified Arabic" w:hAnsi="Simplified Arabic" w:cs="Simplified Arabic"/>
          <w:color w:val="333333"/>
          <w:sz w:val="28"/>
          <w:szCs w:val="28"/>
          <w:shd w:val="clear" w:color="auto" w:fill="FFFFFF"/>
          <w:rtl/>
        </w:rPr>
        <w:t xml:space="preserve"> وُلِدَ الفكر الاقتصاديّ البدائيّ بالتزامن مع ظهور الحضارات القديمة الأولى، مثل الهنديّة والإغريقيّة والرومانيّة والصينيّة حتى الوصول إلى الحضارة العربيّة، وظهر العديد من الفلاسفة والمُفكّرين المُنتمين إلى هذه الحضارات، مثل أرسطو في الحضارة الإغريقيّة، وابن خلدون في الحضارة العربيّة، </w:t>
      </w:r>
    </w:p>
    <w:p w:rsidR="006D0DC7" w:rsidRDefault="00CA321C" w:rsidP="00250AE5">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b/>
          <w:bCs/>
          <w:color w:val="333333"/>
          <w:sz w:val="28"/>
          <w:szCs w:val="28"/>
          <w:shd w:val="clear" w:color="auto" w:fill="FFFFFF"/>
          <w:rtl/>
        </w:rPr>
        <w:t>الفكر الاقتصاديّ الكلاسيكيّ</w:t>
      </w:r>
      <w:r w:rsidR="006D0DC7">
        <w:rPr>
          <w:rFonts w:ascii="Simplified Arabic" w:hAnsi="Simplified Arabic" w:cs="Simplified Arabic" w:hint="cs"/>
          <w:color w:val="333333"/>
          <w:sz w:val="28"/>
          <w:szCs w:val="28"/>
          <w:shd w:val="clear" w:color="auto" w:fill="FFFFFF"/>
          <w:rtl/>
        </w:rPr>
        <w:t xml:space="preserve">: </w:t>
      </w:r>
      <w:r w:rsidRPr="006D0DC7">
        <w:rPr>
          <w:rFonts w:ascii="Simplified Arabic" w:hAnsi="Simplified Arabic" w:cs="Simplified Arabic"/>
          <w:color w:val="333333"/>
          <w:sz w:val="28"/>
          <w:szCs w:val="28"/>
          <w:shd w:val="clear" w:color="auto" w:fill="FFFFFF"/>
          <w:rtl/>
        </w:rPr>
        <w:t xml:space="preserve"> ساهم نشر العالِم والمُفكّر والفيلسوف الاقتصاديّ آدم سميث لكتابه "ثروة الأُمم" في تعزيز انطلاق علم الاقتصاد كواحدٍ من العلوم؛ حيث حرص هذا الكتاب على تحديد العوامل الإنتاجيّة والمُتمثّلة في رؤوس الأموال، والأيدي العاملة، والأراضيّ،</w:t>
      </w:r>
      <w:r w:rsidR="00250AE5">
        <w:rPr>
          <w:rFonts w:ascii="Simplified Arabic" w:hAnsi="Simplified Arabic" w:cs="Simplified Arabic"/>
          <w:color w:val="333333"/>
          <w:sz w:val="28"/>
          <w:szCs w:val="28"/>
          <w:shd w:val="clear" w:color="auto" w:fill="FFFFFF"/>
        </w:rPr>
        <w:t xml:space="preserve"> </w:t>
      </w:r>
      <w:r w:rsidR="00250AE5">
        <w:rPr>
          <w:rFonts w:ascii="Simplified Arabic" w:hAnsi="Simplified Arabic" w:cs="Simplified Arabic" w:hint="cs"/>
          <w:color w:val="333333"/>
          <w:sz w:val="28"/>
          <w:szCs w:val="28"/>
          <w:shd w:val="clear" w:color="auto" w:fill="FFFFFF"/>
          <w:rtl/>
          <w:lang w:bidi="ar-DZ"/>
        </w:rPr>
        <w:t>التنظيم-</w:t>
      </w:r>
      <w:r w:rsidRPr="006D0DC7">
        <w:rPr>
          <w:rFonts w:ascii="Simplified Arabic" w:hAnsi="Simplified Arabic" w:cs="Simplified Arabic"/>
          <w:color w:val="333333"/>
          <w:sz w:val="28"/>
          <w:szCs w:val="28"/>
          <w:shd w:val="clear" w:color="auto" w:fill="FFFFFF"/>
          <w:rtl/>
        </w:rPr>
        <w:t xml:space="preserve"> الاقتصاد المثاليّ </w:t>
      </w:r>
      <w:r w:rsidR="00250AE5">
        <w:rPr>
          <w:rFonts w:ascii="Simplified Arabic" w:hAnsi="Simplified Arabic" w:cs="Simplified Arabic" w:hint="cs"/>
          <w:color w:val="333333"/>
          <w:sz w:val="28"/>
          <w:szCs w:val="28"/>
          <w:shd w:val="clear" w:color="auto" w:fill="FFFFFF"/>
          <w:rtl/>
        </w:rPr>
        <w:t>-</w:t>
      </w:r>
      <w:r w:rsidR="00250AE5">
        <w:rPr>
          <w:rFonts w:ascii="Simplified Arabic" w:hAnsi="Simplified Arabic" w:cs="Simplified Arabic"/>
          <w:color w:val="333333"/>
          <w:sz w:val="28"/>
          <w:szCs w:val="28"/>
          <w:shd w:val="clear" w:color="auto" w:fill="FFFFFF"/>
          <w:rtl/>
        </w:rPr>
        <w:t>السوق</w:t>
      </w:r>
    </w:p>
    <w:p w:rsidR="00C457CD" w:rsidRDefault="00CA321C" w:rsidP="00250AE5">
      <w:pPr>
        <w:bidi/>
        <w:spacing w:after="0" w:line="240" w:lineRule="auto"/>
        <w:rPr>
          <w:rFonts w:ascii="Simplified Arabic" w:hAnsi="Simplified Arabic" w:cs="Simplified Arabic"/>
          <w:color w:val="333333"/>
          <w:sz w:val="28"/>
          <w:szCs w:val="28"/>
          <w:shd w:val="clear" w:color="auto" w:fill="FFFFFF"/>
          <w:rtl/>
        </w:rPr>
      </w:pPr>
      <w:r w:rsidRPr="006D0DC7">
        <w:rPr>
          <w:rFonts w:ascii="Simplified Arabic" w:hAnsi="Simplified Arabic" w:cs="Simplified Arabic"/>
          <w:color w:val="333333"/>
          <w:sz w:val="28"/>
          <w:szCs w:val="28"/>
          <w:shd w:val="clear" w:color="auto" w:fill="FFFFFF"/>
          <w:rtl/>
        </w:rPr>
        <w:t xml:space="preserve"> </w:t>
      </w:r>
      <w:r w:rsidRPr="006D0DC7">
        <w:rPr>
          <w:rFonts w:ascii="Simplified Arabic" w:hAnsi="Simplified Arabic" w:cs="Simplified Arabic"/>
          <w:b/>
          <w:bCs/>
          <w:color w:val="333333"/>
          <w:sz w:val="28"/>
          <w:szCs w:val="28"/>
          <w:shd w:val="clear" w:color="auto" w:fill="FFFFFF"/>
          <w:rtl/>
        </w:rPr>
        <w:t>الفكر الاقتصاديّ الماركسيّ</w:t>
      </w:r>
      <w:r w:rsidR="006D0DC7">
        <w:rPr>
          <w:rFonts w:ascii="Simplified Arabic" w:hAnsi="Simplified Arabic" w:cs="Simplified Arabic" w:hint="cs"/>
          <w:b/>
          <w:bCs/>
          <w:color w:val="333333"/>
          <w:sz w:val="28"/>
          <w:szCs w:val="28"/>
          <w:shd w:val="clear" w:color="auto" w:fill="FFFFFF"/>
          <w:rtl/>
        </w:rPr>
        <w:t>:</w:t>
      </w:r>
      <w:r w:rsidRPr="006D0DC7">
        <w:rPr>
          <w:rFonts w:ascii="Simplified Arabic" w:hAnsi="Simplified Arabic" w:cs="Simplified Arabic"/>
          <w:color w:val="333333"/>
          <w:sz w:val="28"/>
          <w:szCs w:val="28"/>
          <w:shd w:val="clear" w:color="auto" w:fill="FFFFFF"/>
          <w:rtl/>
        </w:rPr>
        <w:t xml:space="preserve"> يعود ظهور مرحلة الفكر الاقتصاديّ الماركسيّ إلى أفكار الفيلسوف والمُفكّر ماركس؛ حيث اهتمّ بعدم وجود أي مُلكيّة فردي</w:t>
      </w:r>
      <w:r w:rsidR="00250AE5">
        <w:rPr>
          <w:rFonts w:ascii="Simplified Arabic" w:hAnsi="Simplified Arabic" w:cs="Simplified Arabic"/>
          <w:color w:val="333333"/>
          <w:sz w:val="28"/>
          <w:szCs w:val="28"/>
          <w:shd w:val="clear" w:color="auto" w:fill="FFFFFF"/>
          <w:rtl/>
        </w:rPr>
        <w:t>ّة للأملاك والعناصر الإنتاجيّة</w:t>
      </w:r>
      <w:proofErr w:type="gramStart"/>
      <w:r w:rsidR="00250AE5">
        <w:rPr>
          <w:rFonts w:ascii="Simplified Arabic" w:hAnsi="Simplified Arabic" w:cs="Simplified Arabic"/>
          <w:color w:val="333333"/>
          <w:sz w:val="28"/>
          <w:szCs w:val="28"/>
          <w:shd w:val="clear" w:color="auto" w:fill="FFFFFF"/>
          <w:rtl/>
        </w:rPr>
        <w:t>؛</w:t>
      </w:r>
      <w:r w:rsidRPr="006D0DC7">
        <w:rPr>
          <w:rFonts w:ascii="Simplified Arabic" w:hAnsi="Simplified Arabic" w:cs="Simplified Arabic"/>
          <w:color w:val="333333"/>
          <w:sz w:val="28"/>
          <w:szCs w:val="28"/>
          <w:shd w:val="clear" w:color="auto" w:fill="FFFFFF"/>
          <w:rtl/>
        </w:rPr>
        <w:t>عوامل</w:t>
      </w:r>
      <w:proofErr w:type="gramEnd"/>
      <w:r w:rsidRPr="006D0DC7">
        <w:rPr>
          <w:rFonts w:ascii="Simplified Arabic" w:hAnsi="Simplified Arabic" w:cs="Simplified Arabic"/>
          <w:color w:val="333333"/>
          <w:sz w:val="28"/>
          <w:szCs w:val="28"/>
          <w:shd w:val="clear" w:color="auto" w:fill="FFFFFF"/>
          <w:rtl/>
        </w:rPr>
        <w:t xml:space="preserve"> الإنتاج، </w:t>
      </w:r>
    </w:p>
    <w:p w:rsidR="00822272" w:rsidRPr="006D0DC7" w:rsidRDefault="00CA321C" w:rsidP="00822272">
      <w:pPr>
        <w:bidi/>
        <w:spacing w:after="0" w:line="240" w:lineRule="auto"/>
        <w:rPr>
          <w:rFonts w:ascii="Simplified Arabic" w:hAnsi="Simplified Arabic" w:cs="Simplified Arabic"/>
          <w:sz w:val="28"/>
          <w:szCs w:val="28"/>
        </w:rPr>
      </w:pPr>
      <w:r w:rsidRPr="00C457CD">
        <w:rPr>
          <w:rFonts w:ascii="Simplified Arabic" w:hAnsi="Simplified Arabic" w:cs="Simplified Arabic"/>
          <w:b/>
          <w:bCs/>
          <w:color w:val="333333"/>
          <w:sz w:val="28"/>
          <w:szCs w:val="28"/>
          <w:shd w:val="clear" w:color="auto" w:fill="FFFFFF"/>
          <w:rtl/>
        </w:rPr>
        <w:t xml:space="preserve">الفكر الاقتصاديّ </w:t>
      </w:r>
      <w:proofErr w:type="spellStart"/>
      <w:r w:rsidRPr="00C457CD">
        <w:rPr>
          <w:rFonts w:ascii="Simplified Arabic" w:hAnsi="Simplified Arabic" w:cs="Simplified Arabic"/>
          <w:b/>
          <w:bCs/>
          <w:color w:val="333333"/>
          <w:sz w:val="28"/>
          <w:szCs w:val="28"/>
          <w:shd w:val="clear" w:color="auto" w:fill="FFFFFF"/>
          <w:rtl/>
        </w:rPr>
        <w:t>الكينزيّ</w:t>
      </w:r>
      <w:proofErr w:type="spellEnd"/>
      <w:r w:rsidR="00C457CD">
        <w:rPr>
          <w:rFonts w:ascii="Simplified Arabic" w:hAnsi="Simplified Arabic" w:cs="Simplified Arabic" w:hint="cs"/>
          <w:color w:val="333333"/>
          <w:sz w:val="28"/>
          <w:szCs w:val="28"/>
          <w:shd w:val="clear" w:color="auto" w:fill="FFFFFF"/>
          <w:rtl/>
        </w:rPr>
        <w:t>:</w:t>
      </w:r>
      <w:r w:rsidRPr="006D0DC7">
        <w:rPr>
          <w:rFonts w:ascii="Simplified Arabic" w:hAnsi="Simplified Arabic" w:cs="Simplified Arabic"/>
          <w:color w:val="333333"/>
          <w:sz w:val="28"/>
          <w:szCs w:val="28"/>
          <w:shd w:val="clear" w:color="auto" w:fill="FFFFFF"/>
          <w:rtl/>
        </w:rPr>
        <w:t xml:space="preserve"> اعتمد تأسيس الفكر الاقتصاديّ </w:t>
      </w:r>
      <w:proofErr w:type="spellStart"/>
      <w:r w:rsidRPr="006D0DC7">
        <w:rPr>
          <w:rFonts w:ascii="Simplified Arabic" w:hAnsi="Simplified Arabic" w:cs="Simplified Arabic"/>
          <w:color w:val="333333"/>
          <w:sz w:val="28"/>
          <w:szCs w:val="28"/>
          <w:shd w:val="clear" w:color="auto" w:fill="FFFFFF"/>
          <w:rtl/>
        </w:rPr>
        <w:t>الكينزيّ</w:t>
      </w:r>
      <w:proofErr w:type="spellEnd"/>
      <w:r w:rsidRPr="006D0DC7">
        <w:rPr>
          <w:rFonts w:ascii="Simplified Arabic" w:hAnsi="Simplified Arabic" w:cs="Simplified Arabic"/>
          <w:color w:val="333333"/>
          <w:sz w:val="28"/>
          <w:szCs w:val="28"/>
          <w:shd w:val="clear" w:color="auto" w:fill="FFFFFF"/>
          <w:rtl/>
        </w:rPr>
        <w:t xml:space="preserve"> على نظرية المُفكّر وعالم الاقتصاد جون </w:t>
      </w:r>
      <w:proofErr w:type="spellStart"/>
      <w:r w:rsidRPr="006D0DC7">
        <w:rPr>
          <w:rFonts w:ascii="Simplified Arabic" w:hAnsi="Simplified Arabic" w:cs="Simplified Arabic"/>
          <w:color w:val="333333"/>
          <w:sz w:val="28"/>
          <w:szCs w:val="28"/>
          <w:shd w:val="clear" w:color="auto" w:fill="FFFFFF"/>
          <w:rtl/>
        </w:rPr>
        <w:t>كينز</w:t>
      </w:r>
      <w:proofErr w:type="spellEnd"/>
      <w:r w:rsidRPr="006D0DC7">
        <w:rPr>
          <w:rFonts w:ascii="Simplified Arabic" w:hAnsi="Simplified Arabic" w:cs="Simplified Arabic"/>
          <w:color w:val="333333"/>
          <w:sz w:val="28"/>
          <w:szCs w:val="28"/>
          <w:shd w:val="clear" w:color="auto" w:fill="FFFFFF"/>
          <w:rtl/>
        </w:rPr>
        <w:t xml:space="preserve">؛ حيث اهتمّ بدراسة كلٍّ من قطاعي الاقتصاد العام والخاص، والمعروفان اقتصاديّاً باسم الاقتصاد المُختلط، واختلفت أفكار </w:t>
      </w:r>
      <w:proofErr w:type="spellStart"/>
      <w:r w:rsidRPr="006D0DC7">
        <w:rPr>
          <w:rFonts w:ascii="Simplified Arabic" w:hAnsi="Simplified Arabic" w:cs="Simplified Arabic"/>
          <w:color w:val="333333"/>
          <w:sz w:val="28"/>
          <w:szCs w:val="28"/>
          <w:shd w:val="clear" w:color="auto" w:fill="FFFFFF"/>
          <w:rtl/>
        </w:rPr>
        <w:t>كينز</w:t>
      </w:r>
      <w:proofErr w:type="spellEnd"/>
      <w:r w:rsidRPr="006D0DC7">
        <w:rPr>
          <w:rFonts w:ascii="Simplified Arabic" w:hAnsi="Simplified Arabic" w:cs="Simplified Arabic"/>
          <w:color w:val="333333"/>
          <w:sz w:val="28"/>
          <w:szCs w:val="28"/>
          <w:shd w:val="clear" w:color="auto" w:fill="FFFFFF"/>
          <w:rtl/>
        </w:rPr>
        <w:t xml:space="preserve"> الاقتصاديّة عن أفكار اقتصاد السوق الحُرّ؛ حيث شجّع على تدخل الدول بم</w:t>
      </w:r>
      <w:r w:rsidR="00822272">
        <w:rPr>
          <w:rFonts w:ascii="Simplified Arabic" w:hAnsi="Simplified Arabic" w:cs="Simplified Arabic"/>
          <w:color w:val="333333"/>
          <w:sz w:val="28"/>
          <w:szCs w:val="28"/>
          <w:shd w:val="clear" w:color="auto" w:fill="FFFFFF"/>
          <w:rtl/>
        </w:rPr>
        <w:t>جموعةٍ من المجالات الاقتصاديّة</w:t>
      </w:r>
      <w:r w:rsidRPr="006D0DC7">
        <w:rPr>
          <w:rFonts w:ascii="Simplified Arabic" w:hAnsi="Simplified Arabic" w:cs="Simplified Arabic"/>
          <w:color w:val="333333"/>
          <w:sz w:val="28"/>
          <w:szCs w:val="28"/>
          <w:shd w:val="clear" w:color="auto" w:fill="FFFFFF"/>
          <w:rtl/>
        </w:rPr>
        <w:t>؛ إذ يُعتقد أن الحكومات تعتمد على الطلب الكُليّ في مُحاربة الكساد والبطالة.</w:t>
      </w:r>
    </w:p>
    <w:p w:rsidR="00063E55" w:rsidRPr="006D0DC7" w:rsidRDefault="00063E55" w:rsidP="00C23986">
      <w:pPr>
        <w:bidi/>
        <w:spacing w:after="0" w:line="240" w:lineRule="auto"/>
        <w:rPr>
          <w:rFonts w:ascii="Simplified Arabic" w:hAnsi="Simplified Arabic" w:cs="Simplified Arabic"/>
          <w:sz w:val="28"/>
          <w:szCs w:val="28"/>
        </w:rPr>
      </w:pPr>
    </w:p>
    <w:sectPr w:rsidR="00063E55" w:rsidRPr="006D0DC7" w:rsidSect="00963F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CA321C"/>
    <w:rsid w:val="00043E21"/>
    <w:rsid w:val="00063E55"/>
    <w:rsid w:val="00250AE5"/>
    <w:rsid w:val="00283E00"/>
    <w:rsid w:val="002F692A"/>
    <w:rsid w:val="00541CB9"/>
    <w:rsid w:val="006D0DC7"/>
    <w:rsid w:val="007005FF"/>
    <w:rsid w:val="00822272"/>
    <w:rsid w:val="00932A0B"/>
    <w:rsid w:val="00963F22"/>
    <w:rsid w:val="009B07FC"/>
    <w:rsid w:val="00AD26C9"/>
    <w:rsid w:val="00C23986"/>
    <w:rsid w:val="00C457CD"/>
    <w:rsid w:val="00CA321C"/>
    <w:rsid w:val="00CA62C6"/>
    <w:rsid w:val="00CD45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32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210</Words>
  <Characters>1159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11</cp:revision>
  <dcterms:created xsi:type="dcterms:W3CDTF">2021-05-26T13:06:00Z</dcterms:created>
  <dcterms:modified xsi:type="dcterms:W3CDTF">2021-11-10T22:39:00Z</dcterms:modified>
</cp:coreProperties>
</file>