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F50" w:rsidRDefault="009A4F50" w:rsidP="009A4F50">
      <w:pPr>
        <w:bidi/>
        <w:spacing w:before="100" w:beforeAutospacing="1" w:after="100" w:afterAutospacing="1"/>
        <w:jc w:val="center"/>
        <w:rPr>
          <w:rFonts w:ascii="Traditional Arabic" w:hAnsi="Traditional Arabic" w:cs="Traditional Arabic"/>
          <w:bCs/>
          <w:color w:val="000000" w:themeColor="text1"/>
          <w:sz w:val="44"/>
          <w:szCs w:val="44"/>
          <w:rtl/>
          <w:lang w:bidi="ar-DZ"/>
        </w:rPr>
      </w:pPr>
    </w:p>
    <w:p w:rsidR="00032055" w:rsidRDefault="00032055" w:rsidP="00455612">
      <w:pPr>
        <w:bidi/>
        <w:spacing w:before="100" w:beforeAutospacing="1" w:after="100" w:afterAutospacing="1"/>
        <w:jc w:val="center"/>
        <w:rPr>
          <w:rFonts w:ascii="Traditional Arabic" w:hAnsi="Traditional Arabic" w:cs="Traditional Arabic"/>
          <w:bCs/>
          <w:color w:val="000000" w:themeColor="text1"/>
          <w:sz w:val="44"/>
          <w:szCs w:val="44"/>
          <w:rtl/>
          <w:lang w:bidi="ar-DZ"/>
        </w:rPr>
      </w:pPr>
      <w:r w:rsidRPr="009717E6">
        <w:rPr>
          <w:rFonts w:ascii="Traditional Arabic" w:hAnsi="Traditional Arabic" w:cs="Traditional Arabic"/>
          <w:bCs/>
          <w:color w:val="000000" w:themeColor="text1"/>
          <w:sz w:val="44"/>
          <w:szCs w:val="44"/>
          <w:rtl/>
          <w:lang w:bidi="ar-DZ"/>
        </w:rPr>
        <w:t xml:space="preserve">جامعة </w:t>
      </w:r>
      <w:bookmarkStart w:id="0" w:name="_GoBack"/>
      <w:bookmarkEnd w:id="0"/>
      <w:proofErr w:type="spellStart"/>
      <w:r w:rsidR="00455612">
        <w:rPr>
          <w:rFonts w:ascii="Traditional Arabic" w:hAnsi="Traditional Arabic" w:cs="Traditional Arabic" w:hint="cs"/>
          <w:bCs/>
          <w:color w:val="000000" w:themeColor="text1"/>
          <w:sz w:val="44"/>
          <w:szCs w:val="44"/>
          <w:rtl/>
          <w:lang w:bidi="ar-DZ"/>
        </w:rPr>
        <w:t>الجيلالي</w:t>
      </w:r>
      <w:proofErr w:type="spellEnd"/>
      <w:r w:rsidR="00455612">
        <w:rPr>
          <w:rFonts w:ascii="Traditional Arabic" w:hAnsi="Traditional Arabic" w:cs="Traditional Arabic" w:hint="cs"/>
          <w:bCs/>
          <w:color w:val="000000" w:themeColor="text1"/>
          <w:sz w:val="44"/>
          <w:szCs w:val="44"/>
          <w:rtl/>
          <w:lang w:bidi="ar-DZ"/>
        </w:rPr>
        <w:t xml:space="preserve"> </w:t>
      </w:r>
      <w:proofErr w:type="spellStart"/>
      <w:r w:rsidR="00455612">
        <w:rPr>
          <w:rFonts w:ascii="Traditional Arabic" w:hAnsi="Traditional Arabic" w:cs="Traditional Arabic" w:hint="cs"/>
          <w:bCs/>
          <w:color w:val="000000" w:themeColor="text1"/>
          <w:sz w:val="44"/>
          <w:szCs w:val="44"/>
          <w:rtl/>
          <w:lang w:bidi="ar-DZ"/>
        </w:rPr>
        <w:t>بونعامة</w:t>
      </w:r>
      <w:proofErr w:type="spellEnd"/>
      <w:r w:rsidR="00455612">
        <w:rPr>
          <w:rFonts w:ascii="Traditional Arabic" w:hAnsi="Traditional Arabic" w:cs="Traditional Arabic" w:hint="cs"/>
          <w:bCs/>
          <w:color w:val="000000" w:themeColor="text1"/>
          <w:sz w:val="44"/>
          <w:szCs w:val="44"/>
          <w:rtl/>
          <w:lang w:bidi="ar-DZ"/>
        </w:rPr>
        <w:t xml:space="preserve"> خميس </w:t>
      </w:r>
      <w:proofErr w:type="spellStart"/>
      <w:r w:rsidR="00455612">
        <w:rPr>
          <w:rFonts w:ascii="Traditional Arabic" w:hAnsi="Traditional Arabic" w:cs="Traditional Arabic" w:hint="cs"/>
          <w:bCs/>
          <w:color w:val="000000" w:themeColor="text1"/>
          <w:sz w:val="44"/>
          <w:szCs w:val="44"/>
          <w:rtl/>
          <w:lang w:bidi="ar-DZ"/>
        </w:rPr>
        <w:t>مليانة</w:t>
      </w:r>
      <w:proofErr w:type="spellEnd"/>
    </w:p>
    <w:p w:rsidR="009A4F50" w:rsidRPr="009717E6" w:rsidRDefault="009A4F50" w:rsidP="009A4F50">
      <w:pPr>
        <w:bidi/>
        <w:spacing w:before="100" w:beforeAutospacing="1" w:after="100" w:afterAutospacing="1"/>
        <w:jc w:val="center"/>
        <w:rPr>
          <w:rFonts w:ascii="Traditional Arabic" w:hAnsi="Traditional Arabic" w:cs="Traditional Arabic"/>
          <w:bCs/>
          <w:color w:val="000000" w:themeColor="text1"/>
          <w:sz w:val="44"/>
          <w:szCs w:val="44"/>
          <w:rtl/>
          <w:lang w:bidi="ar-DZ"/>
        </w:rPr>
      </w:pPr>
    </w:p>
    <w:p w:rsidR="009A4F50" w:rsidRPr="009717E6" w:rsidRDefault="00032055" w:rsidP="005E42AA">
      <w:pPr>
        <w:bidi/>
        <w:spacing w:before="100" w:beforeAutospacing="1" w:after="100" w:afterAutospacing="1"/>
        <w:rPr>
          <w:rFonts w:ascii="Traditional Arabic" w:hAnsi="Traditional Arabic" w:cs="Traditional Arabic"/>
          <w:bCs/>
          <w:color w:val="000000" w:themeColor="text1"/>
          <w:sz w:val="44"/>
          <w:szCs w:val="44"/>
          <w:rtl/>
          <w:lang w:bidi="ar-DZ"/>
        </w:rPr>
      </w:pPr>
      <w:r w:rsidRPr="009717E6">
        <w:rPr>
          <w:rFonts w:ascii="Traditional Arabic" w:hAnsi="Traditional Arabic" w:cs="Traditional Arabic"/>
          <w:bCs/>
          <w:color w:val="000000" w:themeColor="text1"/>
          <w:sz w:val="44"/>
          <w:szCs w:val="44"/>
          <w:rtl/>
          <w:lang w:bidi="ar-DZ"/>
        </w:rPr>
        <w:t>كلية العلوم</w:t>
      </w:r>
      <w:r w:rsidR="009A4F50">
        <w:rPr>
          <w:rFonts w:ascii="Traditional Arabic" w:hAnsi="Traditional Arabic" w:cs="Traditional Arabic" w:hint="cs"/>
          <w:bCs/>
          <w:color w:val="000000" w:themeColor="text1"/>
          <w:sz w:val="44"/>
          <w:szCs w:val="44"/>
          <w:rtl/>
          <w:lang w:bidi="ar-DZ"/>
        </w:rPr>
        <w:t xml:space="preserve"> </w:t>
      </w:r>
      <w:r w:rsidR="009A4F50" w:rsidRPr="009717E6">
        <w:rPr>
          <w:rFonts w:ascii="Traditional Arabic" w:hAnsi="Traditional Arabic" w:cs="Traditional Arabic"/>
          <w:bCs/>
          <w:color w:val="000000" w:themeColor="text1"/>
          <w:sz w:val="44"/>
          <w:szCs w:val="44"/>
          <w:rtl/>
          <w:lang w:bidi="ar-DZ"/>
        </w:rPr>
        <w:t>الإنسانية</w:t>
      </w:r>
      <w:r w:rsidRPr="009717E6">
        <w:rPr>
          <w:rFonts w:ascii="Traditional Arabic" w:hAnsi="Traditional Arabic" w:cs="Traditional Arabic"/>
          <w:bCs/>
          <w:color w:val="000000" w:themeColor="text1"/>
          <w:sz w:val="44"/>
          <w:szCs w:val="44"/>
          <w:rtl/>
          <w:lang w:bidi="ar-DZ"/>
        </w:rPr>
        <w:t xml:space="preserve"> </w:t>
      </w:r>
      <w:r w:rsidR="009A4F50" w:rsidRPr="009717E6">
        <w:rPr>
          <w:rFonts w:ascii="Traditional Arabic" w:hAnsi="Traditional Arabic" w:cs="Traditional Arabic"/>
          <w:bCs/>
          <w:color w:val="000000" w:themeColor="text1"/>
          <w:sz w:val="44"/>
          <w:szCs w:val="44"/>
          <w:rtl/>
          <w:lang w:bidi="ar-DZ"/>
        </w:rPr>
        <w:t>و</w:t>
      </w:r>
      <w:r w:rsidRPr="009717E6">
        <w:rPr>
          <w:rFonts w:ascii="Traditional Arabic" w:hAnsi="Traditional Arabic" w:cs="Traditional Arabic"/>
          <w:bCs/>
          <w:color w:val="000000" w:themeColor="text1"/>
          <w:sz w:val="44"/>
          <w:szCs w:val="44"/>
          <w:rtl/>
          <w:lang w:bidi="ar-DZ"/>
        </w:rPr>
        <w:t>الاجتماعية</w:t>
      </w:r>
      <w:r w:rsidR="009A4F50">
        <w:rPr>
          <w:rFonts w:ascii="Traditional Arabic" w:hAnsi="Traditional Arabic" w:cs="Traditional Arabic" w:hint="cs"/>
          <w:bCs/>
          <w:color w:val="000000" w:themeColor="text1"/>
          <w:sz w:val="44"/>
          <w:szCs w:val="44"/>
          <w:rtl/>
          <w:lang w:bidi="ar-DZ"/>
        </w:rPr>
        <w:t xml:space="preserve">                    </w:t>
      </w:r>
      <w:r w:rsidRPr="009717E6">
        <w:rPr>
          <w:rFonts w:ascii="Traditional Arabic" w:hAnsi="Traditional Arabic" w:cs="Traditional Arabic"/>
          <w:bCs/>
          <w:color w:val="000000" w:themeColor="text1"/>
          <w:sz w:val="44"/>
          <w:szCs w:val="44"/>
          <w:rtl/>
          <w:lang w:bidi="ar-DZ"/>
        </w:rPr>
        <w:t xml:space="preserve"> </w:t>
      </w:r>
      <w:r w:rsidR="005E42AA">
        <w:rPr>
          <w:rFonts w:ascii="Traditional Arabic" w:hAnsi="Traditional Arabic" w:cs="Traditional Arabic" w:hint="cs"/>
          <w:bCs/>
          <w:color w:val="000000" w:themeColor="text1"/>
          <w:sz w:val="44"/>
          <w:szCs w:val="44"/>
          <w:rtl/>
          <w:lang w:bidi="ar-DZ"/>
        </w:rPr>
        <w:t xml:space="preserve">شعبة </w:t>
      </w:r>
      <w:r w:rsidR="009A4F50" w:rsidRPr="009717E6">
        <w:rPr>
          <w:rFonts w:ascii="Traditional Arabic" w:hAnsi="Traditional Arabic" w:cs="Traditional Arabic"/>
          <w:bCs/>
          <w:color w:val="000000" w:themeColor="text1"/>
          <w:sz w:val="44"/>
          <w:szCs w:val="44"/>
          <w:rtl/>
          <w:lang w:bidi="ar-DZ"/>
        </w:rPr>
        <w:t>الفلسفة</w:t>
      </w:r>
    </w:p>
    <w:p w:rsidR="00032055" w:rsidRPr="009717E6" w:rsidRDefault="005E42AA" w:rsidP="009A4F50">
      <w:pPr>
        <w:bidi/>
        <w:spacing w:before="100" w:beforeAutospacing="1" w:after="100" w:afterAutospacing="1"/>
        <w:jc w:val="both"/>
        <w:rPr>
          <w:rFonts w:ascii="Traditional Arabic" w:hAnsi="Traditional Arabic" w:cs="Traditional Arabic"/>
          <w:bCs/>
          <w:color w:val="000000" w:themeColor="text1"/>
          <w:sz w:val="44"/>
          <w:szCs w:val="44"/>
          <w:rtl/>
          <w:lang w:bidi="ar-DZ"/>
        </w:rPr>
      </w:pPr>
      <w:r>
        <w:rPr>
          <w:rFonts w:ascii="Traditional Arabic" w:hAnsi="Traditional Arabic" w:cs="Traditional Arabic" w:hint="cs"/>
          <w:bCs/>
          <w:color w:val="000000" w:themeColor="text1"/>
          <w:sz w:val="44"/>
          <w:szCs w:val="44"/>
          <w:rtl/>
          <w:lang w:bidi="ar-DZ"/>
        </w:rPr>
        <w:t>قسم العلوم الاجتماعية</w:t>
      </w:r>
    </w:p>
    <w:p w:rsidR="00032055" w:rsidRPr="009717E6" w:rsidRDefault="00032055" w:rsidP="00032055">
      <w:pPr>
        <w:bidi/>
        <w:spacing w:before="100" w:beforeAutospacing="1" w:after="100" w:afterAutospacing="1"/>
        <w:jc w:val="both"/>
        <w:rPr>
          <w:rFonts w:ascii="Traditional Arabic" w:hAnsi="Traditional Arabic" w:cs="Traditional Arabic"/>
          <w:bCs/>
          <w:color w:val="000000" w:themeColor="text1"/>
          <w:sz w:val="44"/>
          <w:szCs w:val="44"/>
          <w:rtl/>
          <w:lang w:bidi="ar-DZ"/>
        </w:rPr>
      </w:pPr>
    </w:p>
    <w:p w:rsidR="005E42AA" w:rsidRDefault="00032055" w:rsidP="005E42AA">
      <w:pPr>
        <w:bidi/>
        <w:spacing w:before="100" w:beforeAutospacing="1" w:after="100" w:afterAutospacing="1"/>
        <w:jc w:val="both"/>
        <w:rPr>
          <w:rFonts w:ascii="Traditional Arabic" w:hAnsi="Traditional Arabic" w:cs="Traditional Arabic" w:hint="cs"/>
          <w:bCs/>
          <w:color w:val="000000" w:themeColor="text1"/>
          <w:sz w:val="44"/>
          <w:szCs w:val="44"/>
          <w:rtl/>
          <w:lang w:bidi="ar-DZ"/>
        </w:rPr>
      </w:pPr>
      <w:r w:rsidRPr="009717E6">
        <w:rPr>
          <w:rFonts w:ascii="Traditional Arabic" w:hAnsi="Traditional Arabic" w:cs="Traditional Arabic"/>
          <w:bCs/>
          <w:color w:val="000000" w:themeColor="text1"/>
          <w:sz w:val="44"/>
          <w:szCs w:val="44"/>
          <w:rtl/>
          <w:lang w:bidi="ar-DZ"/>
        </w:rPr>
        <w:t xml:space="preserve">المستوى: السنّة </w:t>
      </w:r>
      <w:r w:rsidR="005E42AA">
        <w:rPr>
          <w:rFonts w:ascii="Traditional Arabic" w:hAnsi="Traditional Arabic" w:cs="Traditional Arabic" w:hint="cs"/>
          <w:bCs/>
          <w:color w:val="000000" w:themeColor="text1"/>
          <w:sz w:val="44"/>
          <w:szCs w:val="44"/>
          <w:rtl/>
          <w:lang w:bidi="ar-DZ"/>
        </w:rPr>
        <w:t xml:space="preserve">الثانية </w:t>
      </w:r>
      <w:proofErr w:type="spellStart"/>
      <w:r w:rsidR="00455612">
        <w:rPr>
          <w:rFonts w:ascii="Traditional Arabic" w:hAnsi="Traditional Arabic" w:cs="Traditional Arabic" w:hint="cs"/>
          <w:bCs/>
          <w:color w:val="000000" w:themeColor="text1"/>
          <w:sz w:val="44"/>
          <w:szCs w:val="44"/>
          <w:rtl/>
          <w:lang w:bidi="ar-DZ"/>
        </w:rPr>
        <w:t>ماستر</w:t>
      </w:r>
      <w:proofErr w:type="spellEnd"/>
      <w:r w:rsidR="00455612">
        <w:rPr>
          <w:rFonts w:ascii="Traditional Arabic" w:hAnsi="Traditional Arabic" w:cs="Traditional Arabic" w:hint="cs"/>
          <w:bCs/>
          <w:color w:val="000000" w:themeColor="text1"/>
          <w:sz w:val="44"/>
          <w:szCs w:val="44"/>
          <w:rtl/>
          <w:lang w:bidi="ar-DZ"/>
        </w:rPr>
        <w:t>...</w:t>
      </w:r>
    </w:p>
    <w:p w:rsidR="00455612" w:rsidRDefault="005E42AA" w:rsidP="005E42AA">
      <w:pPr>
        <w:bidi/>
        <w:spacing w:before="100" w:beforeAutospacing="1" w:after="100" w:afterAutospacing="1"/>
        <w:jc w:val="both"/>
        <w:rPr>
          <w:rFonts w:ascii="Traditional Arabic" w:hAnsi="Traditional Arabic" w:cs="Traditional Arabic"/>
          <w:bCs/>
          <w:color w:val="000000" w:themeColor="text1"/>
          <w:sz w:val="44"/>
          <w:szCs w:val="44"/>
          <w:rtl/>
          <w:lang w:bidi="ar-DZ"/>
        </w:rPr>
      </w:pPr>
      <w:proofErr w:type="gramStart"/>
      <w:r>
        <w:rPr>
          <w:rFonts w:ascii="Traditional Arabic" w:hAnsi="Traditional Arabic" w:cs="Traditional Arabic" w:hint="cs"/>
          <w:bCs/>
          <w:color w:val="000000" w:themeColor="text1"/>
          <w:sz w:val="44"/>
          <w:szCs w:val="44"/>
          <w:rtl/>
          <w:lang w:bidi="ar-DZ"/>
        </w:rPr>
        <w:t>التخصص</w:t>
      </w:r>
      <w:proofErr w:type="gramEnd"/>
      <w:r>
        <w:rPr>
          <w:rFonts w:ascii="Traditional Arabic" w:hAnsi="Traditional Arabic" w:cs="Traditional Arabic" w:hint="cs"/>
          <w:bCs/>
          <w:color w:val="000000" w:themeColor="text1"/>
          <w:sz w:val="44"/>
          <w:szCs w:val="44"/>
          <w:rtl/>
          <w:lang w:bidi="ar-DZ"/>
        </w:rPr>
        <w:t xml:space="preserve">: فلسفة </w:t>
      </w:r>
      <w:r w:rsidR="00455612">
        <w:rPr>
          <w:rFonts w:ascii="Traditional Arabic" w:hAnsi="Traditional Arabic" w:cs="Traditional Arabic" w:hint="cs"/>
          <w:bCs/>
          <w:color w:val="000000" w:themeColor="text1"/>
          <w:sz w:val="44"/>
          <w:szCs w:val="44"/>
          <w:rtl/>
          <w:lang w:bidi="ar-DZ"/>
        </w:rPr>
        <w:t xml:space="preserve">عربية </w:t>
      </w:r>
      <w:r>
        <w:rPr>
          <w:rFonts w:ascii="Traditional Arabic" w:hAnsi="Traditional Arabic" w:cs="Traditional Arabic" w:hint="cs"/>
          <w:bCs/>
          <w:color w:val="000000" w:themeColor="text1"/>
          <w:sz w:val="44"/>
          <w:szCs w:val="44"/>
          <w:rtl/>
          <w:lang w:bidi="ar-DZ"/>
        </w:rPr>
        <w:t>إسلامية</w:t>
      </w:r>
    </w:p>
    <w:p w:rsidR="00032055" w:rsidRPr="009717E6" w:rsidRDefault="00032055" w:rsidP="00455612">
      <w:pPr>
        <w:bidi/>
        <w:spacing w:before="100" w:beforeAutospacing="1" w:after="100" w:afterAutospacing="1"/>
        <w:jc w:val="both"/>
        <w:rPr>
          <w:rFonts w:ascii="Traditional Arabic" w:hAnsi="Traditional Arabic" w:cs="Traditional Arabic"/>
          <w:bCs/>
          <w:color w:val="000000" w:themeColor="text1"/>
          <w:sz w:val="44"/>
          <w:szCs w:val="44"/>
          <w:rtl/>
          <w:lang w:bidi="ar-DZ"/>
        </w:rPr>
      </w:pPr>
      <w:r w:rsidRPr="009717E6">
        <w:rPr>
          <w:rFonts w:ascii="Traditional Arabic" w:hAnsi="Traditional Arabic" w:cs="Traditional Arabic"/>
          <w:bCs/>
          <w:color w:val="000000" w:themeColor="text1"/>
          <w:sz w:val="44"/>
          <w:szCs w:val="44"/>
          <w:rtl/>
          <w:lang w:bidi="ar-DZ"/>
        </w:rPr>
        <w:t xml:space="preserve">الأستاذ: </w:t>
      </w:r>
      <w:r w:rsidR="00455612">
        <w:rPr>
          <w:rFonts w:ascii="Traditional Arabic" w:hAnsi="Traditional Arabic" w:cs="Traditional Arabic" w:hint="cs"/>
          <w:bCs/>
          <w:color w:val="000000" w:themeColor="text1"/>
          <w:sz w:val="44"/>
          <w:szCs w:val="44"/>
          <w:rtl/>
          <w:lang w:bidi="ar-DZ"/>
        </w:rPr>
        <w:t>عكاك اسماعيل</w:t>
      </w:r>
    </w:p>
    <w:p w:rsidR="00032055" w:rsidRPr="009717E6" w:rsidRDefault="00032055" w:rsidP="00032055">
      <w:pPr>
        <w:bidi/>
        <w:spacing w:before="100" w:beforeAutospacing="1" w:after="100" w:afterAutospacing="1"/>
        <w:jc w:val="both"/>
        <w:rPr>
          <w:rFonts w:ascii="Traditional Arabic" w:hAnsi="Traditional Arabic" w:cs="Traditional Arabic"/>
          <w:bCs/>
          <w:color w:val="000000" w:themeColor="text1"/>
          <w:sz w:val="44"/>
          <w:szCs w:val="44"/>
          <w:rtl/>
          <w:lang w:bidi="ar-DZ"/>
        </w:rPr>
      </w:pPr>
    </w:p>
    <w:p w:rsidR="00032055" w:rsidRPr="00027F94" w:rsidRDefault="009A4F50" w:rsidP="009A4F50">
      <w:pPr>
        <w:bidi/>
        <w:spacing w:before="100" w:beforeAutospacing="1" w:after="100" w:afterAutospacing="1"/>
        <w:jc w:val="center"/>
        <w:rPr>
          <w:rFonts w:ascii="Traditional Arabic" w:hAnsi="Traditional Arabic" w:cs="Traditional Arabic"/>
          <w:sz w:val="36"/>
          <w:szCs w:val="36"/>
          <w:rtl/>
          <w:lang w:bidi="ar-DZ"/>
        </w:rPr>
      </w:pPr>
      <w:proofErr w:type="gramStart"/>
      <w:r>
        <w:rPr>
          <w:rFonts w:ascii="Traditional Arabic" w:hAnsi="Traditional Arabic" w:cs="Traditional Arabic" w:hint="cs"/>
          <w:bCs/>
          <w:color w:val="000000" w:themeColor="text1"/>
          <w:sz w:val="44"/>
          <w:szCs w:val="44"/>
          <w:rtl/>
          <w:lang w:bidi="ar-DZ"/>
        </w:rPr>
        <w:t>محاضرات</w:t>
      </w:r>
      <w:proofErr w:type="gramEnd"/>
      <w:r>
        <w:rPr>
          <w:rFonts w:ascii="Traditional Arabic" w:hAnsi="Traditional Arabic" w:cs="Traditional Arabic" w:hint="cs"/>
          <w:bCs/>
          <w:color w:val="000000" w:themeColor="text1"/>
          <w:sz w:val="44"/>
          <w:szCs w:val="44"/>
          <w:rtl/>
          <w:lang w:bidi="ar-DZ"/>
        </w:rPr>
        <w:t xml:space="preserve"> </w:t>
      </w:r>
      <w:r w:rsidR="00032055" w:rsidRPr="009717E6">
        <w:rPr>
          <w:rFonts w:ascii="Traditional Arabic" w:hAnsi="Traditional Arabic" w:cs="Traditional Arabic"/>
          <w:bCs/>
          <w:color w:val="000000" w:themeColor="text1"/>
          <w:sz w:val="44"/>
          <w:szCs w:val="44"/>
          <w:rtl/>
          <w:lang w:bidi="ar-DZ"/>
        </w:rPr>
        <w:t>مقياس: مناهج فلسفية معاصرة</w:t>
      </w:r>
    </w:p>
    <w:p w:rsidR="00032055" w:rsidRPr="00455612" w:rsidRDefault="00455612" w:rsidP="005E42AA">
      <w:pPr>
        <w:bidi/>
        <w:spacing w:before="100" w:beforeAutospacing="1" w:after="100" w:afterAutospacing="1"/>
        <w:jc w:val="both"/>
        <w:rPr>
          <w:rFonts w:ascii="Traditional Arabic" w:hAnsi="Traditional Arabic" w:cs="Traditional Arabic"/>
          <w:sz w:val="44"/>
          <w:szCs w:val="44"/>
          <w:rtl/>
          <w:lang w:bidi="ar-DZ"/>
        </w:rPr>
      </w:pPr>
      <w:r>
        <w:rPr>
          <w:rFonts w:ascii="Traditional Arabic" w:hAnsi="Traditional Arabic" w:cs="Traditional Arabic" w:hint="cs"/>
          <w:sz w:val="36"/>
          <w:szCs w:val="36"/>
          <w:rtl/>
          <w:lang w:bidi="ar-DZ"/>
        </w:rPr>
        <w:t>ا</w:t>
      </w:r>
      <w:r w:rsidRPr="00455612">
        <w:rPr>
          <w:rFonts w:ascii="Traditional Arabic" w:hAnsi="Traditional Arabic" w:cs="Traditional Arabic" w:hint="cs"/>
          <w:sz w:val="44"/>
          <w:szCs w:val="44"/>
          <w:rtl/>
          <w:lang w:bidi="ar-DZ"/>
        </w:rPr>
        <w:t>لسنة الجامعية: 202</w:t>
      </w:r>
      <w:r w:rsidR="005E42AA">
        <w:rPr>
          <w:rFonts w:ascii="Traditional Arabic" w:hAnsi="Traditional Arabic" w:cs="Traditional Arabic" w:hint="cs"/>
          <w:sz w:val="44"/>
          <w:szCs w:val="44"/>
          <w:rtl/>
          <w:lang w:bidi="ar-DZ"/>
        </w:rPr>
        <w:t>2</w:t>
      </w:r>
      <w:r w:rsidRPr="00455612">
        <w:rPr>
          <w:rFonts w:ascii="Traditional Arabic" w:hAnsi="Traditional Arabic" w:cs="Traditional Arabic" w:hint="cs"/>
          <w:sz w:val="44"/>
          <w:szCs w:val="44"/>
          <w:rtl/>
          <w:lang w:bidi="ar-DZ"/>
        </w:rPr>
        <w:t>/202</w:t>
      </w:r>
      <w:r w:rsidR="005E42AA">
        <w:rPr>
          <w:rFonts w:ascii="Traditional Arabic" w:hAnsi="Traditional Arabic" w:cs="Traditional Arabic" w:hint="cs"/>
          <w:sz w:val="44"/>
          <w:szCs w:val="44"/>
          <w:rtl/>
          <w:lang w:bidi="ar-DZ"/>
        </w:rPr>
        <w:t>3</w:t>
      </w:r>
    </w:p>
    <w:p w:rsidR="00032055" w:rsidRPr="00027F94" w:rsidRDefault="00032055" w:rsidP="00032055">
      <w:pPr>
        <w:bidi/>
        <w:spacing w:before="100" w:beforeAutospacing="1" w:after="100" w:afterAutospacing="1"/>
        <w:jc w:val="both"/>
        <w:rPr>
          <w:rFonts w:ascii="Traditional Arabic" w:hAnsi="Traditional Arabic" w:cs="Traditional Arabic"/>
          <w:sz w:val="36"/>
          <w:szCs w:val="36"/>
          <w:lang w:bidi="ar-DZ"/>
        </w:rPr>
      </w:pPr>
    </w:p>
    <w:p w:rsidR="00032055" w:rsidRPr="00027F94" w:rsidRDefault="00032055" w:rsidP="00032055">
      <w:pPr>
        <w:bidi/>
        <w:spacing w:before="100" w:beforeAutospacing="1" w:after="100" w:afterAutospacing="1"/>
        <w:jc w:val="both"/>
        <w:rPr>
          <w:rFonts w:ascii="Traditional Arabic" w:hAnsi="Traditional Arabic" w:cs="Traditional Arabic"/>
          <w:sz w:val="36"/>
          <w:szCs w:val="36"/>
          <w:lang w:bidi="ar-DZ"/>
        </w:rPr>
      </w:pPr>
    </w:p>
    <w:p w:rsidR="00032055" w:rsidRDefault="00032055" w:rsidP="00032055">
      <w:pPr>
        <w:bidi/>
        <w:spacing w:before="100" w:beforeAutospacing="1" w:after="100" w:afterAutospacing="1"/>
        <w:jc w:val="both"/>
        <w:rPr>
          <w:rFonts w:ascii="Traditional Arabic" w:hAnsi="Traditional Arabic" w:cs="Traditional Arabic"/>
          <w:sz w:val="36"/>
          <w:szCs w:val="36"/>
          <w:rtl/>
          <w:lang w:bidi="ar-DZ"/>
        </w:rPr>
      </w:pPr>
    </w:p>
    <w:p w:rsidR="009A4F50" w:rsidRDefault="009A4F50" w:rsidP="009A4F50">
      <w:pPr>
        <w:bidi/>
        <w:spacing w:before="100" w:beforeAutospacing="1" w:after="100" w:afterAutospacing="1"/>
        <w:jc w:val="both"/>
        <w:rPr>
          <w:rFonts w:ascii="Traditional Arabic" w:hAnsi="Traditional Arabic" w:cs="Traditional Arabic"/>
          <w:sz w:val="36"/>
          <w:szCs w:val="36"/>
          <w:lang w:bidi="ar-DZ"/>
        </w:rPr>
      </w:pPr>
    </w:p>
    <w:p w:rsidR="006314DD" w:rsidRDefault="006314DD" w:rsidP="006314DD">
      <w:pPr>
        <w:bidi/>
        <w:spacing w:before="100" w:beforeAutospacing="1" w:after="100" w:afterAutospacing="1"/>
        <w:jc w:val="both"/>
        <w:rPr>
          <w:rFonts w:ascii="Traditional Arabic" w:hAnsi="Traditional Arabic" w:cs="Traditional Arabic"/>
          <w:sz w:val="36"/>
          <w:szCs w:val="36"/>
          <w:rtl/>
          <w:lang w:bidi="ar-DZ"/>
        </w:rPr>
      </w:pPr>
    </w:p>
    <w:p w:rsidR="00032055" w:rsidRPr="0005698B" w:rsidRDefault="00032055" w:rsidP="00032055">
      <w:pPr>
        <w:bidi/>
        <w:spacing w:before="100" w:beforeAutospacing="1" w:after="100" w:afterAutospacing="1"/>
        <w:jc w:val="both"/>
        <w:rPr>
          <w:rFonts w:ascii="Traditional Arabic" w:hAnsi="Traditional Arabic" w:cs="Traditional Arabic"/>
          <w:b/>
          <w:bCs/>
          <w:sz w:val="36"/>
          <w:szCs w:val="36"/>
          <w:u w:val="single"/>
          <w:rtl/>
          <w:lang w:bidi="ar-DZ"/>
        </w:rPr>
      </w:pPr>
      <w:r w:rsidRPr="0005698B">
        <w:rPr>
          <w:rFonts w:ascii="Traditional Arabic" w:hAnsi="Traditional Arabic" w:cs="Traditional Arabic" w:hint="cs"/>
          <w:b/>
          <w:bCs/>
          <w:sz w:val="36"/>
          <w:szCs w:val="36"/>
          <w:u w:val="single"/>
          <w:rtl/>
          <w:lang w:bidi="ar-DZ"/>
        </w:rPr>
        <w:t xml:space="preserve">محاضرة المنهج </w:t>
      </w:r>
      <w:proofErr w:type="spellStart"/>
      <w:r w:rsidRPr="0005698B">
        <w:rPr>
          <w:rFonts w:ascii="Traditional Arabic" w:hAnsi="Traditional Arabic" w:cs="Traditional Arabic" w:hint="cs"/>
          <w:b/>
          <w:bCs/>
          <w:sz w:val="36"/>
          <w:szCs w:val="36"/>
          <w:u w:val="single"/>
          <w:rtl/>
          <w:lang w:bidi="ar-DZ"/>
        </w:rPr>
        <w:t>الأركيولوجي</w:t>
      </w:r>
      <w:proofErr w:type="spellEnd"/>
    </w:p>
    <w:p w:rsidR="00032055" w:rsidRPr="0005698B" w:rsidRDefault="00032055" w:rsidP="00032055">
      <w:pPr>
        <w:bidi/>
        <w:spacing w:before="100" w:beforeAutospacing="1" w:after="100" w:afterAutospacing="1"/>
        <w:jc w:val="both"/>
        <w:rPr>
          <w:rFonts w:ascii="Traditional Arabic" w:hAnsi="Traditional Arabic" w:cs="Traditional Arabic"/>
          <w:b/>
          <w:bCs/>
          <w:sz w:val="36"/>
          <w:szCs w:val="36"/>
          <w:u w:val="single"/>
          <w:rtl/>
          <w:lang w:bidi="ar-DZ"/>
        </w:rPr>
      </w:pPr>
      <w:r w:rsidRPr="0005698B">
        <w:rPr>
          <w:rFonts w:ascii="Traditional Arabic" w:hAnsi="Traditional Arabic" w:cs="Traditional Arabic"/>
          <w:b/>
          <w:bCs/>
          <w:sz w:val="36"/>
          <w:szCs w:val="36"/>
          <w:u w:val="single"/>
          <w:rtl/>
          <w:lang w:bidi="ar-DZ"/>
        </w:rPr>
        <w:t xml:space="preserve">مفهوم المنهج: </w:t>
      </w:r>
    </w:p>
    <w:p w:rsidR="00032055" w:rsidRPr="0005698B" w:rsidRDefault="00032055" w:rsidP="00032055">
      <w:pPr>
        <w:bidi/>
        <w:spacing w:before="100" w:beforeAutospacing="1" w:after="100" w:afterAutospacing="1"/>
        <w:jc w:val="both"/>
        <w:rPr>
          <w:rFonts w:ascii="Traditional Arabic" w:hAnsi="Traditional Arabic" w:cs="Traditional Arabic"/>
          <w:sz w:val="36"/>
          <w:szCs w:val="36"/>
          <w:rtl/>
          <w:lang w:bidi="ar-DZ"/>
        </w:rPr>
      </w:pPr>
      <w:proofErr w:type="gramStart"/>
      <w:r w:rsidRPr="0005698B">
        <w:rPr>
          <w:rFonts w:ascii="Traditional Arabic" w:hAnsi="Traditional Arabic" w:cs="Traditional Arabic"/>
          <w:b/>
          <w:bCs/>
          <w:sz w:val="36"/>
          <w:szCs w:val="36"/>
          <w:u w:val="single"/>
          <w:rtl/>
          <w:lang w:bidi="ar-DZ"/>
        </w:rPr>
        <w:t>مفهوم</w:t>
      </w:r>
      <w:proofErr w:type="gramEnd"/>
      <w:r w:rsidRPr="0005698B">
        <w:rPr>
          <w:rFonts w:ascii="Traditional Arabic" w:hAnsi="Traditional Arabic" w:cs="Traditional Arabic"/>
          <w:b/>
          <w:bCs/>
          <w:sz w:val="36"/>
          <w:szCs w:val="36"/>
          <w:u w:val="single"/>
          <w:rtl/>
          <w:lang w:bidi="ar-DZ"/>
        </w:rPr>
        <w:t xml:space="preserve"> المنهج</w:t>
      </w:r>
      <w:r w:rsidRPr="0005698B">
        <w:rPr>
          <w:rFonts w:ascii="Traditional Arabic" w:hAnsi="Traditional Arabic" w:cs="Traditional Arabic"/>
          <w:b/>
          <w:bCs/>
          <w:sz w:val="36"/>
          <w:szCs w:val="36"/>
          <w:rtl/>
          <w:lang w:bidi="ar-DZ"/>
        </w:rPr>
        <w:t>:</w:t>
      </w:r>
      <w:r w:rsidRPr="0005698B">
        <w:rPr>
          <w:rFonts w:ascii="Traditional Arabic" w:hAnsi="Traditional Arabic" w:cs="Traditional Arabic"/>
          <w:sz w:val="36"/>
          <w:szCs w:val="36"/>
          <w:rtl/>
          <w:lang w:bidi="ar-DZ"/>
        </w:rPr>
        <w:t xml:space="preserve"> في اللغة</w:t>
      </w:r>
      <w:r w:rsidRPr="0005698B">
        <w:rPr>
          <w:rFonts w:ascii="Traditional Arabic" w:hAnsi="Traditional Arabic" w:cs="Traditional Arabic" w:hint="cs"/>
          <w:sz w:val="36"/>
          <w:szCs w:val="36"/>
          <w:rtl/>
          <w:lang w:bidi="ar-DZ"/>
        </w:rPr>
        <w:t>،</w:t>
      </w:r>
      <w:r w:rsidRPr="0005698B">
        <w:rPr>
          <w:rFonts w:ascii="Traditional Arabic" w:hAnsi="Traditional Arabic" w:cs="Traditional Arabic"/>
          <w:sz w:val="36"/>
          <w:szCs w:val="36"/>
          <w:rtl/>
          <w:lang w:bidi="ar-DZ"/>
        </w:rPr>
        <w:t xml:space="preserve"> يعرفه "ابن منظور" في لسان العرب على أن كلمة منهج من الفعل نهج بمعنى الطريق البين الواضح. ويقال فلان </w:t>
      </w:r>
      <w:proofErr w:type="spellStart"/>
      <w:r w:rsidRPr="0005698B">
        <w:rPr>
          <w:rFonts w:ascii="Traditional Arabic" w:hAnsi="Traditional Arabic" w:cs="Traditional Arabic"/>
          <w:sz w:val="36"/>
          <w:szCs w:val="36"/>
          <w:rtl/>
          <w:lang w:bidi="ar-DZ"/>
        </w:rPr>
        <w:t>استنهج</w:t>
      </w:r>
      <w:proofErr w:type="spellEnd"/>
      <w:r w:rsidRPr="0005698B">
        <w:rPr>
          <w:rFonts w:ascii="Traditional Arabic" w:hAnsi="Traditional Arabic" w:cs="Traditional Arabic"/>
          <w:sz w:val="36"/>
          <w:szCs w:val="36"/>
          <w:rtl/>
          <w:lang w:bidi="ar-DZ"/>
        </w:rPr>
        <w:t xml:space="preserve"> طريق فلان بمعنى سلك طريقه أو مشى على نهجه، وال</w:t>
      </w:r>
      <w:r w:rsidRPr="0005698B">
        <w:rPr>
          <w:rFonts w:ascii="Traditional Arabic" w:hAnsi="Traditional Arabic" w:cs="Traditional Arabic" w:hint="cs"/>
          <w:sz w:val="36"/>
          <w:szCs w:val="36"/>
          <w:rtl/>
          <w:lang w:bidi="ar-DZ"/>
        </w:rPr>
        <w:t>م</w:t>
      </w:r>
      <w:r w:rsidRPr="0005698B">
        <w:rPr>
          <w:rFonts w:ascii="Traditional Arabic" w:hAnsi="Traditional Arabic" w:cs="Traditional Arabic"/>
          <w:sz w:val="36"/>
          <w:szCs w:val="36"/>
          <w:rtl/>
          <w:lang w:bidi="ar-DZ"/>
        </w:rPr>
        <w:t xml:space="preserve">نهج هو الطريق المستقيم. </w:t>
      </w:r>
    </w:p>
    <w:p w:rsidR="00032055" w:rsidRPr="0005698B" w:rsidRDefault="00032055" w:rsidP="00032055">
      <w:pPr>
        <w:bidi/>
        <w:spacing w:before="100" w:beforeAutospacing="1" w:after="100" w:afterAutospacing="1"/>
        <w:jc w:val="both"/>
        <w:rPr>
          <w:rFonts w:ascii="Traditional Arabic" w:hAnsi="Traditional Arabic" w:cs="Traditional Arabic"/>
          <w:sz w:val="36"/>
          <w:szCs w:val="36"/>
          <w:vertAlign w:val="superscript"/>
          <w:rtl/>
          <w:lang w:bidi="ar-DZ"/>
        </w:rPr>
      </w:pPr>
      <w:r w:rsidRPr="0005698B">
        <w:rPr>
          <w:rFonts w:ascii="Traditional Arabic" w:hAnsi="Traditional Arabic" w:cs="Traditional Arabic"/>
          <w:sz w:val="36"/>
          <w:szCs w:val="36"/>
          <w:rtl/>
          <w:lang w:bidi="ar-DZ"/>
        </w:rPr>
        <w:t>أما "أفلاطون" فيرى بأنه البحث والنظر والمعرفة</w:t>
      </w:r>
      <w:r w:rsidRPr="0005698B">
        <w:rPr>
          <w:rFonts w:ascii="Traditional Arabic" w:hAnsi="Traditional Arabic" w:cs="Traditional Arabic" w:hint="cs"/>
          <w:sz w:val="36"/>
          <w:szCs w:val="36"/>
          <w:rtl/>
          <w:lang w:bidi="ar-DZ"/>
        </w:rPr>
        <w:t>،</w:t>
      </w:r>
      <w:r w:rsidRPr="0005698B">
        <w:rPr>
          <w:rFonts w:ascii="Traditional Arabic" w:hAnsi="Traditional Arabic" w:cs="Traditional Arabic"/>
          <w:sz w:val="36"/>
          <w:szCs w:val="36"/>
          <w:rtl/>
          <w:lang w:bidi="ar-DZ"/>
        </w:rPr>
        <w:t xml:space="preserve"> فالمنهج </w:t>
      </w:r>
      <w:proofErr w:type="spellStart"/>
      <w:r w:rsidRPr="0005698B">
        <w:rPr>
          <w:rFonts w:ascii="Traditional Arabic" w:hAnsi="Traditional Arabic" w:cs="Traditional Arabic"/>
          <w:sz w:val="36"/>
          <w:szCs w:val="36"/>
          <w:rtl/>
          <w:lang w:bidi="ar-DZ"/>
        </w:rPr>
        <w:t>اذن</w:t>
      </w:r>
      <w:proofErr w:type="spellEnd"/>
      <w:r w:rsidRPr="0005698B">
        <w:rPr>
          <w:rFonts w:ascii="Traditional Arabic" w:hAnsi="Traditional Arabic" w:cs="Traditional Arabic"/>
          <w:sz w:val="36"/>
          <w:szCs w:val="36"/>
          <w:rtl/>
          <w:lang w:bidi="ar-DZ"/>
        </w:rPr>
        <w:t xml:space="preserve"> هو الطريق المؤدي إلى للكشف عن الحقيقة في العلوم بواسطة مجموعة من القواعد العامة. تهيمن على سير العقل </w:t>
      </w:r>
      <w:proofErr w:type="gramStart"/>
      <w:r w:rsidRPr="0005698B">
        <w:rPr>
          <w:rFonts w:ascii="Traditional Arabic" w:hAnsi="Traditional Arabic" w:cs="Traditional Arabic"/>
          <w:sz w:val="36"/>
          <w:szCs w:val="36"/>
          <w:rtl/>
          <w:lang w:bidi="ar-DZ"/>
        </w:rPr>
        <w:t>وتحدد</w:t>
      </w:r>
      <w:proofErr w:type="gramEnd"/>
      <w:r w:rsidRPr="0005698B">
        <w:rPr>
          <w:rFonts w:ascii="Traditional Arabic" w:hAnsi="Traditional Arabic" w:cs="Traditional Arabic"/>
          <w:sz w:val="36"/>
          <w:szCs w:val="36"/>
          <w:rtl/>
          <w:lang w:bidi="ar-DZ"/>
        </w:rPr>
        <w:t xml:space="preserve"> عملياته، حتى يصل إلى نتيجة معلومة.</w:t>
      </w:r>
    </w:p>
    <w:p w:rsidR="00032055" w:rsidRPr="0005698B" w:rsidRDefault="00032055" w:rsidP="00032055">
      <w:pPr>
        <w:bidi/>
        <w:spacing w:before="100" w:beforeAutospacing="1" w:after="100" w:afterAutospacing="1"/>
        <w:jc w:val="both"/>
        <w:rPr>
          <w:rFonts w:ascii="Traditional Arabic" w:hAnsi="Traditional Arabic" w:cs="Traditional Arabic"/>
          <w:sz w:val="36"/>
          <w:szCs w:val="36"/>
          <w:vertAlign w:val="superscript"/>
          <w:rtl/>
          <w:lang w:bidi="ar-DZ"/>
        </w:rPr>
      </w:pPr>
      <w:r w:rsidRPr="0005698B">
        <w:rPr>
          <w:rFonts w:ascii="Traditional Arabic" w:hAnsi="Traditional Arabic" w:cs="Traditional Arabic"/>
          <w:b/>
          <w:bCs/>
          <w:sz w:val="36"/>
          <w:szCs w:val="36"/>
          <w:u w:val="single"/>
          <w:rtl/>
          <w:lang w:bidi="ar-DZ"/>
        </w:rPr>
        <w:t xml:space="preserve">مفهوم المنهج </w:t>
      </w:r>
      <w:proofErr w:type="spellStart"/>
      <w:r w:rsidRPr="0005698B">
        <w:rPr>
          <w:rFonts w:ascii="Traditional Arabic" w:hAnsi="Traditional Arabic" w:cs="Traditional Arabic"/>
          <w:b/>
          <w:bCs/>
          <w:sz w:val="36"/>
          <w:szCs w:val="36"/>
          <w:u w:val="single"/>
          <w:rtl/>
          <w:lang w:bidi="ar-DZ"/>
        </w:rPr>
        <w:t>الأركيولوجي</w:t>
      </w:r>
      <w:proofErr w:type="spellEnd"/>
      <w:r w:rsidRPr="0005698B">
        <w:rPr>
          <w:rFonts w:ascii="Traditional Arabic" w:hAnsi="Traditional Arabic" w:cs="Traditional Arabic"/>
          <w:b/>
          <w:bCs/>
          <w:sz w:val="36"/>
          <w:szCs w:val="36"/>
          <w:u w:val="single"/>
          <w:rtl/>
          <w:lang w:bidi="ar-DZ"/>
        </w:rPr>
        <w:t>:</w:t>
      </w:r>
    </w:p>
    <w:p w:rsidR="00032055" w:rsidRPr="0005698B" w:rsidRDefault="00032055" w:rsidP="00032055">
      <w:pPr>
        <w:bidi/>
        <w:spacing w:before="100" w:beforeAutospacing="1" w:after="100" w:afterAutospacing="1"/>
        <w:jc w:val="both"/>
        <w:rPr>
          <w:rFonts w:ascii="Traditional Arabic" w:hAnsi="Traditional Arabic" w:cs="Traditional Arabic"/>
          <w:sz w:val="36"/>
          <w:szCs w:val="36"/>
          <w:rtl/>
          <w:lang w:bidi="ar-DZ"/>
        </w:rPr>
      </w:pPr>
      <w:proofErr w:type="spellStart"/>
      <w:r w:rsidRPr="0005698B">
        <w:rPr>
          <w:rFonts w:ascii="Traditional Arabic" w:hAnsi="Traditional Arabic" w:cs="Traditional Arabic"/>
          <w:sz w:val="36"/>
          <w:szCs w:val="36"/>
          <w:rtl/>
          <w:lang w:bidi="ar-DZ"/>
        </w:rPr>
        <w:t>الأركيولوجيا</w:t>
      </w:r>
      <w:proofErr w:type="spellEnd"/>
      <w:r w:rsidRPr="0005698B">
        <w:rPr>
          <w:rFonts w:ascii="Traditional Arabic" w:hAnsi="Traditional Arabic" w:cs="Traditional Arabic"/>
          <w:sz w:val="36"/>
          <w:szCs w:val="36"/>
          <w:rtl/>
          <w:lang w:bidi="ar-DZ"/>
        </w:rPr>
        <w:t xml:space="preserve"> من حيث المصطلح، تعني العلم الذي يُعنى بدراسة الحضارات التي شَيَّدَها الإنسان قديمًا، باستعمال الأدوات والوسائل المختلفة، بهدف الحفر والتَّنقيب عن الآثار والمعالم التي خلَّفتها تلك الحضارات؛ أمَّا بالنِّسبة لـ"</w:t>
      </w:r>
      <w:proofErr w:type="spellStart"/>
      <w:r w:rsidRPr="0005698B">
        <w:rPr>
          <w:rFonts w:ascii="Traditional Arabic" w:hAnsi="Traditional Arabic" w:cs="Traditional Arabic"/>
          <w:sz w:val="36"/>
          <w:szCs w:val="36"/>
          <w:rtl/>
          <w:lang w:bidi="ar-DZ"/>
        </w:rPr>
        <w:t>فوكو</w:t>
      </w:r>
      <w:proofErr w:type="spellEnd"/>
      <w:r w:rsidRPr="0005698B">
        <w:rPr>
          <w:rFonts w:ascii="Traditional Arabic" w:hAnsi="Traditional Arabic" w:cs="Traditional Arabic"/>
          <w:sz w:val="36"/>
          <w:szCs w:val="36"/>
          <w:rtl/>
          <w:lang w:bidi="ar-DZ"/>
        </w:rPr>
        <w:t xml:space="preserve">"؛ فإنَّه يستخدم هذا المفهوم للمنهج الذي وضعه في دراسته وتحليله للبنى المعرفيَّة الغربيَّة، حيث يُقِرُّ في </w:t>
      </w:r>
      <w:proofErr w:type="spellStart"/>
      <w:r w:rsidRPr="0005698B">
        <w:rPr>
          <w:rFonts w:ascii="Traditional Arabic" w:hAnsi="Traditional Arabic" w:cs="Traditional Arabic"/>
          <w:sz w:val="36"/>
          <w:szCs w:val="36"/>
          <w:rtl/>
          <w:lang w:bidi="ar-DZ"/>
        </w:rPr>
        <w:t>أركيولوجيا</w:t>
      </w:r>
      <w:proofErr w:type="spellEnd"/>
      <w:r w:rsidRPr="0005698B">
        <w:rPr>
          <w:rFonts w:ascii="Traditional Arabic" w:hAnsi="Traditional Arabic" w:cs="Traditional Arabic"/>
          <w:sz w:val="36"/>
          <w:szCs w:val="36"/>
          <w:rtl/>
          <w:lang w:bidi="ar-DZ"/>
        </w:rPr>
        <w:t xml:space="preserve"> المعرفة، أنَّه أطلق على منهجه "وبكيفية ربَّما رسميَّة </w:t>
      </w:r>
      <w:proofErr w:type="spellStart"/>
      <w:r w:rsidRPr="0005698B">
        <w:rPr>
          <w:rFonts w:ascii="Traditional Arabic" w:hAnsi="Traditional Arabic" w:cs="Traditional Arabic"/>
          <w:sz w:val="36"/>
          <w:szCs w:val="36"/>
          <w:rtl/>
          <w:lang w:bidi="ar-DZ"/>
        </w:rPr>
        <w:t>إسم</w:t>
      </w:r>
      <w:proofErr w:type="spellEnd"/>
      <w:r w:rsidRPr="0005698B">
        <w:rPr>
          <w:rFonts w:ascii="Traditional Arabic" w:hAnsi="Traditional Arabic" w:cs="Traditional Arabic"/>
          <w:sz w:val="36"/>
          <w:szCs w:val="36"/>
          <w:rtl/>
          <w:lang w:bidi="ar-DZ"/>
        </w:rPr>
        <w:t xml:space="preserve"> الحفريات، التَّي ستعمل على وصف الممارسات الخطابية بطريقة مخالفة لباقي المناهج التاريخية؛ ففي نظر "</w:t>
      </w:r>
      <w:proofErr w:type="spellStart"/>
      <w:r w:rsidRPr="0005698B">
        <w:rPr>
          <w:rFonts w:ascii="Traditional Arabic" w:hAnsi="Traditional Arabic" w:cs="Traditional Arabic"/>
          <w:sz w:val="36"/>
          <w:szCs w:val="36"/>
          <w:rtl/>
          <w:lang w:bidi="ar-DZ"/>
        </w:rPr>
        <w:t>فوكو</w:t>
      </w:r>
      <w:proofErr w:type="spellEnd"/>
      <w:r w:rsidRPr="0005698B">
        <w:rPr>
          <w:rFonts w:ascii="Traditional Arabic" w:hAnsi="Traditional Arabic" w:cs="Traditional Arabic"/>
          <w:sz w:val="36"/>
          <w:szCs w:val="36"/>
          <w:rtl/>
          <w:lang w:bidi="ar-DZ"/>
        </w:rPr>
        <w:t>" أنَّ المناهج المعمول بها غير قادرة -أو لنقل قاصرة- على وصف الخطاب وتحليله بالكيفية اللَّازمة، وانطلاقا من هذا، يُبَرِّر "</w:t>
      </w:r>
      <w:proofErr w:type="spellStart"/>
      <w:r w:rsidRPr="0005698B">
        <w:rPr>
          <w:rFonts w:ascii="Traditional Arabic" w:hAnsi="Traditional Arabic" w:cs="Traditional Arabic"/>
          <w:sz w:val="36"/>
          <w:szCs w:val="36"/>
          <w:rtl/>
          <w:lang w:bidi="ar-DZ"/>
        </w:rPr>
        <w:t>فوكو</w:t>
      </w:r>
      <w:proofErr w:type="spellEnd"/>
      <w:r w:rsidRPr="0005698B">
        <w:rPr>
          <w:rFonts w:ascii="Traditional Arabic" w:hAnsi="Traditional Arabic" w:cs="Traditional Arabic"/>
          <w:sz w:val="36"/>
          <w:szCs w:val="36"/>
          <w:rtl/>
          <w:lang w:bidi="ar-DZ"/>
        </w:rPr>
        <w:t xml:space="preserve">" اعتماده على المنهج </w:t>
      </w:r>
      <w:proofErr w:type="spellStart"/>
      <w:r w:rsidRPr="0005698B">
        <w:rPr>
          <w:rFonts w:ascii="Traditional Arabic" w:hAnsi="Traditional Arabic" w:cs="Traditional Arabic"/>
          <w:sz w:val="36"/>
          <w:szCs w:val="36"/>
          <w:rtl/>
          <w:lang w:bidi="ar-DZ"/>
        </w:rPr>
        <w:t>الأركيولوجي</w:t>
      </w:r>
      <w:proofErr w:type="spellEnd"/>
      <w:r w:rsidRPr="0005698B">
        <w:rPr>
          <w:rFonts w:ascii="Traditional Arabic" w:hAnsi="Traditional Arabic" w:cs="Traditional Arabic"/>
          <w:sz w:val="36"/>
          <w:szCs w:val="36"/>
          <w:rtl/>
          <w:lang w:bidi="ar-DZ"/>
        </w:rPr>
        <w:t xml:space="preserve"> في قوله: "فقد سبق أن وَجَدتُ مناهج كثيرة قادرة على وصف اللُّغة وتحليلها، بحيث لا يمكن لأيٍّ كان أن يزهو بنفسه ويُعجب بها، مُدَّعيًّا أنَّه يُضيفُ منهجًا جديدا إليها.</w:t>
      </w:r>
    </w:p>
    <w:p w:rsidR="00032055" w:rsidRPr="0005698B" w:rsidRDefault="00032055" w:rsidP="00032055">
      <w:pPr>
        <w:bidi/>
        <w:spacing w:before="100" w:beforeAutospacing="1" w:after="100" w:afterAutospacing="1"/>
        <w:jc w:val="both"/>
        <w:rPr>
          <w:rFonts w:ascii="Traditional Arabic" w:hAnsi="Traditional Arabic" w:cs="Traditional Arabic"/>
          <w:sz w:val="36"/>
          <w:szCs w:val="36"/>
          <w:rtl/>
          <w:lang w:bidi="ar-DZ"/>
        </w:rPr>
      </w:pPr>
      <w:r w:rsidRPr="0005698B">
        <w:rPr>
          <w:rFonts w:ascii="Traditional Arabic" w:hAnsi="Traditional Arabic" w:cs="Traditional Arabic"/>
          <w:sz w:val="36"/>
          <w:szCs w:val="36"/>
          <w:rtl/>
          <w:lang w:bidi="ar-DZ"/>
        </w:rPr>
        <w:t xml:space="preserve">أنَّ </w:t>
      </w:r>
      <w:proofErr w:type="spellStart"/>
      <w:r w:rsidRPr="0005698B">
        <w:rPr>
          <w:rFonts w:ascii="Traditional Arabic" w:hAnsi="Traditional Arabic" w:cs="Traditional Arabic"/>
          <w:sz w:val="36"/>
          <w:szCs w:val="36"/>
          <w:rtl/>
          <w:lang w:bidi="ar-DZ"/>
        </w:rPr>
        <w:t>الأركيولوجيا</w:t>
      </w:r>
      <w:proofErr w:type="spellEnd"/>
      <w:r w:rsidRPr="0005698B">
        <w:rPr>
          <w:rFonts w:ascii="Traditional Arabic" w:hAnsi="Traditional Arabic" w:cs="Traditional Arabic"/>
          <w:sz w:val="36"/>
          <w:szCs w:val="36"/>
          <w:rtl/>
          <w:lang w:bidi="ar-DZ"/>
        </w:rPr>
        <w:t xml:space="preserve"> لا تسعى للبحث عن البدايات الأولى، فهي ليست مبحثا جيولوجيا أو </w:t>
      </w:r>
      <w:proofErr w:type="spellStart"/>
      <w:r w:rsidRPr="0005698B">
        <w:rPr>
          <w:rFonts w:ascii="Traditional Arabic" w:hAnsi="Traditional Arabic" w:cs="Traditional Arabic"/>
          <w:sz w:val="36"/>
          <w:szCs w:val="36"/>
          <w:rtl/>
          <w:lang w:bidi="ar-DZ"/>
        </w:rPr>
        <w:t>تنقيبيًّا</w:t>
      </w:r>
      <w:proofErr w:type="spellEnd"/>
      <w:r w:rsidRPr="0005698B">
        <w:rPr>
          <w:rFonts w:ascii="Traditional Arabic" w:hAnsi="Traditional Arabic" w:cs="Traditional Arabic"/>
          <w:sz w:val="36"/>
          <w:szCs w:val="36"/>
          <w:rtl/>
          <w:lang w:bidi="ar-DZ"/>
        </w:rPr>
        <w:t xml:space="preserve">، لأنَّ الوصف </w:t>
      </w:r>
      <w:proofErr w:type="spellStart"/>
      <w:r w:rsidRPr="0005698B">
        <w:rPr>
          <w:rFonts w:ascii="Traditional Arabic" w:hAnsi="Traditional Arabic" w:cs="Traditional Arabic"/>
          <w:sz w:val="36"/>
          <w:szCs w:val="36"/>
          <w:rtl/>
          <w:lang w:bidi="ar-DZ"/>
        </w:rPr>
        <w:t>الأركيولوجي</w:t>
      </w:r>
      <w:proofErr w:type="spellEnd"/>
      <w:r w:rsidRPr="0005698B">
        <w:rPr>
          <w:rFonts w:ascii="Traditional Arabic" w:hAnsi="Traditional Arabic" w:cs="Traditional Arabic"/>
          <w:sz w:val="36"/>
          <w:szCs w:val="36"/>
          <w:rtl/>
          <w:lang w:bidi="ar-DZ"/>
        </w:rPr>
        <w:t xml:space="preserve"> يسعى في أساسه إلى استنطاق </w:t>
      </w:r>
      <w:proofErr w:type="spellStart"/>
      <w:r w:rsidRPr="0005698B">
        <w:rPr>
          <w:rFonts w:ascii="Traditional Arabic" w:hAnsi="Traditional Arabic" w:cs="Traditional Arabic"/>
          <w:sz w:val="36"/>
          <w:szCs w:val="36"/>
          <w:rtl/>
          <w:lang w:bidi="ar-DZ"/>
        </w:rPr>
        <w:t>المنطوقات</w:t>
      </w:r>
      <w:proofErr w:type="spellEnd"/>
      <w:r w:rsidRPr="0005698B">
        <w:rPr>
          <w:rFonts w:ascii="Traditional Arabic" w:hAnsi="Traditional Arabic" w:cs="Traditional Arabic"/>
          <w:sz w:val="36"/>
          <w:szCs w:val="36"/>
          <w:rtl/>
          <w:lang w:bidi="ar-DZ"/>
        </w:rPr>
        <w:t xml:space="preserve"> أو العبارات المُتمَثَّلة في الأرشيف؛ ويمكن القول أنَّ منهجية النَّقد  </w:t>
      </w:r>
      <w:proofErr w:type="spellStart"/>
      <w:r w:rsidRPr="0005698B">
        <w:rPr>
          <w:rFonts w:ascii="Traditional Arabic" w:hAnsi="Traditional Arabic" w:cs="Traditional Arabic"/>
          <w:sz w:val="36"/>
          <w:szCs w:val="36"/>
          <w:rtl/>
          <w:lang w:bidi="ar-DZ"/>
        </w:rPr>
        <w:t>الأركيولوجي</w:t>
      </w:r>
      <w:proofErr w:type="spellEnd"/>
      <w:r w:rsidRPr="0005698B">
        <w:rPr>
          <w:rFonts w:ascii="Traditional Arabic" w:hAnsi="Traditional Arabic" w:cs="Traditional Arabic"/>
          <w:sz w:val="36"/>
          <w:szCs w:val="36"/>
          <w:rtl/>
          <w:lang w:bidi="ar-DZ"/>
        </w:rPr>
        <w:t>، تسعى للكشف عن الأسس التاريخية التي تشكَّلت في ظلِّها الخطابات، من خلال تحليل القطائع</w:t>
      </w:r>
      <w:r w:rsidRPr="0005698B">
        <w:rPr>
          <w:rFonts w:ascii="Traditional Arabic" w:hAnsi="Traditional Arabic" w:cs="Traditional Arabic"/>
          <w:sz w:val="36"/>
          <w:szCs w:val="36"/>
          <w:lang w:val="en-US" w:bidi="ar-DZ"/>
        </w:rPr>
        <w:t>(</w:t>
      </w:r>
      <w:r w:rsidRPr="0005698B">
        <w:rPr>
          <w:rFonts w:ascii="Traditional Arabic" w:hAnsi="Traditional Arabic" w:cs="Traditional Arabic"/>
          <w:sz w:val="36"/>
          <w:szCs w:val="36"/>
          <w:lang w:bidi="ar-DZ"/>
        </w:rPr>
        <w:t>Les Ruptures</w:t>
      </w:r>
      <w:r w:rsidRPr="0005698B">
        <w:rPr>
          <w:rFonts w:ascii="Traditional Arabic" w:hAnsi="Traditional Arabic" w:cs="Traditional Arabic"/>
          <w:sz w:val="36"/>
          <w:szCs w:val="36"/>
          <w:lang w:val="en-US" w:bidi="ar-DZ"/>
        </w:rPr>
        <w:t xml:space="preserve">) </w:t>
      </w:r>
      <w:r w:rsidRPr="0005698B">
        <w:rPr>
          <w:rFonts w:ascii="Traditional Arabic" w:hAnsi="Traditional Arabic" w:cs="Traditional Arabic"/>
          <w:sz w:val="36"/>
          <w:szCs w:val="36"/>
          <w:rtl/>
          <w:lang w:bidi="ar-DZ"/>
        </w:rPr>
        <w:t xml:space="preserve"> التي </w:t>
      </w:r>
      <w:proofErr w:type="spellStart"/>
      <w:r w:rsidRPr="0005698B">
        <w:rPr>
          <w:rFonts w:ascii="Traditional Arabic" w:hAnsi="Traditional Arabic" w:cs="Traditional Arabic"/>
          <w:sz w:val="36"/>
          <w:szCs w:val="36"/>
          <w:rtl/>
          <w:lang w:bidi="ar-DZ"/>
        </w:rPr>
        <w:t>شهدتها</w:t>
      </w:r>
      <w:proofErr w:type="spellEnd"/>
      <w:r w:rsidRPr="0005698B">
        <w:rPr>
          <w:rFonts w:ascii="Traditional Arabic" w:hAnsi="Traditional Arabic" w:cs="Traditional Arabic"/>
          <w:sz w:val="36"/>
          <w:szCs w:val="36"/>
          <w:rtl/>
          <w:lang w:bidi="ar-DZ"/>
        </w:rPr>
        <w:t xml:space="preserve"> مختلف </w:t>
      </w:r>
      <w:proofErr w:type="spellStart"/>
      <w:r w:rsidRPr="0005698B">
        <w:rPr>
          <w:rFonts w:ascii="Traditional Arabic" w:hAnsi="Traditional Arabic" w:cs="Traditional Arabic"/>
          <w:sz w:val="36"/>
          <w:szCs w:val="36"/>
          <w:rtl/>
          <w:lang w:bidi="ar-DZ"/>
        </w:rPr>
        <w:t>الإبستيميات</w:t>
      </w:r>
      <w:proofErr w:type="spellEnd"/>
      <w:r w:rsidRPr="0005698B">
        <w:rPr>
          <w:rFonts w:ascii="Traditional Arabic" w:hAnsi="Traditional Arabic" w:cs="Traditional Arabic"/>
          <w:sz w:val="36"/>
          <w:szCs w:val="36"/>
          <w:rtl/>
          <w:lang w:bidi="ar-DZ"/>
        </w:rPr>
        <w:t xml:space="preserve">، بحكم أنَّ الخطاب هو ما تسعى </w:t>
      </w:r>
      <w:proofErr w:type="spellStart"/>
      <w:r w:rsidRPr="0005698B">
        <w:rPr>
          <w:rFonts w:ascii="Traditional Arabic" w:hAnsi="Traditional Arabic" w:cs="Traditional Arabic"/>
          <w:sz w:val="36"/>
          <w:szCs w:val="36"/>
          <w:rtl/>
          <w:lang w:bidi="ar-DZ"/>
        </w:rPr>
        <w:t>الأركيولوجيا</w:t>
      </w:r>
      <w:proofErr w:type="spellEnd"/>
      <w:r w:rsidRPr="0005698B">
        <w:rPr>
          <w:rFonts w:ascii="Traditional Arabic" w:hAnsi="Traditional Arabic" w:cs="Traditional Arabic"/>
          <w:sz w:val="36"/>
          <w:szCs w:val="36"/>
          <w:rtl/>
          <w:lang w:bidi="ar-DZ"/>
        </w:rPr>
        <w:t xml:space="preserve"> إلى وصفه وتحليله ودراسته، إضافة إلى أنَّها تهدف أساسا إلى وضع اليد على طريقة مُغَايرة في رصد نُظم المعرفة، عن طريق تحليل الخطاب في مستوى ظهوره وأفوله واندثاره، "ويتمثَّل ذلك في تصوُّر تاريخ الثَّقافات كما لو كان سلسلة من النُّظم المعرفية  تتقاسم لفترات تاريخية دائرة الحقيقة"؛ وبهذا يكون التاريخ </w:t>
      </w:r>
      <w:proofErr w:type="spellStart"/>
      <w:r w:rsidRPr="0005698B">
        <w:rPr>
          <w:rFonts w:ascii="Traditional Arabic" w:hAnsi="Traditional Arabic" w:cs="Traditional Arabic"/>
          <w:sz w:val="36"/>
          <w:szCs w:val="36"/>
          <w:rtl/>
          <w:lang w:bidi="ar-DZ"/>
        </w:rPr>
        <w:t>الأركيولوجي</w:t>
      </w:r>
      <w:proofErr w:type="spellEnd"/>
      <w:r w:rsidRPr="0005698B">
        <w:rPr>
          <w:rFonts w:ascii="Traditional Arabic" w:hAnsi="Traditional Arabic" w:cs="Traditional Arabic"/>
          <w:sz w:val="36"/>
          <w:szCs w:val="36"/>
          <w:rtl/>
          <w:lang w:bidi="ar-DZ"/>
        </w:rPr>
        <w:t xml:space="preserve">، دراسة نقدية لمختلف الخطابات التي شَكَّلت في فترة ما مركزيَّة الحقيقة، لأنَّ </w:t>
      </w:r>
      <w:proofErr w:type="spellStart"/>
      <w:r w:rsidRPr="0005698B">
        <w:rPr>
          <w:rFonts w:ascii="Traditional Arabic" w:hAnsi="Traditional Arabic" w:cs="Traditional Arabic"/>
          <w:sz w:val="36"/>
          <w:szCs w:val="36"/>
          <w:rtl/>
          <w:lang w:bidi="ar-DZ"/>
        </w:rPr>
        <w:t>الأركيولوجيا</w:t>
      </w:r>
      <w:proofErr w:type="spellEnd"/>
      <w:r w:rsidRPr="0005698B">
        <w:rPr>
          <w:rFonts w:ascii="Traditional Arabic" w:hAnsi="Traditional Arabic" w:cs="Traditional Arabic"/>
          <w:sz w:val="36"/>
          <w:szCs w:val="36"/>
          <w:rtl/>
          <w:lang w:bidi="ar-DZ"/>
        </w:rPr>
        <w:t xml:space="preserve"> بمثابة "وصف وتحليل للتاريخ العام لمجموع الممارسات الخطابية وغير الخطابية، فتحليليَّة تاريخ الخطاب فيها تخلِّي مطلق عن الشُّمولية التاريخية، لكنَّها في الوقت نفسه تُعنَى بمجموع الآثار الفعلية للخطاب عبر التاريخ"، إذ يَغْدُو التاريخ عبارة عن سلسلة من الأحداث المتقطِّعة، التي لا تعرف الاتِّصال أبدا، لكونها خاضعة لمبدأ الشَّتات والتَّبعثر؛ فكل مرحلة تاريخية، لها من الصِّفات والخصائص ما يجعلها تتميَّز عن باقي المراحل التي تليها؛ وبناءاً على هذا، تتَّجه </w:t>
      </w:r>
      <w:proofErr w:type="spellStart"/>
      <w:r w:rsidRPr="0005698B">
        <w:rPr>
          <w:rFonts w:ascii="Traditional Arabic" w:hAnsi="Traditional Arabic" w:cs="Traditional Arabic"/>
          <w:sz w:val="36"/>
          <w:szCs w:val="36"/>
          <w:rtl/>
          <w:lang w:bidi="ar-DZ"/>
        </w:rPr>
        <w:t>الأركيولوجيا</w:t>
      </w:r>
      <w:proofErr w:type="spellEnd"/>
      <w:r w:rsidRPr="0005698B">
        <w:rPr>
          <w:rFonts w:ascii="Traditional Arabic" w:hAnsi="Traditional Arabic" w:cs="Traditional Arabic"/>
          <w:sz w:val="36"/>
          <w:szCs w:val="36"/>
          <w:rtl/>
          <w:lang w:bidi="ar-DZ"/>
        </w:rPr>
        <w:t xml:space="preserve"> نحو تلك </w:t>
      </w:r>
      <w:proofErr w:type="spellStart"/>
      <w:r w:rsidRPr="0005698B">
        <w:rPr>
          <w:rFonts w:ascii="Traditional Arabic" w:hAnsi="Traditional Arabic" w:cs="Traditional Arabic"/>
          <w:sz w:val="36"/>
          <w:szCs w:val="36"/>
          <w:rtl/>
          <w:lang w:bidi="ar-DZ"/>
        </w:rPr>
        <w:t>الإنفصالات</w:t>
      </w:r>
      <w:proofErr w:type="spellEnd"/>
      <w:r w:rsidRPr="0005698B">
        <w:rPr>
          <w:rFonts w:ascii="Traditional Arabic" w:hAnsi="Traditional Arabic" w:cs="Traditional Arabic"/>
          <w:sz w:val="36"/>
          <w:szCs w:val="36"/>
          <w:rtl/>
          <w:lang w:bidi="ar-DZ"/>
        </w:rPr>
        <w:t xml:space="preserve"> التي يشهدها الخطاب، بالنَّظر إلى أهمِّيتها في بلورة خطاب الحقيقة.</w:t>
      </w:r>
    </w:p>
    <w:p w:rsidR="00032055" w:rsidRPr="0005698B" w:rsidRDefault="00032055" w:rsidP="00032055">
      <w:pPr>
        <w:bidi/>
        <w:spacing w:before="100" w:beforeAutospacing="1" w:after="100" w:afterAutospacing="1"/>
        <w:jc w:val="both"/>
        <w:rPr>
          <w:rFonts w:ascii="Traditional Arabic" w:hAnsi="Traditional Arabic" w:cs="Traditional Arabic"/>
          <w:sz w:val="36"/>
          <w:szCs w:val="36"/>
          <w:rtl/>
          <w:lang w:bidi="ar-DZ"/>
        </w:rPr>
      </w:pPr>
      <w:r w:rsidRPr="0005698B">
        <w:rPr>
          <w:rFonts w:ascii="Traditional Arabic" w:hAnsi="Traditional Arabic" w:cs="Traditional Arabic"/>
          <w:sz w:val="36"/>
          <w:szCs w:val="36"/>
          <w:rtl/>
          <w:lang w:bidi="ar-DZ"/>
        </w:rPr>
        <w:t xml:space="preserve">      فالإستراتيجية </w:t>
      </w:r>
      <w:proofErr w:type="spellStart"/>
      <w:r w:rsidRPr="0005698B">
        <w:rPr>
          <w:rFonts w:ascii="Traditional Arabic" w:hAnsi="Traditional Arabic" w:cs="Traditional Arabic"/>
          <w:sz w:val="36"/>
          <w:szCs w:val="36"/>
          <w:rtl/>
          <w:lang w:bidi="ar-DZ"/>
        </w:rPr>
        <w:t>الفوكوية</w:t>
      </w:r>
      <w:proofErr w:type="spellEnd"/>
      <w:r w:rsidRPr="0005698B">
        <w:rPr>
          <w:rFonts w:ascii="Traditional Arabic" w:hAnsi="Traditional Arabic" w:cs="Traditional Arabic"/>
          <w:sz w:val="36"/>
          <w:szCs w:val="36"/>
          <w:rtl/>
          <w:lang w:bidi="ar-DZ"/>
        </w:rPr>
        <w:t>، تُسلِّط الضَّوء على المجال المعرفي في جميع مستوياته وتجلِّيَّاته، هذا ما يصطلح عليه "</w:t>
      </w:r>
      <w:proofErr w:type="spellStart"/>
      <w:r w:rsidRPr="0005698B">
        <w:rPr>
          <w:rFonts w:ascii="Traditional Arabic" w:hAnsi="Traditional Arabic" w:cs="Traditional Arabic"/>
          <w:sz w:val="36"/>
          <w:szCs w:val="36"/>
          <w:rtl/>
          <w:lang w:bidi="ar-DZ"/>
        </w:rPr>
        <w:t>فوكو</w:t>
      </w:r>
      <w:proofErr w:type="spellEnd"/>
      <w:r w:rsidRPr="0005698B">
        <w:rPr>
          <w:rFonts w:ascii="Traditional Arabic" w:hAnsi="Traditional Arabic" w:cs="Traditional Arabic"/>
          <w:sz w:val="36"/>
          <w:szCs w:val="36"/>
          <w:rtl/>
          <w:lang w:bidi="ar-DZ"/>
        </w:rPr>
        <w:t>" بـ"</w:t>
      </w:r>
      <w:proofErr w:type="spellStart"/>
      <w:r w:rsidRPr="0005698B">
        <w:rPr>
          <w:rFonts w:ascii="Traditional Arabic" w:hAnsi="Traditional Arabic" w:cs="Traditional Arabic"/>
          <w:sz w:val="36"/>
          <w:szCs w:val="36"/>
          <w:rtl/>
          <w:lang w:bidi="ar-DZ"/>
        </w:rPr>
        <w:t>الإبستمي</w:t>
      </w:r>
      <w:proofErr w:type="spellEnd"/>
      <w:r w:rsidRPr="0005698B">
        <w:rPr>
          <w:rFonts w:ascii="Traditional Arabic" w:hAnsi="Traditional Arabic" w:cs="Traditional Arabic"/>
          <w:sz w:val="36"/>
          <w:szCs w:val="36"/>
          <w:rtl/>
          <w:lang w:bidi="ar-DZ"/>
        </w:rPr>
        <w:t>"(</w:t>
      </w:r>
      <w:proofErr w:type="spellStart"/>
      <w:r w:rsidRPr="0005698B">
        <w:rPr>
          <w:rFonts w:ascii="Traditional Arabic" w:hAnsi="Traditional Arabic" w:cs="Traditional Arabic"/>
          <w:sz w:val="36"/>
          <w:szCs w:val="36"/>
          <w:lang w:val="en-US" w:bidi="ar-DZ"/>
        </w:rPr>
        <w:t>épistémè</w:t>
      </w:r>
      <w:proofErr w:type="spellEnd"/>
      <w:r w:rsidRPr="0005698B">
        <w:rPr>
          <w:rFonts w:ascii="Traditional Arabic" w:hAnsi="Traditional Arabic" w:cs="Traditional Arabic"/>
          <w:sz w:val="36"/>
          <w:szCs w:val="36"/>
          <w:rtl/>
          <w:lang w:bidi="ar-DZ"/>
        </w:rPr>
        <w:t xml:space="preserve">) الذي يعني به: "مجموع العلاقات التي بإمكانها أن تُوحِّد في فترة مُعَيَّنة بين الممارسات الخطابية، التي تفسح المجال أمام أشكال </w:t>
      </w:r>
      <w:proofErr w:type="spellStart"/>
      <w:r w:rsidRPr="0005698B">
        <w:rPr>
          <w:rFonts w:ascii="Traditional Arabic" w:hAnsi="Traditional Arabic" w:cs="Traditional Arabic"/>
          <w:sz w:val="36"/>
          <w:szCs w:val="36"/>
          <w:rtl/>
          <w:lang w:bidi="ar-DZ"/>
        </w:rPr>
        <w:t>ابستيومولوجيا</w:t>
      </w:r>
      <w:proofErr w:type="spellEnd"/>
      <w:r w:rsidRPr="0005698B">
        <w:rPr>
          <w:rFonts w:ascii="Traditional Arabic" w:hAnsi="Traditional Arabic" w:cs="Traditional Arabic"/>
          <w:sz w:val="36"/>
          <w:szCs w:val="36"/>
          <w:rtl/>
          <w:lang w:bidi="ar-DZ"/>
        </w:rPr>
        <w:t xml:space="preserve"> وعلوم  وأحيانا بمنظومات مُصاغة صُورِيًّا، إنَّها النَّمط الذي يَتِمُّ حسبه الانتقال داخل تشكيلة خطابية، إلى التَّنظير </w:t>
      </w:r>
      <w:proofErr w:type="spellStart"/>
      <w:r w:rsidRPr="0005698B">
        <w:rPr>
          <w:rFonts w:ascii="Traditional Arabic" w:hAnsi="Traditional Arabic" w:cs="Traditional Arabic"/>
          <w:sz w:val="36"/>
          <w:szCs w:val="36"/>
          <w:rtl/>
          <w:lang w:bidi="ar-DZ"/>
        </w:rPr>
        <w:t>الإبستيمولوجي</w:t>
      </w:r>
      <w:proofErr w:type="spellEnd"/>
      <w:r w:rsidRPr="0005698B">
        <w:rPr>
          <w:rFonts w:ascii="Traditional Arabic" w:hAnsi="Traditional Arabic" w:cs="Traditional Arabic"/>
          <w:sz w:val="36"/>
          <w:szCs w:val="36"/>
          <w:rtl/>
          <w:lang w:bidi="ar-DZ"/>
        </w:rPr>
        <w:t xml:space="preserve"> والعملية والصياغة الصورية</w:t>
      </w:r>
    </w:p>
    <w:p w:rsidR="00032055" w:rsidRPr="0005698B" w:rsidRDefault="00032055" w:rsidP="00032055">
      <w:pPr>
        <w:bidi/>
        <w:spacing w:before="100" w:beforeAutospacing="1" w:after="100" w:afterAutospacing="1"/>
        <w:jc w:val="both"/>
        <w:rPr>
          <w:rFonts w:ascii="Traditional Arabic" w:hAnsi="Traditional Arabic" w:cs="Traditional Arabic"/>
          <w:sz w:val="36"/>
          <w:szCs w:val="36"/>
          <w:rtl/>
          <w:lang w:bidi="ar-DZ"/>
        </w:rPr>
      </w:pPr>
      <w:proofErr w:type="spellStart"/>
      <w:r w:rsidRPr="0005698B">
        <w:rPr>
          <w:rFonts w:ascii="Traditional Arabic" w:hAnsi="Traditional Arabic" w:cs="Traditional Arabic"/>
          <w:sz w:val="36"/>
          <w:szCs w:val="36"/>
          <w:rtl/>
          <w:lang w:bidi="ar-DZ"/>
        </w:rPr>
        <w:t>فالإبستيمي</w:t>
      </w:r>
      <w:proofErr w:type="spellEnd"/>
      <w:r w:rsidRPr="0005698B">
        <w:rPr>
          <w:rFonts w:ascii="Traditional Arabic" w:hAnsi="Traditional Arabic" w:cs="Traditional Arabic"/>
          <w:sz w:val="36"/>
          <w:szCs w:val="36"/>
          <w:rtl/>
          <w:lang w:bidi="ar-DZ"/>
        </w:rPr>
        <w:t xml:space="preserve"> إذن، هو مجموع العلاقات المترابطة؛ التي من شأنها أن تُعطي الشَّرعية لمعرفة مُعيَّنة، أو لمجموع معارف ليصطلح عليها عِلمًا، وهي أيضا من يَمنح التَّأشيرة لظهور </w:t>
      </w:r>
      <w:proofErr w:type="spellStart"/>
      <w:r w:rsidRPr="0005698B">
        <w:rPr>
          <w:rFonts w:ascii="Traditional Arabic" w:hAnsi="Traditional Arabic" w:cs="Traditional Arabic"/>
          <w:sz w:val="36"/>
          <w:szCs w:val="36"/>
          <w:rtl/>
          <w:lang w:bidi="ar-DZ"/>
        </w:rPr>
        <w:t>التَّنظيرات</w:t>
      </w:r>
      <w:proofErr w:type="spellEnd"/>
      <w:r w:rsidRPr="0005698B">
        <w:rPr>
          <w:rFonts w:ascii="Traditional Arabic" w:hAnsi="Traditional Arabic" w:cs="Traditional Arabic"/>
          <w:sz w:val="36"/>
          <w:szCs w:val="36"/>
          <w:rtl/>
          <w:lang w:bidi="ar-DZ"/>
        </w:rPr>
        <w:t xml:space="preserve"> </w:t>
      </w:r>
      <w:proofErr w:type="spellStart"/>
      <w:r w:rsidRPr="0005698B">
        <w:rPr>
          <w:rFonts w:ascii="Traditional Arabic" w:hAnsi="Traditional Arabic" w:cs="Traditional Arabic"/>
          <w:sz w:val="36"/>
          <w:szCs w:val="36"/>
          <w:rtl/>
          <w:lang w:bidi="ar-DZ"/>
        </w:rPr>
        <w:t>الإبستمولوجية</w:t>
      </w:r>
      <w:proofErr w:type="spellEnd"/>
      <w:r w:rsidRPr="0005698B">
        <w:rPr>
          <w:rFonts w:ascii="Traditional Arabic" w:hAnsi="Traditional Arabic" w:cs="Traditional Arabic"/>
          <w:sz w:val="36"/>
          <w:szCs w:val="36"/>
          <w:rtl/>
          <w:lang w:bidi="ar-DZ"/>
        </w:rPr>
        <w:t xml:space="preserve">، سواء في مستواها النَّظري أو العملي؛ وإضافة إلى ما سبق يمكن اعتبار </w:t>
      </w:r>
      <w:proofErr w:type="spellStart"/>
      <w:r w:rsidRPr="0005698B">
        <w:rPr>
          <w:rFonts w:ascii="Traditional Arabic" w:hAnsi="Traditional Arabic" w:cs="Traditional Arabic"/>
          <w:sz w:val="36"/>
          <w:szCs w:val="36"/>
          <w:rtl/>
          <w:lang w:bidi="ar-DZ"/>
        </w:rPr>
        <w:t>الإبستيمي</w:t>
      </w:r>
      <w:proofErr w:type="spellEnd"/>
      <w:r w:rsidRPr="0005698B">
        <w:rPr>
          <w:rFonts w:ascii="Traditional Arabic" w:hAnsi="Traditional Arabic" w:cs="Traditional Arabic"/>
          <w:sz w:val="36"/>
          <w:szCs w:val="36"/>
          <w:rtl/>
          <w:lang w:bidi="ar-DZ"/>
        </w:rPr>
        <w:t xml:space="preserve">: "مجموع العلاقات التي يُمكننا الوقوف عليها في فترة ما بين العلوم فيما نُحلِّل مستوى </w:t>
      </w:r>
      <w:proofErr w:type="spellStart"/>
      <w:r w:rsidRPr="0005698B">
        <w:rPr>
          <w:rFonts w:ascii="Traditional Arabic" w:hAnsi="Traditional Arabic" w:cs="Traditional Arabic"/>
          <w:sz w:val="36"/>
          <w:szCs w:val="36"/>
          <w:rtl/>
          <w:lang w:bidi="ar-DZ"/>
        </w:rPr>
        <w:t>انتظاماتها</w:t>
      </w:r>
      <w:proofErr w:type="spellEnd"/>
      <w:r w:rsidRPr="0005698B">
        <w:rPr>
          <w:rFonts w:ascii="Traditional Arabic" w:hAnsi="Traditional Arabic" w:cs="Traditional Arabic"/>
          <w:sz w:val="36"/>
          <w:szCs w:val="36"/>
          <w:rtl/>
          <w:lang w:bidi="ar-DZ"/>
        </w:rPr>
        <w:t xml:space="preserve"> الخطابية". ولهذا تُحدَّد وظيفة المنهج </w:t>
      </w:r>
      <w:proofErr w:type="spellStart"/>
      <w:r w:rsidRPr="0005698B">
        <w:rPr>
          <w:rFonts w:ascii="Traditional Arabic" w:hAnsi="Traditional Arabic" w:cs="Traditional Arabic"/>
          <w:sz w:val="36"/>
          <w:szCs w:val="36"/>
          <w:rtl/>
          <w:lang w:bidi="ar-DZ"/>
        </w:rPr>
        <w:t>الأركيولوجي</w:t>
      </w:r>
      <w:proofErr w:type="spellEnd"/>
      <w:r w:rsidRPr="0005698B">
        <w:rPr>
          <w:rFonts w:ascii="Traditional Arabic" w:hAnsi="Traditional Arabic" w:cs="Traditional Arabic"/>
          <w:sz w:val="36"/>
          <w:szCs w:val="36"/>
          <w:rtl/>
          <w:lang w:bidi="ar-DZ"/>
        </w:rPr>
        <w:t xml:space="preserve">، في كونه يسعى للكشف عن الأسس المعرفية التي قامت عليها معرفة عصر مُعَيَّن، من خلال تحليل سلسلة العلاقات القائمة بين مختلف العلوم؛ هذا ما يُؤَدِّي إلى تنقيَّة التاريخ الميتافيزيقي من مختلف مقولاته، ومن جُلِّ المظاهر التي تُوحِي بالذَّاتيَّة، وبالتَّالي إلغاء القداسة التي تُعطَى لمقولة الذات في التحليلات التاريخية.  </w:t>
      </w:r>
    </w:p>
    <w:p w:rsidR="00032055" w:rsidRPr="0005698B" w:rsidRDefault="00032055" w:rsidP="00032055">
      <w:pPr>
        <w:bidi/>
        <w:spacing w:before="100" w:beforeAutospacing="1" w:after="100" w:afterAutospacing="1"/>
        <w:jc w:val="both"/>
        <w:rPr>
          <w:rFonts w:ascii="Traditional Arabic" w:hAnsi="Traditional Arabic" w:cs="Traditional Arabic"/>
          <w:sz w:val="36"/>
          <w:szCs w:val="36"/>
          <w:rtl/>
          <w:lang w:bidi="ar-DZ"/>
        </w:rPr>
      </w:pPr>
      <w:r w:rsidRPr="0005698B">
        <w:rPr>
          <w:rFonts w:ascii="Traditional Arabic" w:hAnsi="Traditional Arabic" w:cs="Traditional Arabic"/>
          <w:sz w:val="36"/>
          <w:szCs w:val="36"/>
          <w:rtl/>
          <w:lang w:bidi="ar-DZ"/>
        </w:rPr>
        <w:t>وعلى هذا الأساس، جهد "</w:t>
      </w:r>
      <w:proofErr w:type="spellStart"/>
      <w:r w:rsidRPr="0005698B">
        <w:rPr>
          <w:rFonts w:ascii="Traditional Arabic" w:hAnsi="Traditional Arabic" w:cs="Traditional Arabic"/>
          <w:sz w:val="36"/>
          <w:szCs w:val="36"/>
          <w:rtl/>
          <w:lang w:bidi="ar-DZ"/>
        </w:rPr>
        <w:t>فوكو</w:t>
      </w:r>
      <w:proofErr w:type="spellEnd"/>
      <w:r w:rsidRPr="0005698B">
        <w:rPr>
          <w:rFonts w:ascii="Traditional Arabic" w:hAnsi="Traditional Arabic" w:cs="Traditional Arabic"/>
          <w:sz w:val="36"/>
          <w:szCs w:val="36"/>
          <w:rtl/>
          <w:lang w:bidi="ar-DZ"/>
        </w:rPr>
        <w:t xml:space="preserve">" في عزل ووصف مختلف النُّظم المعرفية، التي تَرْتدُّ في حقيقة تاريخ تكوينها وظهورها، إلى ثلاث </w:t>
      </w:r>
      <w:proofErr w:type="spellStart"/>
      <w:r w:rsidRPr="0005698B">
        <w:rPr>
          <w:rFonts w:ascii="Traditional Arabic" w:hAnsi="Traditional Arabic" w:cs="Traditional Arabic"/>
          <w:sz w:val="36"/>
          <w:szCs w:val="36"/>
          <w:rtl/>
          <w:lang w:bidi="ar-DZ"/>
        </w:rPr>
        <w:t>حِقْبَات</w:t>
      </w:r>
      <w:proofErr w:type="spellEnd"/>
      <w:r w:rsidRPr="0005698B">
        <w:rPr>
          <w:rFonts w:ascii="Traditional Arabic" w:hAnsi="Traditional Arabic" w:cs="Traditional Arabic"/>
          <w:sz w:val="36"/>
          <w:szCs w:val="36"/>
          <w:rtl/>
          <w:lang w:bidi="ar-DZ"/>
        </w:rPr>
        <w:t xml:space="preserve"> كبرى في تاريخ الفكر الغربي، اصطلح عليها تباعا: عصر النهضة، العصر الكلاسيكي و العصر الحديث، دون أن يكون بين هذه المراحل أَيُّ استمرار أو اتِّصال، بل مُجرَّد فواصل </w:t>
      </w:r>
      <w:proofErr w:type="spellStart"/>
      <w:r w:rsidRPr="0005698B">
        <w:rPr>
          <w:rFonts w:ascii="Traditional Arabic" w:hAnsi="Traditional Arabic" w:cs="Traditional Arabic"/>
          <w:sz w:val="36"/>
          <w:szCs w:val="36"/>
          <w:rtl/>
          <w:lang w:bidi="ar-DZ"/>
        </w:rPr>
        <w:t>وتقطُّعات</w:t>
      </w:r>
      <w:proofErr w:type="spellEnd"/>
      <w:r w:rsidRPr="0005698B">
        <w:rPr>
          <w:rFonts w:ascii="Traditional Arabic" w:hAnsi="Traditional Arabic" w:cs="Traditional Arabic"/>
          <w:sz w:val="36"/>
          <w:szCs w:val="36"/>
          <w:rtl/>
          <w:lang w:bidi="ar-DZ"/>
        </w:rPr>
        <w:t xml:space="preserve"> </w:t>
      </w:r>
      <w:r w:rsidRPr="0005698B">
        <w:rPr>
          <w:rFonts w:ascii="Traditional Arabic" w:hAnsi="Traditional Arabic" w:cs="Traditional Arabic"/>
          <w:sz w:val="36"/>
          <w:szCs w:val="36"/>
          <w:lang w:bidi="ar-DZ"/>
        </w:rPr>
        <w:t>(Des Ruptures)</w:t>
      </w:r>
      <w:r w:rsidRPr="0005698B">
        <w:rPr>
          <w:rFonts w:ascii="Traditional Arabic" w:hAnsi="Traditional Arabic" w:cs="Traditional Arabic"/>
          <w:sz w:val="36"/>
          <w:szCs w:val="36"/>
          <w:rtl/>
          <w:lang w:bidi="ar-DZ"/>
        </w:rPr>
        <w:t>. استنادا إلى هذا، سيعمل "</w:t>
      </w:r>
      <w:proofErr w:type="spellStart"/>
      <w:r w:rsidRPr="0005698B">
        <w:rPr>
          <w:rFonts w:ascii="Traditional Arabic" w:hAnsi="Traditional Arabic" w:cs="Traditional Arabic"/>
          <w:sz w:val="36"/>
          <w:szCs w:val="36"/>
          <w:rtl/>
          <w:lang w:bidi="ar-DZ"/>
        </w:rPr>
        <w:t>فوكو</w:t>
      </w:r>
      <w:proofErr w:type="spellEnd"/>
      <w:r w:rsidRPr="0005698B">
        <w:rPr>
          <w:rFonts w:ascii="Traditional Arabic" w:hAnsi="Traditional Arabic" w:cs="Traditional Arabic"/>
          <w:sz w:val="36"/>
          <w:szCs w:val="36"/>
          <w:rtl/>
          <w:lang w:bidi="ar-DZ"/>
        </w:rPr>
        <w:t xml:space="preserve">" على تَتَبُّع مختلف المعارف التي تكوَّنت وظهرت في الحقب </w:t>
      </w:r>
      <w:proofErr w:type="spellStart"/>
      <w:r w:rsidRPr="0005698B">
        <w:rPr>
          <w:rFonts w:ascii="Traditional Arabic" w:hAnsi="Traditional Arabic" w:cs="Traditional Arabic"/>
          <w:sz w:val="36"/>
          <w:szCs w:val="36"/>
          <w:rtl/>
          <w:lang w:bidi="ar-DZ"/>
        </w:rPr>
        <w:t>الزمانية</w:t>
      </w:r>
      <w:proofErr w:type="spellEnd"/>
      <w:r w:rsidRPr="0005698B">
        <w:rPr>
          <w:rFonts w:ascii="Traditional Arabic" w:hAnsi="Traditional Arabic" w:cs="Traditional Arabic"/>
          <w:sz w:val="36"/>
          <w:szCs w:val="36"/>
          <w:rtl/>
          <w:lang w:bidi="ar-DZ"/>
        </w:rPr>
        <w:t xml:space="preserve"> الكبرى والمختلفة، تتبُّعًا تاريخيا وفقا لمنظور تحليلي </w:t>
      </w:r>
      <w:proofErr w:type="spellStart"/>
      <w:r w:rsidRPr="0005698B">
        <w:rPr>
          <w:rFonts w:ascii="Traditional Arabic" w:hAnsi="Traditional Arabic" w:cs="Traditional Arabic"/>
          <w:sz w:val="36"/>
          <w:szCs w:val="36"/>
          <w:rtl/>
          <w:lang w:bidi="ar-DZ"/>
        </w:rPr>
        <w:t>أركيولوجي</w:t>
      </w:r>
      <w:proofErr w:type="spellEnd"/>
      <w:r w:rsidRPr="0005698B">
        <w:rPr>
          <w:rFonts w:ascii="Traditional Arabic" w:hAnsi="Traditional Arabic" w:cs="Traditional Arabic"/>
          <w:sz w:val="36"/>
          <w:szCs w:val="36"/>
          <w:rtl/>
          <w:lang w:bidi="ar-DZ"/>
        </w:rPr>
        <w:t xml:space="preserve">، كاشفا من خلاله عن </w:t>
      </w:r>
      <w:proofErr w:type="spellStart"/>
      <w:r w:rsidRPr="0005698B">
        <w:rPr>
          <w:rFonts w:ascii="Traditional Arabic" w:hAnsi="Traditional Arabic" w:cs="Traditional Arabic"/>
          <w:sz w:val="36"/>
          <w:szCs w:val="36"/>
          <w:rtl/>
          <w:lang w:bidi="ar-DZ"/>
        </w:rPr>
        <w:t>البُنَى</w:t>
      </w:r>
      <w:proofErr w:type="spellEnd"/>
      <w:r w:rsidRPr="0005698B">
        <w:rPr>
          <w:rFonts w:ascii="Traditional Arabic" w:hAnsi="Traditional Arabic" w:cs="Traditional Arabic"/>
          <w:sz w:val="36"/>
          <w:szCs w:val="36"/>
          <w:rtl/>
          <w:lang w:bidi="ar-DZ"/>
        </w:rPr>
        <w:t xml:space="preserve"> الدَّاخلية لمجمل الخطابات، بعيدا في ذلك عن السِّيَّاق التَّاريخي بالمفهوم الكلاسيكي الذي تعتمده المناهج الأخرى؛ خصوصا أنَّ "</w:t>
      </w:r>
      <w:proofErr w:type="spellStart"/>
      <w:r w:rsidRPr="0005698B">
        <w:rPr>
          <w:rFonts w:ascii="Traditional Arabic" w:hAnsi="Traditional Arabic" w:cs="Traditional Arabic"/>
          <w:sz w:val="36"/>
          <w:szCs w:val="36"/>
          <w:rtl/>
          <w:lang w:bidi="ar-DZ"/>
        </w:rPr>
        <w:t>فوكو</w:t>
      </w:r>
      <w:proofErr w:type="spellEnd"/>
      <w:r w:rsidRPr="0005698B">
        <w:rPr>
          <w:rFonts w:ascii="Traditional Arabic" w:hAnsi="Traditional Arabic" w:cs="Traditional Arabic"/>
          <w:sz w:val="36"/>
          <w:szCs w:val="36"/>
          <w:rtl/>
          <w:lang w:bidi="ar-DZ"/>
        </w:rPr>
        <w:t xml:space="preserve">" في معرض تحليلاته، لا يفتأ أن يَصف تلك المناهج المعتمدة في تحليل المنظومات المعرفية التي تَشكَّلت عبر التاريخ، بأنَّها قاصرة أو عاجزة عن الوصف الدَّقيق،      </w:t>
      </w:r>
    </w:p>
    <w:p w:rsidR="00032055" w:rsidRPr="0005698B" w:rsidRDefault="00032055" w:rsidP="00032055">
      <w:pPr>
        <w:bidi/>
        <w:spacing w:before="100" w:beforeAutospacing="1" w:after="100" w:afterAutospacing="1"/>
        <w:jc w:val="both"/>
        <w:rPr>
          <w:rFonts w:ascii="Traditional Arabic" w:hAnsi="Traditional Arabic" w:cs="Traditional Arabic"/>
          <w:sz w:val="36"/>
          <w:szCs w:val="36"/>
          <w:rtl/>
          <w:lang w:bidi="ar-DZ"/>
        </w:rPr>
      </w:pPr>
      <w:r w:rsidRPr="0005698B">
        <w:rPr>
          <w:rFonts w:ascii="Traditional Arabic" w:hAnsi="Traditional Arabic" w:cs="Traditional Arabic"/>
          <w:sz w:val="36"/>
          <w:szCs w:val="36"/>
          <w:rtl/>
          <w:lang w:bidi="ar-DZ"/>
        </w:rPr>
        <w:t xml:space="preserve"> فالمُهمَّة الأساسية </w:t>
      </w:r>
      <w:proofErr w:type="spellStart"/>
      <w:r w:rsidRPr="0005698B">
        <w:rPr>
          <w:rFonts w:ascii="Traditional Arabic" w:hAnsi="Traditional Arabic" w:cs="Traditional Arabic"/>
          <w:sz w:val="36"/>
          <w:szCs w:val="36"/>
          <w:rtl/>
          <w:lang w:bidi="ar-DZ"/>
        </w:rPr>
        <w:t>للأركيولوجيا</w:t>
      </w:r>
      <w:proofErr w:type="spellEnd"/>
      <w:r w:rsidRPr="0005698B">
        <w:rPr>
          <w:rFonts w:ascii="Traditional Arabic" w:hAnsi="Traditional Arabic" w:cs="Traditional Arabic"/>
          <w:sz w:val="36"/>
          <w:szCs w:val="36"/>
          <w:rtl/>
          <w:lang w:bidi="ar-DZ"/>
        </w:rPr>
        <w:t xml:space="preserve">، ليست </w:t>
      </w:r>
      <w:proofErr w:type="spellStart"/>
      <w:r w:rsidRPr="0005698B">
        <w:rPr>
          <w:rFonts w:ascii="Traditional Arabic" w:hAnsi="Traditional Arabic" w:cs="Traditional Arabic"/>
          <w:sz w:val="36"/>
          <w:szCs w:val="36"/>
          <w:rtl/>
          <w:lang w:bidi="ar-DZ"/>
        </w:rPr>
        <w:t>مُتمحورة</w:t>
      </w:r>
      <w:proofErr w:type="spellEnd"/>
      <w:r w:rsidRPr="0005698B">
        <w:rPr>
          <w:rFonts w:ascii="Traditional Arabic" w:hAnsi="Traditional Arabic" w:cs="Traditional Arabic"/>
          <w:sz w:val="36"/>
          <w:szCs w:val="36"/>
          <w:rtl/>
          <w:lang w:bidi="ar-DZ"/>
        </w:rPr>
        <w:t xml:space="preserve"> في البحث عن الأفكار والمعارف التي من شأنها أن تظهر أو تختفي في خطاب ما، بل إنَّ غايتها تتجسَّد في "تحديد هذه الخطابات من حيث هي ممارسات تحكمها قواعد مُعيَّنة، فهي تنظر للخطاب على أنَّه وثيقة"، فيكون معول التَّحليل </w:t>
      </w:r>
      <w:proofErr w:type="spellStart"/>
      <w:r w:rsidRPr="0005698B">
        <w:rPr>
          <w:rFonts w:ascii="Traditional Arabic" w:hAnsi="Traditional Arabic" w:cs="Traditional Arabic"/>
          <w:sz w:val="36"/>
          <w:szCs w:val="36"/>
          <w:rtl/>
          <w:lang w:bidi="ar-DZ"/>
        </w:rPr>
        <w:t>الأركيولوجي</w:t>
      </w:r>
      <w:proofErr w:type="spellEnd"/>
      <w:r w:rsidRPr="0005698B">
        <w:rPr>
          <w:rFonts w:ascii="Traditional Arabic" w:hAnsi="Traditional Arabic" w:cs="Traditional Arabic"/>
          <w:sz w:val="36"/>
          <w:szCs w:val="36"/>
          <w:rtl/>
          <w:lang w:bidi="ar-DZ"/>
        </w:rPr>
        <w:t xml:space="preserve">، مُوجَّهًا إلى مختلف البنى الخطابية، بمعنى أنَّ الخطاب يُعتبر مادَّة الوصف </w:t>
      </w:r>
      <w:proofErr w:type="spellStart"/>
      <w:r w:rsidRPr="0005698B">
        <w:rPr>
          <w:rFonts w:ascii="Traditional Arabic" w:hAnsi="Traditional Arabic" w:cs="Traditional Arabic"/>
          <w:sz w:val="36"/>
          <w:szCs w:val="36"/>
          <w:rtl/>
          <w:lang w:bidi="ar-DZ"/>
        </w:rPr>
        <w:t>الأركيولوجي</w:t>
      </w:r>
      <w:proofErr w:type="spellEnd"/>
      <w:r w:rsidRPr="0005698B">
        <w:rPr>
          <w:rFonts w:ascii="Traditional Arabic" w:hAnsi="Traditional Arabic" w:cs="Traditional Arabic"/>
          <w:sz w:val="36"/>
          <w:szCs w:val="36"/>
          <w:rtl/>
          <w:lang w:bidi="ar-DZ"/>
        </w:rPr>
        <w:t xml:space="preserve">، لكونه موضوع البحث والدِّراسة، شريطة أن يتمَّ التَّمييز بينه وبين الوثيقة، لأنَّ </w:t>
      </w:r>
      <w:proofErr w:type="spellStart"/>
      <w:r w:rsidRPr="0005698B">
        <w:rPr>
          <w:rFonts w:ascii="Traditional Arabic" w:hAnsi="Traditional Arabic" w:cs="Traditional Arabic"/>
          <w:sz w:val="36"/>
          <w:szCs w:val="36"/>
          <w:rtl/>
          <w:lang w:bidi="ar-DZ"/>
        </w:rPr>
        <w:t>الأركيولوجيا</w:t>
      </w:r>
      <w:proofErr w:type="spellEnd"/>
      <w:r w:rsidRPr="0005698B">
        <w:rPr>
          <w:rFonts w:ascii="Traditional Arabic" w:hAnsi="Traditional Arabic" w:cs="Traditional Arabic"/>
          <w:sz w:val="36"/>
          <w:szCs w:val="36"/>
          <w:rtl/>
          <w:lang w:bidi="ar-DZ"/>
        </w:rPr>
        <w:t xml:space="preserve"> تُلغي دور الوثيقة في عملية البحث التاريخي، لكونها ليست مبحثا تأويليا يسعى لإنتاج خطاب من خطاب آخر يُعتبر أوَّليا، بل إنَّ </w:t>
      </w:r>
      <w:proofErr w:type="spellStart"/>
      <w:r w:rsidRPr="0005698B">
        <w:rPr>
          <w:rFonts w:ascii="Traditional Arabic" w:hAnsi="Traditional Arabic" w:cs="Traditional Arabic"/>
          <w:sz w:val="36"/>
          <w:szCs w:val="36"/>
          <w:rtl/>
          <w:lang w:bidi="ar-DZ"/>
        </w:rPr>
        <w:t>الأركيولوجيا</w:t>
      </w:r>
      <w:proofErr w:type="spellEnd"/>
      <w:r w:rsidRPr="0005698B">
        <w:rPr>
          <w:rFonts w:ascii="Traditional Arabic" w:hAnsi="Traditional Arabic" w:cs="Traditional Arabic"/>
          <w:sz w:val="36"/>
          <w:szCs w:val="36"/>
          <w:rtl/>
          <w:lang w:bidi="ar-DZ"/>
        </w:rPr>
        <w:t xml:space="preserve"> تُعنَى بالخطاب باعتباره نُصْبًا أثريًّا قائما بذاته، له تجلِّياته وآليَّاته وإستراتيجيته في الممارسة.</w:t>
      </w:r>
    </w:p>
    <w:p w:rsidR="00032055" w:rsidRPr="0005698B" w:rsidRDefault="00032055" w:rsidP="00032055">
      <w:pPr>
        <w:bidi/>
        <w:spacing w:before="100" w:beforeAutospacing="1" w:after="100" w:afterAutospacing="1"/>
        <w:jc w:val="both"/>
        <w:rPr>
          <w:rFonts w:ascii="Traditional Arabic" w:hAnsi="Traditional Arabic" w:cs="Traditional Arabic"/>
          <w:sz w:val="36"/>
          <w:szCs w:val="36"/>
          <w:rtl/>
          <w:lang w:bidi="ar-DZ"/>
        </w:rPr>
      </w:pPr>
      <w:r w:rsidRPr="0005698B">
        <w:rPr>
          <w:rFonts w:ascii="Traditional Arabic" w:hAnsi="Traditional Arabic" w:cs="Traditional Arabic"/>
          <w:sz w:val="36"/>
          <w:szCs w:val="36"/>
          <w:rtl/>
          <w:lang w:bidi="ar-DZ"/>
        </w:rPr>
        <w:t>إضافة إلى هذا، يرى "</w:t>
      </w:r>
      <w:proofErr w:type="spellStart"/>
      <w:r w:rsidRPr="0005698B">
        <w:rPr>
          <w:rFonts w:ascii="Traditional Arabic" w:hAnsi="Traditional Arabic" w:cs="Traditional Arabic"/>
          <w:sz w:val="36"/>
          <w:szCs w:val="36"/>
          <w:rtl/>
          <w:lang w:bidi="ar-DZ"/>
        </w:rPr>
        <w:t>فوكو</w:t>
      </w:r>
      <w:proofErr w:type="spellEnd"/>
      <w:r w:rsidRPr="0005698B">
        <w:rPr>
          <w:rFonts w:ascii="Traditional Arabic" w:hAnsi="Traditional Arabic" w:cs="Traditional Arabic"/>
          <w:sz w:val="36"/>
          <w:szCs w:val="36"/>
          <w:rtl/>
          <w:lang w:bidi="ar-DZ"/>
        </w:rPr>
        <w:t xml:space="preserve">" أنَّ ينفي </w:t>
      </w:r>
      <w:proofErr w:type="spellStart"/>
      <w:r w:rsidRPr="0005698B">
        <w:rPr>
          <w:rFonts w:ascii="Traditional Arabic" w:hAnsi="Traditional Arabic" w:cs="Traditional Arabic"/>
          <w:sz w:val="36"/>
          <w:szCs w:val="36"/>
          <w:rtl/>
          <w:lang w:bidi="ar-DZ"/>
        </w:rPr>
        <w:t>فوكو</w:t>
      </w:r>
      <w:proofErr w:type="spellEnd"/>
      <w:r w:rsidRPr="0005698B">
        <w:rPr>
          <w:rFonts w:ascii="Traditional Arabic" w:hAnsi="Traditional Arabic" w:cs="Traditional Arabic"/>
          <w:sz w:val="36"/>
          <w:szCs w:val="36"/>
          <w:rtl/>
          <w:lang w:bidi="ar-DZ"/>
        </w:rPr>
        <w:t xml:space="preserve"> أن تكون </w:t>
      </w:r>
      <w:proofErr w:type="spellStart"/>
      <w:r w:rsidRPr="0005698B">
        <w:rPr>
          <w:rFonts w:ascii="Traditional Arabic" w:hAnsi="Traditional Arabic" w:cs="Traditional Arabic"/>
          <w:sz w:val="36"/>
          <w:szCs w:val="36"/>
          <w:rtl/>
          <w:lang w:bidi="ar-DZ"/>
        </w:rPr>
        <w:t>الأركيولوجيا</w:t>
      </w:r>
      <w:proofErr w:type="spellEnd"/>
      <w:r w:rsidRPr="0005698B">
        <w:rPr>
          <w:rFonts w:ascii="Traditional Arabic" w:hAnsi="Traditional Arabic" w:cs="Traditional Arabic"/>
          <w:sz w:val="36"/>
          <w:szCs w:val="36"/>
          <w:rtl/>
          <w:lang w:bidi="ar-DZ"/>
        </w:rPr>
        <w:t xml:space="preserve"> تسعى للبحث عن مظاهر التَّواصل أو الاستمرارية بين الخطابات في الحقب المختلفة، والسَّعي إلى تحديد لحظة البداية والتَّغيُّر في خطاب ما، بل ينحصر دورها في: "تحديد الخطابات في خصوصيَّتها، وفي تَتبُّع تلك الخطابات من خلال مظاهرها الخارجيَّة وفي صُوَّرها الذَّاتية، لأنَّ غايتها تحليل الفوارق والاختلافات بين صِيَّغِ الخطاب ووجوهه، بعيدا في ذلك عن </w:t>
      </w:r>
      <w:proofErr w:type="spellStart"/>
      <w:r w:rsidRPr="0005698B">
        <w:rPr>
          <w:rFonts w:ascii="Traditional Arabic" w:hAnsi="Traditional Arabic" w:cs="Traditional Arabic"/>
          <w:sz w:val="36"/>
          <w:szCs w:val="36"/>
          <w:rtl/>
          <w:lang w:bidi="ar-DZ"/>
        </w:rPr>
        <w:t>الإهتمام</w:t>
      </w:r>
      <w:proofErr w:type="spellEnd"/>
      <w:r w:rsidRPr="0005698B">
        <w:rPr>
          <w:rFonts w:ascii="Traditional Arabic" w:hAnsi="Traditional Arabic" w:cs="Traditional Arabic"/>
          <w:sz w:val="36"/>
          <w:szCs w:val="36"/>
          <w:rtl/>
          <w:lang w:bidi="ar-DZ"/>
        </w:rPr>
        <w:t xml:space="preserve"> بتاريخ الاستمراريَّة، الذي يُعْتَبَرُ من قبيل التاريخ الأسطوري؛ ومن هذه النقطة يُؤسِّسُ "</w:t>
      </w:r>
      <w:proofErr w:type="spellStart"/>
      <w:r w:rsidRPr="0005698B">
        <w:rPr>
          <w:rFonts w:ascii="Traditional Arabic" w:hAnsi="Traditional Arabic" w:cs="Traditional Arabic"/>
          <w:sz w:val="36"/>
          <w:szCs w:val="36"/>
          <w:rtl/>
          <w:lang w:bidi="ar-DZ"/>
        </w:rPr>
        <w:t>فوكو</w:t>
      </w:r>
      <w:proofErr w:type="spellEnd"/>
      <w:r w:rsidRPr="0005698B">
        <w:rPr>
          <w:rFonts w:ascii="Traditional Arabic" w:hAnsi="Traditional Arabic" w:cs="Traditional Arabic"/>
          <w:sz w:val="36"/>
          <w:szCs w:val="36"/>
          <w:rtl/>
          <w:lang w:bidi="ar-DZ"/>
        </w:rPr>
        <w:t>" لفكرة أساسية في وصف الخطاب، وهي القطيعة أو الانفصالية (</w:t>
      </w:r>
      <w:r w:rsidRPr="0005698B">
        <w:rPr>
          <w:rFonts w:ascii="Traditional Arabic" w:hAnsi="Traditional Arabic" w:cs="Traditional Arabic"/>
          <w:sz w:val="36"/>
          <w:szCs w:val="36"/>
          <w:lang w:val="en-US" w:bidi="ar-DZ"/>
        </w:rPr>
        <w:t>La Rupture</w:t>
      </w:r>
      <w:r w:rsidRPr="0005698B">
        <w:rPr>
          <w:rFonts w:ascii="Traditional Arabic" w:hAnsi="Traditional Arabic" w:cs="Traditional Arabic"/>
          <w:sz w:val="36"/>
          <w:szCs w:val="36"/>
          <w:rtl/>
          <w:lang w:bidi="ar-DZ"/>
        </w:rPr>
        <w:t>)، التي تُلغِي معها مقولة الذَّات كمحور في تحليل الأرشيف.</w:t>
      </w:r>
    </w:p>
    <w:p w:rsidR="00032055" w:rsidRPr="0005698B" w:rsidRDefault="00032055" w:rsidP="00032055">
      <w:pPr>
        <w:bidi/>
        <w:spacing w:before="100" w:beforeAutospacing="1" w:after="100" w:afterAutospacing="1"/>
        <w:jc w:val="both"/>
        <w:rPr>
          <w:rFonts w:ascii="Traditional Arabic" w:hAnsi="Traditional Arabic" w:cs="Traditional Arabic"/>
          <w:sz w:val="36"/>
          <w:szCs w:val="36"/>
          <w:rtl/>
          <w:lang w:bidi="ar-DZ"/>
        </w:rPr>
      </w:pPr>
      <w:r w:rsidRPr="0005698B">
        <w:rPr>
          <w:rFonts w:ascii="Traditional Arabic" w:hAnsi="Traditional Arabic" w:cs="Traditional Arabic"/>
          <w:sz w:val="36"/>
          <w:szCs w:val="36"/>
          <w:rtl/>
          <w:lang w:bidi="ar-DZ"/>
        </w:rPr>
        <w:t xml:space="preserve">زيَّادة على ما سبق، تتميَّز </w:t>
      </w:r>
      <w:proofErr w:type="spellStart"/>
      <w:r w:rsidRPr="0005698B">
        <w:rPr>
          <w:rFonts w:ascii="Traditional Arabic" w:hAnsi="Traditional Arabic" w:cs="Traditional Arabic"/>
          <w:sz w:val="36"/>
          <w:szCs w:val="36"/>
          <w:rtl/>
          <w:lang w:bidi="ar-DZ"/>
        </w:rPr>
        <w:t>الأركيولوجيا</w:t>
      </w:r>
      <w:proofErr w:type="spellEnd"/>
      <w:r w:rsidRPr="0005698B">
        <w:rPr>
          <w:rFonts w:ascii="Traditional Arabic" w:hAnsi="Traditional Arabic" w:cs="Traditional Arabic"/>
          <w:sz w:val="36"/>
          <w:szCs w:val="36"/>
          <w:rtl/>
          <w:lang w:bidi="ar-DZ"/>
        </w:rPr>
        <w:t xml:space="preserve"> بخصائص تجعل منها منهجا مغايرا لباقي المناهج التاريخية والنقدية، تَتمثَّل في إسقاط الأثر وعدم الإعلاء من شأنه، وإنَّما البحث عن اللَّحظة التي يظهر فيها، بعيدا في ذلك عن ربطه بالذات التي أنتجته، سواء منفردةً أو مجتمعة، عن طريق عزل الأحداث الخطابية عن سِيَّاقها الاجتماعي والنَّفسي على السواء، لأنَّ "الإلحاح على دور الذَّات المبدعة، واعتبارها علَّة وجود الأثر ومبدأ وحدته، أمر لا تُقرُّ عليه </w:t>
      </w:r>
      <w:proofErr w:type="spellStart"/>
      <w:r w:rsidRPr="0005698B">
        <w:rPr>
          <w:rFonts w:ascii="Traditional Arabic" w:hAnsi="Traditional Arabic" w:cs="Traditional Arabic"/>
          <w:sz w:val="36"/>
          <w:szCs w:val="36"/>
          <w:rtl/>
          <w:lang w:bidi="ar-DZ"/>
        </w:rPr>
        <w:t>أركيولوجيا</w:t>
      </w:r>
      <w:proofErr w:type="spellEnd"/>
      <w:r w:rsidRPr="0005698B">
        <w:rPr>
          <w:rFonts w:ascii="Traditional Arabic" w:hAnsi="Traditional Arabic" w:cs="Traditional Arabic"/>
          <w:sz w:val="36"/>
          <w:szCs w:val="36"/>
          <w:rtl/>
          <w:lang w:bidi="ar-DZ"/>
        </w:rPr>
        <w:t xml:space="preserve"> المعرفة"، فمهما كان نوع الخطاب، يجب النَّظر إليه على أنَّه نصٌّ كباقي النُّصوص الأخرى، دون إضفائه بهالة من القداسة، تجعل من جوهر ممارساته مغطَّى بِحُجُبٍ لا يتمكَّن الباحث </w:t>
      </w:r>
      <w:proofErr w:type="spellStart"/>
      <w:r w:rsidRPr="0005698B">
        <w:rPr>
          <w:rFonts w:ascii="Traditional Arabic" w:hAnsi="Traditional Arabic" w:cs="Traditional Arabic"/>
          <w:sz w:val="36"/>
          <w:szCs w:val="36"/>
          <w:rtl/>
          <w:lang w:bidi="ar-DZ"/>
        </w:rPr>
        <w:t>الأركيولوجي</w:t>
      </w:r>
      <w:proofErr w:type="spellEnd"/>
      <w:r w:rsidRPr="0005698B">
        <w:rPr>
          <w:rFonts w:ascii="Traditional Arabic" w:hAnsi="Traditional Arabic" w:cs="Traditional Arabic"/>
          <w:sz w:val="36"/>
          <w:szCs w:val="36"/>
          <w:rtl/>
          <w:lang w:bidi="ar-DZ"/>
        </w:rPr>
        <w:t xml:space="preserve"> من إدراكها، </w:t>
      </w:r>
      <w:proofErr w:type="spellStart"/>
      <w:r w:rsidRPr="0005698B">
        <w:rPr>
          <w:rFonts w:ascii="Traditional Arabic" w:hAnsi="Traditional Arabic" w:cs="Traditional Arabic"/>
          <w:sz w:val="36"/>
          <w:szCs w:val="36"/>
          <w:rtl/>
          <w:lang w:bidi="ar-DZ"/>
        </w:rPr>
        <w:t>فالأركيولوجيا</w:t>
      </w:r>
      <w:proofErr w:type="spellEnd"/>
      <w:r w:rsidRPr="0005698B">
        <w:rPr>
          <w:rFonts w:ascii="Traditional Arabic" w:hAnsi="Traditional Arabic" w:cs="Traditional Arabic"/>
          <w:sz w:val="36"/>
          <w:szCs w:val="36"/>
          <w:rtl/>
          <w:lang w:bidi="ar-DZ"/>
        </w:rPr>
        <w:t xml:space="preserve"> تُلغِي كلَّ الاعتبارات الذَّاتية والأيديولوجية، مهما كان مصدرها، وبهذا يصل التاريخ إلى تحقيق الموضوعية، متجاوزا </w:t>
      </w:r>
      <w:proofErr w:type="spellStart"/>
      <w:r w:rsidRPr="0005698B">
        <w:rPr>
          <w:rFonts w:ascii="Traditional Arabic" w:hAnsi="Traditional Arabic" w:cs="Traditional Arabic"/>
          <w:sz w:val="36"/>
          <w:szCs w:val="36"/>
          <w:rtl/>
          <w:lang w:bidi="ar-DZ"/>
        </w:rPr>
        <w:t>نسقيَّة</w:t>
      </w:r>
      <w:proofErr w:type="spellEnd"/>
      <w:r w:rsidRPr="0005698B">
        <w:rPr>
          <w:rFonts w:ascii="Traditional Arabic" w:hAnsi="Traditional Arabic" w:cs="Traditional Arabic"/>
          <w:sz w:val="36"/>
          <w:szCs w:val="36"/>
          <w:rtl/>
          <w:lang w:bidi="ar-DZ"/>
        </w:rPr>
        <w:t xml:space="preserve"> التَّحليل الميتافيزيقي.      </w:t>
      </w:r>
    </w:p>
    <w:p w:rsidR="00032055" w:rsidRPr="0005698B" w:rsidRDefault="00032055" w:rsidP="00032055">
      <w:pPr>
        <w:bidi/>
        <w:spacing w:before="100" w:beforeAutospacing="1" w:after="100" w:afterAutospacing="1"/>
        <w:jc w:val="both"/>
        <w:rPr>
          <w:rFonts w:ascii="Traditional Arabic" w:hAnsi="Traditional Arabic" w:cs="Traditional Arabic"/>
          <w:sz w:val="36"/>
          <w:szCs w:val="36"/>
          <w:rtl/>
          <w:lang w:bidi="ar-DZ"/>
        </w:rPr>
      </w:pPr>
      <w:r w:rsidRPr="0005698B">
        <w:rPr>
          <w:rFonts w:ascii="Traditional Arabic" w:hAnsi="Traditional Arabic" w:cs="Traditional Arabic"/>
          <w:sz w:val="36"/>
          <w:szCs w:val="36"/>
          <w:rtl/>
          <w:lang w:bidi="ar-DZ"/>
        </w:rPr>
        <w:t>آخر الخصائص التي يُفردها "</w:t>
      </w:r>
      <w:proofErr w:type="spellStart"/>
      <w:r w:rsidRPr="0005698B">
        <w:rPr>
          <w:rFonts w:ascii="Traditional Arabic" w:hAnsi="Traditional Arabic" w:cs="Traditional Arabic"/>
          <w:sz w:val="36"/>
          <w:szCs w:val="36"/>
          <w:rtl/>
          <w:lang w:bidi="ar-DZ"/>
        </w:rPr>
        <w:t>فوكو</w:t>
      </w:r>
      <w:proofErr w:type="spellEnd"/>
      <w:r w:rsidRPr="0005698B">
        <w:rPr>
          <w:rFonts w:ascii="Traditional Arabic" w:hAnsi="Traditional Arabic" w:cs="Traditional Arabic"/>
          <w:sz w:val="36"/>
          <w:szCs w:val="36"/>
          <w:rtl/>
          <w:lang w:bidi="ar-DZ"/>
        </w:rPr>
        <w:t xml:space="preserve">" </w:t>
      </w:r>
      <w:proofErr w:type="spellStart"/>
      <w:r w:rsidRPr="0005698B">
        <w:rPr>
          <w:rFonts w:ascii="Traditional Arabic" w:hAnsi="Traditional Arabic" w:cs="Traditional Arabic"/>
          <w:sz w:val="36"/>
          <w:szCs w:val="36"/>
          <w:rtl/>
          <w:lang w:bidi="ar-DZ"/>
        </w:rPr>
        <w:t>للأركيولوجيا</w:t>
      </w:r>
      <w:proofErr w:type="spellEnd"/>
      <w:r w:rsidRPr="0005698B">
        <w:rPr>
          <w:rFonts w:ascii="Traditional Arabic" w:hAnsi="Traditional Arabic" w:cs="Traditional Arabic"/>
          <w:sz w:val="36"/>
          <w:szCs w:val="36"/>
          <w:rtl/>
          <w:lang w:bidi="ar-DZ"/>
        </w:rPr>
        <w:t xml:space="preserve">، نفيه أن تكون محاولة "لترديد ما قيل، من خلال التَّعمق في ماهيَّة الخطاب وهويَّته"، فالوصف </w:t>
      </w:r>
      <w:proofErr w:type="spellStart"/>
      <w:r w:rsidRPr="0005698B">
        <w:rPr>
          <w:rFonts w:ascii="Traditional Arabic" w:hAnsi="Traditional Arabic" w:cs="Traditional Arabic"/>
          <w:sz w:val="36"/>
          <w:szCs w:val="36"/>
          <w:rtl/>
          <w:lang w:bidi="ar-DZ"/>
        </w:rPr>
        <w:t>الأركيولوجي</w:t>
      </w:r>
      <w:proofErr w:type="spellEnd"/>
      <w:r w:rsidRPr="0005698B">
        <w:rPr>
          <w:rFonts w:ascii="Traditional Arabic" w:hAnsi="Traditional Arabic" w:cs="Traditional Arabic"/>
          <w:sz w:val="36"/>
          <w:szCs w:val="36"/>
          <w:rtl/>
          <w:lang w:bidi="ar-DZ"/>
        </w:rPr>
        <w:t xml:space="preserve"> ليس تكرارا لخطابات قد تَبلورت، ولا إعادة صيَّاغتها بلغة مخالفة، ولا يكون ذلك إلَّا بنزع تلك الصِّلة الوثيقة بين المؤلَّف وأثره، بتجاهل هدف الكشف عمَّا أراد أن يقوله البشر من خلال ما كانوا يُفَكِّرون فيه؛ لأنَّه عادة ما يتحوَّل التحليل إلى دراسة الجانب السيكولوجي أو السوسيولوجي، وهذا ما يُبعد النَّص عن سياقه الذي وُضِعَ فيه، كون التحليل </w:t>
      </w:r>
      <w:proofErr w:type="spellStart"/>
      <w:r w:rsidRPr="0005698B">
        <w:rPr>
          <w:rFonts w:ascii="Traditional Arabic" w:hAnsi="Traditional Arabic" w:cs="Traditional Arabic"/>
          <w:sz w:val="36"/>
          <w:szCs w:val="36"/>
          <w:rtl/>
          <w:lang w:bidi="ar-DZ"/>
        </w:rPr>
        <w:t>الأركيولوجي</w:t>
      </w:r>
      <w:proofErr w:type="spellEnd"/>
      <w:r w:rsidRPr="0005698B">
        <w:rPr>
          <w:rFonts w:ascii="Traditional Arabic" w:hAnsi="Traditional Arabic" w:cs="Traditional Arabic"/>
          <w:sz w:val="36"/>
          <w:szCs w:val="36"/>
          <w:rtl/>
          <w:lang w:bidi="ar-DZ"/>
        </w:rPr>
        <w:t xml:space="preserve"> لا يسعى للكشف عن البنية النفسية للنَّص، من خلال ربطها بالمؤلف؛ فالتَّعامل يكون مع الخطاب مُنعزلا، بمعنى أنَّ الخطاب كأرشيف، مختلف عن باقي العناصر الأخرى، التي من شأنها أن تُبعِده عن سياقه الحقيقي، ويكون ذلك بتحليل </w:t>
      </w:r>
      <w:proofErr w:type="spellStart"/>
      <w:r w:rsidRPr="0005698B">
        <w:rPr>
          <w:rFonts w:ascii="Traditional Arabic" w:hAnsi="Traditional Arabic" w:cs="Traditional Arabic"/>
          <w:sz w:val="36"/>
          <w:szCs w:val="36"/>
          <w:rtl/>
          <w:lang w:bidi="ar-DZ"/>
        </w:rPr>
        <w:t>منطوقات</w:t>
      </w:r>
      <w:proofErr w:type="spellEnd"/>
      <w:r w:rsidRPr="0005698B">
        <w:rPr>
          <w:rFonts w:ascii="Traditional Arabic" w:hAnsi="Traditional Arabic" w:cs="Traditional Arabic"/>
          <w:sz w:val="36"/>
          <w:szCs w:val="36"/>
          <w:rtl/>
          <w:lang w:bidi="ar-DZ"/>
        </w:rPr>
        <w:t xml:space="preserve"> الخطاب، و الكشف عن آثارها ومدى ارتباطها بالواقع الذي ظهرت فيه.</w:t>
      </w:r>
    </w:p>
    <w:p w:rsidR="00032055" w:rsidRPr="0005698B" w:rsidRDefault="00032055" w:rsidP="00032055">
      <w:pPr>
        <w:bidi/>
        <w:spacing w:before="100" w:beforeAutospacing="1" w:after="100" w:afterAutospacing="1"/>
        <w:jc w:val="both"/>
        <w:rPr>
          <w:rFonts w:ascii="Traditional Arabic" w:hAnsi="Traditional Arabic" w:cs="Traditional Arabic"/>
          <w:sz w:val="36"/>
          <w:szCs w:val="36"/>
          <w:rtl/>
          <w:lang w:bidi="ar-DZ"/>
        </w:rPr>
      </w:pPr>
      <w:r w:rsidRPr="0005698B">
        <w:rPr>
          <w:rFonts w:ascii="Traditional Arabic" w:hAnsi="Traditional Arabic" w:cs="Traditional Arabic"/>
          <w:sz w:val="36"/>
          <w:szCs w:val="36"/>
          <w:rtl/>
          <w:lang w:bidi="ar-DZ"/>
        </w:rPr>
        <w:t xml:space="preserve">من خلال أهمِّ الخصائص التي تتميَّز بها </w:t>
      </w:r>
      <w:proofErr w:type="spellStart"/>
      <w:r w:rsidRPr="0005698B">
        <w:rPr>
          <w:rFonts w:ascii="Traditional Arabic" w:hAnsi="Traditional Arabic" w:cs="Traditional Arabic"/>
          <w:sz w:val="36"/>
          <w:szCs w:val="36"/>
          <w:rtl/>
          <w:lang w:bidi="ar-DZ"/>
        </w:rPr>
        <w:t>الأركيولوجيا</w:t>
      </w:r>
      <w:proofErr w:type="spellEnd"/>
      <w:r w:rsidRPr="0005698B">
        <w:rPr>
          <w:rFonts w:ascii="Traditional Arabic" w:hAnsi="Traditional Arabic" w:cs="Traditional Arabic"/>
          <w:sz w:val="36"/>
          <w:szCs w:val="36"/>
          <w:rtl/>
          <w:lang w:bidi="ar-DZ"/>
        </w:rPr>
        <w:t xml:space="preserve">، نلاحظ بأنَّها تَبرُز كمنهج قائم بذاته، مُتميِّز عن بقيَّة المناهج التي تُعنى بدراسة التُّراث الإنساني، فهي وصف منتظم للخطاب الذي يُعتبر موضوعها ومادَّة دراستها؛ إضافة إلى أنَّ تلك المبادئ التي تُميِّز </w:t>
      </w:r>
      <w:proofErr w:type="spellStart"/>
      <w:r w:rsidRPr="0005698B">
        <w:rPr>
          <w:rFonts w:ascii="Traditional Arabic" w:hAnsi="Traditional Arabic" w:cs="Traditional Arabic"/>
          <w:sz w:val="36"/>
          <w:szCs w:val="36"/>
          <w:rtl/>
          <w:lang w:bidi="ar-DZ"/>
        </w:rPr>
        <w:t>الأركيولوجيا</w:t>
      </w:r>
      <w:proofErr w:type="spellEnd"/>
      <w:r w:rsidRPr="0005698B">
        <w:rPr>
          <w:rFonts w:ascii="Traditional Arabic" w:hAnsi="Traditional Arabic" w:cs="Traditional Arabic"/>
          <w:sz w:val="36"/>
          <w:szCs w:val="36"/>
          <w:rtl/>
          <w:lang w:bidi="ar-DZ"/>
        </w:rPr>
        <w:t>، نلمس فيها انسجاما وتناسقا إلى أبعد الحدود، فكلُّ خاصيَّة سنجد بأنَّ لها فاعليَّة في وصف البنى المعرفية، وسنجدها حاضرة في نقد مختلف الخطابات التي بُنيَّت على أساسها الحضارة الغربية؛ يتمُّ ذلك عن طريق أربع مفاهيم أساسية، يُحدِّدها "</w:t>
      </w:r>
      <w:proofErr w:type="spellStart"/>
      <w:r w:rsidRPr="0005698B">
        <w:rPr>
          <w:rFonts w:ascii="Traditional Arabic" w:hAnsi="Traditional Arabic" w:cs="Traditional Arabic"/>
          <w:sz w:val="36"/>
          <w:szCs w:val="36"/>
          <w:rtl/>
          <w:lang w:bidi="ar-DZ"/>
        </w:rPr>
        <w:t>فوكو</w:t>
      </w:r>
      <w:proofErr w:type="spellEnd"/>
      <w:r w:rsidRPr="0005698B">
        <w:rPr>
          <w:rFonts w:ascii="Traditional Arabic" w:hAnsi="Traditional Arabic" w:cs="Traditional Arabic"/>
          <w:sz w:val="36"/>
          <w:szCs w:val="36"/>
          <w:rtl/>
          <w:lang w:bidi="ar-DZ"/>
        </w:rPr>
        <w:t xml:space="preserve">" بالتسلسل الآتي: مفهوم الحادث، مفهوم السِّلسلة، مفهوم </w:t>
      </w:r>
      <w:proofErr w:type="spellStart"/>
      <w:r w:rsidRPr="0005698B">
        <w:rPr>
          <w:rFonts w:ascii="Traditional Arabic" w:hAnsi="Traditional Arabic" w:cs="Traditional Arabic"/>
          <w:sz w:val="36"/>
          <w:szCs w:val="36"/>
          <w:rtl/>
          <w:lang w:bidi="ar-DZ"/>
        </w:rPr>
        <w:t>الإطِّراد</w:t>
      </w:r>
      <w:proofErr w:type="spellEnd"/>
      <w:r w:rsidRPr="0005698B">
        <w:rPr>
          <w:rFonts w:ascii="Traditional Arabic" w:hAnsi="Traditional Arabic" w:cs="Traditional Arabic"/>
          <w:sz w:val="36"/>
          <w:szCs w:val="36"/>
          <w:rtl/>
          <w:lang w:bidi="ar-DZ"/>
        </w:rPr>
        <w:t>، مفهوم شرط الإمكان؛ حيث يرى "</w:t>
      </w:r>
      <w:proofErr w:type="spellStart"/>
      <w:r w:rsidRPr="0005698B">
        <w:rPr>
          <w:rFonts w:ascii="Traditional Arabic" w:hAnsi="Traditional Arabic" w:cs="Traditional Arabic"/>
          <w:sz w:val="36"/>
          <w:szCs w:val="36"/>
          <w:rtl/>
          <w:lang w:bidi="ar-DZ"/>
        </w:rPr>
        <w:t>فوكو</w:t>
      </w:r>
      <w:proofErr w:type="spellEnd"/>
      <w:r w:rsidRPr="0005698B">
        <w:rPr>
          <w:rFonts w:ascii="Traditional Arabic" w:hAnsi="Traditional Arabic" w:cs="Traditional Arabic"/>
          <w:sz w:val="36"/>
          <w:szCs w:val="36"/>
          <w:rtl/>
          <w:lang w:bidi="ar-DZ"/>
        </w:rPr>
        <w:t>" أنَّ "الحادث يتعارض مع الخلق والإبداع، وتتعارض السِّلسلة مع الوحدة، والاطِّراد يتعارض مع الطَّريقة، وشرط الإمكان يتعارض مع الدَّلالة".</w:t>
      </w:r>
    </w:p>
    <w:p w:rsidR="00032055" w:rsidRPr="0005698B" w:rsidRDefault="00032055" w:rsidP="00032055">
      <w:pPr>
        <w:bidi/>
        <w:spacing w:before="100" w:beforeAutospacing="1" w:after="100" w:afterAutospacing="1"/>
        <w:jc w:val="both"/>
        <w:rPr>
          <w:rFonts w:ascii="Traditional Arabic" w:hAnsi="Traditional Arabic" w:cs="Traditional Arabic"/>
          <w:sz w:val="36"/>
          <w:szCs w:val="36"/>
          <w:rtl/>
          <w:lang w:bidi="ar-DZ"/>
        </w:rPr>
      </w:pPr>
      <w:r w:rsidRPr="0005698B">
        <w:rPr>
          <w:rFonts w:ascii="Traditional Arabic" w:hAnsi="Traditional Arabic" w:cs="Traditional Arabic"/>
          <w:sz w:val="36"/>
          <w:szCs w:val="36"/>
          <w:rtl/>
          <w:lang w:bidi="ar-DZ"/>
        </w:rPr>
        <w:t xml:space="preserve"> يعتمد المنهج </w:t>
      </w:r>
      <w:proofErr w:type="spellStart"/>
      <w:r w:rsidRPr="0005698B">
        <w:rPr>
          <w:rFonts w:ascii="Traditional Arabic" w:hAnsi="Traditional Arabic" w:cs="Traditional Arabic"/>
          <w:sz w:val="36"/>
          <w:szCs w:val="36"/>
          <w:rtl/>
          <w:lang w:bidi="ar-DZ"/>
        </w:rPr>
        <w:t>الأركيولوجي</w:t>
      </w:r>
      <w:proofErr w:type="spellEnd"/>
      <w:r w:rsidRPr="0005698B">
        <w:rPr>
          <w:rFonts w:ascii="Traditional Arabic" w:hAnsi="Traditional Arabic" w:cs="Traditional Arabic"/>
          <w:sz w:val="36"/>
          <w:szCs w:val="36"/>
          <w:rtl/>
          <w:lang w:bidi="ar-DZ"/>
        </w:rPr>
        <w:t xml:space="preserve"> في وصفه وتحليله ونقده للخطابات باختلافها على مجموعة من الآليات والقواعد، وهو ما بينه </w:t>
      </w:r>
      <w:proofErr w:type="spellStart"/>
      <w:r w:rsidRPr="0005698B">
        <w:rPr>
          <w:rFonts w:ascii="Traditional Arabic" w:hAnsi="Traditional Arabic" w:cs="Traditional Arabic"/>
          <w:sz w:val="36"/>
          <w:szCs w:val="36"/>
          <w:rtl/>
          <w:lang w:bidi="ar-DZ"/>
        </w:rPr>
        <w:t>ف</w:t>
      </w:r>
      <w:r w:rsidRPr="0005698B">
        <w:rPr>
          <w:rFonts w:ascii="Traditional Arabic" w:hAnsi="Traditional Arabic" w:cs="Traditional Arabic" w:hint="cs"/>
          <w:sz w:val="36"/>
          <w:szCs w:val="36"/>
          <w:rtl/>
          <w:lang w:bidi="ar-DZ"/>
        </w:rPr>
        <w:t>و</w:t>
      </w:r>
      <w:r w:rsidRPr="0005698B">
        <w:rPr>
          <w:rFonts w:ascii="Traditional Arabic" w:hAnsi="Traditional Arabic" w:cs="Traditional Arabic"/>
          <w:sz w:val="36"/>
          <w:szCs w:val="36"/>
          <w:rtl/>
          <w:lang w:bidi="ar-DZ"/>
        </w:rPr>
        <w:t>كو</w:t>
      </w:r>
      <w:proofErr w:type="spellEnd"/>
      <w:r w:rsidRPr="0005698B">
        <w:rPr>
          <w:rFonts w:ascii="Traditional Arabic" w:hAnsi="Traditional Arabic" w:cs="Traditional Arabic"/>
          <w:sz w:val="36"/>
          <w:szCs w:val="36"/>
          <w:rtl/>
          <w:lang w:bidi="ar-DZ"/>
        </w:rPr>
        <w:t xml:space="preserve"> في كتابه </w:t>
      </w:r>
      <w:proofErr w:type="spellStart"/>
      <w:r w:rsidRPr="0005698B">
        <w:rPr>
          <w:rFonts w:ascii="Traditional Arabic" w:hAnsi="Traditional Arabic" w:cs="Traditional Arabic"/>
          <w:sz w:val="36"/>
          <w:szCs w:val="36"/>
          <w:rtl/>
          <w:lang w:bidi="ar-DZ"/>
        </w:rPr>
        <w:t>أكيولوجيا</w:t>
      </w:r>
      <w:proofErr w:type="spellEnd"/>
      <w:r w:rsidRPr="0005698B">
        <w:rPr>
          <w:rFonts w:ascii="Traditional Arabic" w:hAnsi="Traditional Arabic" w:cs="Traditional Arabic"/>
          <w:sz w:val="36"/>
          <w:szCs w:val="36"/>
          <w:rtl/>
          <w:lang w:bidi="ar-DZ"/>
        </w:rPr>
        <w:t xml:space="preserve"> المعرفة يمكن تحديدها في الخطوات التالية: </w:t>
      </w:r>
    </w:p>
    <w:p w:rsidR="00032055" w:rsidRPr="0005698B" w:rsidRDefault="00032055" w:rsidP="00032055">
      <w:pPr>
        <w:bidi/>
        <w:spacing w:before="100" w:beforeAutospacing="1" w:after="100" w:afterAutospacing="1"/>
        <w:jc w:val="both"/>
        <w:rPr>
          <w:rFonts w:ascii="Traditional Arabic" w:hAnsi="Traditional Arabic" w:cs="Traditional Arabic"/>
          <w:sz w:val="36"/>
          <w:szCs w:val="36"/>
          <w:rtl/>
          <w:lang w:bidi="ar-DZ"/>
        </w:rPr>
      </w:pPr>
      <w:r w:rsidRPr="0005698B">
        <w:rPr>
          <w:rFonts w:ascii="Traditional Arabic" w:hAnsi="Traditional Arabic" w:cs="Traditional Arabic"/>
          <w:sz w:val="36"/>
          <w:szCs w:val="36"/>
          <w:rtl/>
          <w:lang w:bidi="ar-DZ"/>
        </w:rPr>
        <w:t xml:space="preserve">الندرة التي توظف في التحليل </w:t>
      </w:r>
      <w:proofErr w:type="spellStart"/>
      <w:r w:rsidRPr="0005698B">
        <w:rPr>
          <w:rFonts w:ascii="Traditional Arabic" w:hAnsi="Traditional Arabic" w:cs="Traditional Arabic"/>
          <w:sz w:val="36"/>
          <w:szCs w:val="36"/>
          <w:rtl/>
          <w:lang w:bidi="ar-DZ"/>
        </w:rPr>
        <w:t>العباري</w:t>
      </w:r>
      <w:proofErr w:type="spellEnd"/>
      <w:r w:rsidRPr="0005698B">
        <w:rPr>
          <w:rFonts w:ascii="Traditional Arabic" w:hAnsi="Traditional Arabic" w:cs="Traditional Arabic"/>
          <w:sz w:val="36"/>
          <w:szCs w:val="36"/>
          <w:rtl/>
          <w:lang w:bidi="ar-DZ"/>
        </w:rPr>
        <w:t xml:space="preserve">، الندرة تعاكس مقولتي الكلية والوفرة التي تأخذها المناهج التاريخية منطلقا لها. وهذا يعني "أن ذات المؤلف عادة ما تنحصر في التحليل وتتجاوز مختلف التقنيات </w:t>
      </w:r>
      <w:proofErr w:type="gramStart"/>
      <w:r w:rsidRPr="0005698B">
        <w:rPr>
          <w:rFonts w:ascii="Traditional Arabic" w:hAnsi="Traditional Arabic" w:cs="Traditional Arabic"/>
          <w:sz w:val="36"/>
          <w:szCs w:val="36"/>
          <w:rtl/>
          <w:lang w:bidi="ar-DZ"/>
        </w:rPr>
        <w:t>والموضوعات</w:t>
      </w:r>
      <w:proofErr w:type="gramEnd"/>
      <w:r w:rsidRPr="0005698B">
        <w:rPr>
          <w:rFonts w:ascii="Traditional Arabic" w:hAnsi="Traditional Arabic" w:cs="Traditional Arabic"/>
          <w:sz w:val="36"/>
          <w:szCs w:val="36"/>
          <w:rtl/>
          <w:lang w:bidi="ar-DZ"/>
        </w:rPr>
        <w:t xml:space="preserve"> التي أبدعها الإنسان.</w:t>
      </w:r>
    </w:p>
    <w:p w:rsidR="00032055" w:rsidRPr="0005698B" w:rsidRDefault="00032055" w:rsidP="00032055">
      <w:pPr>
        <w:bidi/>
        <w:spacing w:before="100" w:beforeAutospacing="1" w:after="100" w:afterAutospacing="1"/>
        <w:jc w:val="both"/>
        <w:rPr>
          <w:rFonts w:ascii="Traditional Arabic" w:hAnsi="Traditional Arabic" w:cs="Traditional Arabic"/>
          <w:sz w:val="36"/>
          <w:szCs w:val="36"/>
          <w:rtl/>
          <w:lang w:bidi="ar-DZ"/>
        </w:rPr>
      </w:pPr>
      <w:r w:rsidRPr="0005698B">
        <w:rPr>
          <w:rFonts w:ascii="Traditional Arabic" w:hAnsi="Traditional Arabic" w:cs="Traditional Arabic"/>
          <w:sz w:val="36"/>
          <w:szCs w:val="36"/>
          <w:rtl/>
          <w:lang w:bidi="ar-DZ"/>
        </w:rPr>
        <w:t xml:space="preserve"> تحليل العبارة في خارجيتها، وفيها يرى "</w:t>
      </w:r>
      <w:proofErr w:type="spellStart"/>
      <w:r w:rsidRPr="0005698B">
        <w:rPr>
          <w:rFonts w:ascii="Traditional Arabic" w:hAnsi="Traditional Arabic" w:cs="Traditional Arabic"/>
          <w:sz w:val="36"/>
          <w:szCs w:val="36"/>
          <w:rtl/>
          <w:lang w:bidi="ar-DZ"/>
        </w:rPr>
        <w:t>فوكو</w:t>
      </w:r>
      <w:proofErr w:type="spellEnd"/>
      <w:r w:rsidRPr="0005698B">
        <w:rPr>
          <w:rFonts w:ascii="Traditional Arabic" w:hAnsi="Traditional Arabic" w:cs="Traditional Arabic"/>
          <w:sz w:val="36"/>
          <w:szCs w:val="36"/>
          <w:rtl/>
          <w:lang w:bidi="ar-DZ"/>
        </w:rPr>
        <w:t>" أنه لابد من أن تتجه التحليلات التاريخية صوب البحث في جوهر الموضوعات وفي ثناياها الداخلية لا الخارجية، لذلك وجب الاهتمام بباطن العبارات لا بالمظهر الخارجي لها.</w:t>
      </w:r>
    </w:p>
    <w:p w:rsidR="00032055" w:rsidRPr="0005698B" w:rsidRDefault="00032055" w:rsidP="00032055">
      <w:pPr>
        <w:bidi/>
        <w:spacing w:before="100" w:beforeAutospacing="1" w:after="100" w:afterAutospacing="1"/>
        <w:jc w:val="both"/>
        <w:rPr>
          <w:rFonts w:ascii="Traditional Arabic" w:hAnsi="Traditional Arabic" w:cs="Traditional Arabic"/>
          <w:sz w:val="36"/>
          <w:szCs w:val="36"/>
          <w:rtl/>
          <w:lang w:bidi="ar-DZ"/>
        </w:rPr>
      </w:pPr>
      <w:r w:rsidRPr="0005698B">
        <w:rPr>
          <w:rFonts w:ascii="Traditional Arabic" w:hAnsi="Traditional Arabic" w:cs="Traditional Arabic"/>
          <w:sz w:val="36"/>
          <w:szCs w:val="36"/>
          <w:rtl/>
          <w:lang w:bidi="ar-DZ"/>
        </w:rPr>
        <w:t xml:space="preserve">التراكمية: وتتمثل وظيفتها </w:t>
      </w:r>
      <w:proofErr w:type="spellStart"/>
      <w:r w:rsidRPr="0005698B">
        <w:rPr>
          <w:rFonts w:ascii="Traditional Arabic" w:hAnsi="Traditional Arabic" w:cs="Traditional Arabic"/>
          <w:sz w:val="36"/>
          <w:szCs w:val="36"/>
          <w:rtl/>
          <w:lang w:bidi="ar-DZ"/>
        </w:rPr>
        <w:t>الأركيولوجيا</w:t>
      </w:r>
      <w:proofErr w:type="spellEnd"/>
      <w:r w:rsidRPr="0005698B">
        <w:rPr>
          <w:rFonts w:ascii="Traditional Arabic" w:hAnsi="Traditional Arabic" w:cs="Traditional Arabic"/>
          <w:sz w:val="36"/>
          <w:szCs w:val="36"/>
          <w:rtl/>
          <w:lang w:bidi="ar-DZ"/>
        </w:rPr>
        <w:t xml:space="preserve"> في الكشف عن نمط الوجود الذي يميز العبارة حيث يتم الكشف عن وجودية العبارة، في حين لا يشترط مراعاة زمن تلك العبارة.</w:t>
      </w:r>
    </w:p>
    <w:p w:rsidR="00032055" w:rsidRDefault="00032055" w:rsidP="00032055">
      <w:pPr>
        <w:bidi/>
        <w:spacing w:before="100" w:beforeAutospacing="1" w:after="100" w:afterAutospacing="1"/>
        <w:jc w:val="both"/>
        <w:rPr>
          <w:rFonts w:ascii="Traditional Arabic" w:hAnsi="Traditional Arabic" w:cs="Traditional Arabic"/>
          <w:sz w:val="36"/>
          <w:szCs w:val="36"/>
          <w:lang w:bidi="ar-DZ"/>
        </w:rPr>
      </w:pPr>
      <w:r w:rsidRPr="0005698B">
        <w:rPr>
          <w:rFonts w:ascii="Traditional Arabic" w:hAnsi="Traditional Arabic" w:cs="Traditional Arabic"/>
          <w:sz w:val="36"/>
          <w:szCs w:val="36"/>
          <w:rtl/>
          <w:lang w:bidi="ar-DZ"/>
        </w:rPr>
        <w:t xml:space="preserve"> وآخر آلية في المنهج </w:t>
      </w:r>
      <w:proofErr w:type="spellStart"/>
      <w:r w:rsidRPr="0005698B">
        <w:rPr>
          <w:rFonts w:ascii="Traditional Arabic" w:hAnsi="Traditional Arabic" w:cs="Traditional Arabic"/>
          <w:sz w:val="36"/>
          <w:szCs w:val="36"/>
          <w:rtl/>
          <w:lang w:bidi="ar-DZ"/>
        </w:rPr>
        <w:t>الأركيولوجي</w:t>
      </w:r>
      <w:proofErr w:type="spellEnd"/>
      <w:r w:rsidRPr="0005698B">
        <w:rPr>
          <w:rFonts w:ascii="Traditional Arabic" w:hAnsi="Traditional Arabic" w:cs="Traditional Arabic"/>
          <w:sz w:val="36"/>
          <w:szCs w:val="36"/>
          <w:rtl/>
          <w:lang w:bidi="ar-DZ"/>
        </w:rPr>
        <w:t xml:space="preserve"> هي: القبلي التاريخي، وهي شرط أساسي لنشوء العبارات، وهي البحث في الخلفيات التي بموجبها ظهر حطاب معين في فترة تاريخية معينة. </w:t>
      </w:r>
    </w:p>
    <w:p w:rsidR="00032055" w:rsidRPr="00032055" w:rsidRDefault="00032055" w:rsidP="00032055">
      <w:pPr>
        <w:bidi/>
        <w:spacing w:before="100" w:beforeAutospacing="1" w:after="100" w:afterAutospacing="1"/>
        <w:rPr>
          <w:rFonts w:ascii="Traditional Arabic" w:hAnsi="Traditional Arabic" w:cs="Traditional Arabic"/>
          <w:b/>
          <w:bCs/>
          <w:sz w:val="40"/>
          <w:szCs w:val="40"/>
          <w:u w:val="single"/>
          <w:rtl/>
          <w:lang w:bidi="ar-DZ"/>
        </w:rPr>
      </w:pPr>
      <w:r w:rsidRPr="00032055">
        <w:rPr>
          <w:rFonts w:ascii="Traditional Arabic" w:hAnsi="Traditional Arabic" w:cs="Traditional Arabic" w:hint="cs"/>
          <w:b/>
          <w:bCs/>
          <w:sz w:val="40"/>
          <w:szCs w:val="40"/>
          <w:u w:val="single"/>
          <w:rtl/>
          <w:lang w:bidi="ar-DZ"/>
        </w:rPr>
        <w:t xml:space="preserve">محاضرة المنهج </w:t>
      </w:r>
      <w:proofErr w:type="spellStart"/>
      <w:r w:rsidRPr="00032055">
        <w:rPr>
          <w:rFonts w:ascii="Traditional Arabic" w:hAnsi="Traditional Arabic" w:cs="Traditional Arabic" w:hint="cs"/>
          <w:b/>
          <w:bCs/>
          <w:sz w:val="40"/>
          <w:szCs w:val="40"/>
          <w:u w:val="single"/>
          <w:rtl/>
          <w:lang w:bidi="ar-DZ"/>
        </w:rPr>
        <w:t>الفينومينولوجي</w:t>
      </w:r>
      <w:proofErr w:type="spellEnd"/>
      <w:r w:rsidRPr="00032055">
        <w:rPr>
          <w:rFonts w:ascii="Traditional Arabic" w:hAnsi="Traditional Arabic" w:cs="Traditional Arabic" w:hint="cs"/>
          <w:b/>
          <w:bCs/>
          <w:sz w:val="40"/>
          <w:szCs w:val="40"/>
          <w:u w:val="single"/>
          <w:rtl/>
          <w:lang w:bidi="ar-DZ"/>
        </w:rPr>
        <w:t>: الظواهري</w:t>
      </w:r>
    </w:p>
    <w:p w:rsidR="00032055" w:rsidRDefault="00032055" w:rsidP="00032055">
      <w:pPr>
        <w:bidi/>
        <w:spacing w:before="100" w:beforeAutospacing="1" w:after="100" w:afterAutospacing="1"/>
        <w:jc w:val="both"/>
        <w:rPr>
          <w:rFonts w:ascii="Traditional Arabic" w:hAnsi="Traditional Arabic" w:cs="Traditional Arabic"/>
          <w:sz w:val="36"/>
          <w:szCs w:val="36"/>
          <w:rtl/>
          <w:lang w:bidi="ar-DZ"/>
        </w:rPr>
      </w:pPr>
      <w:r w:rsidRPr="0005698B">
        <w:rPr>
          <w:rFonts w:ascii="Traditional Arabic" w:hAnsi="Traditional Arabic" w:cs="Traditional Arabic"/>
          <w:sz w:val="36"/>
          <w:szCs w:val="36"/>
          <w:rtl/>
          <w:lang w:bidi="ar-DZ"/>
        </w:rPr>
        <w:t>ي</w:t>
      </w:r>
      <w:r w:rsidRPr="0005698B">
        <w:rPr>
          <w:rFonts w:ascii="Traditional Arabic" w:hAnsi="Traditional Arabic" w:cs="Traditional Arabic" w:hint="cs"/>
          <w:sz w:val="36"/>
          <w:szCs w:val="36"/>
          <w:rtl/>
          <w:lang w:bidi="ar-DZ"/>
        </w:rPr>
        <w:t>ُ</w:t>
      </w:r>
      <w:r w:rsidRPr="0005698B">
        <w:rPr>
          <w:rFonts w:ascii="Traditional Arabic" w:hAnsi="Traditional Arabic" w:cs="Traditional Arabic"/>
          <w:sz w:val="36"/>
          <w:szCs w:val="36"/>
          <w:rtl/>
          <w:lang w:bidi="ar-DZ"/>
        </w:rPr>
        <w:t>عتبر</w:t>
      </w:r>
      <w:r>
        <w:rPr>
          <w:rFonts w:ascii="Traditional Arabic" w:hAnsi="Traditional Arabic" w:cs="Traditional Arabic"/>
          <w:sz w:val="36"/>
          <w:szCs w:val="36"/>
          <w:lang w:bidi="ar-DZ"/>
        </w:rPr>
        <w:t xml:space="preserve"> </w:t>
      </w:r>
      <w:r w:rsidRPr="0005698B">
        <w:rPr>
          <w:rFonts w:ascii="Traditional Arabic" w:hAnsi="Traditional Arabic" w:cs="Traditional Arabic"/>
          <w:sz w:val="36"/>
          <w:szCs w:val="36"/>
          <w:rtl/>
          <w:lang w:bidi="ar-DZ"/>
        </w:rPr>
        <w:t>هوسرل من أهم</w:t>
      </w:r>
      <w:r w:rsidRPr="0005698B">
        <w:rPr>
          <w:rFonts w:ascii="Traditional Arabic" w:hAnsi="Traditional Arabic" w:cs="Traditional Arabic" w:hint="cs"/>
          <w:sz w:val="36"/>
          <w:szCs w:val="36"/>
          <w:rtl/>
          <w:lang w:bidi="ar-DZ"/>
        </w:rPr>
        <w:t>ِّ</w:t>
      </w:r>
      <w:r>
        <w:rPr>
          <w:rFonts w:ascii="Traditional Arabic" w:hAnsi="Traditional Arabic" w:cs="Traditional Arabic"/>
          <w:sz w:val="36"/>
          <w:szCs w:val="36"/>
          <w:lang w:bidi="ar-DZ"/>
        </w:rPr>
        <w:t xml:space="preserve"> </w:t>
      </w:r>
      <w:r>
        <w:rPr>
          <w:rFonts w:ascii="Traditional Arabic" w:hAnsi="Traditional Arabic" w:cs="Traditional Arabic" w:hint="cs"/>
          <w:sz w:val="36"/>
          <w:szCs w:val="36"/>
          <w:rtl/>
          <w:lang w:bidi="ar-DZ"/>
        </w:rPr>
        <w:t>أعلام</w:t>
      </w:r>
      <w:r w:rsidRPr="0005698B">
        <w:rPr>
          <w:rFonts w:ascii="Traditional Arabic" w:hAnsi="Traditional Arabic" w:cs="Traditional Arabic"/>
          <w:sz w:val="36"/>
          <w:szCs w:val="36"/>
          <w:rtl/>
          <w:lang w:bidi="ar-DZ"/>
        </w:rPr>
        <w:t xml:space="preserve"> الفكر الفلسفي المعاصر، من خلال منهجه الذي وضعه</w:t>
      </w:r>
      <w:r w:rsidRPr="0005698B">
        <w:rPr>
          <w:rFonts w:ascii="Traditional Arabic" w:hAnsi="Traditional Arabic" w:cs="Traditional Arabic" w:hint="cs"/>
          <w:sz w:val="36"/>
          <w:szCs w:val="36"/>
          <w:rtl/>
          <w:lang w:bidi="ar-DZ"/>
        </w:rPr>
        <w:t xml:space="preserve"> ساعيًّا من ورائه</w:t>
      </w:r>
      <w:r>
        <w:rPr>
          <w:rFonts w:ascii="Traditional Arabic" w:hAnsi="Traditional Arabic" w:cs="Traditional Arabic"/>
          <w:sz w:val="36"/>
          <w:szCs w:val="36"/>
          <w:lang w:bidi="ar-DZ"/>
        </w:rPr>
        <w:t xml:space="preserve"> </w:t>
      </w:r>
      <w:r w:rsidRPr="0005698B">
        <w:rPr>
          <w:rFonts w:ascii="Traditional Arabic" w:hAnsi="Traditional Arabic" w:cs="Traditional Arabic" w:hint="cs"/>
          <w:sz w:val="36"/>
          <w:szCs w:val="36"/>
          <w:rtl/>
          <w:lang w:bidi="ar-DZ"/>
        </w:rPr>
        <w:t xml:space="preserve">إلى </w:t>
      </w:r>
      <w:r w:rsidRPr="0005698B">
        <w:rPr>
          <w:rFonts w:ascii="Traditional Arabic" w:hAnsi="Traditional Arabic" w:cs="Traditional Arabic"/>
          <w:sz w:val="36"/>
          <w:szCs w:val="36"/>
          <w:rtl/>
          <w:lang w:bidi="ar-DZ"/>
        </w:rPr>
        <w:t xml:space="preserve">جعل الفلسفة </w:t>
      </w:r>
      <w:r>
        <w:rPr>
          <w:rFonts w:ascii="Traditional Arabic" w:hAnsi="Traditional Arabic" w:cs="Traditional Arabic" w:hint="cs"/>
          <w:sz w:val="36"/>
          <w:szCs w:val="36"/>
          <w:rtl/>
          <w:lang w:bidi="ar-DZ"/>
        </w:rPr>
        <w:t>خاليا من كل ما هو ميتافيزيقي</w:t>
      </w:r>
      <w:r w:rsidRPr="0005698B">
        <w:rPr>
          <w:rFonts w:ascii="Traditional Arabic" w:hAnsi="Traditional Arabic" w:cs="Traditional Arabic" w:hint="cs"/>
          <w:sz w:val="36"/>
          <w:szCs w:val="36"/>
          <w:rtl/>
          <w:lang w:bidi="ar-DZ"/>
        </w:rPr>
        <w:t xml:space="preserve">،من خلال </w:t>
      </w:r>
      <w:r w:rsidRPr="0005698B">
        <w:rPr>
          <w:rFonts w:ascii="Traditional Arabic" w:hAnsi="Traditional Arabic" w:cs="Traditional Arabic"/>
          <w:sz w:val="36"/>
          <w:szCs w:val="36"/>
          <w:rtl/>
          <w:lang w:bidi="ar-DZ"/>
        </w:rPr>
        <w:t>تحديد موضوعاتها ومنهجها، فقد اعتقد أن</w:t>
      </w:r>
      <w:r w:rsidRPr="0005698B">
        <w:rPr>
          <w:rFonts w:ascii="Traditional Arabic" w:hAnsi="Traditional Arabic" w:cs="Traditional Arabic" w:hint="cs"/>
          <w:sz w:val="36"/>
          <w:szCs w:val="36"/>
          <w:rtl/>
          <w:lang w:bidi="ar-DZ"/>
        </w:rPr>
        <w:t>َّ</w:t>
      </w:r>
      <w:r w:rsidRPr="0005698B">
        <w:rPr>
          <w:rFonts w:ascii="Traditional Arabic" w:hAnsi="Traditional Arabic" w:cs="Traditional Arabic"/>
          <w:sz w:val="36"/>
          <w:szCs w:val="36"/>
          <w:rtl/>
          <w:lang w:bidi="ar-DZ"/>
        </w:rPr>
        <w:t xml:space="preserve"> منهج الظواهر </w:t>
      </w:r>
      <w:r w:rsidRPr="0005698B">
        <w:rPr>
          <w:rFonts w:ascii="Traditional Arabic" w:hAnsi="Traditional Arabic" w:cs="Traditional Arabic" w:hint="cs"/>
          <w:sz w:val="36"/>
          <w:szCs w:val="36"/>
          <w:rtl/>
          <w:lang w:bidi="ar-DZ"/>
        </w:rPr>
        <w:t>-</w:t>
      </w:r>
      <w:r w:rsidRPr="0005698B">
        <w:rPr>
          <w:rFonts w:ascii="Traditional Arabic" w:hAnsi="Traditional Arabic" w:cs="Traditional Arabic"/>
          <w:sz w:val="36"/>
          <w:szCs w:val="36"/>
          <w:rtl/>
          <w:lang w:bidi="ar-DZ"/>
        </w:rPr>
        <w:t>كما ب</w:t>
      </w:r>
      <w:r w:rsidRPr="0005698B">
        <w:rPr>
          <w:rFonts w:ascii="Traditional Arabic" w:hAnsi="Traditional Arabic" w:cs="Traditional Arabic" w:hint="cs"/>
          <w:sz w:val="36"/>
          <w:szCs w:val="36"/>
          <w:rtl/>
          <w:lang w:bidi="ar-DZ"/>
        </w:rPr>
        <w:t>َ</w:t>
      </w:r>
      <w:r w:rsidRPr="0005698B">
        <w:rPr>
          <w:rFonts w:ascii="Traditional Arabic" w:hAnsi="Traditional Arabic" w:cs="Traditional Arabic"/>
          <w:sz w:val="36"/>
          <w:szCs w:val="36"/>
          <w:rtl/>
          <w:lang w:bidi="ar-DZ"/>
        </w:rPr>
        <w:t>ي</w:t>
      </w:r>
      <w:r w:rsidRPr="0005698B">
        <w:rPr>
          <w:rFonts w:ascii="Traditional Arabic" w:hAnsi="Traditional Arabic" w:cs="Traditional Arabic" w:hint="cs"/>
          <w:sz w:val="36"/>
          <w:szCs w:val="36"/>
          <w:rtl/>
          <w:lang w:bidi="ar-DZ"/>
        </w:rPr>
        <w:t>َّ</w:t>
      </w:r>
      <w:r w:rsidRPr="0005698B">
        <w:rPr>
          <w:rFonts w:ascii="Traditional Arabic" w:hAnsi="Traditional Arabic" w:cs="Traditional Arabic"/>
          <w:sz w:val="36"/>
          <w:szCs w:val="36"/>
          <w:rtl/>
          <w:lang w:bidi="ar-DZ"/>
        </w:rPr>
        <w:t>ن ذلك من خلال مقالته المعنونة بـ"الفلسفة كعلم محكم"</w:t>
      </w:r>
      <w:r w:rsidRPr="0005698B">
        <w:rPr>
          <w:rFonts w:ascii="Traditional Arabic" w:hAnsi="Traditional Arabic" w:cs="Traditional Arabic" w:hint="cs"/>
          <w:sz w:val="36"/>
          <w:szCs w:val="36"/>
          <w:rtl/>
          <w:lang w:bidi="ar-DZ"/>
        </w:rPr>
        <w:t>-</w:t>
      </w:r>
      <w:r w:rsidRPr="0005698B">
        <w:rPr>
          <w:rFonts w:ascii="Traditional Arabic" w:hAnsi="Traditional Arabic" w:cs="Traditional Arabic"/>
          <w:sz w:val="36"/>
          <w:szCs w:val="36"/>
          <w:rtl/>
          <w:lang w:bidi="ar-DZ"/>
        </w:rPr>
        <w:t xml:space="preserve"> هو </w:t>
      </w:r>
      <w:r w:rsidRPr="0005698B">
        <w:rPr>
          <w:rFonts w:ascii="Traditional Arabic" w:hAnsi="Traditional Arabic" w:cs="Traditional Arabic" w:hint="cs"/>
          <w:sz w:val="36"/>
          <w:szCs w:val="36"/>
          <w:rtl/>
          <w:lang w:bidi="ar-DZ"/>
        </w:rPr>
        <w:t>أ</w:t>
      </w:r>
      <w:r w:rsidRPr="0005698B">
        <w:rPr>
          <w:rFonts w:ascii="Traditional Arabic" w:hAnsi="Traditional Arabic" w:cs="Traditional Arabic"/>
          <w:sz w:val="36"/>
          <w:szCs w:val="36"/>
          <w:rtl/>
          <w:lang w:bidi="ar-DZ"/>
        </w:rPr>
        <w:t>نسب المناهج لهذه المهم</w:t>
      </w:r>
      <w:r w:rsidRPr="0005698B">
        <w:rPr>
          <w:rFonts w:ascii="Traditional Arabic" w:hAnsi="Traditional Arabic" w:cs="Traditional Arabic" w:hint="cs"/>
          <w:sz w:val="36"/>
          <w:szCs w:val="36"/>
          <w:rtl/>
          <w:lang w:bidi="ar-DZ"/>
        </w:rPr>
        <w:t>َّ</w:t>
      </w:r>
      <w:r w:rsidRPr="0005698B">
        <w:rPr>
          <w:rFonts w:ascii="Traditional Arabic" w:hAnsi="Traditional Arabic" w:cs="Traditional Arabic"/>
          <w:sz w:val="36"/>
          <w:szCs w:val="36"/>
          <w:rtl/>
          <w:lang w:bidi="ar-DZ"/>
        </w:rPr>
        <w:t>ة.</w:t>
      </w:r>
    </w:p>
    <w:p w:rsidR="00032055" w:rsidRDefault="00032055" w:rsidP="00032055">
      <w:pPr>
        <w:bidi/>
        <w:spacing w:before="100" w:beforeAutospacing="1" w:after="100" w:afterAutospacing="1"/>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ومن حيث الدلالة الاشتقاقية لمصطلح الفينومينولوجيا، مصطلح ينقسم الى قسمين: فينومان </w:t>
      </w:r>
      <w:proofErr w:type="spellStart"/>
      <w:r>
        <w:rPr>
          <w:rFonts w:ascii="Traditional Arabic" w:hAnsi="Traditional Arabic" w:cs="Traditional Arabic" w:hint="cs"/>
          <w:sz w:val="36"/>
          <w:szCs w:val="36"/>
          <w:rtl/>
          <w:lang w:bidi="ar-DZ"/>
        </w:rPr>
        <w:t>ولوغوس</w:t>
      </w:r>
      <w:proofErr w:type="spellEnd"/>
      <w:r>
        <w:rPr>
          <w:rFonts w:ascii="Traditional Arabic" w:hAnsi="Traditional Arabic" w:cs="Traditional Arabic" w:hint="cs"/>
          <w:sz w:val="36"/>
          <w:szCs w:val="36"/>
          <w:rtl/>
          <w:lang w:bidi="ar-DZ"/>
        </w:rPr>
        <w:t xml:space="preserve">، وبهذا الشكل يأخذ المفهوم معنى: علم الظواهر، والمعنى من هذا محاولة الوصف الموضوعي للمعرفة بالتخلي المطلق عن مجموعة </w:t>
      </w:r>
      <w:proofErr w:type="spellStart"/>
      <w:r>
        <w:rPr>
          <w:rFonts w:ascii="Traditional Arabic" w:hAnsi="Traditional Arabic" w:cs="Traditional Arabic" w:hint="cs"/>
          <w:sz w:val="36"/>
          <w:szCs w:val="36"/>
          <w:rtl/>
          <w:lang w:bidi="ar-DZ"/>
        </w:rPr>
        <w:t>الاحكام</w:t>
      </w:r>
      <w:proofErr w:type="spellEnd"/>
      <w:r>
        <w:rPr>
          <w:rFonts w:ascii="Traditional Arabic" w:hAnsi="Traditional Arabic" w:cs="Traditional Arabic" w:hint="cs"/>
          <w:sz w:val="36"/>
          <w:szCs w:val="36"/>
          <w:rtl/>
          <w:lang w:bidi="ar-DZ"/>
        </w:rPr>
        <w:t xml:space="preserve"> المسبقة التي من شانها </w:t>
      </w:r>
      <w:proofErr w:type="spellStart"/>
      <w:r>
        <w:rPr>
          <w:rFonts w:ascii="Traditional Arabic" w:hAnsi="Traditional Arabic" w:cs="Traditional Arabic" w:hint="cs"/>
          <w:sz w:val="36"/>
          <w:szCs w:val="36"/>
          <w:rtl/>
          <w:lang w:bidi="ar-DZ"/>
        </w:rPr>
        <w:t>ان</w:t>
      </w:r>
      <w:proofErr w:type="spellEnd"/>
      <w:r>
        <w:rPr>
          <w:rFonts w:ascii="Traditional Arabic" w:hAnsi="Traditional Arabic" w:cs="Traditional Arabic" w:hint="cs"/>
          <w:sz w:val="36"/>
          <w:szCs w:val="36"/>
          <w:rtl/>
          <w:lang w:bidi="ar-DZ"/>
        </w:rPr>
        <w:t xml:space="preserve"> تشوه المعنى الحقيقي للمعرفة </w:t>
      </w:r>
      <w:proofErr w:type="spellStart"/>
      <w:r>
        <w:rPr>
          <w:rFonts w:ascii="Traditional Arabic" w:hAnsi="Traditional Arabic" w:cs="Traditional Arabic" w:hint="cs"/>
          <w:sz w:val="36"/>
          <w:szCs w:val="36"/>
          <w:rtl/>
          <w:lang w:bidi="ar-DZ"/>
        </w:rPr>
        <w:t>واغراقها</w:t>
      </w:r>
      <w:proofErr w:type="spellEnd"/>
      <w:r>
        <w:rPr>
          <w:rFonts w:ascii="Traditional Arabic" w:hAnsi="Traditional Arabic" w:cs="Traditional Arabic" w:hint="cs"/>
          <w:sz w:val="36"/>
          <w:szCs w:val="36"/>
          <w:rtl/>
          <w:lang w:bidi="ar-DZ"/>
        </w:rPr>
        <w:t xml:space="preserve"> في المفاهيم الميتافيزيقية، وبهذا الشكل ستكون الفينومينولوجيا الدعوة للعودة الى الأساس الأول للمعرفة وهو المستوى الأنطولوجي، ومن هنا تقوم الفينومينولوجيا على ضرورة العودة الى المعاني الكامنة وراء الظواهر الأبدية للعيان، وانطلاقا من هذا كان منهجا وصفيا حاول من خلاله هوسرل </w:t>
      </w:r>
      <w:proofErr w:type="spellStart"/>
      <w:r>
        <w:rPr>
          <w:rFonts w:ascii="Traditional Arabic" w:hAnsi="Traditional Arabic" w:cs="Traditional Arabic" w:hint="cs"/>
          <w:sz w:val="36"/>
          <w:szCs w:val="36"/>
          <w:rtl/>
          <w:lang w:bidi="ar-DZ"/>
        </w:rPr>
        <w:t>التاسيس</w:t>
      </w:r>
      <w:proofErr w:type="spellEnd"/>
      <w:r>
        <w:rPr>
          <w:rFonts w:ascii="Traditional Arabic" w:hAnsi="Traditional Arabic" w:cs="Traditional Arabic" w:hint="cs"/>
          <w:sz w:val="36"/>
          <w:szCs w:val="36"/>
          <w:rtl/>
          <w:lang w:bidi="ar-DZ"/>
        </w:rPr>
        <w:t xml:space="preserve"> لفهم جديد للحقيقة خلافا لما هو ساد عند الطبيعيين.</w:t>
      </w:r>
    </w:p>
    <w:p w:rsidR="00032055" w:rsidRDefault="00032055" w:rsidP="00032055">
      <w:pPr>
        <w:bidi/>
        <w:spacing w:before="100" w:beforeAutospacing="1" w:after="100" w:afterAutospacing="1"/>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حيث يقول هوسرل في هذا السياق: "السمة الفارقة </w:t>
      </w:r>
      <w:proofErr w:type="spellStart"/>
      <w:r>
        <w:rPr>
          <w:rFonts w:ascii="Traditional Arabic" w:hAnsi="Traditional Arabic" w:cs="Traditional Arabic" w:hint="cs"/>
          <w:sz w:val="36"/>
          <w:szCs w:val="36"/>
          <w:rtl/>
          <w:lang w:bidi="ar-DZ"/>
        </w:rPr>
        <w:t>للفينومينولوجيا</w:t>
      </w:r>
      <w:proofErr w:type="spellEnd"/>
      <w:r>
        <w:rPr>
          <w:rFonts w:ascii="Traditional Arabic" w:hAnsi="Traditional Arabic" w:cs="Traditional Arabic" w:hint="cs"/>
          <w:sz w:val="36"/>
          <w:szCs w:val="36"/>
          <w:rtl/>
          <w:lang w:bidi="ar-DZ"/>
        </w:rPr>
        <w:t xml:space="preserve"> </w:t>
      </w:r>
      <w:proofErr w:type="spellStart"/>
      <w:r>
        <w:rPr>
          <w:rFonts w:ascii="Traditional Arabic" w:hAnsi="Traditional Arabic" w:cs="Traditional Arabic" w:hint="cs"/>
          <w:sz w:val="36"/>
          <w:szCs w:val="36"/>
          <w:rtl/>
          <w:lang w:bidi="ar-DZ"/>
        </w:rPr>
        <w:t>انها</w:t>
      </w:r>
      <w:proofErr w:type="spellEnd"/>
      <w:r>
        <w:rPr>
          <w:rFonts w:ascii="Traditional Arabic" w:hAnsi="Traditional Arabic" w:cs="Traditional Arabic" w:hint="cs"/>
          <w:sz w:val="36"/>
          <w:szCs w:val="36"/>
          <w:rtl/>
          <w:lang w:bidi="ar-DZ"/>
        </w:rPr>
        <w:t xml:space="preserve"> تحليل للماهية، وبحث في الماهية في نطاق اعتبار نظري محض، وفي نطاق </w:t>
      </w:r>
      <w:proofErr w:type="spellStart"/>
      <w:r>
        <w:rPr>
          <w:rFonts w:ascii="Traditional Arabic" w:hAnsi="Traditional Arabic" w:cs="Traditional Arabic" w:hint="cs"/>
          <w:sz w:val="36"/>
          <w:szCs w:val="36"/>
          <w:rtl/>
          <w:lang w:bidi="ar-DZ"/>
        </w:rPr>
        <w:t>انعطاء</w:t>
      </w:r>
      <w:proofErr w:type="spellEnd"/>
      <w:r>
        <w:rPr>
          <w:rFonts w:ascii="Traditional Arabic" w:hAnsi="Traditional Arabic" w:cs="Traditional Arabic" w:hint="cs"/>
          <w:sz w:val="36"/>
          <w:szCs w:val="36"/>
          <w:rtl/>
          <w:lang w:bidi="ar-DZ"/>
        </w:rPr>
        <w:t xml:space="preserve"> بالنفس مطلق. تلك هي صفتها الضرورية، فهي تعتزم </w:t>
      </w:r>
      <w:proofErr w:type="spellStart"/>
      <w:r>
        <w:rPr>
          <w:rFonts w:ascii="Traditional Arabic" w:hAnsi="Traditional Arabic" w:cs="Traditional Arabic" w:hint="cs"/>
          <w:sz w:val="36"/>
          <w:szCs w:val="36"/>
          <w:rtl/>
          <w:lang w:bidi="ar-DZ"/>
        </w:rPr>
        <w:t>ان</w:t>
      </w:r>
      <w:proofErr w:type="spellEnd"/>
      <w:r>
        <w:rPr>
          <w:rFonts w:ascii="Traditional Arabic" w:hAnsi="Traditional Arabic" w:cs="Traditional Arabic" w:hint="cs"/>
          <w:sz w:val="36"/>
          <w:szCs w:val="36"/>
          <w:rtl/>
          <w:lang w:bidi="ar-DZ"/>
        </w:rPr>
        <w:t xml:space="preserve"> تكون علما ومنهجا يُبيِّن الممكنات: ممكنات المعرفة وممكنات التقويم، ويبينها انطلاقا من أسس الماهية التي لها </w:t>
      </w:r>
      <w:proofErr w:type="spellStart"/>
      <w:r>
        <w:rPr>
          <w:rFonts w:ascii="Traditional Arabic" w:hAnsi="Traditional Arabic" w:cs="Traditional Arabic" w:hint="cs"/>
          <w:sz w:val="36"/>
          <w:szCs w:val="36"/>
          <w:rtl/>
          <w:lang w:bidi="ar-DZ"/>
        </w:rPr>
        <w:t>انما</w:t>
      </w:r>
      <w:proofErr w:type="spellEnd"/>
      <w:r>
        <w:rPr>
          <w:rFonts w:ascii="Traditional Arabic" w:hAnsi="Traditional Arabic" w:cs="Traditional Arabic" w:hint="cs"/>
          <w:sz w:val="36"/>
          <w:szCs w:val="36"/>
          <w:rtl/>
          <w:lang w:bidi="ar-DZ"/>
        </w:rPr>
        <w:t xml:space="preserve"> هي ممكنات مشكلة عموما ومباحثها تبعا لذلك هي مباحث هامة في الماهية" ومن هذه الزاوية ستكون الماهية هي جوهر البحث الظواهري، الذي يتجه صوب البحث عن </w:t>
      </w:r>
      <w:proofErr w:type="spellStart"/>
      <w:r>
        <w:rPr>
          <w:rFonts w:ascii="Traditional Arabic" w:hAnsi="Traditional Arabic" w:cs="Traditional Arabic" w:hint="cs"/>
          <w:sz w:val="36"/>
          <w:szCs w:val="36"/>
          <w:rtl/>
          <w:lang w:bidi="ar-DZ"/>
        </w:rPr>
        <w:t>كوامن</w:t>
      </w:r>
      <w:proofErr w:type="spellEnd"/>
      <w:r>
        <w:rPr>
          <w:rFonts w:ascii="Traditional Arabic" w:hAnsi="Traditional Arabic" w:cs="Traditional Arabic" w:hint="cs"/>
          <w:sz w:val="36"/>
          <w:szCs w:val="36"/>
          <w:rtl/>
          <w:lang w:bidi="ar-DZ"/>
        </w:rPr>
        <w:t xml:space="preserve"> الذات المدركة في اتجاهها صوب الموضوع المُدرك، </w:t>
      </w:r>
    </w:p>
    <w:p w:rsidR="00032055" w:rsidRPr="0005698B" w:rsidRDefault="00032055" w:rsidP="00032055">
      <w:pPr>
        <w:bidi/>
        <w:spacing w:before="100" w:beforeAutospacing="1" w:after="100" w:afterAutospacing="1"/>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وبهذا الشكل عملت الفينومينولوجيا على العودة الى الأشياء في ذاتها بالكشف عن الدلالات الكامنة وراءها، فانطلاقا من مقولة </w:t>
      </w:r>
      <w:proofErr w:type="spellStart"/>
      <w:r>
        <w:rPr>
          <w:rFonts w:ascii="Traditional Arabic" w:hAnsi="Traditional Arabic" w:cs="Traditional Arabic" w:hint="cs"/>
          <w:sz w:val="36"/>
          <w:szCs w:val="36"/>
          <w:rtl/>
          <w:lang w:bidi="ar-DZ"/>
        </w:rPr>
        <w:t>الإيبوخيا</w:t>
      </w:r>
      <w:proofErr w:type="spellEnd"/>
      <w:r>
        <w:rPr>
          <w:rFonts w:ascii="Traditional Arabic" w:hAnsi="Traditional Arabic" w:cs="Traditional Arabic" w:hint="cs"/>
          <w:sz w:val="36"/>
          <w:szCs w:val="36"/>
          <w:rtl/>
          <w:lang w:bidi="ar-DZ"/>
        </w:rPr>
        <w:t xml:space="preserve"> </w:t>
      </w:r>
      <w:r>
        <w:rPr>
          <w:rFonts w:ascii="Traditional Arabic" w:hAnsi="Traditional Arabic" w:cs="Traditional Arabic"/>
          <w:sz w:val="36"/>
          <w:szCs w:val="36"/>
          <w:lang w:val="en-US" w:bidi="ar-DZ"/>
        </w:rPr>
        <w:t>)</w:t>
      </w:r>
      <w:r>
        <w:rPr>
          <w:rFonts w:ascii="Traditional Arabic" w:hAnsi="Traditional Arabic" w:cs="Traditional Arabic" w:hint="cs"/>
          <w:sz w:val="36"/>
          <w:szCs w:val="36"/>
          <w:rtl/>
          <w:lang w:bidi="ar-DZ"/>
        </w:rPr>
        <w:t xml:space="preserve"> وضع كل الأحكام بين قوسين) تتعامل الفينومينولوجيا مع الموضوعات تعاملا موضوعيا يتجاوز </w:t>
      </w:r>
      <w:proofErr w:type="spellStart"/>
      <w:r>
        <w:rPr>
          <w:rFonts w:ascii="Traditional Arabic" w:hAnsi="Traditional Arabic" w:cs="Traditional Arabic" w:hint="cs"/>
          <w:sz w:val="36"/>
          <w:szCs w:val="36"/>
          <w:rtl/>
          <w:lang w:bidi="ar-DZ"/>
        </w:rPr>
        <w:t>الاحكام</w:t>
      </w:r>
      <w:proofErr w:type="spellEnd"/>
      <w:r>
        <w:rPr>
          <w:rFonts w:ascii="Traditional Arabic" w:hAnsi="Traditional Arabic" w:cs="Traditional Arabic" w:hint="cs"/>
          <w:sz w:val="36"/>
          <w:szCs w:val="36"/>
          <w:rtl/>
          <w:lang w:bidi="ar-DZ"/>
        </w:rPr>
        <w:t xml:space="preserve"> المسبقة بغاية التأسيس العلمي للمعرفة بالموضوعات باختلافها.</w:t>
      </w:r>
    </w:p>
    <w:p w:rsidR="00032055" w:rsidRDefault="00032055" w:rsidP="00032055">
      <w:pPr>
        <w:bidi/>
        <w:spacing w:before="100" w:beforeAutospacing="1" w:after="100" w:afterAutospacing="1"/>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حيث</w:t>
      </w:r>
      <w:r w:rsidRPr="0005698B">
        <w:rPr>
          <w:rFonts w:ascii="Traditional Arabic" w:hAnsi="Traditional Arabic" w:cs="Traditional Arabic"/>
          <w:sz w:val="36"/>
          <w:szCs w:val="36"/>
          <w:rtl/>
          <w:lang w:bidi="ar-DZ"/>
        </w:rPr>
        <w:t xml:space="preserve"> رأى هوسرل أن</w:t>
      </w:r>
      <w:r w:rsidRPr="0005698B">
        <w:rPr>
          <w:rFonts w:ascii="Traditional Arabic" w:hAnsi="Traditional Arabic" w:cs="Traditional Arabic" w:hint="cs"/>
          <w:sz w:val="36"/>
          <w:szCs w:val="36"/>
          <w:rtl/>
          <w:lang w:bidi="ar-DZ"/>
        </w:rPr>
        <w:t>َّ</w:t>
      </w:r>
      <w:r w:rsidRPr="0005698B">
        <w:rPr>
          <w:rFonts w:ascii="Traditional Arabic" w:hAnsi="Traditional Arabic" w:cs="Traditional Arabic"/>
          <w:sz w:val="36"/>
          <w:szCs w:val="36"/>
          <w:rtl/>
          <w:lang w:bidi="ar-DZ"/>
        </w:rPr>
        <w:t xml:space="preserve"> الر</w:t>
      </w:r>
      <w:r w:rsidRPr="0005698B">
        <w:rPr>
          <w:rFonts w:ascii="Traditional Arabic" w:hAnsi="Traditional Arabic" w:cs="Traditional Arabic" w:hint="cs"/>
          <w:sz w:val="36"/>
          <w:szCs w:val="36"/>
          <w:rtl/>
          <w:lang w:bidi="ar-DZ"/>
        </w:rPr>
        <w:t>ُّ</w:t>
      </w:r>
      <w:r w:rsidRPr="0005698B">
        <w:rPr>
          <w:rFonts w:ascii="Traditional Arabic" w:hAnsi="Traditional Arabic" w:cs="Traditional Arabic"/>
          <w:sz w:val="36"/>
          <w:szCs w:val="36"/>
          <w:rtl/>
          <w:lang w:bidi="ar-DZ"/>
        </w:rPr>
        <w:t>ؤيا هي المصدر الأعلى لجميع الإثباتات العقلية، وبحسب تعبيره الشعور الأصيل الذي و</w:t>
      </w:r>
      <w:r w:rsidRPr="0005698B">
        <w:rPr>
          <w:rFonts w:ascii="Traditional Arabic" w:hAnsi="Traditional Arabic" w:cs="Traditional Arabic" w:hint="cs"/>
          <w:sz w:val="36"/>
          <w:szCs w:val="36"/>
          <w:rtl/>
          <w:lang w:bidi="ar-DZ"/>
        </w:rPr>
        <w:t>ُ</w:t>
      </w:r>
      <w:r w:rsidRPr="0005698B">
        <w:rPr>
          <w:rFonts w:ascii="Traditional Arabic" w:hAnsi="Traditional Arabic" w:cs="Traditional Arabic"/>
          <w:sz w:val="36"/>
          <w:szCs w:val="36"/>
          <w:rtl/>
          <w:lang w:bidi="ar-DZ"/>
        </w:rPr>
        <w:t>هب للإنسان، فقد اعتق</w:t>
      </w:r>
      <w:r w:rsidRPr="0005698B">
        <w:rPr>
          <w:rFonts w:ascii="Traditional Arabic" w:hAnsi="Traditional Arabic" w:cs="Traditional Arabic" w:hint="cs"/>
          <w:sz w:val="36"/>
          <w:szCs w:val="36"/>
          <w:rtl/>
          <w:lang w:bidi="ar-DZ"/>
        </w:rPr>
        <w:t>د</w:t>
      </w:r>
      <w:r w:rsidRPr="0005698B">
        <w:rPr>
          <w:rFonts w:ascii="Traditional Arabic" w:hAnsi="Traditional Arabic" w:cs="Traditional Arabic"/>
          <w:sz w:val="36"/>
          <w:szCs w:val="36"/>
          <w:rtl/>
          <w:lang w:bidi="ar-DZ"/>
        </w:rPr>
        <w:t xml:space="preserve"> أن</w:t>
      </w:r>
      <w:r w:rsidRPr="0005698B">
        <w:rPr>
          <w:rFonts w:ascii="Traditional Arabic" w:hAnsi="Traditional Arabic" w:cs="Traditional Arabic" w:hint="cs"/>
          <w:sz w:val="36"/>
          <w:szCs w:val="36"/>
          <w:rtl/>
          <w:lang w:bidi="ar-DZ"/>
        </w:rPr>
        <w:t>َّ</w:t>
      </w:r>
      <w:r w:rsidRPr="0005698B">
        <w:rPr>
          <w:rFonts w:ascii="Traditional Arabic" w:hAnsi="Traditional Arabic" w:cs="Traditional Arabic"/>
          <w:sz w:val="36"/>
          <w:szCs w:val="36"/>
          <w:rtl/>
          <w:lang w:bidi="ar-DZ"/>
        </w:rPr>
        <w:t xml:space="preserve"> الإنسان يجب أن يت</w:t>
      </w:r>
      <w:r w:rsidRPr="0005698B">
        <w:rPr>
          <w:rFonts w:ascii="Traditional Arabic" w:hAnsi="Traditional Arabic" w:cs="Traditional Arabic" w:hint="cs"/>
          <w:sz w:val="36"/>
          <w:szCs w:val="36"/>
          <w:rtl/>
          <w:lang w:bidi="ar-DZ"/>
        </w:rPr>
        <w:t>َّ</w:t>
      </w:r>
      <w:r w:rsidRPr="0005698B">
        <w:rPr>
          <w:rFonts w:ascii="Traditional Arabic" w:hAnsi="Traditional Arabic" w:cs="Traditional Arabic"/>
          <w:sz w:val="36"/>
          <w:szCs w:val="36"/>
          <w:rtl/>
          <w:lang w:bidi="ar-DZ"/>
        </w:rPr>
        <w:t xml:space="preserve">جه إلى </w:t>
      </w:r>
      <w:r w:rsidRPr="0005698B">
        <w:rPr>
          <w:rFonts w:ascii="Traditional Arabic" w:hAnsi="Traditional Arabic" w:cs="Traditional Arabic" w:hint="cs"/>
          <w:sz w:val="36"/>
          <w:szCs w:val="36"/>
          <w:rtl/>
          <w:lang w:bidi="ar-DZ"/>
        </w:rPr>
        <w:t>الأشياء</w:t>
      </w:r>
      <w:r w:rsidRPr="0005698B">
        <w:rPr>
          <w:rFonts w:ascii="Traditional Arabic" w:hAnsi="Traditional Arabic" w:cs="Traditional Arabic"/>
          <w:sz w:val="36"/>
          <w:szCs w:val="36"/>
          <w:rtl/>
          <w:lang w:bidi="ar-DZ"/>
        </w:rPr>
        <w:t xml:space="preserve"> في ذاتها، وهي بمثابة القاعدة الأساسية في المنهج </w:t>
      </w:r>
      <w:proofErr w:type="spellStart"/>
      <w:r w:rsidRPr="0005698B">
        <w:rPr>
          <w:rFonts w:ascii="Traditional Arabic" w:hAnsi="Traditional Arabic" w:cs="Traditional Arabic" w:hint="cs"/>
          <w:sz w:val="36"/>
          <w:szCs w:val="36"/>
          <w:rtl/>
          <w:lang w:bidi="ar-DZ"/>
        </w:rPr>
        <w:t>الفينومينولوجي</w:t>
      </w:r>
      <w:proofErr w:type="spellEnd"/>
      <w:r w:rsidRPr="0005698B">
        <w:rPr>
          <w:rFonts w:ascii="Traditional Arabic" w:hAnsi="Traditional Arabic" w:cs="Traditional Arabic"/>
          <w:sz w:val="36"/>
          <w:szCs w:val="36"/>
          <w:rtl/>
          <w:lang w:bidi="ar-DZ"/>
        </w:rPr>
        <w:t xml:space="preserve">، ومن هنا </w:t>
      </w:r>
      <w:proofErr w:type="spellStart"/>
      <w:r w:rsidRPr="0005698B">
        <w:rPr>
          <w:rFonts w:ascii="Traditional Arabic" w:hAnsi="Traditional Arabic" w:cs="Traditional Arabic"/>
          <w:sz w:val="36"/>
          <w:szCs w:val="36"/>
          <w:rtl/>
          <w:lang w:bidi="ar-DZ"/>
        </w:rPr>
        <w:t>بنى</w:t>
      </w:r>
      <w:proofErr w:type="spellEnd"/>
      <w:r>
        <w:rPr>
          <w:rFonts w:ascii="Traditional Arabic" w:hAnsi="Traditional Arabic" w:cs="Traditional Arabic" w:hint="cs"/>
          <w:sz w:val="36"/>
          <w:szCs w:val="36"/>
          <w:rtl/>
          <w:lang w:bidi="ar-DZ"/>
        </w:rPr>
        <w:t xml:space="preserve"> </w:t>
      </w:r>
      <w:r w:rsidRPr="0005698B">
        <w:rPr>
          <w:rFonts w:ascii="Traditional Arabic" w:hAnsi="Traditional Arabic" w:cs="Traditional Arabic"/>
          <w:sz w:val="36"/>
          <w:szCs w:val="36"/>
          <w:rtl/>
          <w:lang w:bidi="ar-DZ"/>
        </w:rPr>
        <w:t>هوسرل منهجه على فكرة القصد أو النزوع</w:t>
      </w:r>
      <w:r w:rsidRPr="0005698B">
        <w:rPr>
          <w:rFonts w:ascii="Traditional Arabic" w:hAnsi="Traditional Arabic" w:cs="Traditional Arabic"/>
          <w:sz w:val="36"/>
          <w:szCs w:val="36"/>
          <w:lang w:bidi="ar-DZ"/>
        </w:rPr>
        <w:t>L’intentionnalité)</w:t>
      </w:r>
      <w:r w:rsidRPr="0005698B">
        <w:rPr>
          <w:rFonts w:ascii="Traditional Arabic" w:hAnsi="Traditional Arabic" w:cs="Traditional Arabic" w:hint="cs"/>
          <w:sz w:val="36"/>
          <w:szCs w:val="36"/>
          <w:rtl/>
          <w:lang w:bidi="ar-DZ"/>
        </w:rPr>
        <w:t>)</w:t>
      </w:r>
      <w:r w:rsidRPr="0005698B">
        <w:rPr>
          <w:rFonts w:ascii="Traditional Arabic" w:hAnsi="Traditional Arabic" w:cs="Traditional Arabic"/>
          <w:sz w:val="36"/>
          <w:szCs w:val="36"/>
          <w:rtl/>
          <w:lang w:bidi="ar-DZ"/>
        </w:rPr>
        <w:t xml:space="preserve"> ال</w:t>
      </w:r>
      <w:r w:rsidRPr="0005698B">
        <w:rPr>
          <w:rFonts w:ascii="Traditional Arabic" w:hAnsi="Traditional Arabic" w:cs="Traditional Arabic" w:hint="cs"/>
          <w:sz w:val="36"/>
          <w:szCs w:val="36"/>
          <w:rtl/>
          <w:lang w:bidi="ar-DZ"/>
        </w:rPr>
        <w:t>قائم</w:t>
      </w:r>
      <w:r w:rsidRPr="0005698B">
        <w:rPr>
          <w:rFonts w:ascii="Traditional Arabic" w:hAnsi="Traditional Arabic" w:cs="Traditional Arabic"/>
          <w:sz w:val="36"/>
          <w:szCs w:val="36"/>
          <w:rtl/>
          <w:lang w:bidi="ar-DZ"/>
        </w:rPr>
        <w:t xml:space="preserve"> على</w:t>
      </w:r>
      <w:r w:rsidRPr="0005698B">
        <w:rPr>
          <w:rFonts w:ascii="Traditional Arabic" w:hAnsi="Traditional Arabic" w:cs="Traditional Arabic" w:hint="cs"/>
          <w:sz w:val="36"/>
          <w:szCs w:val="36"/>
          <w:rtl/>
          <w:lang w:bidi="ar-DZ"/>
        </w:rPr>
        <w:t xml:space="preserve"> مبدأ</w:t>
      </w:r>
      <w:r w:rsidRPr="0005698B">
        <w:rPr>
          <w:rFonts w:ascii="Traditional Arabic" w:hAnsi="Traditional Arabic" w:cs="Traditional Arabic"/>
          <w:sz w:val="36"/>
          <w:szCs w:val="36"/>
          <w:rtl/>
          <w:lang w:bidi="ar-DZ"/>
        </w:rPr>
        <w:t xml:space="preserve"> الشعور</w:t>
      </w:r>
      <w:r w:rsidRPr="0005698B">
        <w:rPr>
          <w:rFonts w:ascii="Traditional Arabic" w:hAnsi="Traditional Arabic" w:cs="Traditional Arabic" w:hint="cs"/>
          <w:sz w:val="36"/>
          <w:szCs w:val="36"/>
          <w:rtl/>
          <w:lang w:bidi="ar-DZ"/>
        </w:rPr>
        <w:t>،</w:t>
      </w:r>
      <w:r w:rsidRPr="0005698B">
        <w:rPr>
          <w:rFonts w:ascii="Traditional Arabic" w:hAnsi="Traditional Arabic" w:cs="Traditional Arabic"/>
          <w:sz w:val="36"/>
          <w:szCs w:val="36"/>
          <w:rtl/>
          <w:lang w:bidi="ar-DZ"/>
        </w:rPr>
        <w:t xml:space="preserve"> تلك العملية الحي</w:t>
      </w:r>
      <w:r w:rsidRPr="0005698B">
        <w:rPr>
          <w:rFonts w:ascii="Traditional Arabic" w:hAnsi="Traditional Arabic" w:cs="Traditional Arabic" w:hint="cs"/>
          <w:sz w:val="36"/>
          <w:szCs w:val="36"/>
          <w:rtl/>
          <w:lang w:bidi="ar-DZ"/>
        </w:rPr>
        <w:t>َّ</w:t>
      </w:r>
      <w:r w:rsidRPr="0005698B">
        <w:rPr>
          <w:rFonts w:ascii="Traditional Arabic" w:hAnsi="Traditional Arabic" w:cs="Traditional Arabic"/>
          <w:sz w:val="36"/>
          <w:szCs w:val="36"/>
          <w:rtl/>
          <w:lang w:bidi="ar-DZ"/>
        </w:rPr>
        <w:t>ة فينا</w:t>
      </w:r>
      <w:r w:rsidRPr="0005698B">
        <w:rPr>
          <w:rFonts w:ascii="Traditional Arabic" w:hAnsi="Traditional Arabic" w:cs="Traditional Arabic" w:hint="cs"/>
          <w:sz w:val="36"/>
          <w:szCs w:val="36"/>
          <w:rtl/>
          <w:lang w:bidi="ar-DZ"/>
        </w:rPr>
        <w:t>؛</w:t>
      </w:r>
      <w:r w:rsidRPr="0005698B">
        <w:rPr>
          <w:rFonts w:ascii="Traditional Arabic" w:hAnsi="Traditional Arabic" w:cs="Traditional Arabic"/>
          <w:sz w:val="36"/>
          <w:szCs w:val="36"/>
          <w:rtl/>
          <w:lang w:bidi="ar-DZ"/>
        </w:rPr>
        <w:t xml:space="preserve"> والمقصود من هذا</w:t>
      </w:r>
      <w:r w:rsidRPr="0005698B">
        <w:rPr>
          <w:rFonts w:ascii="Traditional Arabic" w:hAnsi="Traditional Arabic" w:cs="Traditional Arabic" w:hint="cs"/>
          <w:sz w:val="36"/>
          <w:szCs w:val="36"/>
          <w:rtl/>
          <w:lang w:bidi="ar-DZ"/>
        </w:rPr>
        <w:t>،</w:t>
      </w:r>
      <w:r w:rsidRPr="0005698B">
        <w:rPr>
          <w:rFonts w:ascii="Traditional Arabic" w:hAnsi="Traditional Arabic" w:cs="Traditional Arabic"/>
          <w:sz w:val="36"/>
          <w:szCs w:val="36"/>
          <w:rtl/>
          <w:lang w:bidi="ar-DZ"/>
        </w:rPr>
        <w:t xml:space="preserve"> أن</w:t>
      </w:r>
      <w:r w:rsidRPr="0005698B">
        <w:rPr>
          <w:rFonts w:ascii="Traditional Arabic" w:hAnsi="Traditional Arabic" w:cs="Traditional Arabic" w:hint="cs"/>
          <w:sz w:val="36"/>
          <w:szCs w:val="36"/>
          <w:rtl/>
          <w:lang w:bidi="ar-DZ"/>
        </w:rPr>
        <w:t>َّ</w:t>
      </w:r>
      <w:r w:rsidRPr="0005698B">
        <w:rPr>
          <w:rFonts w:ascii="Traditional Arabic" w:hAnsi="Traditional Arabic" w:cs="Traditional Arabic"/>
          <w:sz w:val="36"/>
          <w:szCs w:val="36"/>
          <w:rtl/>
          <w:lang w:bidi="ar-DZ"/>
        </w:rPr>
        <w:t xml:space="preserve"> شعورا ما هو شعور بشيء م</w:t>
      </w:r>
      <w:r w:rsidRPr="0005698B">
        <w:rPr>
          <w:rFonts w:ascii="Traditional Arabic" w:hAnsi="Traditional Arabic" w:cs="Traditional Arabic" w:hint="cs"/>
          <w:sz w:val="36"/>
          <w:szCs w:val="36"/>
          <w:rtl/>
          <w:lang w:bidi="ar-DZ"/>
        </w:rPr>
        <w:t>ُ</w:t>
      </w:r>
      <w:r w:rsidRPr="0005698B">
        <w:rPr>
          <w:rFonts w:ascii="Traditional Arabic" w:hAnsi="Traditional Arabic" w:cs="Traditional Arabic"/>
          <w:sz w:val="36"/>
          <w:szCs w:val="36"/>
          <w:rtl/>
          <w:lang w:bidi="ar-DZ"/>
        </w:rPr>
        <w:t>عي</w:t>
      </w:r>
      <w:r w:rsidRPr="0005698B">
        <w:rPr>
          <w:rFonts w:ascii="Traditional Arabic" w:hAnsi="Traditional Arabic" w:cs="Traditional Arabic" w:hint="cs"/>
          <w:sz w:val="36"/>
          <w:szCs w:val="36"/>
          <w:rtl/>
          <w:lang w:bidi="ar-DZ"/>
        </w:rPr>
        <w:t>َّ</w:t>
      </w:r>
      <w:r w:rsidRPr="0005698B">
        <w:rPr>
          <w:rFonts w:ascii="Traditional Arabic" w:hAnsi="Traditional Arabic" w:cs="Traditional Arabic"/>
          <w:sz w:val="36"/>
          <w:szCs w:val="36"/>
          <w:rtl/>
          <w:lang w:bidi="ar-DZ"/>
        </w:rPr>
        <w:t>ن، إذ لا معنى لأي</w:t>
      </w:r>
      <w:r w:rsidRPr="0005698B">
        <w:rPr>
          <w:rFonts w:ascii="Traditional Arabic" w:hAnsi="Traditional Arabic" w:cs="Traditional Arabic" w:hint="cs"/>
          <w:sz w:val="36"/>
          <w:szCs w:val="36"/>
          <w:rtl/>
          <w:lang w:bidi="ar-DZ"/>
        </w:rPr>
        <w:t>ِّ</w:t>
      </w:r>
      <w:r w:rsidRPr="0005698B">
        <w:rPr>
          <w:rFonts w:ascii="Traditional Arabic" w:hAnsi="Traditional Arabic" w:cs="Traditional Arabic"/>
          <w:sz w:val="36"/>
          <w:szCs w:val="36"/>
          <w:rtl/>
          <w:lang w:bidi="ar-DZ"/>
        </w:rPr>
        <w:t xml:space="preserve"> جهد فكري دون أن تكون هنالك أفكار، ولا معنى لرغب</w:t>
      </w:r>
      <w:r w:rsidRPr="0005698B">
        <w:rPr>
          <w:rFonts w:ascii="Traditional Arabic" w:hAnsi="Traditional Arabic" w:cs="Traditional Arabic" w:hint="cs"/>
          <w:sz w:val="36"/>
          <w:szCs w:val="36"/>
          <w:rtl/>
          <w:lang w:bidi="ar-DZ"/>
        </w:rPr>
        <w:t>ة</w:t>
      </w:r>
      <w:r w:rsidRPr="0005698B">
        <w:rPr>
          <w:rFonts w:ascii="Traditional Arabic" w:hAnsi="Traditional Arabic" w:cs="Traditional Arabic"/>
          <w:sz w:val="36"/>
          <w:szCs w:val="36"/>
          <w:rtl/>
          <w:lang w:bidi="ar-DZ"/>
        </w:rPr>
        <w:t xml:space="preserve"> ما في غياب موضوعات تلك الرغبة</w:t>
      </w:r>
      <w:r w:rsidRPr="0005698B">
        <w:rPr>
          <w:rFonts w:ascii="Traditional Arabic" w:hAnsi="Traditional Arabic" w:cs="Traditional Arabic" w:hint="cs"/>
          <w:sz w:val="36"/>
          <w:szCs w:val="36"/>
          <w:rtl/>
          <w:lang w:bidi="ar-DZ"/>
        </w:rPr>
        <w:t>، لأنَ</w:t>
      </w:r>
      <w:r>
        <w:rPr>
          <w:rFonts w:ascii="Traditional Arabic" w:hAnsi="Traditional Arabic" w:cs="Traditional Arabic" w:hint="cs"/>
          <w:sz w:val="36"/>
          <w:szCs w:val="36"/>
          <w:rtl/>
          <w:lang w:bidi="ar-DZ"/>
        </w:rPr>
        <w:t>ّ م</w:t>
      </w:r>
      <w:r w:rsidRPr="0005698B">
        <w:rPr>
          <w:rFonts w:ascii="Traditional Arabic" w:hAnsi="Traditional Arabic" w:cs="Traditional Arabic" w:hint="cs"/>
          <w:sz w:val="36"/>
          <w:szCs w:val="36"/>
          <w:rtl/>
          <w:lang w:bidi="ar-DZ"/>
        </w:rPr>
        <w:t xml:space="preserve">ختلف </w:t>
      </w:r>
      <w:r w:rsidRPr="0005698B">
        <w:rPr>
          <w:rFonts w:ascii="Traditional Arabic" w:hAnsi="Traditional Arabic" w:cs="Traditional Arabic"/>
          <w:sz w:val="36"/>
          <w:szCs w:val="36"/>
          <w:rtl/>
          <w:lang w:bidi="ar-DZ"/>
        </w:rPr>
        <w:t>هذه الأفكار والرغبات</w:t>
      </w:r>
      <w:r w:rsidRPr="0005698B">
        <w:rPr>
          <w:rFonts w:ascii="Traditional Arabic" w:hAnsi="Traditional Arabic" w:cs="Traditional Arabic" w:hint="cs"/>
          <w:sz w:val="36"/>
          <w:szCs w:val="36"/>
          <w:rtl/>
          <w:lang w:bidi="ar-DZ"/>
        </w:rPr>
        <w:t>،</w:t>
      </w:r>
      <w:r w:rsidRPr="0005698B">
        <w:rPr>
          <w:rFonts w:ascii="Traditional Arabic" w:hAnsi="Traditional Arabic" w:cs="Traditional Arabic"/>
          <w:sz w:val="36"/>
          <w:szCs w:val="36"/>
          <w:rtl/>
          <w:lang w:bidi="ar-DZ"/>
        </w:rPr>
        <w:t xml:space="preserve"> هي محتوى الشعور</w:t>
      </w:r>
      <w:r w:rsidRPr="0005698B">
        <w:rPr>
          <w:rFonts w:ascii="Traditional Arabic" w:hAnsi="Traditional Arabic" w:cs="Traditional Arabic" w:hint="cs"/>
          <w:sz w:val="36"/>
          <w:szCs w:val="36"/>
          <w:rtl/>
          <w:lang w:bidi="ar-DZ"/>
        </w:rPr>
        <w:t xml:space="preserve"> ومقصده</w:t>
      </w:r>
      <w:r w:rsidRPr="0005698B">
        <w:rPr>
          <w:rFonts w:ascii="Traditional Arabic" w:hAnsi="Traditional Arabic" w:cs="Traditional Arabic"/>
          <w:sz w:val="36"/>
          <w:szCs w:val="36"/>
          <w:rtl/>
          <w:lang w:bidi="ar-DZ"/>
        </w:rPr>
        <w:t>، ومختلف العمليات العقلية التي يقوم بها الإنسان</w:t>
      </w:r>
      <w:r w:rsidRPr="0005698B">
        <w:rPr>
          <w:rFonts w:ascii="Traditional Arabic" w:hAnsi="Traditional Arabic" w:cs="Traditional Arabic" w:hint="cs"/>
          <w:sz w:val="36"/>
          <w:szCs w:val="36"/>
          <w:rtl/>
          <w:lang w:bidi="ar-DZ"/>
        </w:rPr>
        <w:t>.</w:t>
      </w:r>
    </w:p>
    <w:p w:rsidR="00032055" w:rsidRPr="00150569" w:rsidRDefault="00032055" w:rsidP="00032055">
      <w:pPr>
        <w:bidi/>
        <w:spacing w:before="100" w:beforeAutospacing="1" w:after="100" w:afterAutospacing="1"/>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يمكن رصد مجموعة من </w:t>
      </w:r>
      <w:r w:rsidRPr="00150569">
        <w:rPr>
          <w:rFonts w:ascii="Traditional Arabic" w:hAnsi="Traditional Arabic" w:cs="Traditional Arabic" w:hint="cs"/>
          <w:sz w:val="36"/>
          <w:szCs w:val="36"/>
          <w:rtl/>
          <w:lang w:bidi="ar-DZ"/>
        </w:rPr>
        <w:t xml:space="preserve">القواعد التي تقوم عليها الفينومينولوجيا عند هوسرل في النقاط التالية: </w:t>
      </w:r>
    </w:p>
    <w:p w:rsidR="00032055" w:rsidRDefault="00032055" w:rsidP="00032055">
      <w:pPr>
        <w:bidi/>
        <w:spacing w:before="100" w:beforeAutospacing="1" w:after="100" w:afterAutospacing="1"/>
        <w:jc w:val="both"/>
        <w:rPr>
          <w:rFonts w:ascii="Traditional Arabic" w:hAnsi="Traditional Arabic" w:cs="Traditional Arabic"/>
          <w:sz w:val="36"/>
          <w:szCs w:val="36"/>
          <w:rtl/>
        </w:rPr>
      </w:pPr>
      <w:r w:rsidRPr="00DC75F4">
        <w:rPr>
          <w:rFonts w:ascii="Traditional Arabic" w:hAnsi="Traditional Arabic" w:cs="Traditional Arabic"/>
          <w:b/>
          <w:bCs/>
          <w:sz w:val="36"/>
          <w:szCs w:val="36"/>
          <w:rtl/>
        </w:rPr>
        <w:t>البداهة القطعية</w:t>
      </w:r>
      <w:r w:rsidRPr="00150569">
        <w:rPr>
          <w:rFonts w:ascii="Traditional Arabic" w:hAnsi="Traditional Arabic" w:cs="Traditional Arabic"/>
          <w:sz w:val="36"/>
          <w:szCs w:val="36"/>
          <w:lang w:bidi="ar-DZ"/>
        </w:rPr>
        <w:t>:</w:t>
      </w:r>
      <w:r>
        <w:rPr>
          <w:rFonts w:ascii="Traditional Arabic" w:hAnsi="Traditional Arabic" w:cs="Traditional Arabic"/>
          <w:sz w:val="36"/>
          <w:szCs w:val="36"/>
          <w:rtl/>
        </w:rPr>
        <w:t>وهي وعي الإنسان المستقل،</w:t>
      </w:r>
      <w:r>
        <w:rPr>
          <w:rFonts w:ascii="Traditional Arabic" w:hAnsi="Traditional Arabic" w:cs="Traditional Arabic" w:hint="cs"/>
          <w:sz w:val="36"/>
          <w:szCs w:val="36"/>
          <w:rtl/>
        </w:rPr>
        <w:t xml:space="preserve"> وهي</w:t>
      </w:r>
      <w:r w:rsidRPr="00150569">
        <w:rPr>
          <w:rFonts w:ascii="Traditional Arabic" w:hAnsi="Traditional Arabic" w:cs="Traditional Arabic"/>
          <w:sz w:val="36"/>
          <w:szCs w:val="36"/>
          <w:rtl/>
        </w:rPr>
        <w:t xml:space="preserve"> تتميز عن البداهة البسيطة </w:t>
      </w:r>
      <w:r>
        <w:rPr>
          <w:rFonts w:ascii="Traditional Arabic" w:hAnsi="Traditional Arabic" w:cs="Traditional Arabic" w:hint="cs"/>
          <w:sz w:val="36"/>
          <w:szCs w:val="36"/>
          <w:rtl/>
        </w:rPr>
        <w:t>باليقين</w:t>
      </w:r>
      <w:r w:rsidRPr="00150569">
        <w:rPr>
          <w:rFonts w:ascii="Traditional Arabic" w:hAnsi="Traditional Arabic" w:cs="Traditional Arabic"/>
          <w:sz w:val="36"/>
          <w:szCs w:val="36"/>
          <w:rtl/>
        </w:rPr>
        <w:t xml:space="preserve"> المطلق</w:t>
      </w:r>
      <w:r w:rsidRPr="00150569">
        <w:rPr>
          <w:rFonts w:ascii="Traditional Arabic" w:hAnsi="Traditional Arabic" w:cs="Traditional Arabic"/>
          <w:sz w:val="36"/>
          <w:szCs w:val="36"/>
          <w:lang w:bidi="ar-DZ"/>
        </w:rPr>
        <w:t xml:space="preserve"> .</w:t>
      </w:r>
      <w:r w:rsidRPr="00150569">
        <w:rPr>
          <w:rFonts w:ascii="Traditional Arabic" w:hAnsi="Traditional Arabic" w:cs="Traditional Arabic"/>
          <w:sz w:val="36"/>
          <w:szCs w:val="36"/>
          <w:lang w:bidi="ar-DZ"/>
        </w:rPr>
        <w:br/>
      </w:r>
      <w:proofErr w:type="spellStart"/>
      <w:r w:rsidRPr="00DC75F4">
        <w:rPr>
          <w:rFonts w:ascii="Traditional Arabic" w:hAnsi="Traditional Arabic" w:cs="Traditional Arabic"/>
          <w:b/>
          <w:bCs/>
          <w:sz w:val="36"/>
          <w:szCs w:val="36"/>
          <w:rtl/>
        </w:rPr>
        <w:t>القصدية</w:t>
      </w:r>
      <w:proofErr w:type="spellEnd"/>
      <w:r w:rsidRPr="00150569">
        <w:rPr>
          <w:rFonts w:ascii="Traditional Arabic" w:hAnsi="Traditional Arabic" w:cs="Traditional Arabic"/>
          <w:sz w:val="36"/>
          <w:szCs w:val="36"/>
          <w:lang w:bidi="ar-DZ"/>
        </w:rPr>
        <w:t xml:space="preserve">: </w:t>
      </w:r>
      <w:r>
        <w:rPr>
          <w:rFonts w:ascii="Traditional Arabic" w:hAnsi="Traditional Arabic" w:cs="Traditional Arabic"/>
          <w:sz w:val="36"/>
          <w:szCs w:val="36"/>
          <w:rtl/>
        </w:rPr>
        <w:t>و</w:t>
      </w:r>
      <w:r w:rsidRPr="00150569">
        <w:rPr>
          <w:rFonts w:ascii="Traditional Arabic" w:hAnsi="Traditional Arabic" w:cs="Traditional Arabic"/>
          <w:sz w:val="36"/>
          <w:szCs w:val="36"/>
          <w:rtl/>
        </w:rPr>
        <w:t xml:space="preserve">المقصود </w:t>
      </w:r>
      <w:r>
        <w:rPr>
          <w:rFonts w:ascii="Traditional Arabic" w:hAnsi="Traditional Arabic" w:cs="Traditional Arabic" w:hint="cs"/>
          <w:sz w:val="36"/>
          <w:szCs w:val="36"/>
          <w:rtl/>
        </w:rPr>
        <w:t>بها</w:t>
      </w:r>
      <w:r w:rsidRPr="00150569">
        <w:rPr>
          <w:rFonts w:ascii="Traditional Arabic" w:hAnsi="Traditional Arabic" w:cs="Traditional Arabic"/>
          <w:sz w:val="36"/>
          <w:szCs w:val="36"/>
          <w:rtl/>
        </w:rPr>
        <w:t xml:space="preserve"> الطابع الموجه بشكل أساسي </w:t>
      </w:r>
      <w:r>
        <w:rPr>
          <w:rFonts w:ascii="Traditional Arabic" w:hAnsi="Traditional Arabic" w:cs="Traditional Arabic" w:hint="cs"/>
          <w:sz w:val="36"/>
          <w:szCs w:val="36"/>
          <w:rtl/>
        </w:rPr>
        <w:t>للوعي</w:t>
      </w:r>
      <w:r w:rsidRPr="00150569">
        <w:rPr>
          <w:rFonts w:ascii="Traditional Arabic" w:hAnsi="Traditional Arabic" w:cs="Traditional Arabic"/>
          <w:sz w:val="36"/>
          <w:szCs w:val="36"/>
          <w:rtl/>
        </w:rPr>
        <w:t xml:space="preserve">، </w:t>
      </w:r>
      <w:proofErr w:type="spellStart"/>
      <w:r>
        <w:rPr>
          <w:rFonts w:ascii="Traditional Arabic" w:hAnsi="Traditional Arabic" w:cs="Traditional Arabic"/>
          <w:sz w:val="36"/>
          <w:szCs w:val="36"/>
          <w:rtl/>
        </w:rPr>
        <w:t>ف</w:t>
      </w:r>
      <w:r w:rsidRPr="00150569">
        <w:rPr>
          <w:rFonts w:ascii="Traditional Arabic" w:hAnsi="Traditional Arabic" w:cs="Traditional Arabic"/>
          <w:sz w:val="36"/>
          <w:szCs w:val="36"/>
          <w:rtl/>
        </w:rPr>
        <w:t>القصدية</w:t>
      </w:r>
      <w:proofErr w:type="spellEnd"/>
      <w:r w:rsidRPr="00150569">
        <w:rPr>
          <w:rFonts w:ascii="Traditional Arabic" w:hAnsi="Traditional Arabic" w:cs="Traditional Arabic"/>
          <w:sz w:val="36"/>
          <w:szCs w:val="36"/>
          <w:rtl/>
        </w:rPr>
        <w:t xml:space="preserve"> هي الصيغة الأساسية التي تميز </w:t>
      </w:r>
      <w:r>
        <w:rPr>
          <w:rFonts w:ascii="Traditional Arabic" w:hAnsi="Traditional Arabic" w:cs="Traditional Arabic" w:hint="cs"/>
          <w:sz w:val="36"/>
          <w:szCs w:val="36"/>
          <w:rtl/>
        </w:rPr>
        <w:t xml:space="preserve">الجانبين </w:t>
      </w:r>
      <w:r w:rsidRPr="00150569">
        <w:rPr>
          <w:rFonts w:ascii="Traditional Arabic" w:hAnsi="Traditional Arabic" w:cs="Traditional Arabic"/>
          <w:sz w:val="36"/>
          <w:szCs w:val="36"/>
          <w:rtl/>
        </w:rPr>
        <w:t xml:space="preserve">النفسي عن </w:t>
      </w:r>
      <w:r>
        <w:rPr>
          <w:rFonts w:ascii="Traditional Arabic" w:hAnsi="Traditional Arabic" w:cs="Traditional Arabic" w:hint="cs"/>
          <w:sz w:val="36"/>
          <w:szCs w:val="36"/>
          <w:rtl/>
        </w:rPr>
        <w:t xml:space="preserve">الجانب </w:t>
      </w:r>
      <w:r>
        <w:rPr>
          <w:rFonts w:ascii="Traditional Arabic" w:hAnsi="Traditional Arabic" w:cs="Traditional Arabic"/>
          <w:sz w:val="36"/>
          <w:szCs w:val="36"/>
          <w:rtl/>
        </w:rPr>
        <w:t>الفيزيائي</w:t>
      </w:r>
      <w:r w:rsidRPr="00150569">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فالشعور عند هوسرل</w:t>
      </w:r>
      <w:r w:rsidRPr="00150569">
        <w:rPr>
          <w:rFonts w:ascii="Traditional Arabic" w:hAnsi="Traditional Arabic" w:cs="Traditional Arabic"/>
          <w:sz w:val="36"/>
          <w:szCs w:val="36"/>
          <w:rtl/>
        </w:rPr>
        <w:t xml:space="preserve"> هو الذي يعطي للموضوعات المعنى </w:t>
      </w:r>
      <w:r>
        <w:rPr>
          <w:rFonts w:ascii="Traditional Arabic" w:hAnsi="Traditional Arabic" w:cs="Traditional Arabic" w:hint="cs"/>
          <w:sz w:val="36"/>
          <w:szCs w:val="36"/>
          <w:rtl/>
        </w:rPr>
        <w:t>التي هي عليه، فالموضوع لا يمتلك قيمة في ذاته، بل الذات التي تدركه عن طريق وعيها هي من تمنح له تلك القيمة الوجودية.</w:t>
      </w:r>
    </w:p>
    <w:p w:rsidR="00032055" w:rsidRDefault="00032055" w:rsidP="00032055">
      <w:pPr>
        <w:bidi/>
        <w:spacing w:before="100" w:beforeAutospacing="1" w:after="100" w:afterAutospacing="1"/>
        <w:jc w:val="both"/>
        <w:rPr>
          <w:rFonts w:ascii="Traditional Arabic" w:hAnsi="Traditional Arabic" w:cs="Traditional Arabic"/>
          <w:sz w:val="36"/>
          <w:szCs w:val="36"/>
          <w:rtl/>
        </w:rPr>
      </w:pPr>
      <w:r w:rsidRPr="00DC75F4">
        <w:rPr>
          <w:rFonts w:ascii="Traditional Arabic" w:hAnsi="Traditional Arabic" w:cs="Traditional Arabic"/>
          <w:b/>
          <w:bCs/>
          <w:sz w:val="36"/>
          <w:szCs w:val="36"/>
          <w:rtl/>
        </w:rPr>
        <w:t>التعالي</w:t>
      </w:r>
      <w:r w:rsidRPr="00150569">
        <w:rPr>
          <w:rFonts w:ascii="Traditional Arabic" w:hAnsi="Traditional Arabic" w:cs="Traditional Arabic"/>
          <w:sz w:val="36"/>
          <w:szCs w:val="36"/>
          <w:lang w:bidi="ar-DZ"/>
        </w:rPr>
        <w:t xml:space="preserve">: </w:t>
      </w:r>
      <w:r w:rsidRPr="00150569">
        <w:rPr>
          <w:rFonts w:ascii="Traditional Arabic" w:hAnsi="Traditional Arabic" w:cs="Traditional Arabic"/>
          <w:sz w:val="36"/>
          <w:szCs w:val="36"/>
          <w:rtl/>
        </w:rPr>
        <w:t>قصد به</w:t>
      </w:r>
      <w:r>
        <w:rPr>
          <w:rFonts w:ascii="Traditional Arabic" w:hAnsi="Traditional Arabic" w:cs="Traditional Arabic" w:hint="cs"/>
          <w:sz w:val="36"/>
          <w:szCs w:val="36"/>
          <w:rtl/>
        </w:rPr>
        <w:t>ا</w:t>
      </w:r>
      <w:r w:rsidRPr="00150569">
        <w:rPr>
          <w:rFonts w:ascii="Traditional Arabic" w:hAnsi="Traditional Arabic" w:cs="Traditional Arabic"/>
          <w:sz w:val="36"/>
          <w:szCs w:val="36"/>
          <w:rtl/>
        </w:rPr>
        <w:t xml:space="preserve"> هوسرل أن المعنى الموضوعي ينشأ بعد الارتداد من عالم </w:t>
      </w:r>
      <w:proofErr w:type="spellStart"/>
      <w:r w:rsidRPr="00150569">
        <w:rPr>
          <w:rFonts w:ascii="Traditional Arabic" w:hAnsi="Traditional Arabic" w:cs="Traditional Arabic"/>
          <w:sz w:val="36"/>
          <w:szCs w:val="36"/>
          <w:rtl/>
        </w:rPr>
        <w:t>المحسوسات</w:t>
      </w:r>
      <w:proofErr w:type="spellEnd"/>
      <w:r w:rsidRPr="00150569">
        <w:rPr>
          <w:rFonts w:ascii="Traditional Arabic" w:hAnsi="Traditional Arabic" w:cs="Traditional Arabic"/>
          <w:sz w:val="36"/>
          <w:szCs w:val="36"/>
          <w:rtl/>
        </w:rPr>
        <w:t xml:space="preserve"> الخارجية </w:t>
      </w:r>
      <w:r>
        <w:rPr>
          <w:rFonts w:ascii="Traditional Arabic" w:hAnsi="Traditional Arabic" w:cs="Traditional Arabic"/>
          <w:sz w:val="36"/>
          <w:szCs w:val="36"/>
          <w:rtl/>
        </w:rPr>
        <w:t>المادية إلى عالم الشعور الداخلي</w:t>
      </w:r>
      <w:r w:rsidRPr="00150569">
        <w:rPr>
          <w:rFonts w:ascii="Traditional Arabic" w:hAnsi="Traditional Arabic" w:cs="Traditional Arabic"/>
          <w:sz w:val="36"/>
          <w:szCs w:val="36"/>
          <w:rtl/>
        </w:rPr>
        <w:t xml:space="preserve">، فالتعالي هو الأساس القبلي لكينونة الموضوع </w:t>
      </w:r>
      <w:r>
        <w:rPr>
          <w:rFonts w:ascii="Traditional Arabic" w:hAnsi="Traditional Arabic" w:cs="Traditional Arabic" w:hint="cs"/>
          <w:sz w:val="36"/>
          <w:szCs w:val="36"/>
          <w:rtl/>
        </w:rPr>
        <w:t>المدرك.</w:t>
      </w:r>
    </w:p>
    <w:p w:rsidR="00032055" w:rsidRDefault="00032055" w:rsidP="00032055">
      <w:pPr>
        <w:bidi/>
        <w:spacing w:before="100" w:beforeAutospacing="1" w:after="100" w:afterAutospacing="1"/>
        <w:jc w:val="both"/>
        <w:rPr>
          <w:rFonts w:ascii="Traditional Arabic" w:hAnsi="Traditional Arabic" w:cs="Traditional Arabic"/>
          <w:sz w:val="36"/>
          <w:szCs w:val="36"/>
          <w:rtl/>
        </w:rPr>
      </w:pPr>
      <w:r w:rsidRPr="00DC75F4">
        <w:rPr>
          <w:rFonts w:ascii="Traditional Arabic" w:hAnsi="Traditional Arabic" w:cs="Traditional Arabic"/>
          <w:b/>
          <w:bCs/>
          <w:sz w:val="36"/>
          <w:szCs w:val="36"/>
          <w:rtl/>
        </w:rPr>
        <w:t>الماهية</w:t>
      </w:r>
      <w:r w:rsidRPr="00150569">
        <w:rPr>
          <w:rFonts w:ascii="Traditional Arabic" w:hAnsi="Traditional Arabic" w:cs="Traditional Arabic"/>
          <w:sz w:val="36"/>
          <w:szCs w:val="36"/>
          <w:lang w:bidi="ar-DZ"/>
        </w:rPr>
        <w:t xml:space="preserve">: </w:t>
      </w:r>
      <w:r>
        <w:rPr>
          <w:rFonts w:ascii="Traditional Arabic" w:hAnsi="Traditional Arabic" w:cs="Traditional Arabic"/>
          <w:sz w:val="36"/>
          <w:szCs w:val="36"/>
          <w:rtl/>
        </w:rPr>
        <w:t>تدل الماهية الفينومينولوجية ع</w:t>
      </w:r>
      <w:r>
        <w:rPr>
          <w:rFonts w:ascii="Traditional Arabic" w:hAnsi="Traditional Arabic" w:cs="Traditional Arabic" w:hint="cs"/>
          <w:sz w:val="36"/>
          <w:szCs w:val="36"/>
          <w:rtl/>
        </w:rPr>
        <w:t>لى</w:t>
      </w:r>
      <w:r>
        <w:rPr>
          <w:rFonts w:ascii="Traditional Arabic" w:hAnsi="Traditional Arabic" w:cs="Traditional Arabic"/>
          <w:sz w:val="36"/>
          <w:szCs w:val="36"/>
          <w:rtl/>
        </w:rPr>
        <w:t xml:space="preserve"> بنية الموضوع، و</w:t>
      </w:r>
      <w:r>
        <w:rPr>
          <w:rFonts w:ascii="Traditional Arabic" w:hAnsi="Traditional Arabic" w:cs="Traditional Arabic" w:hint="cs"/>
          <w:sz w:val="36"/>
          <w:szCs w:val="36"/>
          <w:rtl/>
        </w:rPr>
        <w:t>يبين ذلك</w:t>
      </w:r>
      <w:r w:rsidRPr="00150569">
        <w:rPr>
          <w:rFonts w:ascii="Traditional Arabic" w:hAnsi="Traditional Arabic" w:cs="Traditional Arabic"/>
          <w:sz w:val="36"/>
          <w:szCs w:val="36"/>
          <w:rtl/>
        </w:rPr>
        <w:t xml:space="preserve"> هوسرل </w:t>
      </w:r>
      <w:r>
        <w:rPr>
          <w:rFonts w:ascii="Traditional Arabic" w:hAnsi="Traditional Arabic" w:cs="Traditional Arabic" w:hint="cs"/>
          <w:sz w:val="36"/>
          <w:szCs w:val="36"/>
          <w:rtl/>
        </w:rPr>
        <w:t>في قوله</w:t>
      </w:r>
      <w:r w:rsidRPr="00150569">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150569">
        <w:rPr>
          <w:rFonts w:ascii="Traditional Arabic" w:hAnsi="Traditional Arabic" w:cs="Traditional Arabic"/>
          <w:sz w:val="36"/>
          <w:szCs w:val="36"/>
          <w:rtl/>
        </w:rPr>
        <w:t xml:space="preserve">ليست هذه الأشياء الذي ينبغي الرجوع إليها هي أشياء المنهج التجريبي الذي يدعي </w:t>
      </w:r>
      <w:proofErr w:type="spellStart"/>
      <w:r w:rsidRPr="00150569">
        <w:rPr>
          <w:rFonts w:ascii="Traditional Arabic" w:hAnsi="Traditional Arabic" w:cs="Traditional Arabic"/>
          <w:sz w:val="36"/>
          <w:szCs w:val="36"/>
          <w:rtl/>
        </w:rPr>
        <w:t>الإلتصاق</w:t>
      </w:r>
      <w:proofErr w:type="spellEnd"/>
      <w:r w:rsidRPr="00150569">
        <w:rPr>
          <w:rFonts w:ascii="Traditional Arabic" w:hAnsi="Traditional Arabic" w:cs="Traditional Arabic"/>
          <w:sz w:val="36"/>
          <w:szCs w:val="36"/>
          <w:rtl/>
        </w:rPr>
        <w:t xml:space="preserve"> بواقع الشيء في حين أنه يحرِّفه ، لذلك فإن الغنى الحقيقي ، لا يكمن في الأوراق النقدية و لكن في ذهب الذي </w:t>
      </w:r>
      <w:proofErr w:type="spellStart"/>
      <w:r w:rsidRPr="00150569">
        <w:rPr>
          <w:rFonts w:ascii="Traditional Arabic" w:hAnsi="Traditional Arabic" w:cs="Traditional Arabic"/>
          <w:sz w:val="36"/>
          <w:szCs w:val="36"/>
          <w:rtl/>
        </w:rPr>
        <w:t>يغمنها</w:t>
      </w:r>
      <w:proofErr w:type="spellEnd"/>
      <w:r>
        <w:rPr>
          <w:rFonts w:ascii="Traditional Arabic" w:hAnsi="Traditional Arabic" w:cs="Traditional Arabic" w:hint="cs"/>
          <w:sz w:val="36"/>
          <w:szCs w:val="36"/>
          <w:rtl/>
        </w:rPr>
        <w:t>"</w:t>
      </w:r>
      <w:r w:rsidRPr="00150569">
        <w:rPr>
          <w:rFonts w:ascii="Traditional Arabic" w:hAnsi="Traditional Arabic" w:cs="Traditional Arabic"/>
          <w:sz w:val="36"/>
          <w:szCs w:val="36"/>
          <w:lang w:bidi="ar-DZ"/>
        </w:rPr>
        <w:br/>
      </w:r>
      <w:r w:rsidRPr="00DC75F4">
        <w:rPr>
          <w:rFonts w:ascii="Traditional Arabic" w:hAnsi="Traditional Arabic" w:cs="Traditional Arabic"/>
          <w:b/>
          <w:bCs/>
          <w:sz w:val="36"/>
          <w:szCs w:val="36"/>
          <w:rtl/>
        </w:rPr>
        <w:t>الذاتية</w:t>
      </w:r>
      <w:r w:rsidRPr="00150569">
        <w:rPr>
          <w:rFonts w:ascii="Traditional Arabic" w:hAnsi="Traditional Arabic" w:cs="Traditional Arabic"/>
          <w:sz w:val="36"/>
          <w:szCs w:val="36"/>
          <w:lang w:bidi="ar-DZ"/>
        </w:rPr>
        <w:t xml:space="preserve">: </w:t>
      </w:r>
      <w:r>
        <w:rPr>
          <w:rFonts w:ascii="Traditional Arabic" w:hAnsi="Traditional Arabic" w:cs="Traditional Arabic" w:hint="cs"/>
          <w:sz w:val="36"/>
          <w:szCs w:val="36"/>
          <w:rtl/>
        </w:rPr>
        <w:t xml:space="preserve">وهي الفكرة التي من خلالها </w:t>
      </w:r>
      <w:proofErr w:type="spellStart"/>
      <w:r>
        <w:rPr>
          <w:rFonts w:ascii="Traditional Arabic" w:hAnsi="Traditional Arabic" w:cs="Traditional Arabic" w:hint="cs"/>
          <w:sz w:val="36"/>
          <w:szCs w:val="36"/>
          <w:rtl/>
        </w:rPr>
        <w:t>يتمأسس</w:t>
      </w:r>
      <w:proofErr w:type="spellEnd"/>
      <w:r>
        <w:rPr>
          <w:rFonts w:ascii="Traditional Arabic" w:hAnsi="Traditional Arabic" w:cs="Traditional Arabic" w:hint="cs"/>
          <w:sz w:val="36"/>
          <w:szCs w:val="36"/>
          <w:rtl/>
        </w:rPr>
        <w:t xml:space="preserve"> وجودنا الخاص، الذي يقوم أساسا على عملية التفكير ف</w:t>
      </w:r>
      <w:r>
        <w:rPr>
          <w:rFonts w:ascii="Traditional Arabic" w:hAnsi="Traditional Arabic" w:cs="Traditional Arabic"/>
          <w:sz w:val="36"/>
          <w:szCs w:val="36"/>
          <w:rtl/>
        </w:rPr>
        <w:t>قد أ</w:t>
      </w:r>
      <w:r>
        <w:rPr>
          <w:rFonts w:ascii="Traditional Arabic" w:hAnsi="Traditional Arabic" w:cs="Traditional Arabic" w:hint="cs"/>
          <w:sz w:val="36"/>
          <w:szCs w:val="36"/>
          <w:rtl/>
        </w:rPr>
        <w:t>عطى</w:t>
      </w:r>
      <w:r>
        <w:rPr>
          <w:rFonts w:ascii="Traditional Arabic" w:hAnsi="Traditional Arabic" w:cs="Traditional Arabic"/>
          <w:sz w:val="36"/>
          <w:szCs w:val="36"/>
          <w:rtl/>
        </w:rPr>
        <w:t xml:space="preserve"> هوسرل اهتماما كبيرا </w:t>
      </w:r>
      <w:r>
        <w:rPr>
          <w:rFonts w:ascii="Traditional Arabic" w:hAnsi="Traditional Arabic" w:cs="Traditional Arabic" w:hint="cs"/>
          <w:sz w:val="36"/>
          <w:szCs w:val="36"/>
          <w:rtl/>
        </w:rPr>
        <w:t>ل</w:t>
      </w:r>
      <w:r>
        <w:rPr>
          <w:rFonts w:ascii="Traditional Arabic" w:hAnsi="Traditional Arabic" w:cs="Traditional Arabic"/>
          <w:sz w:val="36"/>
          <w:szCs w:val="36"/>
          <w:rtl/>
        </w:rPr>
        <w:t>لذات</w:t>
      </w:r>
      <w:r w:rsidRPr="00150569">
        <w:rPr>
          <w:rFonts w:ascii="Traditional Arabic" w:hAnsi="Traditional Arabic" w:cs="Traditional Arabic"/>
          <w:sz w:val="36"/>
          <w:szCs w:val="36"/>
          <w:rtl/>
        </w:rPr>
        <w:t xml:space="preserve">، </w:t>
      </w:r>
      <w:proofErr w:type="spellStart"/>
      <w:r w:rsidRPr="00150569">
        <w:rPr>
          <w:rFonts w:ascii="Traditional Arabic" w:hAnsi="Traditional Arabic" w:cs="Traditional Arabic"/>
          <w:sz w:val="36"/>
          <w:szCs w:val="36"/>
          <w:rtl/>
        </w:rPr>
        <w:t>ب</w:t>
      </w:r>
      <w:r>
        <w:rPr>
          <w:rFonts w:ascii="Traditional Arabic" w:hAnsi="Traditional Arabic" w:cs="Traditional Arabic" w:hint="cs"/>
          <w:sz w:val="36"/>
          <w:szCs w:val="36"/>
          <w:rtl/>
        </w:rPr>
        <w:t>لأنَّها</w:t>
      </w:r>
      <w:proofErr w:type="spellEnd"/>
      <w:r>
        <w:rPr>
          <w:rFonts w:ascii="Traditional Arabic" w:hAnsi="Traditional Arabic" w:cs="Traditional Arabic"/>
          <w:sz w:val="36"/>
          <w:szCs w:val="36"/>
          <w:rtl/>
        </w:rPr>
        <w:t xml:space="preserve"> المحور الأساسي </w:t>
      </w:r>
      <w:r>
        <w:rPr>
          <w:rFonts w:ascii="Traditional Arabic" w:hAnsi="Traditional Arabic" w:cs="Traditional Arabic" w:hint="cs"/>
          <w:sz w:val="36"/>
          <w:szCs w:val="36"/>
          <w:rtl/>
        </w:rPr>
        <w:t xml:space="preserve">في </w:t>
      </w:r>
      <w:r>
        <w:rPr>
          <w:rFonts w:ascii="Traditional Arabic" w:hAnsi="Traditional Arabic" w:cs="Traditional Arabic"/>
          <w:sz w:val="36"/>
          <w:szCs w:val="36"/>
          <w:rtl/>
        </w:rPr>
        <w:t xml:space="preserve">عملية الفهم، و البحث عن المعنى </w:t>
      </w:r>
      <w:r w:rsidRPr="00150569">
        <w:rPr>
          <w:rFonts w:ascii="Traditional Arabic" w:hAnsi="Traditional Arabic" w:cs="Traditional Arabic"/>
          <w:sz w:val="36"/>
          <w:szCs w:val="36"/>
          <w:rtl/>
        </w:rPr>
        <w:t>التأسيس</w:t>
      </w:r>
      <w:r w:rsidRPr="00150569">
        <w:rPr>
          <w:rFonts w:ascii="Traditional Arabic" w:hAnsi="Traditional Arabic" w:cs="Traditional Arabic"/>
          <w:sz w:val="36"/>
          <w:szCs w:val="36"/>
          <w:lang w:bidi="ar-DZ"/>
        </w:rPr>
        <w:t xml:space="preserve">: </w:t>
      </w:r>
      <w:r w:rsidRPr="00150569">
        <w:rPr>
          <w:rFonts w:ascii="Traditional Arabic" w:hAnsi="Traditional Arabic" w:cs="Traditional Arabic"/>
          <w:sz w:val="36"/>
          <w:szCs w:val="36"/>
          <w:rtl/>
        </w:rPr>
        <w:t xml:space="preserve">التأسيس لا يعني هنا عملية إنتاج موضوع ما في العالم، بل العملية التي </w:t>
      </w:r>
      <w:r>
        <w:rPr>
          <w:rFonts w:ascii="Traditional Arabic" w:hAnsi="Traditional Arabic" w:cs="Traditional Arabic" w:hint="cs"/>
          <w:sz w:val="36"/>
          <w:szCs w:val="36"/>
          <w:rtl/>
        </w:rPr>
        <w:t>من خلالها</w:t>
      </w:r>
      <w:r w:rsidRPr="00150569">
        <w:rPr>
          <w:rFonts w:ascii="Traditional Arabic" w:hAnsi="Traditional Arabic" w:cs="Traditional Arabic"/>
          <w:sz w:val="36"/>
          <w:szCs w:val="36"/>
          <w:rtl/>
        </w:rPr>
        <w:t xml:space="preserve"> يتكو</w:t>
      </w:r>
      <w:r>
        <w:rPr>
          <w:rFonts w:ascii="Traditional Arabic" w:hAnsi="Traditional Arabic" w:cs="Traditional Arabic"/>
          <w:sz w:val="36"/>
          <w:szCs w:val="36"/>
          <w:rtl/>
        </w:rPr>
        <w:t>ن معنى موضوع ما في سياق التجربة</w:t>
      </w:r>
      <w:r w:rsidRPr="00150569">
        <w:rPr>
          <w:rFonts w:ascii="Traditional Arabic" w:hAnsi="Traditional Arabic" w:cs="Traditional Arabic"/>
          <w:sz w:val="36"/>
          <w:szCs w:val="36"/>
          <w:rtl/>
        </w:rPr>
        <w:t xml:space="preserve">، يقول هوسرل في هذا </w:t>
      </w:r>
      <w:r>
        <w:rPr>
          <w:rFonts w:ascii="Traditional Arabic" w:hAnsi="Traditional Arabic" w:cs="Traditional Arabic" w:hint="cs"/>
          <w:sz w:val="36"/>
          <w:szCs w:val="36"/>
          <w:rtl/>
        </w:rPr>
        <w:t>السياق</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يجب تأسيس نظرية </w:t>
      </w:r>
      <w:r>
        <w:rPr>
          <w:rFonts w:ascii="Traditional Arabic" w:hAnsi="Traditional Arabic" w:cs="Traditional Arabic" w:hint="cs"/>
          <w:sz w:val="36"/>
          <w:szCs w:val="36"/>
          <w:rtl/>
        </w:rPr>
        <w:t>م</w:t>
      </w:r>
      <w:r w:rsidRPr="00150569">
        <w:rPr>
          <w:rFonts w:ascii="Traditional Arabic" w:hAnsi="Traditional Arabic" w:cs="Traditional Arabic"/>
          <w:sz w:val="36"/>
          <w:szCs w:val="36"/>
          <w:rtl/>
        </w:rPr>
        <w:t>عرفة تكون مهمتها أساسا مهمة نقدية تهدف إلى فضح السخافات التي يقع فيها بصورة لا مفر منها التفكير الطبيعي</w:t>
      </w:r>
      <w:r w:rsidRPr="00150569">
        <w:rPr>
          <w:rFonts w:ascii="Traditional Arabic" w:hAnsi="Traditional Arabic" w:cs="Traditional Arabic"/>
          <w:sz w:val="36"/>
          <w:szCs w:val="36"/>
          <w:lang w:bidi="ar-DZ"/>
        </w:rPr>
        <w:t>.</w:t>
      </w:r>
      <w:r w:rsidRPr="00150569">
        <w:rPr>
          <w:rFonts w:ascii="Traditional Arabic" w:hAnsi="Traditional Arabic" w:cs="Traditional Arabic"/>
          <w:sz w:val="36"/>
          <w:szCs w:val="36"/>
          <w:lang w:bidi="ar-DZ"/>
        </w:rPr>
        <w:br/>
      </w:r>
      <w:r w:rsidRPr="00150569">
        <w:rPr>
          <w:rFonts w:ascii="Traditional Arabic" w:hAnsi="Traditional Arabic" w:cs="Traditional Arabic"/>
          <w:sz w:val="36"/>
          <w:szCs w:val="36"/>
          <w:lang w:bidi="ar-DZ"/>
        </w:rPr>
        <w:br/>
      </w:r>
      <w:r w:rsidRPr="00DC75F4">
        <w:rPr>
          <w:rFonts w:ascii="Traditional Arabic" w:hAnsi="Traditional Arabic" w:cs="Traditional Arabic"/>
          <w:b/>
          <w:bCs/>
          <w:sz w:val="36"/>
          <w:szCs w:val="36"/>
          <w:rtl/>
        </w:rPr>
        <w:t xml:space="preserve">الرد </w:t>
      </w:r>
      <w:proofErr w:type="spellStart"/>
      <w:r w:rsidRPr="00DC75F4">
        <w:rPr>
          <w:rFonts w:ascii="Traditional Arabic" w:hAnsi="Traditional Arabic" w:cs="Traditional Arabic"/>
          <w:b/>
          <w:bCs/>
          <w:sz w:val="36"/>
          <w:szCs w:val="36"/>
          <w:rtl/>
        </w:rPr>
        <w:t>الفينومينولوجي</w:t>
      </w:r>
      <w:proofErr w:type="spellEnd"/>
      <w:r w:rsidRPr="00DC75F4">
        <w:rPr>
          <w:rFonts w:ascii="Traditional Arabic" w:hAnsi="Traditional Arabic" w:cs="Traditional Arabic" w:hint="cs"/>
          <w:b/>
          <w:bCs/>
          <w:sz w:val="36"/>
          <w:szCs w:val="36"/>
          <w:rtl/>
        </w:rPr>
        <w:t>:</w:t>
      </w:r>
      <w:r w:rsidRPr="00150569">
        <w:rPr>
          <w:rFonts w:ascii="Traditional Arabic" w:hAnsi="Traditional Arabic" w:cs="Traditional Arabic"/>
          <w:sz w:val="36"/>
          <w:szCs w:val="36"/>
          <w:rtl/>
        </w:rPr>
        <w:t xml:space="preserve">الرد </w:t>
      </w:r>
      <w:proofErr w:type="spellStart"/>
      <w:r w:rsidRPr="00150569">
        <w:rPr>
          <w:rFonts w:ascii="Traditional Arabic" w:hAnsi="Traditional Arabic" w:cs="Traditional Arabic"/>
          <w:sz w:val="36"/>
          <w:szCs w:val="36"/>
          <w:rtl/>
        </w:rPr>
        <w:t>الماهوي</w:t>
      </w:r>
      <w:proofErr w:type="spellEnd"/>
      <w:r w:rsidRPr="00150569">
        <w:rPr>
          <w:rFonts w:ascii="Traditional Arabic" w:hAnsi="Traditional Arabic" w:cs="Traditional Arabic"/>
          <w:sz w:val="36"/>
          <w:szCs w:val="36"/>
          <w:rtl/>
        </w:rPr>
        <w:t xml:space="preserve"> أو </w:t>
      </w:r>
      <w:proofErr w:type="spellStart"/>
      <w:r w:rsidRPr="00150569">
        <w:rPr>
          <w:rFonts w:ascii="Traditional Arabic" w:hAnsi="Traditional Arabic" w:cs="Traditional Arabic"/>
          <w:sz w:val="36"/>
          <w:szCs w:val="36"/>
          <w:rtl/>
        </w:rPr>
        <w:t>الفينومينولوجي</w:t>
      </w:r>
      <w:proofErr w:type="spellEnd"/>
      <w:r w:rsidRPr="00150569">
        <w:rPr>
          <w:rFonts w:ascii="Traditional Arabic" w:hAnsi="Traditional Arabic" w:cs="Traditional Arabic"/>
          <w:sz w:val="36"/>
          <w:szCs w:val="36"/>
          <w:rtl/>
        </w:rPr>
        <w:t xml:space="preserve"> هو عملة إرجاع موضوع ما إلى ماهيته </w:t>
      </w:r>
      <w:r>
        <w:rPr>
          <w:rFonts w:ascii="Traditional Arabic" w:hAnsi="Traditional Arabic" w:cs="Traditional Arabic" w:hint="cs"/>
          <w:sz w:val="36"/>
          <w:szCs w:val="36"/>
          <w:rtl/>
        </w:rPr>
        <w:t>الحقيقية</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وهو ما يُتيح لنا </w:t>
      </w:r>
      <w:r>
        <w:rPr>
          <w:rFonts w:ascii="Traditional Arabic" w:hAnsi="Traditional Arabic" w:cs="Traditional Arabic"/>
          <w:sz w:val="36"/>
          <w:szCs w:val="36"/>
          <w:rtl/>
        </w:rPr>
        <w:t>إدراك العالم كظاهرة</w:t>
      </w:r>
      <w:r w:rsidRPr="00150569">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w:t>
      </w:r>
      <w:r>
        <w:rPr>
          <w:rFonts w:ascii="Traditional Arabic" w:hAnsi="Traditional Arabic" w:cs="Traditional Arabic"/>
          <w:sz w:val="36"/>
          <w:szCs w:val="36"/>
          <w:rtl/>
        </w:rPr>
        <w:t>ليس</w:t>
      </w:r>
      <w:r>
        <w:rPr>
          <w:rFonts w:ascii="Traditional Arabic" w:hAnsi="Traditional Arabic" w:cs="Traditional Arabic" w:hint="cs"/>
          <w:sz w:val="36"/>
          <w:szCs w:val="36"/>
          <w:rtl/>
        </w:rPr>
        <w:t xml:space="preserve"> في صورة واقعه </w:t>
      </w:r>
      <w:r w:rsidRPr="00150569">
        <w:rPr>
          <w:rFonts w:ascii="Traditional Arabic" w:hAnsi="Traditional Arabic" w:cs="Traditional Arabic"/>
          <w:sz w:val="36"/>
          <w:szCs w:val="36"/>
          <w:rtl/>
        </w:rPr>
        <w:t xml:space="preserve">الفعلي، و إنما في واقعه </w:t>
      </w:r>
      <w:r>
        <w:rPr>
          <w:rFonts w:ascii="Traditional Arabic" w:hAnsi="Traditional Arabic" w:cs="Traditional Arabic" w:hint="cs"/>
          <w:sz w:val="36"/>
          <w:szCs w:val="36"/>
          <w:rtl/>
        </w:rPr>
        <w:t xml:space="preserve">الملازم </w:t>
      </w:r>
      <w:proofErr w:type="spellStart"/>
      <w:r>
        <w:rPr>
          <w:rFonts w:ascii="Traditional Arabic" w:hAnsi="Traditional Arabic" w:cs="Traditional Arabic" w:hint="cs"/>
          <w:sz w:val="36"/>
          <w:szCs w:val="36"/>
          <w:rtl/>
        </w:rPr>
        <w:t>والمحايث</w:t>
      </w:r>
      <w:proofErr w:type="spellEnd"/>
      <w:r>
        <w:rPr>
          <w:rFonts w:ascii="Traditional Arabic" w:hAnsi="Traditional Arabic" w:cs="Traditional Arabic" w:hint="cs"/>
          <w:sz w:val="36"/>
          <w:szCs w:val="36"/>
          <w:rtl/>
        </w:rPr>
        <w:t xml:space="preserve"> </w:t>
      </w:r>
      <w:r w:rsidRPr="00150569">
        <w:rPr>
          <w:rFonts w:ascii="Traditional Arabic" w:hAnsi="Traditional Arabic" w:cs="Traditional Arabic"/>
          <w:sz w:val="36"/>
          <w:szCs w:val="36"/>
          <w:rtl/>
        </w:rPr>
        <w:t xml:space="preserve"> للشعور، </w:t>
      </w:r>
      <w:r>
        <w:rPr>
          <w:rFonts w:ascii="Traditional Arabic" w:hAnsi="Traditional Arabic" w:cs="Traditional Arabic" w:hint="cs"/>
          <w:sz w:val="36"/>
          <w:szCs w:val="36"/>
          <w:rtl/>
        </w:rPr>
        <w:t>والمعنى من هذا،</w:t>
      </w:r>
      <w:r w:rsidRPr="00150569">
        <w:rPr>
          <w:rFonts w:ascii="Traditional Arabic" w:hAnsi="Traditional Arabic" w:cs="Traditional Arabic"/>
          <w:sz w:val="36"/>
          <w:szCs w:val="36"/>
          <w:rtl/>
        </w:rPr>
        <w:t xml:space="preserve"> أن نفهم أن كينونة العالم لم تعد تعنى وجوده أو حقيقته بل معناه </w:t>
      </w:r>
      <w:r>
        <w:rPr>
          <w:rFonts w:ascii="Traditional Arabic" w:hAnsi="Traditional Arabic" w:cs="Traditional Arabic" w:hint="cs"/>
          <w:sz w:val="36"/>
          <w:szCs w:val="36"/>
          <w:rtl/>
        </w:rPr>
        <w:t xml:space="preserve">الحقيقي الذي يتجلى عن طريق الشعور. </w:t>
      </w:r>
    </w:p>
    <w:p w:rsidR="00032055" w:rsidRPr="004B316A" w:rsidRDefault="00032055" w:rsidP="00032055">
      <w:pPr>
        <w:bidi/>
        <w:spacing w:before="100" w:beforeAutospacing="1" w:after="100" w:afterAutospacing="1"/>
        <w:jc w:val="both"/>
        <w:rPr>
          <w:rFonts w:ascii="Traditional Arabic" w:hAnsi="Traditional Arabic" w:cs="Traditional Arabic"/>
          <w:sz w:val="36"/>
          <w:szCs w:val="36"/>
          <w:rtl/>
          <w:lang w:bidi="ar-DZ"/>
        </w:rPr>
      </w:pPr>
      <w:r w:rsidRPr="00DC75F4">
        <w:rPr>
          <w:rFonts w:ascii="Traditional Arabic" w:hAnsi="Traditional Arabic" w:cs="Traditional Arabic"/>
          <w:b/>
          <w:bCs/>
          <w:sz w:val="36"/>
          <w:szCs w:val="36"/>
          <w:rtl/>
        </w:rPr>
        <w:t>المحايثة</w:t>
      </w:r>
      <w:r w:rsidRPr="00150569">
        <w:rPr>
          <w:rFonts w:ascii="Traditional Arabic" w:hAnsi="Traditional Arabic" w:cs="Traditional Arabic"/>
          <w:sz w:val="36"/>
          <w:szCs w:val="36"/>
          <w:lang w:bidi="ar-DZ"/>
        </w:rPr>
        <w:t xml:space="preserve">: </w:t>
      </w:r>
      <w:r>
        <w:rPr>
          <w:rFonts w:ascii="Traditional Arabic" w:hAnsi="Traditional Arabic" w:cs="Traditional Arabic" w:hint="cs"/>
          <w:sz w:val="36"/>
          <w:szCs w:val="36"/>
          <w:rtl/>
          <w:lang w:bidi="ar-DZ"/>
        </w:rPr>
        <w:t xml:space="preserve">المحايثة هي عكس المفارقة، وقد اعتبرها هوسرل دلاله على </w:t>
      </w:r>
      <w:r w:rsidRPr="00150569">
        <w:rPr>
          <w:rFonts w:ascii="Traditional Arabic" w:hAnsi="Traditional Arabic" w:cs="Traditional Arabic"/>
          <w:sz w:val="36"/>
          <w:szCs w:val="36"/>
          <w:rtl/>
        </w:rPr>
        <w:t xml:space="preserve">الاهتمام بالشيء في ذاته فتكون </w:t>
      </w:r>
      <w:r>
        <w:rPr>
          <w:rFonts w:ascii="Traditional Arabic" w:hAnsi="Traditional Arabic" w:cs="Traditional Arabic" w:hint="cs"/>
          <w:sz w:val="36"/>
          <w:szCs w:val="36"/>
          <w:rtl/>
        </w:rPr>
        <w:t>ب</w:t>
      </w:r>
      <w:r w:rsidRPr="00150569">
        <w:rPr>
          <w:rFonts w:ascii="Traditional Arabic" w:hAnsi="Traditional Arabic" w:cs="Traditional Arabic"/>
          <w:sz w:val="36"/>
          <w:szCs w:val="36"/>
          <w:rtl/>
        </w:rPr>
        <w:t xml:space="preserve">الطابع الايجابي للرد </w:t>
      </w:r>
      <w:proofErr w:type="spellStart"/>
      <w:r w:rsidRPr="00150569">
        <w:rPr>
          <w:rFonts w:ascii="Traditional Arabic" w:hAnsi="Traditional Arabic" w:cs="Traditional Arabic"/>
          <w:sz w:val="36"/>
          <w:szCs w:val="36"/>
          <w:rtl/>
        </w:rPr>
        <w:t>الفينومينولوجي</w:t>
      </w:r>
      <w:proofErr w:type="spellEnd"/>
      <w:r w:rsidRPr="00150569">
        <w:rPr>
          <w:rFonts w:ascii="Traditional Arabic" w:hAnsi="Traditional Arabic" w:cs="Traditional Arabic"/>
          <w:b/>
          <w:bCs/>
          <w:sz w:val="36"/>
          <w:szCs w:val="36"/>
          <w:lang w:bidi="ar-DZ"/>
        </w:rPr>
        <w:t>.</w:t>
      </w:r>
    </w:p>
    <w:p w:rsidR="00032055" w:rsidRPr="0005698B" w:rsidRDefault="00032055" w:rsidP="00032055">
      <w:pPr>
        <w:bidi/>
        <w:spacing w:before="100" w:beforeAutospacing="1" w:after="100" w:afterAutospacing="1"/>
        <w:jc w:val="both"/>
        <w:rPr>
          <w:rFonts w:ascii="Traditional Arabic" w:hAnsi="Traditional Arabic" w:cs="Traditional Arabic"/>
          <w:sz w:val="36"/>
          <w:szCs w:val="36"/>
          <w:rtl/>
          <w:lang w:bidi="ar-DZ"/>
        </w:rPr>
      </w:pPr>
      <w:r w:rsidRPr="0005698B">
        <w:rPr>
          <w:rFonts w:ascii="Traditional Arabic" w:hAnsi="Traditional Arabic" w:cs="Traditional Arabic"/>
          <w:sz w:val="36"/>
          <w:szCs w:val="36"/>
          <w:rtl/>
          <w:lang w:bidi="ar-DZ"/>
        </w:rPr>
        <w:t xml:space="preserve"> يت</w:t>
      </w:r>
      <w:r w:rsidRPr="0005698B">
        <w:rPr>
          <w:rFonts w:ascii="Traditional Arabic" w:hAnsi="Traditional Arabic" w:cs="Traditional Arabic" w:hint="cs"/>
          <w:sz w:val="36"/>
          <w:szCs w:val="36"/>
          <w:rtl/>
          <w:lang w:bidi="ar-DZ"/>
        </w:rPr>
        <w:t>َّ</w:t>
      </w:r>
      <w:r w:rsidRPr="0005698B">
        <w:rPr>
          <w:rFonts w:ascii="Traditional Arabic" w:hAnsi="Traditional Arabic" w:cs="Traditional Arabic"/>
          <w:sz w:val="36"/>
          <w:szCs w:val="36"/>
          <w:rtl/>
          <w:lang w:bidi="ar-DZ"/>
        </w:rPr>
        <w:t xml:space="preserve">جه المنهج </w:t>
      </w:r>
      <w:proofErr w:type="spellStart"/>
      <w:r w:rsidRPr="0005698B">
        <w:rPr>
          <w:rFonts w:ascii="Traditional Arabic" w:hAnsi="Traditional Arabic" w:cs="Traditional Arabic" w:hint="cs"/>
          <w:sz w:val="36"/>
          <w:szCs w:val="36"/>
          <w:rtl/>
          <w:lang w:bidi="ar-DZ"/>
        </w:rPr>
        <w:t>الفينومينولوجي</w:t>
      </w:r>
      <w:proofErr w:type="spellEnd"/>
      <w:r w:rsidRPr="0005698B">
        <w:rPr>
          <w:rFonts w:ascii="Traditional Arabic" w:hAnsi="Traditional Arabic" w:cs="Traditional Arabic"/>
          <w:sz w:val="36"/>
          <w:szCs w:val="36"/>
          <w:rtl/>
          <w:lang w:bidi="ar-DZ"/>
        </w:rPr>
        <w:t xml:space="preserve"> بهذا </w:t>
      </w:r>
      <w:r w:rsidRPr="0005698B">
        <w:rPr>
          <w:rFonts w:ascii="Traditional Arabic" w:hAnsi="Traditional Arabic" w:cs="Traditional Arabic" w:hint="cs"/>
          <w:sz w:val="36"/>
          <w:szCs w:val="36"/>
          <w:rtl/>
          <w:lang w:bidi="ar-DZ"/>
        </w:rPr>
        <w:t xml:space="preserve">الشَّكل، للتَّأصيل </w:t>
      </w:r>
      <w:r w:rsidRPr="0005698B">
        <w:rPr>
          <w:rFonts w:ascii="Traditional Arabic" w:hAnsi="Traditional Arabic" w:cs="Traditional Arabic"/>
          <w:sz w:val="36"/>
          <w:szCs w:val="36"/>
          <w:rtl/>
          <w:lang w:bidi="ar-DZ"/>
        </w:rPr>
        <w:t>إلى ما يمكن أن يعرف وما يمكن أن نتعر</w:t>
      </w:r>
      <w:r w:rsidRPr="0005698B">
        <w:rPr>
          <w:rFonts w:ascii="Traditional Arabic" w:hAnsi="Traditional Arabic" w:cs="Traditional Arabic" w:hint="cs"/>
          <w:sz w:val="36"/>
          <w:szCs w:val="36"/>
          <w:rtl/>
          <w:lang w:bidi="ar-DZ"/>
        </w:rPr>
        <w:t>َّ</w:t>
      </w:r>
      <w:r w:rsidRPr="0005698B">
        <w:rPr>
          <w:rFonts w:ascii="Traditional Arabic" w:hAnsi="Traditional Arabic" w:cs="Traditional Arabic"/>
          <w:sz w:val="36"/>
          <w:szCs w:val="36"/>
          <w:rtl/>
          <w:lang w:bidi="ar-DZ"/>
        </w:rPr>
        <w:t>ض إليه بالشك</w:t>
      </w:r>
      <w:r w:rsidRPr="0005698B">
        <w:rPr>
          <w:rFonts w:ascii="Traditional Arabic" w:hAnsi="Traditional Arabic" w:cs="Traditional Arabic" w:hint="cs"/>
          <w:sz w:val="36"/>
          <w:szCs w:val="36"/>
          <w:rtl/>
          <w:lang w:bidi="ar-DZ"/>
        </w:rPr>
        <w:t>؛</w:t>
      </w:r>
      <w:r w:rsidRPr="0005698B">
        <w:rPr>
          <w:rFonts w:ascii="Traditional Arabic" w:hAnsi="Traditional Arabic" w:cs="Traditional Arabic"/>
          <w:sz w:val="36"/>
          <w:szCs w:val="36"/>
          <w:rtl/>
          <w:lang w:bidi="ar-DZ"/>
        </w:rPr>
        <w:t xml:space="preserve"> والغاية من ذلك</w:t>
      </w:r>
      <w:r w:rsidRPr="0005698B">
        <w:rPr>
          <w:rFonts w:ascii="Traditional Arabic" w:hAnsi="Traditional Arabic" w:cs="Traditional Arabic" w:hint="cs"/>
          <w:sz w:val="36"/>
          <w:szCs w:val="36"/>
          <w:rtl/>
          <w:lang w:bidi="ar-DZ"/>
        </w:rPr>
        <w:t xml:space="preserve">،هي </w:t>
      </w:r>
      <w:r w:rsidRPr="0005698B">
        <w:rPr>
          <w:rFonts w:ascii="Traditional Arabic" w:hAnsi="Traditional Arabic" w:cs="Traditional Arabic"/>
          <w:sz w:val="36"/>
          <w:szCs w:val="36"/>
          <w:rtl/>
          <w:lang w:bidi="ar-DZ"/>
        </w:rPr>
        <w:t>الوصول إلى وصف الماهيات وصفا دقيقا وإدراكها إدراكا يصل بنا على معرفة صادقة يقينية، وهذا لا يكون إلى بالحدس الذهني</w:t>
      </w:r>
      <w:r w:rsidRPr="0005698B">
        <w:rPr>
          <w:rFonts w:ascii="Traditional Arabic" w:hAnsi="Traditional Arabic" w:cs="Traditional Arabic" w:hint="cs"/>
          <w:sz w:val="36"/>
          <w:szCs w:val="36"/>
          <w:rtl/>
          <w:lang w:bidi="ar-DZ"/>
        </w:rPr>
        <w:t>،</w:t>
      </w:r>
      <w:r w:rsidRPr="0005698B">
        <w:rPr>
          <w:rFonts w:ascii="Traditional Arabic" w:hAnsi="Traditional Arabic" w:cs="Traditional Arabic"/>
          <w:sz w:val="36"/>
          <w:szCs w:val="36"/>
          <w:rtl/>
          <w:lang w:bidi="ar-DZ"/>
        </w:rPr>
        <w:t xml:space="preserve"> الذي يعتبره هوسرل مجهودا ذهنيا يبذله الفكر في الانتباه إلى الموضوعات المنصب</w:t>
      </w:r>
      <w:r w:rsidRPr="0005698B">
        <w:rPr>
          <w:rFonts w:ascii="Traditional Arabic" w:hAnsi="Traditional Arabic" w:cs="Traditional Arabic" w:hint="cs"/>
          <w:sz w:val="36"/>
          <w:szCs w:val="36"/>
          <w:rtl/>
          <w:lang w:bidi="ar-DZ"/>
        </w:rPr>
        <w:t>َّ</w:t>
      </w:r>
      <w:r w:rsidRPr="0005698B">
        <w:rPr>
          <w:rFonts w:ascii="Traditional Arabic" w:hAnsi="Traditional Arabic" w:cs="Traditional Arabic"/>
          <w:sz w:val="36"/>
          <w:szCs w:val="36"/>
          <w:rtl/>
          <w:lang w:bidi="ar-DZ"/>
        </w:rPr>
        <w:t>ة في خانة التفكير</w:t>
      </w:r>
      <w:r w:rsidRPr="0005698B">
        <w:rPr>
          <w:rFonts w:ascii="Traditional Arabic" w:hAnsi="Traditional Arabic" w:cs="Traditional Arabic" w:hint="cs"/>
          <w:sz w:val="36"/>
          <w:szCs w:val="36"/>
          <w:rtl/>
          <w:lang w:bidi="ar-DZ"/>
        </w:rPr>
        <w:t>،</w:t>
      </w:r>
      <w:r w:rsidRPr="0005698B">
        <w:rPr>
          <w:rFonts w:ascii="Traditional Arabic" w:hAnsi="Traditional Arabic" w:cs="Traditional Arabic"/>
          <w:sz w:val="36"/>
          <w:szCs w:val="36"/>
          <w:rtl/>
          <w:lang w:bidi="ar-DZ"/>
        </w:rPr>
        <w:t xml:space="preserve"> بتخليصها من </w:t>
      </w:r>
      <w:proofErr w:type="spellStart"/>
      <w:r w:rsidRPr="0005698B">
        <w:rPr>
          <w:rFonts w:ascii="Traditional Arabic" w:hAnsi="Traditional Arabic" w:cs="Traditional Arabic"/>
          <w:sz w:val="36"/>
          <w:szCs w:val="36"/>
          <w:rtl/>
          <w:lang w:bidi="ar-DZ"/>
        </w:rPr>
        <w:t>تضم</w:t>
      </w:r>
      <w:r w:rsidRPr="0005698B">
        <w:rPr>
          <w:rFonts w:ascii="Traditional Arabic" w:hAnsi="Traditional Arabic" w:cs="Traditional Arabic" w:hint="cs"/>
          <w:sz w:val="36"/>
          <w:szCs w:val="36"/>
          <w:rtl/>
          <w:lang w:bidi="ar-DZ"/>
        </w:rPr>
        <w:t>ُّ</w:t>
      </w:r>
      <w:r w:rsidRPr="0005698B">
        <w:rPr>
          <w:rFonts w:ascii="Traditional Arabic" w:hAnsi="Traditional Arabic" w:cs="Traditional Arabic"/>
          <w:sz w:val="36"/>
          <w:szCs w:val="36"/>
          <w:rtl/>
          <w:lang w:bidi="ar-DZ"/>
        </w:rPr>
        <w:t>ناتها</w:t>
      </w:r>
      <w:proofErr w:type="spellEnd"/>
      <w:r w:rsidRPr="0005698B">
        <w:rPr>
          <w:rFonts w:ascii="Traditional Arabic" w:hAnsi="Traditional Arabic" w:cs="Traditional Arabic"/>
          <w:sz w:val="36"/>
          <w:szCs w:val="36"/>
          <w:rtl/>
          <w:lang w:bidi="ar-DZ"/>
        </w:rPr>
        <w:t xml:space="preserve"> التجريبية، ومنه فمعرفة الماهيات ضرورة موضوعية لاب</w:t>
      </w:r>
      <w:r w:rsidRPr="0005698B">
        <w:rPr>
          <w:rFonts w:ascii="Traditional Arabic" w:hAnsi="Traditional Arabic" w:cs="Traditional Arabic" w:hint="cs"/>
          <w:sz w:val="36"/>
          <w:szCs w:val="36"/>
          <w:rtl/>
          <w:lang w:bidi="ar-DZ"/>
        </w:rPr>
        <w:t>ُ</w:t>
      </w:r>
      <w:r w:rsidRPr="0005698B">
        <w:rPr>
          <w:rFonts w:ascii="Traditional Arabic" w:hAnsi="Traditional Arabic" w:cs="Traditional Arabic"/>
          <w:sz w:val="36"/>
          <w:szCs w:val="36"/>
          <w:rtl/>
          <w:lang w:bidi="ar-DZ"/>
        </w:rPr>
        <w:t>د</w:t>
      </w:r>
      <w:r w:rsidRPr="0005698B">
        <w:rPr>
          <w:rFonts w:ascii="Traditional Arabic" w:hAnsi="Traditional Arabic" w:cs="Traditional Arabic" w:hint="cs"/>
          <w:sz w:val="36"/>
          <w:szCs w:val="36"/>
          <w:rtl/>
          <w:lang w:bidi="ar-DZ"/>
        </w:rPr>
        <w:t>َّ</w:t>
      </w:r>
      <w:r w:rsidRPr="0005698B">
        <w:rPr>
          <w:rFonts w:ascii="Traditional Arabic" w:hAnsi="Traditional Arabic" w:cs="Traditional Arabic"/>
          <w:sz w:val="36"/>
          <w:szCs w:val="36"/>
          <w:rtl/>
          <w:lang w:bidi="ar-DZ"/>
        </w:rPr>
        <w:t xml:space="preserve"> منها في أي</w:t>
      </w:r>
      <w:r w:rsidRPr="0005698B">
        <w:rPr>
          <w:rFonts w:ascii="Traditional Arabic" w:hAnsi="Traditional Arabic" w:cs="Traditional Arabic" w:hint="cs"/>
          <w:sz w:val="36"/>
          <w:szCs w:val="36"/>
          <w:rtl/>
          <w:lang w:bidi="ar-DZ"/>
        </w:rPr>
        <w:t>ِّ</w:t>
      </w:r>
      <w:r w:rsidRPr="0005698B">
        <w:rPr>
          <w:rFonts w:ascii="Traditional Arabic" w:hAnsi="Traditional Arabic" w:cs="Traditional Arabic"/>
          <w:sz w:val="36"/>
          <w:szCs w:val="36"/>
          <w:rtl/>
          <w:lang w:bidi="ar-DZ"/>
        </w:rPr>
        <w:t xml:space="preserve"> تفكير</w:t>
      </w:r>
      <w:r w:rsidRPr="0005698B">
        <w:rPr>
          <w:rFonts w:ascii="Traditional Arabic" w:hAnsi="Traditional Arabic" w:cs="Traditional Arabic" w:hint="cs"/>
          <w:sz w:val="36"/>
          <w:szCs w:val="36"/>
          <w:rtl/>
          <w:lang w:bidi="ar-DZ"/>
        </w:rPr>
        <w:t>،</w:t>
      </w:r>
      <w:r w:rsidRPr="0005698B">
        <w:rPr>
          <w:rFonts w:ascii="Traditional Arabic" w:hAnsi="Traditional Arabic" w:cs="Traditional Arabic"/>
          <w:sz w:val="36"/>
          <w:szCs w:val="36"/>
          <w:rtl/>
          <w:lang w:bidi="ar-DZ"/>
        </w:rPr>
        <w:t xml:space="preserve"> وهذا ما يسميه هوسرل بالر</w:t>
      </w:r>
      <w:r w:rsidRPr="0005698B">
        <w:rPr>
          <w:rFonts w:ascii="Traditional Arabic" w:hAnsi="Traditional Arabic" w:cs="Traditional Arabic" w:hint="cs"/>
          <w:sz w:val="36"/>
          <w:szCs w:val="36"/>
          <w:rtl/>
          <w:lang w:bidi="ar-DZ"/>
        </w:rPr>
        <w:t>َّ</w:t>
      </w:r>
      <w:r w:rsidRPr="0005698B">
        <w:rPr>
          <w:rFonts w:ascii="Traditional Arabic" w:hAnsi="Traditional Arabic" w:cs="Traditional Arabic"/>
          <w:sz w:val="36"/>
          <w:szCs w:val="36"/>
          <w:rtl/>
          <w:lang w:bidi="ar-DZ"/>
        </w:rPr>
        <w:t>د</w:t>
      </w:r>
      <w:r w:rsidRPr="0005698B">
        <w:rPr>
          <w:rFonts w:ascii="Traditional Arabic" w:hAnsi="Traditional Arabic" w:cs="Traditional Arabic" w:hint="cs"/>
          <w:sz w:val="36"/>
          <w:szCs w:val="36"/>
          <w:rtl/>
          <w:lang w:bidi="ar-DZ"/>
        </w:rPr>
        <w:t>ِّ</w:t>
      </w:r>
      <w:r w:rsidRPr="0005698B">
        <w:rPr>
          <w:rFonts w:ascii="Traditional Arabic" w:hAnsi="Traditional Arabic" w:cs="Traditional Arabic"/>
          <w:sz w:val="36"/>
          <w:szCs w:val="36"/>
          <w:rtl/>
          <w:lang w:bidi="ar-DZ"/>
        </w:rPr>
        <w:t xml:space="preserve"> </w:t>
      </w:r>
      <w:proofErr w:type="spellStart"/>
      <w:r w:rsidRPr="0005698B">
        <w:rPr>
          <w:rFonts w:ascii="Traditional Arabic" w:hAnsi="Traditional Arabic" w:cs="Traditional Arabic"/>
          <w:sz w:val="36"/>
          <w:szCs w:val="36"/>
          <w:rtl/>
          <w:lang w:bidi="ar-DZ"/>
        </w:rPr>
        <w:t>الماهوي</w:t>
      </w:r>
      <w:proofErr w:type="spellEnd"/>
      <w:r w:rsidRPr="0005698B">
        <w:rPr>
          <w:rFonts w:ascii="Traditional Arabic" w:hAnsi="Traditional Arabic" w:cs="Traditional Arabic"/>
          <w:sz w:val="36"/>
          <w:szCs w:val="36"/>
          <w:rtl/>
          <w:lang w:bidi="ar-DZ"/>
        </w:rPr>
        <w:t>، بمعنى الانتقال م</w:t>
      </w:r>
      <w:r w:rsidRPr="0005698B">
        <w:rPr>
          <w:rFonts w:ascii="Traditional Arabic" w:hAnsi="Traditional Arabic" w:cs="Traditional Arabic" w:hint="cs"/>
          <w:sz w:val="36"/>
          <w:szCs w:val="36"/>
          <w:rtl/>
          <w:lang w:bidi="ar-DZ"/>
        </w:rPr>
        <w:t xml:space="preserve">ن ما </w:t>
      </w:r>
      <w:r w:rsidRPr="0005698B">
        <w:rPr>
          <w:rFonts w:ascii="Traditional Arabic" w:hAnsi="Traditional Arabic" w:cs="Traditional Arabic"/>
          <w:sz w:val="36"/>
          <w:szCs w:val="36"/>
          <w:rtl/>
          <w:lang w:bidi="ar-DZ"/>
        </w:rPr>
        <w:t xml:space="preserve">هو تجريبي إلى فهم طبيعة الموضوع </w:t>
      </w:r>
      <w:r w:rsidRPr="0005698B">
        <w:rPr>
          <w:rFonts w:ascii="Traditional Arabic" w:hAnsi="Traditional Arabic" w:cs="Traditional Arabic" w:hint="cs"/>
          <w:sz w:val="36"/>
          <w:szCs w:val="36"/>
          <w:rtl/>
          <w:lang w:bidi="ar-DZ"/>
        </w:rPr>
        <w:t>الأساسية</w:t>
      </w:r>
      <w:r w:rsidRPr="0005698B">
        <w:rPr>
          <w:rFonts w:ascii="Traditional Arabic" w:hAnsi="Traditional Arabic" w:cs="Traditional Arabic"/>
          <w:sz w:val="36"/>
          <w:szCs w:val="36"/>
          <w:rtl/>
          <w:lang w:bidi="ar-DZ"/>
        </w:rPr>
        <w:t xml:space="preserve">.       </w:t>
      </w:r>
    </w:p>
    <w:p w:rsidR="00032055" w:rsidRPr="00032055" w:rsidRDefault="00032055" w:rsidP="00032055">
      <w:pPr>
        <w:bidi/>
        <w:spacing w:before="100" w:beforeAutospacing="1" w:after="100" w:afterAutospacing="1"/>
        <w:jc w:val="both"/>
        <w:rPr>
          <w:rFonts w:ascii="Traditional Arabic" w:hAnsi="Traditional Arabic" w:cs="Traditional Arabic"/>
          <w:sz w:val="36"/>
          <w:szCs w:val="36"/>
          <w:lang w:bidi="ar-DZ"/>
        </w:rPr>
      </w:pPr>
      <w:r w:rsidRPr="0005698B">
        <w:rPr>
          <w:rFonts w:ascii="Traditional Arabic" w:hAnsi="Traditional Arabic" w:cs="Traditional Arabic"/>
          <w:sz w:val="36"/>
          <w:szCs w:val="36"/>
          <w:rtl/>
          <w:lang w:bidi="ar-DZ"/>
        </w:rPr>
        <w:t>يمكن القول إجمالا</w:t>
      </w:r>
      <w:r w:rsidRPr="0005698B">
        <w:rPr>
          <w:rFonts w:ascii="Traditional Arabic" w:hAnsi="Traditional Arabic" w:cs="Traditional Arabic" w:hint="cs"/>
          <w:sz w:val="36"/>
          <w:szCs w:val="36"/>
          <w:rtl/>
          <w:lang w:bidi="ar-DZ"/>
        </w:rPr>
        <w:t>،</w:t>
      </w:r>
      <w:r w:rsidRPr="0005698B">
        <w:rPr>
          <w:rFonts w:ascii="Traditional Arabic" w:hAnsi="Traditional Arabic" w:cs="Traditional Arabic"/>
          <w:sz w:val="36"/>
          <w:szCs w:val="36"/>
          <w:rtl/>
          <w:lang w:bidi="ar-DZ"/>
        </w:rPr>
        <w:t xml:space="preserve"> </w:t>
      </w:r>
      <w:proofErr w:type="spellStart"/>
      <w:r w:rsidRPr="0005698B">
        <w:rPr>
          <w:rFonts w:ascii="Traditional Arabic" w:hAnsi="Traditional Arabic" w:cs="Traditional Arabic"/>
          <w:sz w:val="36"/>
          <w:szCs w:val="36"/>
          <w:rtl/>
          <w:lang w:bidi="ar-DZ"/>
        </w:rPr>
        <w:t>أن</w:t>
      </w:r>
      <w:r w:rsidRPr="0005698B">
        <w:rPr>
          <w:rFonts w:ascii="Traditional Arabic" w:hAnsi="Traditional Arabic" w:cs="Traditional Arabic" w:hint="cs"/>
          <w:sz w:val="36"/>
          <w:szCs w:val="36"/>
          <w:rtl/>
          <w:lang w:bidi="ar-DZ"/>
        </w:rPr>
        <w:t>َّالفينومينولوجيا</w:t>
      </w:r>
      <w:proofErr w:type="spellEnd"/>
      <w:r w:rsidRPr="0005698B">
        <w:rPr>
          <w:rFonts w:ascii="Traditional Arabic" w:hAnsi="Traditional Arabic" w:cs="Traditional Arabic"/>
          <w:sz w:val="36"/>
          <w:szCs w:val="36"/>
          <w:rtl/>
          <w:lang w:bidi="ar-DZ"/>
        </w:rPr>
        <w:t xml:space="preserve"> </w:t>
      </w:r>
      <w:proofErr w:type="spellStart"/>
      <w:r w:rsidRPr="0005698B">
        <w:rPr>
          <w:rFonts w:ascii="Traditional Arabic" w:hAnsi="Traditional Arabic" w:cs="Traditional Arabic"/>
          <w:sz w:val="36"/>
          <w:szCs w:val="36"/>
          <w:rtl/>
          <w:lang w:bidi="ar-DZ"/>
        </w:rPr>
        <w:t>الهوسرلية</w:t>
      </w:r>
      <w:proofErr w:type="spellEnd"/>
      <w:r w:rsidRPr="0005698B">
        <w:rPr>
          <w:rFonts w:ascii="Traditional Arabic" w:hAnsi="Traditional Arabic" w:cs="Traditional Arabic"/>
          <w:sz w:val="36"/>
          <w:szCs w:val="36"/>
          <w:rtl/>
          <w:lang w:bidi="ar-DZ"/>
        </w:rPr>
        <w:t>،ت</w:t>
      </w:r>
      <w:r w:rsidRPr="0005698B">
        <w:rPr>
          <w:rFonts w:ascii="Traditional Arabic" w:hAnsi="Traditional Arabic" w:cs="Traditional Arabic" w:hint="cs"/>
          <w:sz w:val="36"/>
          <w:szCs w:val="36"/>
          <w:rtl/>
          <w:lang w:bidi="ar-DZ"/>
        </w:rPr>
        <w:t>ُ</w:t>
      </w:r>
      <w:r w:rsidRPr="0005698B">
        <w:rPr>
          <w:rFonts w:ascii="Traditional Arabic" w:hAnsi="Traditional Arabic" w:cs="Traditional Arabic"/>
          <w:sz w:val="36"/>
          <w:szCs w:val="36"/>
          <w:rtl/>
          <w:lang w:bidi="ar-DZ"/>
        </w:rPr>
        <w:t>عت</w:t>
      </w:r>
      <w:r w:rsidRPr="0005698B">
        <w:rPr>
          <w:rFonts w:ascii="Traditional Arabic" w:hAnsi="Traditional Arabic" w:cs="Traditional Arabic" w:hint="cs"/>
          <w:sz w:val="36"/>
          <w:szCs w:val="36"/>
          <w:rtl/>
          <w:lang w:bidi="ar-DZ"/>
        </w:rPr>
        <w:t>َ</w:t>
      </w:r>
      <w:r w:rsidRPr="0005698B">
        <w:rPr>
          <w:rFonts w:ascii="Traditional Arabic" w:hAnsi="Traditional Arabic" w:cs="Traditional Arabic"/>
          <w:sz w:val="36"/>
          <w:szCs w:val="36"/>
          <w:rtl/>
          <w:lang w:bidi="ar-DZ"/>
        </w:rPr>
        <w:t>بر من أهم</w:t>
      </w:r>
      <w:r w:rsidRPr="0005698B">
        <w:rPr>
          <w:rFonts w:ascii="Traditional Arabic" w:hAnsi="Traditional Arabic" w:cs="Traditional Arabic" w:hint="cs"/>
          <w:sz w:val="36"/>
          <w:szCs w:val="36"/>
          <w:rtl/>
          <w:lang w:bidi="ar-DZ"/>
        </w:rPr>
        <w:t>ِّ</w:t>
      </w:r>
      <w:r w:rsidRPr="0005698B">
        <w:rPr>
          <w:rFonts w:ascii="Traditional Arabic" w:hAnsi="Traditional Arabic" w:cs="Traditional Arabic"/>
          <w:sz w:val="36"/>
          <w:szCs w:val="36"/>
          <w:rtl/>
          <w:lang w:bidi="ar-DZ"/>
        </w:rPr>
        <w:t xml:space="preserve"> المناهج الفلسفية التي أث</w:t>
      </w:r>
      <w:r w:rsidRPr="0005698B">
        <w:rPr>
          <w:rFonts w:ascii="Traditional Arabic" w:hAnsi="Traditional Arabic" w:cs="Traditional Arabic" w:hint="cs"/>
          <w:sz w:val="36"/>
          <w:szCs w:val="36"/>
          <w:rtl/>
          <w:lang w:bidi="ar-DZ"/>
        </w:rPr>
        <w:t>َ</w:t>
      </w:r>
      <w:r w:rsidRPr="0005698B">
        <w:rPr>
          <w:rFonts w:ascii="Traditional Arabic" w:hAnsi="Traditional Arabic" w:cs="Traditional Arabic"/>
          <w:sz w:val="36"/>
          <w:szCs w:val="36"/>
          <w:rtl/>
          <w:lang w:bidi="ar-DZ"/>
        </w:rPr>
        <w:t>ّرت بالفعل في حركة الفكر الفلسفي، وما يدل</w:t>
      </w:r>
      <w:r w:rsidRPr="0005698B">
        <w:rPr>
          <w:rFonts w:ascii="Traditional Arabic" w:hAnsi="Traditional Arabic" w:cs="Traditional Arabic" w:hint="cs"/>
          <w:sz w:val="36"/>
          <w:szCs w:val="36"/>
          <w:rtl/>
          <w:lang w:bidi="ar-DZ"/>
        </w:rPr>
        <w:t>ُّ</w:t>
      </w:r>
      <w:r w:rsidRPr="0005698B">
        <w:rPr>
          <w:rFonts w:ascii="Traditional Arabic" w:hAnsi="Traditional Arabic" w:cs="Traditional Arabic"/>
          <w:sz w:val="36"/>
          <w:szCs w:val="36"/>
          <w:rtl/>
          <w:lang w:bidi="ar-DZ"/>
        </w:rPr>
        <w:t xml:space="preserve"> على ذلك</w:t>
      </w:r>
      <w:r w:rsidRPr="0005698B">
        <w:rPr>
          <w:rFonts w:ascii="Traditional Arabic" w:hAnsi="Traditional Arabic" w:cs="Traditional Arabic" w:hint="cs"/>
          <w:sz w:val="36"/>
          <w:szCs w:val="36"/>
          <w:rtl/>
          <w:lang w:bidi="ar-DZ"/>
        </w:rPr>
        <w:t>،</w:t>
      </w:r>
      <w:r w:rsidRPr="0005698B">
        <w:rPr>
          <w:rFonts w:ascii="Traditional Arabic" w:hAnsi="Traditional Arabic" w:cs="Traditional Arabic"/>
          <w:sz w:val="36"/>
          <w:szCs w:val="36"/>
          <w:rtl/>
          <w:lang w:bidi="ar-DZ"/>
        </w:rPr>
        <w:t xml:space="preserve"> هو اقتحامها لكثير من الأنساق الفلسفية المعاصرة</w:t>
      </w:r>
      <w:r w:rsidRPr="0005698B">
        <w:rPr>
          <w:rFonts w:ascii="Traditional Arabic" w:hAnsi="Traditional Arabic" w:cs="Traditional Arabic" w:hint="cs"/>
          <w:sz w:val="36"/>
          <w:szCs w:val="36"/>
          <w:rtl/>
          <w:lang w:bidi="ar-DZ"/>
        </w:rPr>
        <w:t>،</w:t>
      </w:r>
      <w:r w:rsidRPr="0005698B">
        <w:rPr>
          <w:rFonts w:ascii="Traditional Arabic" w:hAnsi="Traditional Arabic" w:cs="Traditional Arabic"/>
          <w:sz w:val="36"/>
          <w:szCs w:val="36"/>
          <w:rtl/>
          <w:lang w:bidi="ar-DZ"/>
        </w:rPr>
        <w:t xml:space="preserve"> وعلى سبيل </w:t>
      </w:r>
      <w:proofErr w:type="spellStart"/>
      <w:r w:rsidRPr="0005698B">
        <w:rPr>
          <w:rFonts w:ascii="Traditional Arabic" w:hAnsi="Traditional Arabic" w:cs="Traditional Arabic"/>
          <w:sz w:val="36"/>
          <w:szCs w:val="36"/>
          <w:rtl/>
          <w:lang w:bidi="ar-DZ"/>
        </w:rPr>
        <w:t>الذ</w:t>
      </w:r>
      <w:r w:rsidRPr="0005698B">
        <w:rPr>
          <w:rFonts w:ascii="Traditional Arabic" w:hAnsi="Traditional Arabic" w:cs="Traditional Arabic" w:hint="cs"/>
          <w:sz w:val="36"/>
          <w:szCs w:val="36"/>
          <w:rtl/>
          <w:lang w:bidi="ar-DZ"/>
        </w:rPr>
        <w:t>ِّ</w:t>
      </w:r>
      <w:r w:rsidRPr="0005698B">
        <w:rPr>
          <w:rFonts w:ascii="Traditional Arabic" w:hAnsi="Traditional Arabic" w:cs="Traditional Arabic"/>
          <w:sz w:val="36"/>
          <w:szCs w:val="36"/>
          <w:rtl/>
          <w:lang w:bidi="ar-DZ"/>
        </w:rPr>
        <w:t>كرلا</w:t>
      </w:r>
      <w:proofErr w:type="spellEnd"/>
      <w:r w:rsidRPr="0005698B">
        <w:rPr>
          <w:rFonts w:ascii="Traditional Arabic" w:hAnsi="Traditional Arabic" w:cs="Traditional Arabic"/>
          <w:sz w:val="36"/>
          <w:szCs w:val="36"/>
          <w:rtl/>
          <w:lang w:bidi="ar-DZ"/>
        </w:rPr>
        <w:t xml:space="preserve"> الحصر، اعتماد"سارت</w:t>
      </w:r>
      <w:r w:rsidRPr="0005698B">
        <w:rPr>
          <w:rFonts w:ascii="Traditional Arabic" w:hAnsi="Traditional Arabic" w:cs="Traditional Arabic" w:hint="cs"/>
          <w:sz w:val="36"/>
          <w:szCs w:val="36"/>
          <w:rtl/>
          <w:lang w:bidi="ar-DZ"/>
        </w:rPr>
        <w:t>ر</w:t>
      </w:r>
      <w:r w:rsidRPr="0005698B">
        <w:rPr>
          <w:rFonts w:ascii="Traditional Arabic" w:hAnsi="Traditional Arabic" w:cs="Traditional Arabic"/>
          <w:sz w:val="36"/>
          <w:szCs w:val="36"/>
          <w:rtl/>
          <w:lang w:bidi="ar-DZ"/>
        </w:rPr>
        <w:t>" على هذا المنهج في تحليل مشكلة الوجود الإنساني</w:t>
      </w:r>
      <w:r w:rsidRPr="0005698B">
        <w:rPr>
          <w:rFonts w:ascii="Traditional Arabic" w:hAnsi="Traditional Arabic" w:cs="Traditional Arabic" w:hint="cs"/>
          <w:sz w:val="36"/>
          <w:szCs w:val="36"/>
          <w:rtl/>
          <w:lang w:bidi="ar-DZ"/>
        </w:rPr>
        <w:t>، إضافة إلى "</w:t>
      </w:r>
      <w:proofErr w:type="spellStart"/>
      <w:r w:rsidRPr="0005698B">
        <w:rPr>
          <w:rFonts w:ascii="Traditional Arabic" w:hAnsi="Traditional Arabic" w:cs="Traditional Arabic" w:hint="cs"/>
          <w:sz w:val="36"/>
          <w:szCs w:val="36"/>
          <w:rtl/>
          <w:lang w:bidi="ar-DZ"/>
        </w:rPr>
        <w:t>هيدغر</w:t>
      </w:r>
      <w:proofErr w:type="spellEnd"/>
      <w:r w:rsidRPr="0005698B">
        <w:rPr>
          <w:rFonts w:ascii="Traditional Arabic" w:hAnsi="Traditional Arabic" w:cs="Traditional Arabic" w:hint="cs"/>
          <w:sz w:val="36"/>
          <w:szCs w:val="36"/>
          <w:rtl/>
          <w:lang w:bidi="ar-DZ"/>
        </w:rPr>
        <w:t>" و"</w:t>
      </w:r>
      <w:proofErr w:type="spellStart"/>
      <w:r w:rsidRPr="0005698B">
        <w:rPr>
          <w:rFonts w:ascii="Traditional Arabic" w:hAnsi="Traditional Arabic" w:cs="Traditional Arabic" w:hint="cs"/>
          <w:sz w:val="36"/>
          <w:szCs w:val="36"/>
          <w:rtl/>
          <w:lang w:bidi="ar-DZ"/>
        </w:rPr>
        <w:t>غادامير</w:t>
      </w:r>
      <w:proofErr w:type="spellEnd"/>
      <w:r w:rsidRPr="0005698B">
        <w:rPr>
          <w:rFonts w:ascii="Traditional Arabic" w:hAnsi="Traditional Arabic" w:cs="Traditional Arabic" w:hint="cs"/>
          <w:sz w:val="36"/>
          <w:szCs w:val="36"/>
          <w:rtl/>
          <w:lang w:bidi="ar-DZ"/>
        </w:rPr>
        <w:t>".</w:t>
      </w:r>
    </w:p>
    <w:p w:rsidR="00032055" w:rsidRPr="00032055" w:rsidRDefault="00032055" w:rsidP="00032055">
      <w:pPr>
        <w:bidi/>
        <w:spacing w:before="100" w:beforeAutospacing="1" w:after="100" w:afterAutospacing="1"/>
        <w:jc w:val="both"/>
        <w:rPr>
          <w:rFonts w:ascii="Traditional Arabic" w:hAnsi="Traditional Arabic" w:cs="Traditional Arabic"/>
          <w:bCs/>
          <w:color w:val="000000" w:themeColor="text1"/>
          <w:sz w:val="48"/>
          <w:szCs w:val="48"/>
          <w:u w:val="single"/>
          <w:rtl/>
          <w:lang w:bidi="ar-DZ"/>
        </w:rPr>
      </w:pPr>
      <w:r w:rsidRPr="00032055">
        <w:rPr>
          <w:rFonts w:ascii="Traditional Arabic" w:hAnsi="Traditional Arabic" w:cs="Traditional Arabic" w:hint="cs"/>
          <w:bCs/>
          <w:color w:val="000000" w:themeColor="text1"/>
          <w:sz w:val="48"/>
          <w:szCs w:val="48"/>
          <w:u w:val="single"/>
          <w:rtl/>
          <w:lang w:val="en-US" w:bidi="ar-DZ"/>
        </w:rPr>
        <w:t xml:space="preserve">محاضرة </w:t>
      </w:r>
      <w:r w:rsidRPr="00032055">
        <w:rPr>
          <w:rFonts w:ascii="Traditional Arabic" w:hAnsi="Traditional Arabic" w:cs="Traditional Arabic"/>
          <w:bCs/>
          <w:color w:val="000000" w:themeColor="text1"/>
          <w:sz w:val="48"/>
          <w:szCs w:val="48"/>
          <w:u w:val="single"/>
          <w:rtl/>
          <w:lang w:bidi="ar-DZ"/>
        </w:rPr>
        <w:t>المنهج البنيوي</w:t>
      </w:r>
      <w:r w:rsidRPr="00032055">
        <w:rPr>
          <w:rFonts w:ascii="Traditional Arabic" w:hAnsi="Traditional Arabic" w:cs="Traditional Arabic" w:hint="cs"/>
          <w:bCs/>
          <w:color w:val="000000" w:themeColor="text1"/>
          <w:sz w:val="48"/>
          <w:szCs w:val="48"/>
          <w:u w:val="single"/>
          <w:rtl/>
          <w:lang w:bidi="ar-DZ"/>
        </w:rPr>
        <w:t>:</w:t>
      </w:r>
    </w:p>
    <w:p w:rsidR="00032055" w:rsidRPr="00027F94" w:rsidRDefault="00032055" w:rsidP="00032055">
      <w:pPr>
        <w:bidi/>
        <w:spacing w:before="100" w:beforeAutospacing="1" w:after="100" w:afterAutospacing="1"/>
        <w:jc w:val="both"/>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 xml:space="preserve">من المتعارف عليه </w:t>
      </w:r>
      <w:r>
        <w:rPr>
          <w:rFonts w:ascii="Traditional Arabic" w:hAnsi="Traditional Arabic" w:cs="Traditional Arabic"/>
          <w:sz w:val="36"/>
          <w:szCs w:val="36"/>
          <w:rtl/>
        </w:rPr>
        <w:t>أنَّ التطوُّر</w:t>
      </w:r>
      <w:r w:rsidRPr="00027F94">
        <w:rPr>
          <w:rFonts w:ascii="Traditional Arabic" w:hAnsi="Traditional Arabic" w:cs="Traditional Arabic"/>
          <w:sz w:val="36"/>
          <w:szCs w:val="36"/>
          <w:rtl/>
        </w:rPr>
        <w:t xml:space="preserve"> سُنَّةُ </w:t>
      </w:r>
      <w:r>
        <w:rPr>
          <w:rFonts w:ascii="Traditional Arabic" w:hAnsi="Traditional Arabic" w:cs="Traditional Arabic" w:hint="cs"/>
          <w:sz w:val="36"/>
          <w:szCs w:val="36"/>
          <w:rtl/>
        </w:rPr>
        <w:t>كونية</w:t>
      </w:r>
      <w:r w:rsidRPr="00027F94">
        <w:rPr>
          <w:rFonts w:ascii="Traditional Arabic" w:hAnsi="Traditional Arabic" w:cs="Traditional Arabic"/>
          <w:sz w:val="36"/>
          <w:szCs w:val="36"/>
          <w:rtl/>
        </w:rPr>
        <w:t>؛ لذلك فإنَّ نظْرةَ الإنسان إلى الفنِّ والجَمالِ تَتَغيَّر أيضًا وتتطوَّر لأسباب مختلفة ومتعدِّدة، ومن مظاهر هذا التغيُّر في المجال الفلسفي</w:t>
      </w:r>
      <w:r>
        <w:rPr>
          <w:rFonts w:ascii="Traditional Arabic" w:hAnsi="Traditional Arabic" w:cs="Traditional Arabic"/>
          <w:sz w:val="36"/>
          <w:szCs w:val="36"/>
          <w:rtl/>
        </w:rPr>
        <w:t>: تطوُّر الإبداعات ال</w:t>
      </w:r>
      <w:r>
        <w:rPr>
          <w:rFonts w:ascii="Traditional Arabic" w:hAnsi="Traditional Arabic" w:cs="Traditional Arabic" w:hint="cs"/>
          <w:sz w:val="36"/>
          <w:szCs w:val="36"/>
          <w:rtl/>
        </w:rPr>
        <w:t>منهجية</w:t>
      </w:r>
      <w:r w:rsidRPr="00027F94">
        <w:rPr>
          <w:rFonts w:ascii="Traditional Arabic" w:hAnsi="Traditional Arabic" w:cs="Traditional Arabic"/>
          <w:sz w:val="36"/>
          <w:szCs w:val="36"/>
          <w:rtl/>
        </w:rPr>
        <w:t xml:space="preserve"> وتعدُّد أجناسها وأنواعها، وهو تطوُّر صاحبَتْه ثورة في الأساليب و</w:t>
      </w:r>
      <w:r>
        <w:rPr>
          <w:rFonts w:ascii="Traditional Arabic" w:hAnsi="Traditional Arabic" w:cs="Traditional Arabic"/>
          <w:sz w:val="36"/>
          <w:szCs w:val="36"/>
          <w:rtl/>
        </w:rPr>
        <w:t>الدراسات والتحليلات والقراءات.</w:t>
      </w:r>
      <w:r w:rsidRPr="00027F94">
        <w:rPr>
          <w:rFonts w:ascii="Traditional Arabic" w:hAnsi="Traditional Arabic" w:cs="Traditional Arabic"/>
          <w:sz w:val="36"/>
          <w:szCs w:val="36"/>
          <w:rtl/>
        </w:rPr>
        <w:t xml:space="preserve"> وهكذا ظهرت عدة مناهج تتبنى مبادئ</w:t>
      </w:r>
      <w:r>
        <w:rPr>
          <w:rFonts w:ascii="Traditional Arabic" w:hAnsi="Traditional Arabic" w:cs="Traditional Arabic"/>
          <w:sz w:val="36"/>
          <w:szCs w:val="36"/>
          <w:rtl/>
        </w:rPr>
        <w:t xml:space="preserve"> معيَّنةً في مقاربة </w:t>
      </w:r>
      <w:r>
        <w:rPr>
          <w:rFonts w:ascii="Traditional Arabic" w:hAnsi="Traditional Arabic" w:cs="Traditional Arabic" w:hint="cs"/>
          <w:sz w:val="36"/>
          <w:szCs w:val="36"/>
          <w:rtl/>
        </w:rPr>
        <w:t>نقد النصوص وتحليلها</w:t>
      </w:r>
      <w:r w:rsidRPr="00027F94">
        <w:rPr>
          <w:rFonts w:ascii="Traditional Arabic" w:hAnsi="Traditional Arabic" w:cs="Traditional Arabic"/>
          <w:sz w:val="36"/>
          <w:szCs w:val="36"/>
          <w:rtl/>
        </w:rPr>
        <w:t xml:space="preserve">، ومنها </w:t>
      </w:r>
      <w:r>
        <w:rPr>
          <w:rFonts w:ascii="Traditional Arabic" w:hAnsi="Traditional Arabic" w:cs="Traditional Arabic" w:hint="cs"/>
          <w:sz w:val="36"/>
          <w:szCs w:val="36"/>
          <w:rtl/>
        </w:rPr>
        <w:t>المنهج البنيوي الذي عرف النور في ستينيات القرن العشرين على يد مجموعة من النقاد والفلاسفة باختلاف انتماءاتهم وحقولهم المعرفية.</w:t>
      </w:r>
      <w:r w:rsidRPr="00027F94">
        <w:rPr>
          <w:rFonts w:ascii="Traditional Arabic" w:hAnsi="Traditional Arabic" w:cs="Traditional Arabic"/>
          <w:sz w:val="36"/>
          <w:szCs w:val="36"/>
          <w:lang w:bidi="ar-DZ"/>
        </w:rPr>
        <w:t> </w:t>
      </w:r>
    </w:p>
    <w:p w:rsidR="00032055" w:rsidRPr="00032055" w:rsidRDefault="00032055" w:rsidP="00032055">
      <w:pPr>
        <w:bidi/>
        <w:spacing w:before="100" w:beforeAutospacing="1" w:after="100" w:afterAutospacing="1"/>
        <w:jc w:val="both"/>
        <w:rPr>
          <w:rFonts w:ascii="Traditional Arabic" w:hAnsi="Traditional Arabic" w:cs="Traditional Arabic"/>
          <w:bCs/>
          <w:color w:val="000000" w:themeColor="text1"/>
          <w:sz w:val="52"/>
          <w:szCs w:val="52"/>
          <w:u w:val="single"/>
          <w:lang w:bidi="ar-DZ"/>
        </w:rPr>
      </w:pPr>
      <w:proofErr w:type="gramStart"/>
      <w:r w:rsidRPr="00032055">
        <w:rPr>
          <w:rFonts w:ascii="Traditional Arabic" w:hAnsi="Traditional Arabic" w:cs="Traditional Arabic"/>
          <w:bCs/>
          <w:color w:val="000000" w:themeColor="text1"/>
          <w:sz w:val="52"/>
          <w:szCs w:val="52"/>
          <w:u w:val="single"/>
          <w:rtl/>
        </w:rPr>
        <w:t>تعريف</w:t>
      </w:r>
      <w:proofErr w:type="gramEnd"/>
      <w:r w:rsidRPr="00032055">
        <w:rPr>
          <w:rFonts w:ascii="Traditional Arabic" w:hAnsi="Traditional Arabic" w:cs="Traditional Arabic"/>
          <w:bCs/>
          <w:color w:val="000000" w:themeColor="text1"/>
          <w:sz w:val="52"/>
          <w:szCs w:val="52"/>
          <w:u w:val="single"/>
          <w:rtl/>
        </w:rPr>
        <w:t xml:space="preserve"> البنيوية</w:t>
      </w:r>
      <w:r w:rsidRPr="00032055">
        <w:rPr>
          <w:rFonts w:ascii="Traditional Arabic" w:hAnsi="Traditional Arabic" w:cs="Traditional Arabic"/>
          <w:bCs/>
          <w:color w:val="000000" w:themeColor="text1"/>
          <w:sz w:val="52"/>
          <w:szCs w:val="52"/>
          <w:u w:val="single"/>
          <w:lang w:bidi="ar-DZ"/>
        </w:rPr>
        <w:t>:</w:t>
      </w:r>
    </w:p>
    <w:p w:rsidR="00032055" w:rsidRPr="00027F94" w:rsidRDefault="00032055" w:rsidP="00032055">
      <w:pPr>
        <w:bidi/>
        <w:spacing w:before="100" w:beforeAutospacing="1" w:after="100" w:afterAutospacing="1"/>
        <w:jc w:val="both"/>
        <w:rPr>
          <w:rFonts w:ascii="Traditional Arabic" w:hAnsi="Traditional Arabic" w:cs="Traditional Arabic"/>
          <w:sz w:val="36"/>
          <w:szCs w:val="36"/>
          <w:lang w:bidi="ar-DZ"/>
        </w:rPr>
      </w:pPr>
      <w:r w:rsidRPr="00027F94">
        <w:rPr>
          <w:rFonts w:ascii="Traditional Arabic" w:hAnsi="Traditional Arabic" w:cs="Traditional Arabic"/>
          <w:sz w:val="36"/>
          <w:szCs w:val="36"/>
          <w:rtl/>
        </w:rPr>
        <w:t>لتحديد مفهوم البنيوية لا بد من العودة للدَّلالة اللغوية، فبالعودة إلى المعاجم</w:t>
      </w:r>
      <w:r>
        <w:rPr>
          <w:rFonts w:ascii="Traditional Arabic" w:hAnsi="Traditional Arabic" w:cs="Traditional Arabic" w:hint="cs"/>
          <w:sz w:val="36"/>
          <w:szCs w:val="36"/>
          <w:rtl/>
        </w:rPr>
        <w:t xml:space="preserve"> والقواميس</w:t>
      </w:r>
      <w:r w:rsidRPr="00027F94">
        <w:rPr>
          <w:rFonts w:ascii="Traditional Arabic" w:hAnsi="Traditional Arabic" w:cs="Traditional Arabic"/>
          <w:sz w:val="36"/>
          <w:szCs w:val="36"/>
          <w:rtl/>
        </w:rPr>
        <w:t xml:space="preserve"> اللغوية يتضح أن </w:t>
      </w:r>
      <w:proofErr w:type="spellStart"/>
      <w:r w:rsidRPr="00027F94">
        <w:rPr>
          <w:rFonts w:ascii="Traditional Arabic" w:hAnsi="Traditional Arabic" w:cs="Traditional Arabic"/>
          <w:sz w:val="36"/>
          <w:szCs w:val="36"/>
          <w:rtl/>
        </w:rPr>
        <w:t>البنيويةمشتقة</w:t>
      </w:r>
      <w:proofErr w:type="spellEnd"/>
      <w:r w:rsidRPr="00027F94">
        <w:rPr>
          <w:rFonts w:ascii="Traditional Arabic" w:hAnsi="Traditional Arabic" w:cs="Traditional Arabic"/>
          <w:sz w:val="36"/>
          <w:szCs w:val="36"/>
          <w:rtl/>
        </w:rPr>
        <w:t xml:space="preserve"> من </w:t>
      </w:r>
      <w:proofErr w:type="spellStart"/>
      <w:r w:rsidRPr="00027F94">
        <w:rPr>
          <w:rFonts w:ascii="Traditional Arabic" w:hAnsi="Traditional Arabic" w:cs="Traditional Arabic"/>
          <w:sz w:val="36"/>
          <w:szCs w:val="36"/>
          <w:rtl/>
        </w:rPr>
        <w:t>بنى</w:t>
      </w:r>
      <w:proofErr w:type="spellEnd"/>
      <w:r w:rsidRPr="00027F94">
        <w:rPr>
          <w:rFonts w:ascii="Traditional Arabic" w:hAnsi="Traditional Arabic" w:cs="Traditional Arabic"/>
          <w:sz w:val="36"/>
          <w:szCs w:val="36"/>
          <w:rtl/>
        </w:rPr>
        <w:t xml:space="preserve"> يبْني بناءً</w:t>
      </w:r>
      <w:r>
        <w:rPr>
          <w:rFonts w:ascii="Traditional Arabic" w:hAnsi="Traditional Arabic" w:cs="Traditional Arabic" w:hint="cs"/>
          <w:sz w:val="36"/>
          <w:szCs w:val="36"/>
          <w:rtl/>
        </w:rPr>
        <w:t xml:space="preserve"> وبنية</w:t>
      </w:r>
      <w:r w:rsidRPr="00027F94">
        <w:rPr>
          <w:rFonts w:ascii="Traditional Arabic" w:hAnsi="Traditional Arabic" w:cs="Traditional Arabic"/>
          <w:sz w:val="36"/>
          <w:szCs w:val="36"/>
          <w:rtl/>
        </w:rPr>
        <w:t>، وبهذا فهي تأخذ معنى الصورة أو الهيئة التي شُيِّد عليها بناءٌ معين</w:t>
      </w:r>
      <w:r>
        <w:rPr>
          <w:rFonts w:ascii="Traditional Arabic" w:hAnsi="Traditional Arabic" w:cs="Traditional Arabic"/>
          <w:sz w:val="36"/>
          <w:szCs w:val="36"/>
          <w:rtl/>
          <w:lang w:bidi="ar-DZ"/>
        </w:rPr>
        <w:t>، هذا لا يع</w:t>
      </w:r>
      <w:r w:rsidRPr="00027F94">
        <w:rPr>
          <w:rFonts w:ascii="Traditional Arabic" w:hAnsi="Traditional Arabic" w:cs="Traditional Arabic"/>
          <w:sz w:val="36"/>
          <w:szCs w:val="36"/>
          <w:rtl/>
          <w:lang w:bidi="ar-DZ"/>
        </w:rPr>
        <w:t xml:space="preserve">ني </w:t>
      </w:r>
      <w:r w:rsidRPr="00027F94">
        <w:rPr>
          <w:rFonts w:ascii="Traditional Arabic" w:hAnsi="Traditional Arabic" w:cs="Traditional Arabic"/>
          <w:sz w:val="36"/>
          <w:szCs w:val="36"/>
          <w:rtl/>
        </w:rPr>
        <w:t>عملية البناء نفسها أو المواد التي تتكون منه تلك العملية، بل تعني الكيفية التي تم من خلالها جمع تلك الموادِّ وتركيبها وتأليفها لتكوين شيء ما؛ بهدف تأدية وظائف وأغراض معينة</w:t>
      </w:r>
      <w:r w:rsidRPr="00027F94">
        <w:rPr>
          <w:rFonts w:ascii="Traditional Arabic" w:hAnsi="Traditional Arabic" w:cs="Traditional Arabic"/>
          <w:sz w:val="36"/>
          <w:szCs w:val="36"/>
          <w:lang w:bidi="ar-DZ"/>
        </w:rPr>
        <w:t>.</w:t>
      </w:r>
    </w:p>
    <w:p w:rsidR="00032055" w:rsidRDefault="00032055" w:rsidP="00032055">
      <w:pPr>
        <w:bidi/>
        <w:spacing w:before="120" w:after="120"/>
        <w:ind w:firstLine="567"/>
        <w:contextualSpacing/>
        <w:jc w:val="both"/>
        <w:rPr>
          <w:rFonts w:ascii="Traditional Arabic" w:eastAsia="Calibri" w:hAnsi="Traditional Arabic" w:cs="Traditional Arabic"/>
          <w:sz w:val="36"/>
          <w:szCs w:val="36"/>
          <w:rtl/>
          <w:lang w:val="en-US" w:bidi="ar-DZ"/>
        </w:rPr>
      </w:pPr>
      <w:r w:rsidRPr="00027F94">
        <w:rPr>
          <w:rFonts w:ascii="Traditional Arabic" w:hAnsi="Traditional Arabic" w:cs="Traditional Arabic"/>
          <w:sz w:val="36"/>
          <w:szCs w:val="36"/>
          <w:rtl/>
        </w:rPr>
        <w:t xml:space="preserve">أما من الناحية الاصطلاحية، </w:t>
      </w:r>
      <w:r w:rsidRPr="00027F94">
        <w:rPr>
          <w:rFonts w:ascii="Traditional Arabic" w:eastAsia="Calibri" w:hAnsi="Traditional Arabic" w:cs="Traditional Arabic"/>
          <w:sz w:val="36"/>
          <w:szCs w:val="36"/>
          <w:rtl/>
          <w:lang w:val="en-US" w:bidi="ar-DZ"/>
        </w:rPr>
        <w:t>فالبنيوية تُعرَّف على أنَّها منهج بحث، يتناول من خلاله الباحث المعطيات التي تنتمي إلى حقل مُعيَّن من حقول المعرفة، بحيث تخضع هذه المعطيات فيما يراه البنيويون للمعايير العقلية،</w:t>
      </w:r>
      <w:r w:rsidRPr="00027F94">
        <w:rPr>
          <w:rFonts w:ascii="Traditional Arabic" w:hAnsi="Traditional Arabic" w:cs="Traditional Arabic"/>
          <w:sz w:val="36"/>
          <w:szCs w:val="36"/>
          <w:rtl/>
        </w:rPr>
        <w:t xml:space="preserve"> حيث ظهرت البنيوية كمنهج نقدي صارم في ستينيات القرن ا</w:t>
      </w:r>
      <w:r>
        <w:rPr>
          <w:rFonts w:ascii="Traditional Arabic" w:hAnsi="Traditional Arabic" w:cs="Traditional Arabic"/>
          <w:sz w:val="36"/>
          <w:szCs w:val="36"/>
          <w:rtl/>
        </w:rPr>
        <w:t>لماضي، وما أن برز هذا المنهج حت</w:t>
      </w:r>
      <w:r>
        <w:rPr>
          <w:rFonts w:ascii="Traditional Arabic" w:hAnsi="Traditional Arabic" w:cs="Traditional Arabic" w:hint="cs"/>
          <w:sz w:val="36"/>
          <w:szCs w:val="36"/>
          <w:rtl/>
        </w:rPr>
        <w:t>ى</w:t>
      </w:r>
      <w:r w:rsidRPr="00027F94">
        <w:rPr>
          <w:rFonts w:ascii="Traditional Arabic" w:hAnsi="Traditional Arabic" w:cs="Traditional Arabic"/>
          <w:sz w:val="36"/>
          <w:szCs w:val="36"/>
          <w:rtl/>
        </w:rPr>
        <w:t xml:space="preserve"> صار موضة ذلك العصر، فتهافتت الحقول المعرفية المختلفة للأخذ به كنموذج في تحقيق الدقة واليقين في الدراسات والأبحاث باختلافها، من قبيل علم الاجتماع علم النفس الأنثروبولوجيا </w:t>
      </w:r>
      <w:proofErr w:type="spellStart"/>
      <w:r w:rsidRPr="00027F94">
        <w:rPr>
          <w:rFonts w:ascii="Traditional Arabic" w:hAnsi="Traditional Arabic" w:cs="Traditional Arabic"/>
          <w:sz w:val="36"/>
          <w:szCs w:val="36"/>
          <w:rtl/>
        </w:rPr>
        <w:t>الادب</w:t>
      </w:r>
      <w:proofErr w:type="spellEnd"/>
      <w:r w:rsidRPr="00027F94">
        <w:rPr>
          <w:rFonts w:ascii="Traditional Arabic" w:hAnsi="Traditional Arabic" w:cs="Traditional Arabic"/>
          <w:sz w:val="36"/>
          <w:szCs w:val="36"/>
          <w:rtl/>
        </w:rPr>
        <w:t xml:space="preserve"> والفلسفة.</w:t>
      </w:r>
      <w:r w:rsidRPr="00027F94">
        <w:rPr>
          <w:rFonts w:ascii="Traditional Arabic" w:hAnsi="Traditional Arabic" w:cs="Traditional Arabic"/>
          <w:sz w:val="36"/>
          <w:szCs w:val="36"/>
          <w:rtl/>
          <w:lang w:bidi="ar-DZ"/>
        </w:rPr>
        <w:t>فقد سعت البنيوية إلى تحقيق الدِّقَّة في العلوم الإنسانية، على غرار النَّتائج المُحصَّل عليها في العلوم الأخرى، كالفيزياء والبيولوجية مثلا، ولهذا السَّبب لاَقَ</w:t>
      </w:r>
      <w:r>
        <w:rPr>
          <w:rFonts w:ascii="Traditional Arabic" w:hAnsi="Traditional Arabic" w:cs="Traditional Arabic" w:hint="cs"/>
          <w:sz w:val="36"/>
          <w:szCs w:val="36"/>
          <w:rtl/>
          <w:lang w:bidi="ar-DZ"/>
        </w:rPr>
        <w:t>ى</w:t>
      </w:r>
      <w:r w:rsidRPr="00027F94">
        <w:rPr>
          <w:rFonts w:ascii="Traditional Arabic" w:hAnsi="Traditional Arabic" w:cs="Traditional Arabic"/>
          <w:sz w:val="36"/>
          <w:szCs w:val="36"/>
          <w:rtl/>
          <w:lang w:bidi="ar-DZ"/>
        </w:rPr>
        <w:t xml:space="preserve"> المنهج البنيوي رواجًا واسع النِّطاق في الحقول المعرفيَّة المختلفة.  </w:t>
      </w:r>
      <w:r w:rsidRPr="00027F94">
        <w:rPr>
          <w:rFonts w:ascii="Traditional Arabic" w:eastAsia="Calibri" w:hAnsi="Traditional Arabic" w:cs="Traditional Arabic"/>
          <w:sz w:val="36"/>
          <w:szCs w:val="36"/>
          <w:rtl/>
          <w:lang w:val="en-US" w:bidi="ar-DZ"/>
        </w:rPr>
        <w:t>لهذه الأسباب فَرضت البنيوية نفسها على السَّاحة الفكرية، وغدت تُمثِّل قوامًا أساسيا ودعامة صلبة للفكر الغربي المعاصر</w:t>
      </w:r>
      <w:r>
        <w:rPr>
          <w:rFonts w:ascii="Traditional Arabic" w:eastAsia="Calibri" w:hAnsi="Traditional Arabic" w:cs="Traditional Arabic" w:hint="cs"/>
          <w:sz w:val="36"/>
          <w:szCs w:val="36"/>
          <w:rtl/>
          <w:lang w:val="en-US" w:bidi="ar-DZ"/>
        </w:rPr>
        <w:t>.</w:t>
      </w:r>
    </w:p>
    <w:p w:rsidR="00032055" w:rsidRDefault="00032055" w:rsidP="00032055">
      <w:pPr>
        <w:bidi/>
        <w:spacing w:before="120" w:after="120"/>
        <w:ind w:firstLine="567"/>
        <w:contextualSpacing/>
        <w:jc w:val="both"/>
        <w:rPr>
          <w:rFonts w:ascii="Traditional Arabic" w:eastAsia="Calibri" w:hAnsi="Traditional Arabic" w:cs="Traditional Arabic"/>
          <w:sz w:val="36"/>
          <w:szCs w:val="36"/>
          <w:rtl/>
          <w:lang w:val="en-US" w:bidi="ar-DZ"/>
        </w:rPr>
      </w:pPr>
      <w:r w:rsidRPr="00027F94">
        <w:rPr>
          <w:rFonts w:ascii="Traditional Arabic" w:eastAsia="Calibri" w:hAnsi="Traditional Arabic" w:cs="Traditional Arabic"/>
          <w:sz w:val="36"/>
          <w:szCs w:val="36"/>
          <w:rtl/>
          <w:lang w:val="en-US" w:bidi="ar-DZ"/>
        </w:rPr>
        <w:t>هذا التَّيار الفكري الذي فتح له "</w:t>
      </w:r>
      <w:proofErr w:type="spellStart"/>
      <w:r w:rsidRPr="00027F94">
        <w:rPr>
          <w:rFonts w:ascii="Traditional Arabic" w:eastAsia="Calibri" w:hAnsi="Traditional Arabic" w:cs="Traditional Arabic"/>
          <w:sz w:val="36"/>
          <w:szCs w:val="36"/>
          <w:rtl/>
          <w:lang w:val="en-US" w:bidi="ar-DZ"/>
        </w:rPr>
        <w:t>دوسوسير</w:t>
      </w:r>
      <w:proofErr w:type="spellEnd"/>
      <w:r w:rsidRPr="00027F94">
        <w:rPr>
          <w:rFonts w:ascii="Traditional Arabic" w:eastAsia="Calibri" w:hAnsi="Traditional Arabic" w:cs="Traditional Arabic"/>
          <w:sz w:val="36"/>
          <w:szCs w:val="36"/>
          <w:rtl/>
          <w:lang w:val="en-US" w:bidi="ar-DZ"/>
        </w:rPr>
        <w:t xml:space="preserve">" الأبواب انطلاقا من تحديده لموضوع اللغة، عند </w:t>
      </w:r>
      <w:r>
        <w:rPr>
          <w:rFonts w:ascii="Traditional Arabic" w:eastAsia="Calibri" w:hAnsi="Traditional Arabic" w:cs="Traditional Arabic" w:hint="cs"/>
          <w:sz w:val="36"/>
          <w:szCs w:val="36"/>
          <w:rtl/>
          <w:lang w:val="en-US" w:bidi="ar-DZ"/>
        </w:rPr>
        <w:t>تمييزه</w:t>
      </w:r>
      <w:r w:rsidRPr="00027F94">
        <w:rPr>
          <w:rFonts w:ascii="Traditional Arabic" w:eastAsia="Calibri" w:hAnsi="Traditional Arabic" w:cs="Traditional Arabic"/>
          <w:sz w:val="36"/>
          <w:szCs w:val="36"/>
          <w:rtl/>
          <w:lang w:val="en-US" w:bidi="ar-DZ"/>
        </w:rPr>
        <w:t xml:space="preserve"> بين ثنائيَّة اللغة والكلام؛ إذ اعتبر </w:t>
      </w:r>
      <w:proofErr w:type="spellStart"/>
      <w:r w:rsidRPr="00027F94">
        <w:rPr>
          <w:rFonts w:ascii="Traditional Arabic" w:eastAsia="Calibri" w:hAnsi="Traditional Arabic" w:cs="Traditional Arabic"/>
          <w:sz w:val="36"/>
          <w:szCs w:val="36"/>
          <w:rtl/>
          <w:lang w:val="en-US" w:bidi="ar-DZ"/>
        </w:rPr>
        <w:t>دوسوسير</w:t>
      </w:r>
      <w:proofErr w:type="spellEnd"/>
      <w:r w:rsidRPr="00027F94">
        <w:rPr>
          <w:rFonts w:ascii="Traditional Arabic" w:eastAsia="Calibri" w:hAnsi="Traditional Arabic" w:cs="Traditional Arabic"/>
          <w:sz w:val="36"/>
          <w:szCs w:val="36"/>
          <w:rtl/>
          <w:lang w:val="en-US" w:bidi="ar-DZ"/>
        </w:rPr>
        <w:t xml:space="preserve"> اللغة عبارة عن نسق منظَّم من العلاقات، مُؤكِّدا بذلك على فكرة النسق، المكتشف من خلال دراسة العلاقات الدَّاخلية للُّغة في التَّحوُّلات الحاصلة في تلك العلاقات، بهدف الكشف عن العلاقة التي تحكم البناء الصُّوري والواقعي للُّغة، هذه الرؤية المنبثقة من أعمال كل من </w:t>
      </w:r>
      <w:proofErr w:type="spellStart"/>
      <w:r w:rsidRPr="00027F94">
        <w:rPr>
          <w:rFonts w:ascii="Traditional Arabic" w:eastAsia="Calibri" w:hAnsi="Traditional Arabic" w:cs="Traditional Arabic"/>
          <w:sz w:val="36"/>
          <w:szCs w:val="36"/>
          <w:rtl/>
          <w:lang w:val="en-US" w:bidi="ar-DZ"/>
        </w:rPr>
        <w:t>دوسوسير</w:t>
      </w:r>
      <w:proofErr w:type="spellEnd"/>
      <w:r w:rsidRPr="00027F94">
        <w:rPr>
          <w:rFonts w:ascii="Traditional Arabic" w:eastAsia="Calibri" w:hAnsi="Traditional Arabic" w:cs="Traditional Arabic"/>
          <w:sz w:val="36"/>
          <w:szCs w:val="36"/>
          <w:rtl/>
          <w:lang w:val="en-US" w:bidi="ar-DZ"/>
        </w:rPr>
        <w:t xml:space="preserve"> و"</w:t>
      </w:r>
      <w:proofErr w:type="spellStart"/>
      <w:r w:rsidRPr="00027F94">
        <w:rPr>
          <w:rFonts w:ascii="Traditional Arabic" w:eastAsia="Calibri" w:hAnsi="Traditional Arabic" w:cs="Traditional Arabic"/>
          <w:sz w:val="36"/>
          <w:szCs w:val="36"/>
          <w:rtl/>
          <w:lang w:val="en-US" w:bidi="ar-DZ"/>
        </w:rPr>
        <w:t>جاكوبسون</w:t>
      </w:r>
      <w:proofErr w:type="spellEnd"/>
      <w:r w:rsidRPr="00027F94">
        <w:rPr>
          <w:rFonts w:ascii="Traditional Arabic" w:eastAsia="Calibri" w:hAnsi="Traditional Arabic" w:cs="Traditional Arabic"/>
          <w:sz w:val="36"/>
          <w:szCs w:val="36"/>
          <w:rtl/>
          <w:lang w:val="en-US" w:bidi="ar-DZ"/>
        </w:rPr>
        <w:t>" و"</w:t>
      </w:r>
      <w:proofErr w:type="spellStart"/>
      <w:r w:rsidRPr="00027F94">
        <w:rPr>
          <w:rFonts w:ascii="Traditional Arabic" w:eastAsia="Calibri" w:hAnsi="Traditional Arabic" w:cs="Traditional Arabic"/>
          <w:sz w:val="36"/>
          <w:szCs w:val="36"/>
          <w:rtl/>
          <w:lang w:val="en-US" w:bidi="ar-DZ"/>
        </w:rPr>
        <w:t>تروبتسكوي</w:t>
      </w:r>
      <w:proofErr w:type="spellEnd"/>
      <w:r w:rsidRPr="00027F94">
        <w:rPr>
          <w:rFonts w:ascii="Traditional Arabic" w:eastAsia="Calibri" w:hAnsi="Traditional Arabic" w:cs="Traditional Arabic"/>
          <w:sz w:val="36"/>
          <w:szCs w:val="36"/>
          <w:rtl/>
          <w:lang w:val="en-US" w:bidi="ar-DZ"/>
        </w:rPr>
        <w:t xml:space="preserve">"؛ فكانت المبادئ التي وضعها هؤلاء، بمثابة القواعد التي أرست دعائم اللِّسانيات الحديثة، ومن هنا أصبح النَّموذج </w:t>
      </w:r>
      <w:proofErr w:type="spellStart"/>
      <w:r w:rsidRPr="00027F94">
        <w:rPr>
          <w:rFonts w:ascii="Traditional Arabic" w:eastAsia="Calibri" w:hAnsi="Traditional Arabic" w:cs="Traditional Arabic"/>
          <w:sz w:val="36"/>
          <w:szCs w:val="36"/>
          <w:rtl/>
          <w:lang w:val="en-US" w:bidi="ar-DZ"/>
        </w:rPr>
        <w:t>الألسني</w:t>
      </w:r>
      <w:proofErr w:type="spellEnd"/>
      <w:r w:rsidRPr="00027F94">
        <w:rPr>
          <w:rFonts w:ascii="Traditional Arabic" w:eastAsia="Calibri" w:hAnsi="Traditional Arabic" w:cs="Traditional Arabic"/>
          <w:sz w:val="36"/>
          <w:szCs w:val="36"/>
          <w:rtl/>
          <w:lang w:val="en-US" w:bidi="ar-DZ"/>
        </w:rPr>
        <w:t xml:space="preserve"> قدوة لبلوغ العلمية في باقي العلوم. وانبثق عن ذلك أقطاب مُهمِّين في الفكر الغربي، استثمروا ووظَّفوا الألس</w:t>
      </w:r>
      <w:r>
        <w:rPr>
          <w:rFonts w:ascii="Traditional Arabic" w:eastAsia="Calibri" w:hAnsi="Traditional Arabic" w:cs="Traditional Arabic"/>
          <w:sz w:val="36"/>
          <w:szCs w:val="36"/>
          <w:rtl/>
          <w:lang w:val="en-US" w:bidi="ar-DZ"/>
        </w:rPr>
        <w:t xml:space="preserve">نية البنيوية </w:t>
      </w:r>
      <w:proofErr w:type="spellStart"/>
      <w:r>
        <w:rPr>
          <w:rFonts w:ascii="Traditional Arabic" w:eastAsia="Calibri" w:hAnsi="Traditional Arabic" w:cs="Traditional Arabic"/>
          <w:sz w:val="36"/>
          <w:szCs w:val="36"/>
          <w:rtl/>
          <w:lang w:val="en-US" w:bidi="ar-DZ"/>
        </w:rPr>
        <w:t>في</w:t>
      </w:r>
      <w:r w:rsidRPr="00027F94">
        <w:rPr>
          <w:rFonts w:ascii="Traditional Arabic" w:eastAsia="Calibri" w:hAnsi="Traditional Arabic" w:cs="Traditional Arabic"/>
          <w:sz w:val="36"/>
          <w:szCs w:val="36"/>
          <w:rtl/>
          <w:lang w:val="en-US" w:bidi="ar-DZ"/>
        </w:rPr>
        <w:t>مجالات</w:t>
      </w:r>
      <w:proofErr w:type="spellEnd"/>
      <w:r w:rsidRPr="00027F94">
        <w:rPr>
          <w:rFonts w:ascii="Traditional Arabic" w:eastAsia="Calibri" w:hAnsi="Traditional Arabic" w:cs="Traditional Arabic"/>
          <w:sz w:val="36"/>
          <w:szCs w:val="36"/>
          <w:rtl/>
          <w:lang w:val="en-US" w:bidi="ar-DZ"/>
        </w:rPr>
        <w:t xml:space="preserve"> شتَّى، ويمكن حصر التَّأثير البنيوي في مجالات اللغة، علم النفس، </w:t>
      </w:r>
      <w:r w:rsidRPr="00027F94">
        <w:rPr>
          <w:rFonts w:ascii="Traditional Arabic" w:eastAsia="Calibri" w:hAnsi="Traditional Arabic" w:cs="Traditional Arabic" w:hint="cs"/>
          <w:sz w:val="36"/>
          <w:szCs w:val="36"/>
          <w:rtl/>
          <w:lang w:val="en-US" w:bidi="ar-DZ"/>
        </w:rPr>
        <w:t>الأنثروبولوجيا</w:t>
      </w:r>
      <w:r w:rsidRPr="00027F94">
        <w:rPr>
          <w:rFonts w:ascii="Traditional Arabic" w:eastAsia="Calibri" w:hAnsi="Traditional Arabic" w:cs="Traditional Arabic"/>
          <w:sz w:val="36"/>
          <w:szCs w:val="36"/>
          <w:rtl/>
          <w:lang w:val="en-US" w:bidi="ar-DZ"/>
        </w:rPr>
        <w:t xml:space="preserve"> والفلسفة. </w:t>
      </w:r>
    </w:p>
    <w:p w:rsidR="00032055" w:rsidRPr="00027F94" w:rsidRDefault="00032055" w:rsidP="00032055">
      <w:pPr>
        <w:bidi/>
        <w:spacing w:before="120" w:after="120"/>
        <w:ind w:firstLine="567"/>
        <w:contextualSpacing/>
        <w:jc w:val="both"/>
        <w:rPr>
          <w:rFonts w:ascii="Traditional Arabic" w:eastAsia="Calibri" w:hAnsi="Traditional Arabic" w:cs="Traditional Arabic"/>
          <w:sz w:val="36"/>
          <w:szCs w:val="36"/>
          <w:rtl/>
          <w:lang w:val="en-US" w:bidi="ar-DZ"/>
        </w:rPr>
      </w:pPr>
    </w:p>
    <w:p w:rsidR="00032055" w:rsidRPr="009717E6" w:rsidRDefault="00032055" w:rsidP="00032055">
      <w:pPr>
        <w:bidi/>
        <w:spacing w:before="100" w:beforeAutospacing="1" w:after="100" w:afterAutospacing="1"/>
        <w:jc w:val="both"/>
        <w:rPr>
          <w:rFonts w:ascii="Traditional Arabic" w:hAnsi="Traditional Arabic" w:cs="Traditional Arabic"/>
          <w:bCs/>
          <w:color w:val="000000" w:themeColor="text1"/>
          <w:sz w:val="48"/>
          <w:szCs w:val="48"/>
        </w:rPr>
      </w:pPr>
      <w:r w:rsidRPr="009717E6">
        <w:rPr>
          <w:rFonts w:ascii="Traditional Arabic" w:hAnsi="Traditional Arabic" w:cs="Traditional Arabic" w:hint="cs"/>
          <w:bCs/>
          <w:color w:val="000000" w:themeColor="text1"/>
          <w:sz w:val="48"/>
          <w:szCs w:val="48"/>
          <w:rtl/>
        </w:rPr>
        <w:t>أ</w:t>
      </w:r>
      <w:r w:rsidRPr="009717E6">
        <w:rPr>
          <w:rFonts w:ascii="Traditional Arabic" w:hAnsi="Traditional Arabic" w:cs="Traditional Arabic"/>
          <w:bCs/>
          <w:color w:val="000000" w:themeColor="text1"/>
          <w:sz w:val="48"/>
          <w:szCs w:val="48"/>
          <w:rtl/>
        </w:rPr>
        <w:t>هم مصادر البنيوية و</w:t>
      </w:r>
      <w:r w:rsidRPr="009717E6">
        <w:rPr>
          <w:rFonts w:ascii="Traditional Arabic" w:hAnsi="Traditional Arabic" w:cs="Traditional Arabic" w:hint="cs"/>
          <w:bCs/>
          <w:color w:val="000000" w:themeColor="text1"/>
          <w:sz w:val="48"/>
          <w:szCs w:val="48"/>
          <w:rtl/>
        </w:rPr>
        <w:t>أصولها</w:t>
      </w:r>
      <w:r w:rsidRPr="009717E6">
        <w:rPr>
          <w:rFonts w:ascii="Traditional Arabic" w:hAnsi="Traditional Arabic" w:cs="Traditional Arabic"/>
          <w:bCs/>
          <w:color w:val="000000" w:themeColor="text1"/>
          <w:sz w:val="48"/>
          <w:szCs w:val="48"/>
          <w:lang w:bidi="ar-DZ"/>
        </w:rPr>
        <w:t>:</w:t>
      </w:r>
    </w:p>
    <w:p w:rsidR="00032055" w:rsidRDefault="00032055" w:rsidP="00032055">
      <w:pPr>
        <w:bidi/>
        <w:spacing w:before="100" w:beforeAutospacing="1" w:after="100" w:afterAutospacing="1"/>
        <w:jc w:val="both"/>
        <w:rPr>
          <w:rFonts w:ascii="Traditional Arabic" w:hAnsi="Traditional Arabic" w:cs="Traditional Arabic"/>
          <w:color w:val="000000"/>
          <w:sz w:val="36"/>
          <w:szCs w:val="36"/>
          <w:shd w:val="clear" w:color="auto" w:fill="FFFFFF"/>
          <w:rtl/>
        </w:rPr>
      </w:pPr>
      <w:r w:rsidRPr="00027F94">
        <w:rPr>
          <w:rFonts w:ascii="Traditional Arabic" w:hAnsi="Traditional Arabic" w:cs="Traditional Arabic"/>
          <w:color w:val="000000"/>
          <w:sz w:val="36"/>
          <w:szCs w:val="36"/>
          <w:shd w:val="clear" w:color="auto" w:fill="FFFFFF"/>
          <w:rtl/>
        </w:rPr>
        <w:t xml:space="preserve">تأثرت البنيوية بأفكار مدرسة </w:t>
      </w:r>
      <w:proofErr w:type="spellStart"/>
      <w:r w:rsidRPr="00027F94">
        <w:rPr>
          <w:rFonts w:ascii="Traditional Arabic" w:hAnsi="Traditional Arabic" w:cs="Traditional Arabic"/>
          <w:color w:val="000000"/>
          <w:sz w:val="36"/>
          <w:szCs w:val="36"/>
          <w:shd w:val="clear" w:color="auto" w:fill="FFFFFF"/>
          <w:rtl/>
        </w:rPr>
        <w:t>الشكلانيين</w:t>
      </w:r>
      <w:proofErr w:type="spellEnd"/>
      <w:r w:rsidRPr="00027F94">
        <w:rPr>
          <w:rFonts w:ascii="Traditional Arabic" w:hAnsi="Traditional Arabic" w:cs="Traditional Arabic"/>
          <w:color w:val="000000"/>
          <w:sz w:val="36"/>
          <w:szCs w:val="36"/>
          <w:shd w:val="clear" w:color="auto" w:fill="FFFFFF"/>
          <w:rtl/>
        </w:rPr>
        <w:t xml:space="preserve"> الروس التي ظهرت في موسكو عام 1910-1915 </w:t>
      </w:r>
      <w:r>
        <w:rPr>
          <w:rFonts w:ascii="Traditional Arabic" w:hAnsi="Traditional Arabic" w:cs="Traditional Arabic" w:hint="cs"/>
          <w:color w:val="000000"/>
          <w:sz w:val="36"/>
          <w:szCs w:val="36"/>
          <w:shd w:val="clear" w:color="auto" w:fill="FFFFFF"/>
          <w:rtl/>
          <w:lang w:bidi="ar-DZ"/>
        </w:rPr>
        <w:t>التي</w:t>
      </w:r>
      <w:r w:rsidRPr="00027F94">
        <w:rPr>
          <w:rFonts w:ascii="Traditional Arabic" w:hAnsi="Traditional Arabic" w:cs="Traditional Arabic"/>
          <w:color w:val="000000"/>
          <w:sz w:val="36"/>
          <w:szCs w:val="36"/>
          <w:shd w:val="clear" w:color="auto" w:fill="FFFFFF"/>
          <w:rtl/>
        </w:rPr>
        <w:t xml:space="preserve"> امتدَّ أثرها الى حلقة براغ خلال فترة 1915 -1913، فقد ركزت هاتين المدرستين اهتمامهما على الشكل والترتيب الداخلي للنص، بعيدا عن مجموعة الظروف والإطار الخارجي التي أدَّت الى ظهور النصوص باختلافها، فالنص كان يُفسَّر على أساس ان</w:t>
      </w:r>
      <w:r>
        <w:rPr>
          <w:rFonts w:ascii="Traditional Arabic" w:hAnsi="Traditional Arabic" w:cs="Traditional Arabic" w:hint="cs"/>
          <w:color w:val="000000"/>
          <w:sz w:val="36"/>
          <w:szCs w:val="36"/>
          <w:shd w:val="clear" w:color="auto" w:fill="FFFFFF"/>
          <w:rtl/>
        </w:rPr>
        <w:t>َّ</w:t>
      </w:r>
      <w:r w:rsidRPr="00027F94">
        <w:rPr>
          <w:rFonts w:ascii="Traditional Arabic" w:hAnsi="Traditional Arabic" w:cs="Traditional Arabic"/>
          <w:color w:val="000000"/>
          <w:sz w:val="36"/>
          <w:szCs w:val="36"/>
          <w:shd w:val="clear" w:color="auto" w:fill="FFFFFF"/>
          <w:rtl/>
        </w:rPr>
        <w:t>ه انعكاس للواقع الخارجي الخاضع لتأثيرات مختلفة، فلسفية، اجت</w:t>
      </w:r>
      <w:r>
        <w:rPr>
          <w:rFonts w:ascii="Traditional Arabic" w:hAnsi="Traditional Arabic" w:cs="Traditional Arabic"/>
          <w:color w:val="000000"/>
          <w:sz w:val="36"/>
          <w:szCs w:val="36"/>
          <w:shd w:val="clear" w:color="auto" w:fill="FFFFFF"/>
          <w:rtl/>
        </w:rPr>
        <w:t xml:space="preserve">ماعية وغيرها. فكاتب النص قصيدة </w:t>
      </w:r>
      <w:r>
        <w:rPr>
          <w:rFonts w:ascii="Traditional Arabic" w:hAnsi="Traditional Arabic" w:cs="Traditional Arabic" w:hint="cs"/>
          <w:color w:val="000000"/>
          <w:sz w:val="36"/>
          <w:szCs w:val="36"/>
          <w:shd w:val="clear" w:color="auto" w:fill="FFFFFF"/>
          <w:rtl/>
        </w:rPr>
        <w:t>أ</w:t>
      </w:r>
      <w:r w:rsidRPr="00027F94">
        <w:rPr>
          <w:rFonts w:ascii="Traditional Arabic" w:hAnsi="Traditional Arabic" w:cs="Traditional Arabic"/>
          <w:color w:val="000000"/>
          <w:sz w:val="36"/>
          <w:szCs w:val="36"/>
          <w:shd w:val="clear" w:color="auto" w:fill="FFFFFF"/>
          <w:rtl/>
        </w:rPr>
        <w:t>و نثرا، يقوم بإعادة ترتيب وتنسيق تلك الكلمات في قوالب لغوية، صياغة في شكل جديد مختلف عن السائد</w:t>
      </w:r>
      <w:r>
        <w:rPr>
          <w:rFonts w:ascii="Traditional Arabic" w:hAnsi="Traditional Arabic" w:cs="Traditional Arabic" w:hint="cs"/>
          <w:color w:val="000000"/>
          <w:sz w:val="36"/>
          <w:szCs w:val="36"/>
          <w:shd w:val="clear" w:color="auto" w:fill="FFFFFF"/>
          <w:rtl/>
        </w:rPr>
        <w:t>،</w:t>
      </w:r>
      <w:r>
        <w:rPr>
          <w:rFonts w:ascii="Traditional Arabic" w:hAnsi="Traditional Arabic" w:cs="Traditional Arabic"/>
          <w:color w:val="000000"/>
          <w:sz w:val="36"/>
          <w:szCs w:val="36"/>
          <w:shd w:val="clear" w:color="auto" w:fill="FFFFFF"/>
          <w:rtl/>
        </w:rPr>
        <w:t xml:space="preserve">وبهذا تنفي البنيوية </w:t>
      </w:r>
      <w:r>
        <w:rPr>
          <w:rFonts w:ascii="Traditional Arabic" w:hAnsi="Traditional Arabic" w:cs="Traditional Arabic" w:hint="cs"/>
          <w:color w:val="000000"/>
          <w:sz w:val="36"/>
          <w:szCs w:val="36"/>
          <w:shd w:val="clear" w:color="auto" w:fill="FFFFFF"/>
          <w:rtl/>
        </w:rPr>
        <w:t>أ</w:t>
      </w:r>
      <w:r w:rsidRPr="00027F94">
        <w:rPr>
          <w:rFonts w:ascii="Traditional Arabic" w:hAnsi="Traditional Arabic" w:cs="Traditional Arabic"/>
          <w:color w:val="000000"/>
          <w:sz w:val="36"/>
          <w:szCs w:val="36"/>
          <w:shd w:val="clear" w:color="auto" w:fill="FFFFFF"/>
          <w:rtl/>
        </w:rPr>
        <w:t xml:space="preserve">ن يكون </w:t>
      </w:r>
      <w:r w:rsidRPr="00027F94">
        <w:rPr>
          <w:rFonts w:ascii="Traditional Arabic" w:hAnsi="Traditional Arabic" w:cs="Traditional Arabic" w:hint="cs"/>
          <w:color w:val="000000"/>
          <w:sz w:val="36"/>
          <w:szCs w:val="36"/>
          <w:shd w:val="clear" w:color="auto" w:fill="FFFFFF"/>
          <w:rtl/>
        </w:rPr>
        <w:t>كاتب</w:t>
      </w:r>
      <w:r>
        <w:rPr>
          <w:rFonts w:ascii="Traditional Arabic" w:hAnsi="Traditional Arabic" w:cs="Traditional Arabic"/>
          <w:color w:val="000000"/>
          <w:sz w:val="36"/>
          <w:szCs w:val="36"/>
          <w:shd w:val="clear" w:color="auto" w:fill="FFFFFF"/>
          <w:rtl/>
        </w:rPr>
        <w:t xml:space="preserve"> ال</w:t>
      </w:r>
      <w:r w:rsidRPr="00027F94">
        <w:rPr>
          <w:rFonts w:ascii="Traditional Arabic" w:hAnsi="Traditional Arabic" w:cs="Traditional Arabic"/>
          <w:color w:val="000000"/>
          <w:sz w:val="36"/>
          <w:szCs w:val="36"/>
          <w:shd w:val="clear" w:color="auto" w:fill="FFFFFF"/>
          <w:rtl/>
        </w:rPr>
        <w:t xml:space="preserve">نص هو من </w:t>
      </w:r>
      <w:r w:rsidRPr="00027F94">
        <w:rPr>
          <w:rFonts w:ascii="Traditional Arabic" w:hAnsi="Traditional Arabic" w:cs="Traditional Arabic" w:hint="cs"/>
          <w:color w:val="000000"/>
          <w:sz w:val="36"/>
          <w:szCs w:val="36"/>
          <w:shd w:val="clear" w:color="auto" w:fill="FFFFFF"/>
          <w:rtl/>
        </w:rPr>
        <w:t>أبدع</w:t>
      </w:r>
      <w:r w:rsidRPr="00027F94">
        <w:rPr>
          <w:rFonts w:ascii="Traditional Arabic" w:hAnsi="Traditional Arabic" w:cs="Traditional Arabic"/>
          <w:color w:val="000000"/>
          <w:sz w:val="36"/>
          <w:szCs w:val="36"/>
          <w:shd w:val="clear" w:color="auto" w:fill="FFFFFF"/>
          <w:rtl/>
        </w:rPr>
        <w:t xml:space="preserve"> تلك النصوص</w:t>
      </w:r>
      <w:r>
        <w:rPr>
          <w:rFonts w:ascii="Traditional Arabic" w:hAnsi="Traditional Arabic" w:cs="Traditional Arabic" w:hint="cs"/>
          <w:color w:val="000000"/>
          <w:sz w:val="36"/>
          <w:szCs w:val="36"/>
          <w:shd w:val="clear" w:color="auto" w:fill="FFFFFF"/>
          <w:rtl/>
        </w:rPr>
        <w:t>،</w:t>
      </w:r>
      <w:r w:rsidRPr="00027F94">
        <w:rPr>
          <w:rFonts w:ascii="Traditional Arabic" w:hAnsi="Traditional Arabic" w:cs="Traditional Arabic"/>
          <w:color w:val="000000"/>
          <w:sz w:val="36"/>
          <w:szCs w:val="36"/>
          <w:shd w:val="clear" w:color="auto" w:fill="FFFFFF"/>
          <w:rtl/>
        </w:rPr>
        <w:t xml:space="preserve"> فمختلف المفردات التي استعملها كاتب النص موجودة في اللغات المختلفة </w:t>
      </w:r>
      <w:proofErr w:type="spellStart"/>
      <w:r w:rsidRPr="00027F94">
        <w:rPr>
          <w:rFonts w:ascii="Traditional Arabic" w:hAnsi="Traditional Arabic" w:cs="Traditional Arabic"/>
          <w:color w:val="000000"/>
          <w:sz w:val="36"/>
          <w:szCs w:val="36"/>
          <w:shd w:val="clear" w:color="auto" w:fill="FFFFFF"/>
          <w:rtl/>
        </w:rPr>
        <w:t>بحصب</w:t>
      </w:r>
      <w:proofErr w:type="spellEnd"/>
      <w:r w:rsidRPr="00027F94">
        <w:rPr>
          <w:rFonts w:ascii="Traditional Arabic" w:hAnsi="Traditional Arabic" w:cs="Traditional Arabic"/>
          <w:color w:val="000000"/>
          <w:sz w:val="36"/>
          <w:szCs w:val="36"/>
          <w:shd w:val="clear" w:color="auto" w:fill="FFFFFF"/>
          <w:rtl/>
        </w:rPr>
        <w:t xml:space="preserve"> القواعد النحوية والصرفية للغة التي كتب بها النص.</w:t>
      </w:r>
    </w:p>
    <w:p w:rsidR="00032055" w:rsidRPr="009717E6" w:rsidRDefault="00032055" w:rsidP="00032055">
      <w:pPr>
        <w:bidi/>
        <w:spacing w:before="100" w:beforeAutospacing="1" w:after="100" w:afterAutospacing="1"/>
        <w:jc w:val="both"/>
        <w:rPr>
          <w:rFonts w:ascii="Traditional Arabic" w:hAnsi="Traditional Arabic" w:cs="Traditional Arabic"/>
          <w:b/>
          <w:bCs/>
          <w:color w:val="000000"/>
          <w:sz w:val="36"/>
          <w:szCs w:val="36"/>
          <w:shd w:val="clear" w:color="auto" w:fill="FFFFFF"/>
          <w:rtl/>
        </w:rPr>
      </w:pPr>
      <w:proofErr w:type="spellStart"/>
      <w:r w:rsidRPr="009717E6">
        <w:rPr>
          <w:rFonts w:ascii="Traditional Arabic" w:hAnsi="Traditional Arabic" w:cs="Traditional Arabic" w:hint="cs"/>
          <w:bCs/>
          <w:color w:val="000000" w:themeColor="text1"/>
          <w:sz w:val="48"/>
          <w:szCs w:val="48"/>
          <w:shd w:val="clear" w:color="auto" w:fill="FFFFFF"/>
          <w:rtl/>
        </w:rPr>
        <w:t>دوسوسير</w:t>
      </w:r>
      <w:proofErr w:type="spellEnd"/>
      <w:r w:rsidRPr="009717E6">
        <w:rPr>
          <w:rFonts w:ascii="Traditional Arabic" w:hAnsi="Traditional Arabic" w:cs="Traditional Arabic" w:hint="cs"/>
          <w:bCs/>
          <w:color w:val="000000" w:themeColor="text1"/>
          <w:sz w:val="48"/>
          <w:szCs w:val="48"/>
          <w:shd w:val="clear" w:color="auto" w:fill="FFFFFF"/>
          <w:rtl/>
        </w:rPr>
        <w:t xml:space="preserve"> واللسانيات البنيوية:</w:t>
      </w:r>
    </w:p>
    <w:p w:rsidR="00032055" w:rsidRPr="00FE6A2E" w:rsidRDefault="00032055" w:rsidP="00032055">
      <w:pPr>
        <w:bidi/>
        <w:spacing w:before="100" w:beforeAutospacing="1" w:after="100" w:afterAutospacing="1"/>
        <w:jc w:val="both"/>
        <w:rPr>
          <w:rFonts w:ascii="Traditional Arabic" w:hAnsi="Traditional Arabic" w:cs="Traditional Arabic"/>
          <w:b/>
          <w:bCs/>
          <w:color w:val="000000"/>
          <w:sz w:val="36"/>
          <w:szCs w:val="36"/>
          <w:shd w:val="clear" w:color="auto" w:fill="FFFFFF"/>
          <w:rtl/>
        </w:rPr>
      </w:pPr>
      <w:r w:rsidRPr="00FE6A2E">
        <w:rPr>
          <w:rFonts w:ascii="Traditional Arabic" w:eastAsia="Calibri" w:hAnsi="Traditional Arabic" w:cs="Traditional Arabic"/>
          <w:sz w:val="36"/>
          <w:szCs w:val="36"/>
          <w:rtl/>
          <w:lang w:val="en-US" w:bidi="ar-DZ"/>
        </w:rPr>
        <w:t xml:space="preserve">يُعتبر </w:t>
      </w:r>
      <w:proofErr w:type="spellStart"/>
      <w:r w:rsidRPr="00027F94">
        <w:rPr>
          <w:rFonts w:ascii="Traditional Arabic" w:eastAsia="Calibri" w:hAnsi="Traditional Arabic" w:cs="Traditional Arabic"/>
          <w:sz w:val="36"/>
          <w:szCs w:val="36"/>
          <w:rtl/>
          <w:lang w:val="en-US" w:bidi="ar-DZ"/>
        </w:rPr>
        <w:t>دوسوسير</w:t>
      </w:r>
      <w:proofErr w:type="spellEnd"/>
      <w:r w:rsidRPr="00027F94">
        <w:rPr>
          <w:rFonts w:ascii="Traditional Arabic" w:eastAsia="Calibri" w:hAnsi="Traditional Arabic" w:cs="Traditional Arabic"/>
          <w:sz w:val="36"/>
          <w:szCs w:val="36"/>
          <w:rtl/>
          <w:lang w:val="en-US" w:bidi="ar-DZ"/>
        </w:rPr>
        <w:t xml:space="preserve"> </w:t>
      </w:r>
      <w:r w:rsidRPr="00FE6A2E">
        <w:rPr>
          <w:rFonts w:ascii="Traditional Arabic" w:eastAsia="Calibri" w:hAnsi="Traditional Arabic" w:cs="Traditional Arabic"/>
          <w:sz w:val="36"/>
          <w:szCs w:val="36"/>
          <w:rtl/>
          <w:lang w:val="en-US" w:bidi="ar-DZ"/>
        </w:rPr>
        <w:t xml:space="preserve">المُنظِّر الأوَّل للمنهج البنيوي، من خلال محاضراته التي نشرها تلامذته بعد وفاته سنة 1916م بعنوان: "مُحَاضَرَات في الأَلسُنِيَّة العَامَّة". وتُعتبر الخطوة التي قام بها </w:t>
      </w:r>
      <w:proofErr w:type="spellStart"/>
      <w:r w:rsidRPr="00FE6A2E">
        <w:rPr>
          <w:rFonts w:ascii="Traditional Arabic" w:eastAsia="Calibri" w:hAnsi="Traditional Arabic" w:cs="Traditional Arabic"/>
          <w:sz w:val="36"/>
          <w:szCs w:val="36"/>
          <w:rtl/>
          <w:lang w:val="en-US" w:bidi="ar-DZ"/>
        </w:rPr>
        <w:t>دوسوسير</w:t>
      </w:r>
      <w:proofErr w:type="spellEnd"/>
      <w:r w:rsidRPr="00FE6A2E">
        <w:rPr>
          <w:rFonts w:ascii="Traditional Arabic" w:eastAsia="Calibri" w:hAnsi="Traditional Arabic" w:cs="Traditional Arabic"/>
          <w:sz w:val="36"/>
          <w:szCs w:val="36"/>
          <w:rtl/>
          <w:lang w:val="en-US" w:bidi="ar-DZ"/>
        </w:rPr>
        <w:t xml:space="preserve"> في مجال البحث اللُّغوي بالجريئة، لأنَّه حَدَّد المناخ الفكري والمنهجي للدِّراسات اللغوية القادمة والمتصاعدة من اللَّبنات الأولى التي ضبط قواعدها، ويمكن تحديد مجالات البحث </w:t>
      </w:r>
      <w:proofErr w:type="spellStart"/>
      <w:r w:rsidRPr="00FE6A2E">
        <w:rPr>
          <w:rFonts w:ascii="Traditional Arabic" w:eastAsia="Calibri" w:hAnsi="Traditional Arabic" w:cs="Traditional Arabic"/>
          <w:sz w:val="36"/>
          <w:szCs w:val="36"/>
          <w:rtl/>
          <w:lang w:val="en-US" w:bidi="ar-DZ"/>
        </w:rPr>
        <w:t>السُّوسيريَّة</w:t>
      </w:r>
      <w:proofErr w:type="spellEnd"/>
      <w:r w:rsidRPr="00FE6A2E">
        <w:rPr>
          <w:rFonts w:ascii="Traditional Arabic" w:eastAsia="Calibri" w:hAnsi="Traditional Arabic" w:cs="Traditional Arabic"/>
          <w:sz w:val="36"/>
          <w:szCs w:val="36"/>
          <w:rtl/>
          <w:lang w:val="en-US" w:bidi="ar-DZ"/>
        </w:rPr>
        <w:t xml:space="preserve">، في دراسة طبيعة اللغة واللسانيات من جهة، وعلاقة اللغة بالتَّنوُّع الاجتماعي من جهة أخرى؛ إذ تتمحور نظريَّة </w:t>
      </w:r>
      <w:proofErr w:type="spellStart"/>
      <w:r w:rsidRPr="00FE6A2E">
        <w:rPr>
          <w:rFonts w:ascii="Traditional Arabic" w:eastAsia="Calibri" w:hAnsi="Traditional Arabic" w:cs="Traditional Arabic" w:hint="cs"/>
          <w:sz w:val="36"/>
          <w:szCs w:val="36"/>
          <w:rtl/>
          <w:lang w:val="en-US" w:bidi="ar-DZ"/>
        </w:rPr>
        <w:t>دوسوسير</w:t>
      </w:r>
      <w:proofErr w:type="spellEnd"/>
      <w:r w:rsidRPr="00FE6A2E">
        <w:rPr>
          <w:rFonts w:ascii="Traditional Arabic" w:eastAsia="Calibri" w:hAnsi="Traditional Arabic" w:cs="Traditional Arabic"/>
          <w:sz w:val="36"/>
          <w:szCs w:val="36"/>
          <w:rtl/>
          <w:lang w:val="en-US" w:bidi="ar-DZ"/>
        </w:rPr>
        <w:t xml:space="preserve"> في اعتبار اللغة الأداة الصَّالحة، التي بفضلها يَتمكِّن البشر من تحقيق فهم منطقي للعالم الذي يعيشون فيه، من منطلق أنَّ الفهم الصَّحيح للعالم، يعتمد أساسا على استعمال مجموع الإشارات اللفظية، التي تُعتبر البنية الأساسية في تكوين اللغة التي يستعملها الإنسان، هذا ما يُوحي إلى أنَّ وجود الذَّات محدَّدٌ باللُّغة، لكونها تُمثِّل الأداة لكلِّ معرفة يقينيَّة واضحة وصحيحة، وهي في الوقت نفسه "مجال للمعرفة، تَتمتَّع بقوانينها وبنياتها وشروط تواجدها.</w:t>
      </w:r>
    </w:p>
    <w:p w:rsidR="00032055" w:rsidRPr="00FE6A2E" w:rsidRDefault="00032055" w:rsidP="00032055">
      <w:pPr>
        <w:bidi/>
        <w:spacing w:before="120" w:after="120" w:line="240" w:lineRule="auto"/>
        <w:ind w:firstLine="567"/>
        <w:contextualSpacing/>
        <w:jc w:val="both"/>
        <w:rPr>
          <w:rFonts w:ascii="Traditional Arabic" w:eastAsia="Calibri" w:hAnsi="Traditional Arabic" w:cs="Traditional Arabic"/>
          <w:sz w:val="36"/>
          <w:szCs w:val="36"/>
          <w:rtl/>
          <w:lang w:val="en-US" w:bidi="ar-DZ"/>
        </w:rPr>
      </w:pPr>
      <w:r w:rsidRPr="00FE6A2E">
        <w:rPr>
          <w:rFonts w:ascii="Traditional Arabic" w:eastAsia="Calibri" w:hAnsi="Traditional Arabic" w:cs="Traditional Arabic"/>
          <w:sz w:val="36"/>
          <w:szCs w:val="36"/>
          <w:rtl/>
          <w:lang w:val="en-US" w:bidi="ar-DZ"/>
        </w:rPr>
        <w:t xml:space="preserve">وبناءا على ما سبق، شكَّلت اللغة جوهر البحث </w:t>
      </w:r>
      <w:proofErr w:type="spellStart"/>
      <w:r w:rsidRPr="00FE6A2E">
        <w:rPr>
          <w:rFonts w:ascii="Traditional Arabic" w:eastAsia="Calibri" w:hAnsi="Traditional Arabic" w:cs="Traditional Arabic"/>
          <w:sz w:val="36"/>
          <w:szCs w:val="36"/>
          <w:rtl/>
          <w:lang w:val="en-US" w:bidi="ar-DZ"/>
        </w:rPr>
        <w:t>الألسني</w:t>
      </w:r>
      <w:proofErr w:type="spellEnd"/>
      <w:r w:rsidRPr="00FE6A2E">
        <w:rPr>
          <w:rFonts w:ascii="Traditional Arabic" w:eastAsia="Calibri" w:hAnsi="Traditional Arabic" w:cs="Traditional Arabic"/>
          <w:sz w:val="36"/>
          <w:szCs w:val="36"/>
          <w:rtl/>
          <w:lang w:val="en-US" w:bidi="ar-DZ"/>
        </w:rPr>
        <w:t xml:space="preserve">، لكونها كيان قائم بذاته، يمكن أن يُدرس دراسة تُفضي إلى نتائج علميَّة تتَّسم بالدِّقَّة واليقين، والهدف من ذلك كما يرى </w:t>
      </w:r>
      <w:proofErr w:type="spellStart"/>
      <w:r w:rsidRPr="00FE6A2E">
        <w:rPr>
          <w:rFonts w:ascii="Traditional Arabic" w:eastAsia="Calibri" w:hAnsi="Traditional Arabic" w:cs="Traditional Arabic" w:hint="cs"/>
          <w:sz w:val="36"/>
          <w:szCs w:val="36"/>
          <w:rtl/>
          <w:lang w:val="en-US" w:bidi="ar-DZ"/>
        </w:rPr>
        <w:t>دوسوسير</w:t>
      </w:r>
      <w:proofErr w:type="spellEnd"/>
      <w:r w:rsidRPr="00FE6A2E">
        <w:rPr>
          <w:rFonts w:ascii="Traditional Arabic" w:eastAsia="Calibri" w:hAnsi="Traditional Arabic" w:cs="Traditional Arabic"/>
          <w:sz w:val="36"/>
          <w:szCs w:val="36"/>
          <w:rtl/>
          <w:lang w:val="en-US" w:bidi="ar-DZ"/>
        </w:rPr>
        <w:t>: "لا يقوم على التَّصرُّف ببنية اللغة، بل على تحديد هذه البنية ووصفها</w:t>
      </w:r>
    </w:p>
    <w:p w:rsidR="00032055" w:rsidRPr="00FE6A2E" w:rsidRDefault="00032055" w:rsidP="00032055">
      <w:pPr>
        <w:bidi/>
        <w:spacing w:before="120" w:after="120" w:line="240" w:lineRule="auto"/>
        <w:contextualSpacing/>
        <w:jc w:val="both"/>
        <w:rPr>
          <w:rFonts w:ascii="Traditional Arabic" w:eastAsia="Calibri" w:hAnsi="Traditional Arabic" w:cs="Traditional Arabic"/>
          <w:sz w:val="36"/>
          <w:szCs w:val="36"/>
          <w:rtl/>
          <w:lang w:val="en-US" w:bidi="ar-DZ"/>
        </w:rPr>
      </w:pPr>
      <w:r w:rsidRPr="00FE6A2E">
        <w:rPr>
          <w:rFonts w:ascii="Traditional Arabic" w:eastAsia="Calibri" w:hAnsi="Traditional Arabic" w:cs="Traditional Arabic"/>
          <w:sz w:val="36"/>
          <w:szCs w:val="36"/>
          <w:rtl/>
          <w:lang w:val="en-US" w:bidi="ar-DZ"/>
        </w:rPr>
        <w:t xml:space="preserve">انطلاقا من هذا المبدأ باشر </w:t>
      </w:r>
      <w:proofErr w:type="spellStart"/>
      <w:r w:rsidRPr="00FE6A2E">
        <w:rPr>
          <w:rFonts w:ascii="Traditional Arabic" w:eastAsia="Calibri" w:hAnsi="Traditional Arabic" w:cs="Traditional Arabic" w:hint="cs"/>
          <w:sz w:val="36"/>
          <w:szCs w:val="36"/>
          <w:rtl/>
          <w:lang w:val="en-US" w:bidi="ar-DZ"/>
        </w:rPr>
        <w:t>دوسوسير</w:t>
      </w:r>
      <w:proofErr w:type="spellEnd"/>
      <w:r w:rsidRPr="00FE6A2E">
        <w:rPr>
          <w:rFonts w:ascii="Traditional Arabic" w:eastAsia="Calibri" w:hAnsi="Traditional Arabic" w:cs="Traditional Arabic"/>
          <w:sz w:val="36"/>
          <w:szCs w:val="36"/>
          <w:rtl/>
          <w:lang w:val="en-US" w:bidi="ar-DZ"/>
        </w:rPr>
        <w:t xml:space="preserve"> مشروعه </w:t>
      </w:r>
      <w:proofErr w:type="spellStart"/>
      <w:r w:rsidRPr="00FE6A2E">
        <w:rPr>
          <w:rFonts w:ascii="Traditional Arabic" w:eastAsia="Calibri" w:hAnsi="Traditional Arabic" w:cs="Traditional Arabic"/>
          <w:sz w:val="36"/>
          <w:szCs w:val="36"/>
          <w:rtl/>
          <w:lang w:val="en-US" w:bidi="ar-DZ"/>
        </w:rPr>
        <w:t>الألسني</w:t>
      </w:r>
      <w:proofErr w:type="spellEnd"/>
      <w:r w:rsidRPr="00FE6A2E">
        <w:rPr>
          <w:rFonts w:ascii="Traditional Arabic" w:eastAsia="Calibri" w:hAnsi="Traditional Arabic" w:cs="Traditional Arabic"/>
          <w:sz w:val="36"/>
          <w:szCs w:val="36"/>
          <w:rtl/>
          <w:lang w:val="en-US" w:bidi="ar-DZ"/>
        </w:rPr>
        <w:t xml:space="preserve">، بداية بضبط مفهوم اللغة على أنَّها واقع قائم بذاته، أو كيان لا تُحدِّده عناصر خارجة عنه، ويتَّضح ذلك من خلال الثُّنائيات التي أبرزها في اللغة؛ بداية بتمييزه بين اللغة والكلام، مُعتبرا اللغة مؤسَّسة اجتماعية، في حين أنَّ الكلام مؤسَّسة </w:t>
      </w:r>
      <w:proofErr w:type="spellStart"/>
      <w:r w:rsidRPr="00FE6A2E">
        <w:rPr>
          <w:rFonts w:ascii="Traditional Arabic" w:eastAsia="Calibri" w:hAnsi="Traditional Arabic" w:cs="Traditional Arabic"/>
          <w:sz w:val="36"/>
          <w:szCs w:val="36"/>
          <w:rtl/>
          <w:lang w:val="en-US" w:bidi="ar-DZ"/>
        </w:rPr>
        <w:t>فرديةبمعنى</w:t>
      </w:r>
      <w:proofErr w:type="spellEnd"/>
      <w:r w:rsidRPr="00FE6A2E">
        <w:rPr>
          <w:rFonts w:ascii="Traditional Arabic" w:eastAsia="Calibri" w:hAnsi="Traditional Arabic" w:cs="Traditional Arabic"/>
          <w:sz w:val="36"/>
          <w:szCs w:val="36"/>
          <w:rtl/>
          <w:lang w:val="en-US" w:bidi="ar-DZ"/>
        </w:rPr>
        <w:t xml:space="preserve"> أنَّ اللغة هي مجموع المصطلحات المُتواضع عليها من قبل مجموعة بشريَّة مُعَيَّنة، بهدف ممارسة الفعل اللِّساني، بينما الكلام فهو من يُمثِّل ويُجسِّد تلك الممارسة؛ وبمعنى آخر، يُعتبر الكلام فعل الذَّات المتكلِّمة، فموضوع اللغة يَتَحدَّد على أنَّه نسق من الرُّموز والإشارات، "يَتولَّد من التَّحديد المتبادل بين السِّلسلة السَّمعية عند المتكلم ليدلَّ على موضوع ما، والسِّلسلة التَّصوُّريَّة للموضوع المشار إليه، أو المعنى القائم في الذهن والمعنى من هذا، أنَّ الرُّموز والدَّلالات عند </w:t>
      </w:r>
      <w:proofErr w:type="spellStart"/>
      <w:r w:rsidRPr="00FE6A2E">
        <w:rPr>
          <w:rFonts w:ascii="Traditional Arabic" w:eastAsia="Calibri" w:hAnsi="Traditional Arabic" w:cs="Traditional Arabic" w:hint="cs"/>
          <w:sz w:val="36"/>
          <w:szCs w:val="36"/>
          <w:rtl/>
          <w:lang w:val="en-US" w:bidi="ar-DZ"/>
        </w:rPr>
        <w:t>دوسوسير</w:t>
      </w:r>
      <w:proofErr w:type="spellEnd"/>
      <w:r w:rsidRPr="00FE6A2E">
        <w:rPr>
          <w:rFonts w:ascii="Traditional Arabic" w:eastAsia="Calibri" w:hAnsi="Traditional Arabic" w:cs="Traditional Arabic"/>
          <w:sz w:val="36"/>
          <w:szCs w:val="36"/>
          <w:rtl/>
          <w:lang w:val="en-US" w:bidi="ar-DZ"/>
        </w:rPr>
        <w:t xml:space="preserve"> ذات وجهين اثنين، والعلامة اللغوية عبارة عن اتِّحاد وتطابق بين صورة صوتيَّة، وهو ما يُصطلح عليه بالدَّال</w:t>
      </w:r>
      <w:r w:rsidRPr="00FE6A2E">
        <w:rPr>
          <w:rFonts w:ascii="Traditional Arabic" w:eastAsia="Calibri" w:hAnsi="Traditional Arabic" w:cs="Traditional Arabic"/>
          <w:sz w:val="36"/>
          <w:szCs w:val="36"/>
          <w:lang w:val="en-US" w:bidi="ar-DZ"/>
        </w:rPr>
        <w:t>(</w:t>
      </w:r>
      <w:r w:rsidRPr="00FE6A2E">
        <w:rPr>
          <w:rFonts w:ascii="Traditional Arabic" w:eastAsia="Calibri" w:hAnsi="Traditional Arabic" w:cs="Traditional Arabic"/>
          <w:sz w:val="36"/>
          <w:szCs w:val="36"/>
          <w:lang w:bidi="ar-DZ"/>
        </w:rPr>
        <w:t>Signifié</w:t>
      </w:r>
      <w:r w:rsidRPr="00FE6A2E">
        <w:rPr>
          <w:rFonts w:ascii="Traditional Arabic" w:eastAsia="Calibri" w:hAnsi="Traditional Arabic" w:cs="Traditional Arabic"/>
          <w:sz w:val="36"/>
          <w:szCs w:val="36"/>
          <w:lang w:val="en-US" w:bidi="ar-DZ"/>
        </w:rPr>
        <w:t>)</w:t>
      </w:r>
      <w:r w:rsidRPr="00FE6A2E">
        <w:rPr>
          <w:rFonts w:ascii="Traditional Arabic" w:eastAsia="Calibri" w:hAnsi="Traditional Arabic" w:cs="Traditional Arabic"/>
          <w:sz w:val="36"/>
          <w:szCs w:val="36"/>
          <w:rtl/>
          <w:lang w:val="en-US" w:bidi="ar-DZ"/>
        </w:rPr>
        <w:t>، يُقابله معنى ذهني مُجرَّد وهو المدلول(</w:t>
      </w:r>
      <w:r w:rsidRPr="00FE6A2E">
        <w:rPr>
          <w:rFonts w:ascii="Traditional Arabic" w:eastAsia="Calibri" w:hAnsi="Traditional Arabic" w:cs="Traditional Arabic"/>
          <w:sz w:val="36"/>
          <w:szCs w:val="36"/>
          <w:lang w:bidi="ar-DZ"/>
        </w:rPr>
        <w:t>Signifiant</w:t>
      </w:r>
      <w:r w:rsidRPr="00FE6A2E">
        <w:rPr>
          <w:rFonts w:ascii="Traditional Arabic" w:eastAsia="Calibri" w:hAnsi="Traditional Arabic" w:cs="Traditional Arabic"/>
          <w:sz w:val="36"/>
          <w:szCs w:val="36"/>
          <w:rtl/>
          <w:lang w:val="en-US" w:bidi="ar-DZ"/>
        </w:rPr>
        <w:t xml:space="preserve">)، ومن هذا المنطلق يُّقرُّ </w:t>
      </w:r>
      <w:proofErr w:type="spellStart"/>
      <w:r w:rsidRPr="00FE6A2E">
        <w:rPr>
          <w:rFonts w:ascii="Traditional Arabic" w:eastAsia="Calibri" w:hAnsi="Traditional Arabic" w:cs="Traditional Arabic" w:hint="cs"/>
          <w:sz w:val="36"/>
          <w:szCs w:val="36"/>
          <w:rtl/>
          <w:lang w:val="en-US" w:bidi="ar-DZ"/>
        </w:rPr>
        <w:t>دوسوسير</w:t>
      </w:r>
      <w:proofErr w:type="spellEnd"/>
      <w:r w:rsidRPr="00FE6A2E">
        <w:rPr>
          <w:rFonts w:ascii="Traditional Arabic" w:eastAsia="Calibri" w:hAnsi="Traditional Arabic" w:cs="Traditional Arabic"/>
          <w:sz w:val="36"/>
          <w:szCs w:val="36"/>
          <w:rtl/>
          <w:lang w:val="en-US" w:bidi="ar-DZ"/>
        </w:rPr>
        <w:t xml:space="preserve"> باستحالة الفصل بين النَّواحي الصَّوتيَّة والصُّوريَّة في اللغة، بالرَّغم من الاختلاف الجوهري بين ثنائيَّتيِّ الدَّال والمدلول، لكون الدَّال يُعبِّر عن الجانب المادِّي في العلامة اللغوية، في حين أنَّ المدلول يُعتبر من طبيعة مجرَّدة، لأنَّه تعبير عن المعنى الذي يحمله المُتلقِّي في ذهنه عن الدَّال الذي استقبله؛ فالدَّلالة</w:t>
      </w:r>
      <w:r w:rsidRPr="00FE6A2E">
        <w:rPr>
          <w:rFonts w:ascii="Traditional Arabic" w:eastAsia="Calibri" w:hAnsi="Traditional Arabic" w:cs="Traditional Arabic"/>
          <w:sz w:val="36"/>
          <w:szCs w:val="36"/>
          <w:lang w:bidi="ar-DZ"/>
        </w:rPr>
        <w:t>(Signification)</w:t>
      </w:r>
      <w:r w:rsidRPr="00FE6A2E">
        <w:rPr>
          <w:rFonts w:ascii="Traditional Arabic" w:eastAsia="Calibri" w:hAnsi="Traditional Arabic" w:cs="Traditional Arabic"/>
          <w:sz w:val="36"/>
          <w:szCs w:val="36"/>
          <w:rtl/>
          <w:lang w:val="en-US" w:bidi="ar-DZ"/>
        </w:rPr>
        <w:t xml:space="preserve"> أو المعنى، لا يمكن أن يتحدَّد إلَّا بالتَّلاحم بين الدَّال والمدلول، "فالكلام إذن يمثِّل نظاما </w:t>
      </w:r>
      <w:proofErr w:type="spellStart"/>
      <w:r w:rsidRPr="00FE6A2E">
        <w:rPr>
          <w:rFonts w:ascii="Traditional Arabic" w:eastAsia="Calibri" w:hAnsi="Traditional Arabic" w:cs="Traditional Arabic"/>
          <w:sz w:val="36"/>
          <w:szCs w:val="36"/>
          <w:rtl/>
          <w:lang w:val="en-US" w:bidi="ar-DZ"/>
        </w:rPr>
        <w:t>سيميولوجيا</w:t>
      </w:r>
      <w:proofErr w:type="spellEnd"/>
      <w:r w:rsidRPr="00FE6A2E">
        <w:rPr>
          <w:rFonts w:ascii="Traditional Arabic" w:eastAsia="Calibri" w:hAnsi="Traditional Arabic" w:cs="Traditional Arabic"/>
          <w:sz w:val="36"/>
          <w:szCs w:val="36"/>
          <w:rtl/>
          <w:lang w:val="en-US" w:bidi="ar-DZ"/>
        </w:rPr>
        <w:t xml:space="preserve"> متكاملا للإشارات ثنائيَّة الأوجه، ولكلٍّ منها دال ومدلول، ولا يمكن تعريف أيُّ إشارة لغوية دون الإشارة إلى كلا الوجهين".</w:t>
      </w:r>
    </w:p>
    <w:p w:rsidR="00032055" w:rsidRPr="00FE6A2E" w:rsidRDefault="00032055" w:rsidP="00032055">
      <w:pPr>
        <w:bidi/>
        <w:spacing w:before="120" w:after="120" w:line="240" w:lineRule="auto"/>
        <w:ind w:firstLine="567"/>
        <w:contextualSpacing/>
        <w:jc w:val="both"/>
        <w:rPr>
          <w:rFonts w:ascii="Traditional Arabic" w:eastAsia="Calibri" w:hAnsi="Traditional Arabic" w:cs="Traditional Arabic"/>
          <w:sz w:val="36"/>
          <w:szCs w:val="36"/>
          <w:rtl/>
          <w:lang w:val="en-US" w:bidi="ar-DZ"/>
        </w:rPr>
      </w:pPr>
      <w:r w:rsidRPr="00FE6A2E">
        <w:rPr>
          <w:rFonts w:ascii="Traditional Arabic" w:eastAsia="Calibri" w:hAnsi="Traditional Arabic" w:cs="Traditional Arabic"/>
          <w:sz w:val="36"/>
          <w:szCs w:val="36"/>
          <w:rtl/>
          <w:lang w:val="en-US" w:bidi="ar-DZ"/>
        </w:rPr>
        <w:t xml:space="preserve">وكنتيجة لهذا، يكون الكلام في ارتباط وثيق باللُّغة، لأنَّه نتيجة لازمة لاستعمالها، إلَّا أنَّ بينهما </w:t>
      </w:r>
      <w:proofErr w:type="spellStart"/>
      <w:r w:rsidRPr="00FE6A2E">
        <w:rPr>
          <w:rFonts w:ascii="Traditional Arabic" w:eastAsia="Calibri" w:hAnsi="Traditional Arabic" w:cs="Traditional Arabic"/>
          <w:sz w:val="36"/>
          <w:szCs w:val="36"/>
          <w:rtl/>
          <w:lang w:val="en-US" w:bidi="ar-DZ"/>
        </w:rPr>
        <w:t>فروقات</w:t>
      </w:r>
      <w:proofErr w:type="spellEnd"/>
      <w:r w:rsidRPr="00FE6A2E">
        <w:rPr>
          <w:rFonts w:ascii="Traditional Arabic" w:eastAsia="Calibri" w:hAnsi="Traditional Arabic" w:cs="Traditional Arabic"/>
          <w:sz w:val="36"/>
          <w:szCs w:val="36"/>
          <w:rtl/>
          <w:lang w:val="en-US" w:bidi="ar-DZ"/>
        </w:rPr>
        <w:t xml:space="preserve"> شتَّى، يمكن تحديدها في كون اللغة تتميَّز بالثَّبات، في حين الكلام الذي يتميَّز بالتَّغيُّر من مكان لآخر، إضافة إلى أنَّ اللغة تَتميَّز بأنَّها نِتَاجُ اجتماعي يُطبع به الفرد، وأخيرا يمكن اعتبار اللغة الجزء الاجتماعي من عمليَّة التَّكلُّم؛ ومن خلال هذه الخصائص، يتحدَّد الطَّابع اللَّاشعوري أو اللَّاواعي في اللغة، هذه الميزة التي ستأخذ مكانة المحور في الأبحاث والدراسات البنيوية اللاحقة بعد </w:t>
      </w:r>
      <w:proofErr w:type="spellStart"/>
      <w:r w:rsidRPr="00FE6A2E">
        <w:rPr>
          <w:rFonts w:ascii="Traditional Arabic" w:eastAsia="Calibri" w:hAnsi="Traditional Arabic" w:cs="Traditional Arabic" w:hint="cs"/>
          <w:sz w:val="36"/>
          <w:szCs w:val="36"/>
          <w:rtl/>
          <w:lang w:val="en-US" w:bidi="ar-DZ"/>
        </w:rPr>
        <w:t>دوسوسير</w:t>
      </w:r>
      <w:proofErr w:type="spellEnd"/>
      <w:r w:rsidRPr="00FE6A2E">
        <w:rPr>
          <w:rFonts w:ascii="Traditional Arabic" w:eastAsia="Calibri" w:hAnsi="Traditional Arabic" w:cs="Traditional Arabic"/>
          <w:sz w:val="36"/>
          <w:szCs w:val="36"/>
          <w:rtl/>
          <w:lang w:val="en-US" w:bidi="ar-DZ"/>
        </w:rPr>
        <w:t xml:space="preserve">، كما هو الحال عند كلود ليفي </w:t>
      </w:r>
      <w:proofErr w:type="spellStart"/>
      <w:r w:rsidRPr="00FE6A2E">
        <w:rPr>
          <w:rFonts w:ascii="Traditional Arabic" w:eastAsia="Calibri" w:hAnsi="Traditional Arabic" w:cs="Traditional Arabic"/>
          <w:sz w:val="36"/>
          <w:szCs w:val="36"/>
          <w:rtl/>
          <w:lang w:val="en-US" w:bidi="ar-DZ"/>
        </w:rPr>
        <w:t>ستروس</w:t>
      </w:r>
      <w:proofErr w:type="spellEnd"/>
      <w:r w:rsidRPr="00FE6A2E">
        <w:rPr>
          <w:rFonts w:ascii="Traditional Arabic" w:eastAsia="Calibri" w:hAnsi="Traditional Arabic" w:cs="Traditional Arabic"/>
          <w:sz w:val="36"/>
          <w:szCs w:val="36"/>
          <w:rtl/>
          <w:lang w:val="en-US" w:bidi="ar-DZ"/>
        </w:rPr>
        <w:t xml:space="preserve"> في دراسة أنظمة القرابة</w:t>
      </w:r>
    </w:p>
    <w:p w:rsidR="00032055" w:rsidRPr="00FE6A2E" w:rsidRDefault="00032055" w:rsidP="00032055">
      <w:pPr>
        <w:bidi/>
        <w:spacing w:before="120" w:after="120" w:line="240" w:lineRule="auto"/>
        <w:ind w:firstLine="567"/>
        <w:contextualSpacing/>
        <w:jc w:val="both"/>
        <w:rPr>
          <w:rFonts w:ascii="Traditional Arabic" w:eastAsia="Calibri" w:hAnsi="Traditional Arabic" w:cs="Traditional Arabic"/>
          <w:sz w:val="36"/>
          <w:szCs w:val="36"/>
          <w:rtl/>
          <w:lang w:val="en-US" w:bidi="ar-DZ"/>
        </w:rPr>
      </w:pPr>
      <w:r w:rsidRPr="00FE6A2E">
        <w:rPr>
          <w:rFonts w:ascii="Traditional Arabic" w:eastAsia="Calibri" w:hAnsi="Traditional Arabic" w:cs="Traditional Arabic"/>
          <w:sz w:val="36"/>
          <w:szCs w:val="36"/>
          <w:rtl/>
          <w:lang w:val="en-US" w:bidi="ar-DZ"/>
        </w:rPr>
        <w:t xml:space="preserve"> آخر تفرقة يقوم بها </w:t>
      </w:r>
      <w:proofErr w:type="spellStart"/>
      <w:r w:rsidRPr="00FE6A2E">
        <w:rPr>
          <w:rFonts w:ascii="Traditional Arabic" w:eastAsia="Calibri" w:hAnsi="Traditional Arabic" w:cs="Traditional Arabic" w:hint="cs"/>
          <w:sz w:val="36"/>
          <w:szCs w:val="36"/>
          <w:rtl/>
          <w:lang w:val="en-US" w:bidi="ar-DZ"/>
        </w:rPr>
        <w:t>دوسوسير</w:t>
      </w:r>
      <w:proofErr w:type="spellEnd"/>
      <w:r w:rsidRPr="00FE6A2E">
        <w:rPr>
          <w:rFonts w:ascii="Traditional Arabic" w:eastAsia="Calibri" w:hAnsi="Traditional Arabic" w:cs="Traditional Arabic"/>
          <w:sz w:val="36"/>
          <w:szCs w:val="36"/>
          <w:rtl/>
          <w:lang w:val="en-US" w:bidi="ar-DZ"/>
        </w:rPr>
        <w:t xml:space="preserve">، والتي تُعتبر جوهر العمل في اللسانيات </w:t>
      </w:r>
      <w:proofErr w:type="spellStart"/>
      <w:r w:rsidRPr="00FE6A2E">
        <w:rPr>
          <w:rFonts w:ascii="Traditional Arabic" w:eastAsia="Calibri" w:hAnsi="Traditional Arabic" w:cs="Traditional Arabic"/>
          <w:sz w:val="36"/>
          <w:szCs w:val="36"/>
          <w:rtl/>
          <w:lang w:val="en-US" w:bidi="ar-DZ"/>
        </w:rPr>
        <w:t>السُّوسيريَّة</w:t>
      </w:r>
      <w:proofErr w:type="spellEnd"/>
      <w:r w:rsidRPr="00FE6A2E">
        <w:rPr>
          <w:rFonts w:ascii="Traditional Arabic" w:eastAsia="Calibri" w:hAnsi="Traditional Arabic" w:cs="Traditional Arabic"/>
          <w:sz w:val="36"/>
          <w:szCs w:val="36"/>
          <w:rtl/>
          <w:lang w:val="en-US" w:bidi="ar-DZ"/>
        </w:rPr>
        <w:t>، تتمثَّل في التَّمييز بين ثنائيتي التَّزامن</w:t>
      </w:r>
      <w:r w:rsidRPr="00FE6A2E">
        <w:rPr>
          <w:rFonts w:ascii="Traditional Arabic" w:eastAsia="Calibri" w:hAnsi="Traditional Arabic" w:cs="Traditional Arabic"/>
          <w:sz w:val="36"/>
          <w:szCs w:val="36"/>
          <w:rtl/>
          <w:lang w:bidi="ar-DZ"/>
        </w:rPr>
        <w:t>(</w:t>
      </w:r>
      <w:r w:rsidRPr="00FE6A2E">
        <w:rPr>
          <w:rFonts w:ascii="Traditional Arabic" w:eastAsia="Calibri" w:hAnsi="Traditional Arabic" w:cs="Traditional Arabic"/>
          <w:sz w:val="36"/>
          <w:szCs w:val="36"/>
          <w:lang w:bidi="ar-DZ"/>
        </w:rPr>
        <w:t>Synchronique</w:t>
      </w:r>
      <w:r w:rsidRPr="00FE6A2E">
        <w:rPr>
          <w:rFonts w:ascii="Traditional Arabic" w:eastAsia="Calibri" w:hAnsi="Traditional Arabic" w:cs="Traditional Arabic"/>
          <w:sz w:val="36"/>
          <w:szCs w:val="36"/>
          <w:rtl/>
          <w:lang w:bidi="ar-DZ"/>
        </w:rPr>
        <w:t>)</w:t>
      </w:r>
      <w:r w:rsidRPr="00FE6A2E">
        <w:rPr>
          <w:rFonts w:ascii="Traditional Arabic" w:eastAsia="Calibri" w:hAnsi="Traditional Arabic" w:cs="Traditional Arabic"/>
          <w:sz w:val="36"/>
          <w:szCs w:val="36"/>
          <w:rtl/>
          <w:lang w:val="en-US" w:bidi="ar-DZ"/>
        </w:rPr>
        <w:t xml:space="preserve"> والتَّعاقب(</w:t>
      </w:r>
      <w:proofErr w:type="spellStart"/>
      <w:r w:rsidRPr="00FE6A2E">
        <w:rPr>
          <w:rFonts w:ascii="Traditional Arabic" w:eastAsia="Calibri" w:hAnsi="Traditional Arabic" w:cs="Traditional Arabic"/>
          <w:sz w:val="36"/>
          <w:szCs w:val="36"/>
          <w:lang w:val="en-US" w:bidi="ar-DZ"/>
        </w:rPr>
        <w:t>Diachronique</w:t>
      </w:r>
      <w:proofErr w:type="spellEnd"/>
      <w:r w:rsidRPr="00FE6A2E">
        <w:rPr>
          <w:rFonts w:ascii="Traditional Arabic" w:eastAsia="Calibri" w:hAnsi="Traditional Arabic" w:cs="Traditional Arabic"/>
          <w:sz w:val="36"/>
          <w:szCs w:val="36"/>
          <w:rtl/>
          <w:lang w:val="en-US" w:bidi="ar-DZ"/>
        </w:rPr>
        <w:t xml:space="preserve">) في الدِّراسات اللغوية؛ </w:t>
      </w:r>
      <w:proofErr w:type="spellStart"/>
      <w:r w:rsidRPr="00FE6A2E">
        <w:rPr>
          <w:rFonts w:ascii="Traditional Arabic" w:eastAsia="Calibri" w:hAnsi="Traditional Arabic" w:cs="Traditional Arabic"/>
          <w:sz w:val="36"/>
          <w:szCs w:val="36"/>
          <w:rtl/>
          <w:lang w:val="en-US" w:bidi="ar-DZ"/>
        </w:rPr>
        <w:t>فالتَّزامنية</w:t>
      </w:r>
      <w:proofErr w:type="spellEnd"/>
      <w:r w:rsidRPr="00FE6A2E">
        <w:rPr>
          <w:rFonts w:ascii="Traditional Arabic" w:eastAsia="Calibri" w:hAnsi="Traditional Arabic" w:cs="Traditional Arabic"/>
          <w:sz w:val="36"/>
          <w:szCs w:val="36"/>
          <w:rtl/>
          <w:lang w:val="en-US" w:bidi="ar-DZ"/>
        </w:rPr>
        <w:t xml:space="preserve"> يمكن من خلالها تحليل أيَّة لغة بعينها، "كونها منظومة من الوحدات والروابط الموجودة مع بعضها البعض"، فدراسة أيَّة لغة تكون من جانب وصفي ليس للزَّمان أي دور فيها، هذا ما يُحيل إلى دراسة اللغة وتحليلها انطلاقا من صورتها البنيوية التي تُمثِّل جوهرها؛ أمَّا فيما يخص التَّعاقب، فيعني "دراسة التَّغيُّرات التي تتداخل في تسلسل تاريخي لهذه الأنظمة، التي تتعاقب الواحد تلو الآخر في الحقبة الزَّمنيَّة الواحدة". </w:t>
      </w:r>
    </w:p>
    <w:p w:rsidR="00032055" w:rsidRPr="00FE6A2E" w:rsidRDefault="00032055" w:rsidP="00032055">
      <w:pPr>
        <w:bidi/>
        <w:spacing w:before="120" w:after="120" w:line="240" w:lineRule="auto"/>
        <w:contextualSpacing/>
        <w:jc w:val="both"/>
        <w:rPr>
          <w:rFonts w:ascii="Traditional Arabic" w:eastAsia="Calibri" w:hAnsi="Traditional Arabic" w:cs="Traditional Arabic"/>
          <w:sz w:val="36"/>
          <w:szCs w:val="36"/>
          <w:rtl/>
          <w:lang w:val="en-US" w:bidi="ar-DZ"/>
        </w:rPr>
      </w:pPr>
      <w:r w:rsidRPr="00FE6A2E">
        <w:rPr>
          <w:rFonts w:ascii="Traditional Arabic" w:eastAsia="Calibri" w:hAnsi="Traditional Arabic" w:cs="Traditional Arabic"/>
          <w:sz w:val="36"/>
          <w:szCs w:val="36"/>
          <w:rtl/>
          <w:lang w:val="en-US" w:bidi="ar-DZ"/>
        </w:rPr>
        <w:t xml:space="preserve">والمعنى من هذا، أنَّ التحليل اللغوي يُعنى بدراسة مختلف العلاقات الموجودة بين البنى اللغوية، وما يطرأ عليها من تغيُّر جرَّاء التَّغيُّرات التاريخية، وبمعنى أكثر دقَّة، إنَّ التَّعاقبيَّة هي دراسة اللغة من زاويَّة تاريخية، دراسة وصفيَّة لمختلف التَّطوُّرات التي وقعت عليها.إذ يُؤكِّد </w:t>
      </w:r>
      <w:proofErr w:type="spellStart"/>
      <w:r w:rsidRPr="00FE6A2E">
        <w:rPr>
          <w:rFonts w:ascii="Traditional Arabic" w:eastAsia="Calibri" w:hAnsi="Traditional Arabic" w:cs="Traditional Arabic"/>
          <w:sz w:val="36"/>
          <w:szCs w:val="36"/>
          <w:rtl/>
          <w:lang w:val="en-US" w:bidi="ar-DZ"/>
        </w:rPr>
        <w:t>دوسوسير</w:t>
      </w:r>
      <w:proofErr w:type="spellEnd"/>
      <w:r w:rsidRPr="00FE6A2E">
        <w:rPr>
          <w:rFonts w:ascii="Traditional Arabic" w:eastAsia="Calibri" w:hAnsi="Traditional Arabic" w:cs="Traditional Arabic"/>
          <w:sz w:val="36"/>
          <w:szCs w:val="36"/>
          <w:rtl/>
          <w:lang w:val="en-US" w:bidi="ar-DZ"/>
        </w:rPr>
        <w:t xml:space="preserve"> في هذه النقطة، على ضرورة الفصل بين هاتين الثُّنائيتين، لاستحالة وجود وسط جامع بينهما، لأنَّ التَّناقض بين وجهتي النَّظر </w:t>
      </w:r>
      <w:proofErr w:type="spellStart"/>
      <w:r w:rsidRPr="00FE6A2E">
        <w:rPr>
          <w:rFonts w:ascii="Traditional Arabic" w:eastAsia="Calibri" w:hAnsi="Traditional Arabic" w:cs="Traditional Arabic"/>
          <w:sz w:val="36"/>
          <w:szCs w:val="36"/>
          <w:rtl/>
          <w:lang w:val="en-US" w:bidi="ar-DZ"/>
        </w:rPr>
        <w:t>التزامنية</w:t>
      </w:r>
      <w:proofErr w:type="spellEnd"/>
      <w:r w:rsidRPr="00FE6A2E">
        <w:rPr>
          <w:rFonts w:ascii="Traditional Arabic" w:eastAsia="Calibri" w:hAnsi="Traditional Arabic" w:cs="Traditional Arabic"/>
          <w:sz w:val="36"/>
          <w:szCs w:val="36"/>
          <w:rtl/>
          <w:lang w:val="en-US" w:bidi="ar-DZ"/>
        </w:rPr>
        <w:t xml:space="preserve"> والتعاقبية مطلق، ولا يدع مجالا لأيَّة حلول وسطية.</w:t>
      </w:r>
    </w:p>
    <w:p w:rsidR="00032055" w:rsidRDefault="00032055" w:rsidP="00032055">
      <w:pPr>
        <w:bidi/>
        <w:spacing w:before="120" w:after="120" w:line="240" w:lineRule="auto"/>
        <w:ind w:firstLine="567"/>
        <w:contextualSpacing/>
        <w:jc w:val="both"/>
        <w:rPr>
          <w:rFonts w:ascii="Traditional Arabic" w:eastAsia="Calibri" w:hAnsi="Traditional Arabic" w:cs="Traditional Arabic"/>
          <w:sz w:val="36"/>
          <w:szCs w:val="36"/>
          <w:rtl/>
          <w:lang w:val="en-US" w:bidi="ar-DZ"/>
        </w:rPr>
      </w:pPr>
      <w:r w:rsidRPr="00FE6A2E">
        <w:rPr>
          <w:rFonts w:ascii="Traditional Arabic" w:eastAsia="Calibri" w:hAnsi="Traditional Arabic" w:cs="Traditional Arabic"/>
          <w:sz w:val="36"/>
          <w:szCs w:val="36"/>
          <w:rtl/>
          <w:lang w:val="en-US" w:bidi="ar-DZ"/>
        </w:rPr>
        <w:t xml:space="preserve">يمكن القول أخيرا، أنَّ الهدف الأساسي الذي سعى إليه </w:t>
      </w:r>
      <w:proofErr w:type="spellStart"/>
      <w:r w:rsidRPr="00FE6A2E">
        <w:rPr>
          <w:rFonts w:ascii="Traditional Arabic" w:eastAsia="Calibri" w:hAnsi="Traditional Arabic" w:cs="Traditional Arabic"/>
          <w:sz w:val="36"/>
          <w:szCs w:val="36"/>
          <w:rtl/>
          <w:lang w:val="en-US" w:bidi="ar-DZ"/>
        </w:rPr>
        <w:t>دوسوسير</w:t>
      </w:r>
      <w:proofErr w:type="spellEnd"/>
      <w:r w:rsidRPr="00FE6A2E">
        <w:rPr>
          <w:rFonts w:ascii="Traditional Arabic" w:eastAsia="Calibri" w:hAnsi="Traditional Arabic" w:cs="Traditional Arabic"/>
          <w:sz w:val="36"/>
          <w:szCs w:val="36"/>
          <w:rtl/>
          <w:lang w:val="en-US" w:bidi="ar-DZ"/>
        </w:rPr>
        <w:t xml:space="preserve"> في دراسة اللغة، هو التَّعامل معها كظاهرة في ذاتها، بمعزل عن أيِّ تطوُّر تاريخي، وهذا بطبيعة الأمر اقتداء بما هو معمول به في المجال الوضعي، فكما يجب أن تُدرس الظَّاهرة كما هي على أرض الواقع دون أدنى تدخُّل للجوانب الذاتية، ينبغي أن يُنظر للُّغة على أنَّها نسق وبنية ذات صيغة رمزيَّة، فلابدَّ من التَّسليم بأنَّها لا تنطوي في ذاتها على أيَّة أبعاد تاريخية.</w:t>
      </w:r>
    </w:p>
    <w:p w:rsidR="00032055" w:rsidRDefault="00032055" w:rsidP="00032055">
      <w:pPr>
        <w:bidi/>
        <w:spacing w:before="120" w:after="120" w:line="240" w:lineRule="auto"/>
        <w:ind w:firstLine="567"/>
        <w:contextualSpacing/>
        <w:jc w:val="both"/>
        <w:rPr>
          <w:rFonts w:ascii="Traditional Arabic" w:eastAsia="Calibri" w:hAnsi="Traditional Arabic" w:cs="Traditional Arabic"/>
          <w:sz w:val="36"/>
          <w:szCs w:val="36"/>
          <w:rtl/>
          <w:lang w:val="en-US" w:bidi="ar-DZ"/>
        </w:rPr>
      </w:pPr>
    </w:p>
    <w:p w:rsidR="00032055" w:rsidRDefault="00032055" w:rsidP="00032055">
      <w:pPr>
        <w:bidi/>
        <w:spacing w:before="120" w:after="120" w:line="240" w:lineRule="auto"/>
        <w:ind w:firstLine="567"/>
        <w:contextualSpacing/>
        <w:jc w:val="both"/>
        <w:rPr>
          <w:rFonts w:ascii="Traditional Arabic" w:eastAsia="Calibri" w:hAnsi="Traditional Arabic" w:cs="Traditional Arabic"/>
          <w:sz w:val="36"/>
          <w:szCs w:val="36"/>
          <w:rtl/>
          <w:lang w:val="en-US" w:bidi="ar-DZ"/>
        </w:rPr>
      </w:pPr>
    </w:p>
    <w:p w:rsidR="00032055" w:rsidRPr="00032055" w:rsidRDefault="00032055" w:rsidP="00032055">
      <w:pPr>
        <w:bidi/>
        <w:spacing w:before="120" w:after="120" w:line="240" w:lineRule="auto"/>
        <w:ind w:firstLine="567"/>
        <w:contextualSpacing/>
        <w:jc w:val="both"/>
        <w:rPr>
          <w:rFonts w:ascii="Traditional Arabic" w:eastAsia="Calibri" w:hAnsi="Traditional Arabic" w:cs="Traditional Arabic"/>
          <w:bCs/>
          <w:color w:val="000000" w:themeColor="text1"/>
          <w:sz w:val="48"/>
          <w:szCs w:val="48"/>
          <w:u w:val="single"/>
          <w:rtl/>
          <w:lang w:val="en-US" w:bidi="ar-DZ"/>
        </w:rPr>
      </w:pPr>
      <w:r w:rsidRPr="00032055">
        <w:rPr>
          <w:rFonts w:ascii="Traditional Arabic" w:eastAsia="Calibri" w:hAnsi="Traditional Arabic" w:cs="Traditional Arabic" w:hint="cs"/>
          <w:bCs/>
          <w:color w:val="000000" w:themeColor="text1"/>
          <w:sz w:val="48"/>
          <w:szCs w:val="48"/>
          <w:u w:val="single"/>
          <w:rtl/>
          <w:lang w:val="en-US" w:bidi="ar-DZ"/>
        </w:rPr>
        <w:t>تابع للمنهج البنيوي</w:t>
      </w:r>
    </w:p>
    <w:p w:rsidR="00032055" w:rsidRPr="00032055" w:rsidRDefault="00032055" w:rsidP="00032055">
      <w:pPr>
        <w:bidi/>
        <w:spacing w:before="120" w:after="120" w:line="240" w:lineRule="auto"/>
        <w:ind w:firstLine="567"/>
        <w:contextualSpacing/>
        <w:jc w:val="both"/>
        <w:rPr>
          <w:rFonts w:ascii="Traditional Arabic" w:eastAsia="Calibri" w:hAnsi="Traditional Arabic" w:cs="Traditional Arabic"/>
          <w:bCs/>
          <w:color w:val="000000" w:themeColor="text1"/>
          <w:sz w:val="48"/>
          <w:szCs w:val="48"/>
          <w:u w:val="single"/>
          <w:rtl/>
          <w:lang w:val="en-US" w:bidi="ar-DZ"/>
        </w:rPr>
      </w:pPr>
      <w:r w:rsidRPr="00032055">
        <w:rPr>
          <w:rFonts w:ascii="Traditional Arabic" w:eastAsia="Calibri" w:hAnsi="Traditional Arabic" w:cs="Traditional Arabic" w:hint="cs"/>
          <w:bCs/>
          <w:color w:val="000000" w:themeColor="text1"/>
          <w:sz w:val="48"/>
          <w:szCs w:val="48"/>
          <w:u w:val="single"/>
          <w:rtl/>
          <w:lang w:val="en-US" w:bidi="ar-DZ"/>
        </w:rPr>
        <w:t xml:space="preserve">البنيوية </w:t>
      </w:r>
      <w:proofErr w:type="spellStart"/>
      <w:r w:rsidRPr="00032055">
        <w:rPr>
          <w:rFonts w:ascii="Traditional Arabic" w:eastAsia="Calibri" w:hAnsi="Traditional Arabic" w:cs="Traditional Arabic" w:hint="cs"/>
          <w:bCs/>
          <w:color w:val="000000" w:themeColor="text1"/>
          <w:sz w:val="48"/>
          <w:szCs w:val="48"/>
          <w:u w:val="single"/>
          <w:rtl/>
          <w:lang w:val="en-US" w:bidi="ar-DZ"/>
        </w:rPr>
        <w:t>الأنتربولوجية</w:t>
      </w:r>
      <w:proofErr w:type="spellEnd"/>
      <w:r w:rsidRPr="00032055">
        <w:rPr>
          <w:rFonts w:ascii="Traditional Arabic" w:eastAsia="Calibri" w:hAnsi="Traditional Arabic" w:cs="Traditional Arabic" w:hint="cs"/>
          <w:bCs/>
          <w:color w:val="000000" w:themeColor="text1"/>
          <w:sz w:val="48"/>
          <w:szCs w:val="48"/>
          <w:u w:val="single"/>
          <w:rtl/>
          <w:lang w:val="en-US" w:bidi="ar-DZ"/>
        </w:rPr>
        <w:t xml:space="preserve">/كلود ليفي </w:t>
      </w:r>
      <w:proofErr w:type="spellStart"/>
      <w:r w:rsidRPr="00032055">
        <w:rPr>
          <w:rFonts w:ascii="Traditional Arabic" w:eastAsia="Calibri" w:hAnsi="Traditional Arabic" w:cs="Traditional Arabic" w:hint="cs"/>
          <w:bCs/>
          <w:color w:val="000000" w:themeColor="text1"/>
          <w:sz w:val="48"/>
          <w:szCs w:val="48"/>
          <w:u w:val="single"/>
          <w:rtl/>
          <w:lang w:val="en-US" w:bidi="ar-DZ"/>
        </w:rPr>
        <w:t>ستروس</w:t>
      </w:r>
      <w:proofErr w:type="spellEnd"/>
      <w:r w:rsidRPr="00032055">
        <w:rPr>
          <w:rFonts w:ascii="Traditional Arabic" w:eastAsia="Calibri" w:hAnsi="Traditional Arabic" w:cs="Traditional Arabic" w:hint="cs"/>
          <w:bCs/>
          <w:color w:val="000000" w:themeColor="text1"/>
          <w:sz w:val="48"/>
          <w:szCs w:val="48"/>
          <w:u w:val="single"/>
          <w:rtl/>
          <w:lang w:val="en-US" w:bidi="ar-DZ"/>
        </w:rPr>
        <w:t xml:space="preserve">: </w:t>
      </w:r>
    </w:p>
    <w:p w:rsidR="00032055" w:rsidRPr="00027F94" w:rsidRDefault="00032055" w:rsidP="00032055">
      <w:pPr>
        <w:bidi/>
        <w:spacing w:before="120" w:after="120" w:line="240" w:lineRule="auto"/>
        <w:ind w:firstLine="567"/>
        <w:contextualSpacing/>
        <w:jc w:val="both"/>
        <w:rPr>
          <w:rFonts w:ascii="Traditional Arabic" w:eastAsia="Calibri" w:hAnsi="Traditional Arabic" w:cs="Traditional Arabic"/>
          <w:sz w:val="36"/>
          <w:szCs w:val="36"/>
          <w:rtl/>
          <w:lang w:val="en-US" w:bidi="ar-DZ"/>
        </w:rPr>
      </w:pPr>
      <w:r w:rsidRPr="00FE6A2E">
        <w:rPr>
          <w:rFonts w:ascii="Traditional Arabic" w:eastAsia="Calibri" w:hAnsi="Traditional Arabic" w:cs="Traditional Arabic"/>
          <w:sz w:val="36"/>
          <w:szCs w:val="36"/>
          <w:rtl/>
          <w:lang w:val="en-US" w:bidi="ar-DZ"/>
        </w:rPr>
        <w:t xml:space="preserve">لم تنحصر البنيويَّة على المجال </w:t>
      </w:r>
      <w:proofErr w:type="spellStart"/>
      <w:r w:rsidRPr="00FE6A2E">
        <w:rPr>
          <w:rFonts w:ascii="Traditional Arabic" w:eastAsia="Calibri" w:hAnsi="Traditional Arabic" w:cs="Traditional Arabic"/>
          <w:sz w:val="36"/>
          <w:szCs w:val="36"/>
          <w:rtl/>
          <w:lang w:val="en-US" w:bidi="ar-DZ"/>
        </w:rPr>
        <w:t>الألسني</w:t>
      </w:r>
      <w:proofErr w:type="spellEnd"/>
      <w:r w:rsidRPr="00FE6A2E">
        <w:rPr>
          <w:rFonts w:ascii="Traditional Arabic" w:eastAsia="Calibri" w:hAnsi="Traditional Arabic" w:cs="Traditional Arabic"/>
          <w:sz w:val="36"/>
          <w:szCs w:val="36"/>
          <w:rtl/>
          <w:lang w:val="en-US" w:bidi="ar-DZ"/>
        </w:rPr>
        <w:t xml:space="preserve"> فحسب، بل امتدَّت الدِّراسات البنيويَّة واتَّسع مجالها إلى ميادين بحثيَّة جديدة، مثل </w:t>
      </w:r>
      <w:r w:rsidRPr="00FE6A2E">
        <w:rPr>
          <w:rFonts w:ascii="Traditional Arabic" w:eastAsia="Calibri" w:hAnsi="Traditional Arabic" w:cs="Traditional Arabic" w:hint="cs"/>
          <w:sz w:val="36"/>
          <w:szCs w:val="36"/>
          <w:rtl/>
          <w:lang w:val="en-US" w:bidi="ar-DZ"/>
        </w:rPr>
        <w:t>الأنثروبولوجيا</w:t>
      </w:r>
      <w:r w:rsidRPr="00FE6A2E">
        <w:rPr>
          <w:rFonts w:ascii="Traditional Arabic" w:eastAsia="Calibri" w:hAnsi="Traditional Arabic" w:cs="Traditional Arabic"/>
          <w:sz w:val="36"/>
          <w:szCs w:val="36"/>
          <w:rtl/>
          <w:lang w:val="en-US" w:bidi="ar-DZ"/>
        </w:rPr>
        <w:t xml:space="preserve">، التاريخ والفلسفة؛ ومن أبرز الذين اعتمدوا المنهج البنيوي في الدراسات </w:t>
      </w:r>
      <w:proofErr w:type="spellStart"/>
      <w:r w:rsidRPr="00FE6A2E">
        <w:rPr>
          <w:rFonts w:ascii="Traditional Arabic" w:eastAsia="Calibri" w:hAnsi="Traditional Arabic" w:cs="Traditional Arabic"/>
          <w:sz w:val="36"/>
          <w:szCs w:val="36"/>
          <w:rtl/>
          <w:lang w:val="en-US" w:bidi="ar-DZ"/>
        </w:rPr>
        <w:t>الأنتربولوجية</w:t>
      </w:r>
      <w:proofErr w:type="spellEnd"/>
      <w:r w:rsidRPr="00FE6A2E">
        <w:rPr>
          <w:rFonts w:ascii="Traditional Arabic" w:eastAsia="Calibri" w:hAnsi="Traditional Arabic" w:cs="Traditional Arabic"/>
          <w:sz w:val="36"/>
          <w:szCs w:val="36"/>
          <w:rtl/>
          <w:lang w:val="en-US" w:bidi="ar-DZ"/>
        </w:rPr>
        <w:t xml:space="preserve"> وعلم الاجتماع، نجد "كلود ليفي </w:t>
      </w:r>
      <w:proofErr w:type="spellStart"/>
      <w:r w:rsidRPr="00FE6A2E">
        <w:rPr>
          <w:rFonts w:ascii="Traditional Arabic" w:eastAsia="Calibri" w:hAnsi="Traditional Arabic" w:cs="Traditional Arabic"/>
          <w:sz w:val="36"/>
          <w:szCs w:val="36"/>
          <w:rtl/>
          <w:lang w:val="en-US" w:bidi="ar-DZ"/>
        </w:rPr>
        <w:t>ستروس</w:t>
      </w:r>
      <w:proofErr w:type="spellEnd"/>
      <w:r w:rsidRPr="00FE6A2E">
        <w:rPr>
          <w:rFonts w:ascii="Traditional Arabic" w:eastAsia="Calibri" w:hAnsi="Traditional Arabic" w:cs="Traditional Arabic"/>
          <w:sz w:val="36"/>
          <w:szCs w:val="36"/>
          <w:rtl/>
          <w:lang w:val="en-US" w:bidi="ar-DZ"/>
        </w:rPr>
        <w:t>" (</w:t>
      </w:r>
      <w:r w:rsidRPr="00FE6A2E">
        <w:rPr>
          <w:rFonts w:ascii="Traditional Arabic" w:eastAsia="Calibri" w:hAnsi="Traditional Arabic" w:cs="Traditional Arabic"/>
          <w:sz w:val="36"/>
          <w:szCs w:val="36"/>
          <w:lang w:bidi="ar-DZ"/>
        </w:rPr>
        <w:t>Claude Lévi-Strauss</w:t>
      </w:r>
      <w:r w:rsidRPr="00FE6A2E">
        <w:rPr>
          <w:rFonts w:ascii="Traditional Arabic" w:eastAsia="Calibri" w:hAnsi="Traditional Arabic" w:cs="Traditional Arabic"/>
          <w:sz w:val="36"/>
          <w:szCs w:val="36"/>
          <w:rtl/>
          <w:lang w:val="en-US" w:bidi="ar-DZ"/>
        </w:rPr>
        <w:t xml:space="preserve">) </w:t>
      </w:r>
      <w:r w:rsidRPr="00027F94">
        <w:rPr>
          <w:rFonts w:ascii="Traditional Arabic" w:eastAsia="Calibri" w:hAnsi="Traditional Arabic" w:cs="Traditional Arabic"/>
          <w:sz w:val="36"/>
          <w:szCs w:val="36"/>
          <w:rtl/>
          <w:lang w:val="en-US" w:bidi="ar-DZ"/>
        </w:rPr>
        <w:t>من خلال دراسة أنظمة القرابة.</w:t>
      </w:r>
    </w:p>
    <w:p w:rsidR="00032055" w:rsidRPr="000457A9" w:rsidRDefault="00032055" w:rsidP="00032055">
      <w:pPr>
        <w:bidi/>
        <w:spacing w:before="120" w:after="120" w:line="240" w:lineRule="auto"/>
        <w:ind w:firstLine="567"/>
        <w:contextualSpacing/>
        <w:jc w:val="both"/>
        <w:rPr>
          <w:rFonts w:ascii="Traditional Arabic" w:eastAsia="Calibri" w:hAnsi="Traditional Arabic" w:cs="Traditional Arabic"/>
          <w:sz w:val="36"/>
          <w:szCs w:val="36"/>
          <w:rtl/>
          <w:lang w:val="en-US" w:bidi="ar-DZ"/>
        </w:rPr>
      </w:pPr>
      <w:r w:rsidRPr="000457A9">
        <w:rPr>
          <w:rFonts w:ascii="Traditional Arabic" w:eastAsia="Calibri" w:hAnsi="Traditional Arabic" w:cs="Traditional Arabic"/>
          <w:sz w:val="36"/>
          <w:szCs w:val="36"/>
          <w:rtl/>
          <w:lang w:val="en-US" w:bidi="ar-DZ"/>
        </w:rPr>
        <w:t xml:space="preserve">تبلورت أبحاث ليفي </w:t>
      </w:r>
      <w:proofErr w:type="spellStart"/>
      <w:r w:rsidRPr="000457A9">
        <w:rPr>
          <w:rFonts w:ascii="Traditional Arabic" w:eastAsia="Calibri" w:hAnsi="Traditional Arabic" w:cs="Traditional Arabic"/>
          <w:sz w:val="36"/>
          <w:szCs w:val="36"/>
          <w:rtl/>
          <w:lang w:val="en-US" w:bidi="ar-DZ"/>
        </w:rPr>
        <w:t>ستروس</w:t>
      </w:r>
      <w:proofErr w:type="spellEnd"/>
      <w:r w:rsidRPr="000457A9">
        <w:rPr>
          <w:rFonts w:ascii="Traditional Arabic" w:eastAsia="Calibri" w:hAnsi="Traditional Arabic" w:cs="Traditional Arabic"/>
          <w:sz w:val="36"/>
          <w:szCs w:val="36"/>
          <w:rtl/>
          <w:lang w:val="en-US" w:bidi="ar-DZ"/>
        </w:rPr>
        <w:t xml:space="preserve"> </w:t>
      </w:r>
      <w:proofErr w:type="spellStart"/>
      <w:r w:rsidRPr="000457A9">
        <w:rPr>
          <w:rFonts w:ascii="Traditional Arabic" w:eastAsia="Calibri" w:hAnsi="Traditional Arabic" w:cs="Traditional Arabic"/>
          <w:sz w:val="36"/>
          <w:szCs w:val="36"/>
          <w:rtl/>
          <w:lang w:val="en-US" w:bidi="ar-DZ"/>
        </w:rPr>
        <w:t>الأنتربولوجية</w:t>
      </w:r>
      <w:proofErr w:type="spellEnd"/>
      <w:r w:rsidRPr="000457A9">
        <w:rPr>
          <w:rFonts w:ascii="Traditional Arabic" w:eastAsia="Calibri" w:hAnsi="Traditional Arabic" w:cs="Traditional Arabic"/>
          <w:sz w:val="36"/>
          <w:szCs w:val="36"/>
          <w:rtl/>
          <w:lang w:val="en-US" w:bidi="ar-DZ"/>
        </w:rPr>
        <w:t xml:space="preserve"> من خلال مُؤلَّفه "</w:t>
      </w:r>
      <w:proofErr w:type="spellStart"/>
      <w:r w:rsidRPr="000457A9">
        <w:rPr>
          <w:rFonts w:ascii="Traditional Arabic" w:eastAsia="Calibri" w:hAnsi="Traditional Arabic" w:cs="Traditional Arabic"/>
          <w:sz w:val="36"/>
          <w:szCs w:val="36"/>
          <w:rtl/>
          <w:lang w:val="en-US" w:bidi="ar-DZ"/>
        </w:rPr>
        <w:t>الأنتربولوجية</w:t>
      </w:r>
      <w:proofErr w:type="spellEnd"/>
      <w:r w:rsidRPr="000457A9">
        <w:rPr>
          <w:rFonts w:ascii="Traditional Arabic" w:eastAsia="Calibri" w:hAnsi="Traditional Arabic" w:cs="Traditional Arabic"/>
          <w:sz w:val="36"/>
          <w:szCs w:val="36"/>
          <w:rtl/>
          <w:lang w:val="en-US" w:bidi="ar-DZ"/>
        </w:rPr>
        <w:t xml:space="preserve"> البنيوية"(</w:t>
      </w:r>
      <w:r w:rsidRPr="000457A9">
        <w:rPr>
          <w:rFonts w:ascii="Traditional Arabic" w:eastAsia="Calibri" w:hAnsi="Traditional Arabic" w:cs="Traditional Arabic"/>
          <w:sz w:val="36"/>
          <w:szCs w:val="36"/>
          <w:lang w:bidi="ar-DZ"/>
        </w:rPr>
        <w:t>Anthropologie Structurale</w:t>
      </w:r>
      <w:r w:rsidRPr="000457A9">
        <w:rPr>
          <w:rFonts w:ascii="Traditional Arabic" w:eastAsia="Calibri" w:hAnsi="Traditional Arabic" w:cs="Traditional Arabic"/>
          <w:sz w:val="36"/>
          <w:szCs w:val="36"/>
          <w:rtl/>
          <w:lang w:val="en-US" w:bidi="ar-DZ"/>
        </w:rPr>
        <w:t>)، الذي يُعتبر محاولة منهجية للكشف عن الأبنية العقلية الكلِّية العميقة، كما تتجلَّى في أنظمة القرابة والأبنية الاجتماعية الكبرى، إضافة إلى الأدب والفلسفة والرياضيات، ومختلف الأنماط النفسية اللاواعيَّة، التي تُحرِّك السُّلوك الإنساني وتُوجِّهه.</w:t>
      </w:r>
    </w:p>
    <w:p w:rsidR="00032055" w:rsidRPr="000457A9" w:rsidRDefault="00032055" w:rsidP="00032055">
      <w:pPr>
        <w:bidi/>
        <w:spacing w:before="120" w:after="120" w:line="240" w:lineRule="auto"/>
        <w:ind w:firstLine="567"/>
        <w:contextualSpacing/>
        <w:jc w:val="both"/>
        <w:rPr>
          <w:rFonts w:ascii="Traditional Arabic" w:eastAsia="Calibri" w:hAnsi="Traditional Arabic" w:cs="Traditional Arabic"/>
          <w:sz w:val="36"/>
          <w:szCs w:val="36"/>
          <w:rtl/>
          <w:lang w:val="en-US" w:bidi="ar-DZ"/>
        </w:rPr>
      </w:pPr>
      <w:r w:rsidRPr="000457A9">
        <w:rPr>
          <w:rFonts w:ascii="Traditional Arabic" w:eastAsia="Calibri" w:hAnsi="Traditional Arabic" w:cs="Traditional Arabic"/>
          <w:sz w:val="36"/>
          <w:szCs w:val="36"/>
          <w:rtl/>
          <w:lang w:val="en-US" w:bidi="ar-DZ"/>
        </w:rPr>
        <w:t xml:space="preserve"> فالدِّراسات </w:t>
      </w:r>
      <w:proofErr w:type="spellStart"/>
      <w:r w:rsidRPr="000457A9">
        <w:rPr>
          <w:rFonts w:ascii="Traditional Arabic" w:eastAsia="Calibri" w:hAnsi="Traditional Arabic" w:cs="Traditional Arabic"/>
          <w:sz w:val="36"/>
          <w:szCs w:val="36"/>
          <w:rtl/>
          <w:lang w:val="en-US" w:bidi="ar-DZ"/>
        </w:rPr>
        <w:t>الأنتربولوجية</w:t>
      </w:r>
      <w:proofErr w:type="spellEnd"/>
      <w:r w:rsidRPr="000457A9">
        <w:rPr>
          <w:rFonts w:ascii="Traditional Arabic" w:eastAsia="Calibri" w:hAnsi="Traditional Arabic" w:cs="Traditional Arabic"/>
          <w:sz w:val="36"/>
          <w:szCs w:val="36"/>
          <w:rtl/>
          <w:lang w:val="en-US" w:bidi="ar-DZ"/>
        </w:rPr>
        <w:t xml:space="preserve"> من وجهة النَّظر البنيوية، لا ينبغي أن تقوم على أساس ملاحظة ما هو مشترك بين مختلف الثقافات، وهو المنهج المُتَّبع من قبل </w:t>
      </w:r>
      <w:proofErr w:type="spellStart"/>
      <w:r w:rsidRPr="000457A9">
        <w:rPr>
          <w:rFonts w:ascii="Traditional Arabic" w:eastAsia="Calibri" w:hAnsi="Traditional Arabic" w:cs="Traditional Arabic"/>
          <w:sz w:val="36"/>
          <w:szCs w:val="36"/>
          <w:rtl/>
          <w:lang w:val="en-US" w:bidi="ar-DZ"/>
        </w:rPr>
        <w:t>الأنتربولوجيين</w:t>
      </w:r>
      <w:proofErr w:type="spellEnd"/>
      <w:r w:rsidRPr="000457A9">
        <w:rPr>
          <w:rFonts w:ascii="Traditional Arabic" w:eastAsia="Calibri" w:hAnsi="Traditional Arabic" w:cs="Traditional Arabic"/>
          <w:sz w:val="36"/>
          <w:szCs w:val="36"/>
          <w:rtl/>
          <w:lang w:val="en-US" w:bidi="ar-DZ"/>
        </w:rPr>
        <w:t xml:space="preserve"> قبل </w:t>
      </w:r>
      <w:proofErr w:type="spellStart"/>
      <w:r w:rsidRPr="000457A9">
        <w:rPr>
          <w:rFonts w:ascii="Traditional Arabic" w:eastAsia="Calibri" w:hAnsi="Traditional Arabic" w:cs="Traditional Arabic"/>
          <w:sz w:val="36"/>
          <w:szCs w:val="36"/>
          <w:rtl/>
          <w:lang w:val="en-US" w:bidi="ar-DZ"/>
        </w:rPr>
        <w:t>ستروس</w:t>
      </w:r>
      <w:proofErr w:type="spellEnd"/>
      <w:r w:rsidRPr="000457A9">
        <w:rPr>
          <w:rFonts w:ascii="Traditional Arabic" w:eastAsia="Calibri" w:hAnsi="Traditional Arabic" w:cs="Traditional Arabic"/>
          <w:sz w:val="36"/>
          <w:szCs w:val="36"/>
          <w:rtl/>
          <w:lang w:val="en-US" w:bidi="ar-DZ"/>
        </w:rPr>
        <w:t xml:space="preserve">، بل يجب أن يُدرك ذلك التَّداخل على مستوى البناء العقلي، لأنَّ البناء هو المُشكِّل والمُرَكِّب الأساسي للعنصر الكلِّي في أيِّ ثقافة بشريَّة، وطبيعة البناء الأساسيَّة أنَّه خفيٌّ لا يبدو للعيان، ولا يمكن التَّحقُّق منه عن طريق الملاحظة، وإنَّما يكون عن طريق العقل، لأنَّ مفهوم البنية عند </w:t>
      </w:r>
      <w:proofErr w:type="spellStart"/>
      <w:r w:rsidRPr="000457A9">
        <w:rPr>
          <w:rFonts w:ascii="Traditional Arabic" w:eastAsia="Calibri" w:hAnsi="Traditional Arabic" w:cs="Traditional Arabic"/>
          <w:sz w:val="36"/>
          <w:szCs w:val="36"/>
          <w:rtl/>
          <w:lang w:val="en-US" w:bidi="ar-DZ"/>
        </w:rPr>
        <w:t>ستروس</w:t>
      </w:r>
      <w:proofErr w:type="spellEnd"/>
      <w:r w:rsidRPr="000457A9">
        <w:rPr>
          <w:rFonts w:ascii="Traditional Arabic" w:eastAsia="Calibri" w:hAnsi="Traditional Arabic" w:cs="Traditional Arabic"/>
          <w:sz w:val="36"/>
          <w:szCs w:val="36"/>
          <w:rtl/>
          <w:lang w:val="en-US" w:bidi="ar-DZ"/>
        </w:rPr>
        <w:t xml:space="preserve"> "لا يستند إلى الواقع التَّجريبي، بل إلى النَّماذج الموضوعة بمقتضى هذا الواقع، وهكذا يظهر الاختلاف بين مفهومين متجاورين جدًّا، بحيث وقع الالتباس بينهما غالبا، أقصد مفهوم البنية الاجتماعية، ومفهوم العلاقات الاجتماعية، وهي المادَّة الأولى المستعملة في صياغة نماذج توضِّح البنية الاجتماعية، إذ لا يمكن إرجاع هذه البنية إلى مجمل العلاقات الاجتماعية التي تسنَّى ملاحظتها في مجتمع مُعَيَّن". ومن هذه الزَّاويَّة، يسعى التَّحليل البنيوي في ميدان </w:t>
      </w:r>
      <w:r w:rsidRPr="000457A9">
        <w:rPr>
          <w:rFonts w:ascii="Traditional Arabic" w:eastAsia="Calibri" w:hAnsi="Traditional Arabic" w:cs="Traditional Arabic" w:hint="cs"/>
          <w:sz w:val="36"/>
          <w:szCs w:val="36"/>
          <w:rtl/>
          <w:lang w:val="en-US" w:bidi="ar-DZ"/>
        </w:rPr>
        <w:t>الأنثروبولوجيا</w:t>
      </w:r>
      <w:r w:rsidRPr="000457A9">
        <w:rPr>
          <w:rFonts w:ascii="Traditional Arabic" w:eastAsia="Calibri" w:hAnsi="Traditional Arabic" w:cs="Traditional Arabic"/>
          <w:sz w:val="36"/>
          <w:szCs w:val="36"/>
          <w:rtl/>
          <w:lang w:val="en-US" w:bidi="ar-DZ"/>
        </w:rPr>
        <w:t>، لتحقيق الدقَّة في النَّتائج التي يتوصَّل إليها، نتائج تضاهي في دقَّتها المجال الرِّياضي، وبالتالي "الوصول إلى نوع من الجدول الرياضي، أو المصفوفة الجبريَّة، التي تُعبِّر عن التَّحوُّلات والتَّجمُّعات الممكنة في الذهن البشري اللاشعوري"، هذا اللاشعور الذي يتجلَّى من خلال الأساطير التي تُبدعها جماعة بشريَّة مُعيَّنة، أو في مختلف الأنماط الثقافية الموجودة في المجتمعات المختلفة.</w:t>
      </w:r>
    </w:p>
    <w:p w:rsidR="00032055" w:rsidRPr="00027F94" w:rsidRDefault="00032055" w:rsidP="00032055">
      <w:pPr>
        <w:bidi/>
        <w:spacing w:before="120" w:after="120" w:line="240" w:lineRule="auto"/>
        <w:ind w:firstLine="567"/>
        <w:contextualSpacing/>
        <w:jc w:val="both"/>
        <w:rPr>
          <w:rFonts w:ascii="Traditional Arabic" w:eastAsia="Calibri" w:hAnsi="Traditional Arabic" w:cs="Traditional Arabic"/>
          <w:sz w:val="36"/>
          <w:szCs w:val="36"/>
          <w:rtl/>
          <w:lang w:val="en-US" w:bidi="ar-DZ"/>
        </w:rPr>
      </w:pPr>
      <w:r w:rsidRPr="000457A9">
        <w:rPr>
          <w:rFonts w:ascii="Traditional Arabic" w:eastAsia="Calibri" w:hAnsi="Traditional Arabic" w:cs="Traditional Arabic"/>
          <w:sz w:val="36"/>
          <w:szCs w:val="36"/>
          <w:rtl/>
          <w:lang w:val="en-US" w:bidi="ar-DZ"/>
        </w:rPr>
        <w:t xml:space="preserve"> إذا فالتحليل </w:t>
      </w:r>
      <w:proofErr w:type="spellStart"/>
      <w:r w:rsidRPr="000457A9">
        <w:rPr>
          <w:rFonts w:ascii="Traditional Arabic" w:eastAsia="Calibri" w:hAnsi="Traditional Arabic" w:cs="Traditional Arabic"/>
          <w:sz w:val="36"/>
          <w:szCs w:val="36"/>
          <w:rtl/>
          <w:lang w:val="en-US" w:bidi="ar-DZ"/>
        </w:rPr>
        <w:t>الأنتربولوجي</w:t>
      </w:r>
      <w:proofErr w:type="spellEnd"/>
      <w:r w:rsidRPr="000457A9">
        <w:rPr>
          <w:rFonts w:ascii="Traditional Arabic" w:eastAsia="Calibri" w:hAnsi="Traditional Arabic" w:cs="Traditional Arabic"/>
          <w:sz w:val="36"/>
          <w:szCs w:val="36"/>
          <w:rtl/>
          <w:lang w:val="en-US" w:bidi="ar-DZ"/>
        </w:rPr>
        <w:t xml:space="preserve"> البنيوي، لا يهدف إلى بيان الطريقة التي يُفكِّر بها الناس في الأساطير، وإنَّما مسائلة الأسطورة عن النسق الذي فكَّرت به، من خلال المجموعة البشرية التي أبدعت تلك الأسطورة دون وعي منهم؛ إذ يقوم الباحث </w:t>
      </w:r>
      <w:proofErr w:type="spellStart"/>
      <w:r w:rsidRPr="000457A9">
        <w:rPr>
          <w:rFonts w:ascii="Traditional Arabic" w:eastAsia="Calibri" w:hAnsi="Traditional Arabic" w:cs="Traditional Arabic" w:hint="cs"/>
          <w:sz w:val="36"/>
          <w:szCs w:val="36"/>
          <w:rtl/>
          <w:lang w:val="en-US" w:bidi="ar-DZ"/>
        </w:rPr>
        <w:t>الأنتربولوجي</w:t>
      </w:r>
      <w:proofErr w:type="spellEnd"/>
      <w:r w:rsidRPr="000457A9">
        <w:rPr>
          <w:rFonts w:ascii="Traditional Arabic" w:eastAsia="Calibri" w:hAnsi="Traditional Arabic" w:cs="Traditional Arabic"/>
          <w:sz w:val="36"/>
          <w:szCs w:val="36"/>
          <w:rtl/>
          <w:lang w:val="en-US" w:bidi="ar-DZ"/>
        </w:rPr>
        <w:t xml:space="preserve"> باستنطاق </w:t>
      </w:r>
      <w:proofErr w:type="spellStart"/>
      <w:r w:rsidRPr="000457A9">
        <w:rPr>
          <w:rFonts w:ascii="Traditional Arabic" w:eastAsia="Calibri" w:hAnsi="Traditional Arabic" w:cs="Traditional Arabic"/>
          <w:sz w:val="36"/>
          <w:szCs w:val="36"/>
          <w:rtl/>
          <w:lang w:val="en-US" w:bidi="ar-DZ"/>
        </w:rPr>
        <w:t>المسكوت</w:t>
      </w:r>
      <w:proofErr w:type="spellEnd"/>
      <w:r w:rsidRPr="000457A9">
        <w:rPr>
          <w:rFonts w:ascii="Traditional Arabic" w:eastAsia="Calibri" w:hAnsi="Traditional Arabic" w:cs="Traditional Arabic"/>
          <w:sz w:val="36"/>
          <w:szCs w:val="36"/>
          <w:rtl/>
          <w:lang w:val="en-US" w:bidi="ar-DZ"/>
        </w:rPr>
        <w:t xml:space="preserve"> عنه المُتَضَمَّن في الأسطورة، فكل حكاية شعبية مهما كان مصدرها، تتضمَّن خطابًا ما؛ فمُهمَّة </w:t>
      </w:r>
      <w:proofErr w:type="spellStart"/>
      <w:r w:rsidRPr="000457A9">
        <w:rPr>
          <w:rFonts w:ascii="Traditional Arabic" w:eastAsia="Calibri" w:hAnsi="Traditional Arabic" w:cs="Traditional Arabic"/>
          <w:sz w:val="36"/>
          <w:szCs w:val="36"/>
          <w:rtl/>
          <w:lang w:val="en-US" w:bidi="ar-DZ"/>
        </w:rPr>
        <w:t>الأنتربولوجي</w:t>
      </w:r>
      <w:proofErr w:type="spellEnd"/>
      <w:r w:rsidRPr="000457A9">
        <w:rPr>
          <w:rFonts w:ascii="Traditional Arabic" w:eastAsia="Calibri" w:hAnsi="Traditional Arabic" w:cs="Traditional Arabic"/>
          <w:sz w:val="36"/>
          <w:szCs w:val="36"/>
          <w:rtl/>
          <w:lang w:val="en-US" w:bidi="ar-DZ"/>
        </w:rPr>
        <w:t xml:space="preserve"> البنيوي، تتمحور في تفكيك الرَّمزيَّة التِّي تتوارى بين ثنايا المدلولات ودوالها، كاشفا عن البنية الخفيَّة التي تضمَّنتها تلك الأسطورة المُحَلَّلَة، وهنا تكمن نقطة التَّجديد الذي أتت به البنيوية على المستوى </w:t>
      </w:r>
      <w:proofErr w:type="spellStart"/>
      <w:r w:rsidRPr="000457A9">
        <w:rPr>
          <w:rFonts w:ascii="Traditional Arabic" w:eastAsia="Calibri" w:hAnsi="Traditional Arabic" w:cs="Traditional Arabic"/>
          <w:sz w:val="36"/>
          <w:szCs w:val="36"/>
          <w:rtl/>
          <w:lang w:val="en-US" w:bidi="ar-DZ"/>
        </w:rPr>
        <w:t>الأنتربولوجي</w:t>
      </w:r>
      <w:proofErr w:type="spellEnd"/>
      <w:r w:rsidRPr="000457A9">
        <w:rPr>
          <w:rFonts w:ascii="Traditional Arabic" w:eastAsia="Calibri" w:hAnsi="Traditional Arabic" w:cs="Traditional Arabic"/>
          <w:sz w:val="36"/>
          <w:szCs w:val="36"/>
          <w:rtl/>
          <w:lang w:val="en-US" w:bidi="ar-DZ"/>
        </w:rPr>
        <w:t>؛ من خلال إسقاط مقولة الذات كونها المنتج للخطاب، والاتِّجاه إلى الأسطورة في حدِّ ذاتها، للكشف عن المستوى اللاشعوري الذي احتوته.</w:t>
      </w:r>
    </w:p>
    <w:p w:rsidR="00032055" w:rsidRPr="009717E6" w:rsidRDefault="00032055" w:rsidP="00032055">
      <w:pPr>
        <w:bidi/>
        <w:spacing w:before="120" w:after="120" w:line="240" w:lineRule="auto"/>
        <w:ind w:firstLine="567"/>
        <w:contextualSpacing/>
        <w:jc w:val="both"/>
        <w:rPr>
          <w:rFonts w:ascii="Traditional Arabic" w:eastAsia="Calibri" w:hAnsi="Traditional Arabic" w:cs="Traditional Arabic"/>
          <w:bCs/>
          <w:color w:val="000000" w:themeColor="text1"/>
          <w:sz w:val="48"/>
          <w:szCs w:val="48"/>
          <w:rtl/>
          <w:lang w:val="en-US" w:bidi="ar-DZ"/>
        </w:rPr>
      </w:pPr>
      <w:r w:rsidRPr="009717E6">
        <w:rPr>
          <w:rFonts w:ascii="Traditional Arabic" w:eastAsia="Calibri" w:hAnsi="Traditional Arabic" w:cs="Traditional Arabic" w:hint="cs"/>
          <w:bCs/>
          <w:color w:val="000000" w:themeColor="text1"/>
          <w:sz w:val="48"/>
          <w:szCs w:val="48"/>
          <w:rtl/>
          <w:lang w:val="en-US" w:bidi="ar-DZ"/>
        </w:rPr>
        <w:t>نتائج المنهج البنيوي:</w:t>
      </w:r>
    </w:p>
    <w:p w:rsidR="00032055" w:rsidRPr="00027F94" w:rsidRDefault="00032055" w:rsidP="00032055">
      <w:pPr>
        <w:bidi/>
        <w:spacing w:before="120" w:after="120" w:line="240" w:lineRule="auto"/>
        <w:ind w:firstLine="567"/>
        <w:contextualSpacing/>
        <w:jc w:val="both"/>
        <w:rPr>
          <w:rFonts w:ascii="Traditional Arabic" w:eastAsia="Calibri" w:hAnsi="Traditional Arabic" w:cs="Traditional Arabic"/>
          <w:sz w:val="36"/>
          <w:szCs w:val="36"/>
          <w:lang w:val="en-US" w:bidi="ar-DZ"/>
        </w:rPr>
      </w:pPr>
      <w:r w:rsidRPr="00027F94">
        <w:rPr>
          <w:rFonts w:ascii="Traditional Arabic" w:eastAsia="Calibri" w:hAnsi="Traditional Arabic" w:cs="Traditional Arabic"/>
          <w:sz w:val="36"/>
          <w:szCs w:val="36"/>
          <w:rtl/>
          <w:lang w:val="en-US" w:bidi="ar-DZ"/>
        </w:rPr>
        <w:t xml:space="preserve">قدَّمت البنيوية النموذج العلمي الأمثل لكثير من العلوم، على غرار </w:t>
      </w:r>
      <w:r w:rsidRPr="00027F94">
        <w:rPr>
          <w:rFonts w:ascii="Traditional Arabic" w:eastAsia="Calibri" w:hAnsi="Traditional Arabic" w:cs="Traditional Arabic" w:hint="cs"/>
          <w:sz w:val="36"/>
          <w:szCs w:val="36"/>
          <w:rtl/>
          <w:lang w:val="en-US" w:bidi="ar-DZ"/>
        </w:rPr>
        <w:t>الأنثروبولوجيا</w:t>
      </w:r>
      <w:r w:rsidRPr="00027F94">
        <w:rPr>
          <w:rFonts w:ascii="Traditional Arabic" w:eastAsia="Calibri" w:hAnsi="Traditional Arabic" w:cs="Traditional Arabic"/>
          <w:sz w:val="36"/>
          <w:szCs w:val="36"/>
          <w:rtl/>
          <w:lang w:val="en-US" w:bidi="ar-DZ"/>
        </w:rPr>
        <w:t xml:space="preserve">، حيث رأى </w:t>
      </w:r>
      <w:proofErr w:type="spellStart"/>
      <w:r w:rsidRPr="00027F94">
        <w:rPr>
          <w:rFonts w:ascii="Traditional Arabic" w:eastAsia="Calibri" w:hAnsi="Traditional Arabic" w:cs="Traditional Arabic"/>
          <w:sz w:val="36"/>
          <w:szCs w:val="36"/>
          <w:rtl/>
          <w:lang w:val="en-US" w:bidi="ar-DZ"/>
        </w:rPr>
        <w:t>ستروس</w:t>
      </w:r>
      <w:proofErr w:type="spellEnd"/>
      <w:r w:rsidRPr="00027F94">
        <w:rPr>
          <w:rFonts w:ascii="Traditional Arabic" w:eastAsia="Calibri" w:hAnsi="Traditional Arabic" w:cs="Traditional Arabic"/>
          <w:sz w:val="36"/>
          <w:szCs w:val="36"/>
          <w:rtl/>
          <w:lang w:val="en-US" w:bidi="ar-DZ"/>
        </w:rPr>
        <w:t xml:space="preserve"> أنَّه بظهور اللسانيات البنيويَّة، وما حقَّقته من دقَّة وصرامة، صار بإمكان العلوم الاجتماعية الأخرى أن تتخلَّص من مأزق الرَّيب في النتائج. مع العلم أنَّ الحقل الذي ركَّز عليه </w:t>
      </w:r>
      <w:proofErr w:type="spellStart"/>
      <w:r w:rsidRPr="00027F94">
        <w:rPr>
          <w:rFonts w:ascii="Traditional Arabic" w:eastAsia="Calibri" w:hAnsi="Traditional Arabic" w:cs="Traditional Arabic"/>
          <w:sz w:val="36"/>
          <w:szCs w:val="36"/>
          <w:rtl/>
          <w:lang w:val="en-US" w:bidi="ar-DZ"/>
        </w:rPr>
        <w:t>ستروس</w:t>
      </w:r>
      <w:proofErr w:type="spellEnd"/>
      <w:r w:rsidRPr="00027F94">
        <w:rPr>
          <w:rFonts w:ascii="Traditional Arabic" w:eastAsia="Calibri" w:hAnsi="Traditional Arabic" w:cs="Traditional Arabic"/>
          <w:sz w:val="36"/>
          <w:szCs w:val="36"/>
          <w:rtl/>
          <w:lang w:val="en-US" w:bidi="ar-DZ"/>
        </w:rPr>
        <w:t xml:space="preserve"> أبحاثه </w:t>
      </w:r>
      <w:proofErr w:type="spellStart"/>
      <w:r w:rsidRPr="00027F94">
        <w:rPr>
          <w:rFonts w:ascii="Traditional Arabic" w:eastAsia="Calibri" w:hAnsi="Traditional Arabic" w:cs="Traditional Arabic"/>
          <w:sz w:val="36"/>
          <w:szCs w:val="36"/>
          <w:rtl/>
          <w:lang w:val="en-US" w:bidi="ar-DZ"/>
        </w:rPr>
        <w:t>الأنتربولوجية</w:t>
      </w:r>
      <w:proofErr w:type="spellEnd"/>
      <w:r w:rsidRPr="00027F94">
        <w:rPr>
          <w:rFonts w:ascii="Traditional Arabic" w:eastAsia="Calibri" w:hAnsi="Traditional Arabic" w:cs="Traditional Arabic"/>
          <w:sz w:val="36"/>
          <w:szCs w:val="36"/>
          <w:rtl/>
          <w:lang w:val="en-US" w:bidi="ar-DZ"/>
        </w:rPr>
        <w:t xml:space="preserve"> هو الفونولوجية</w:t>
      </w:r>
      <w:r w:rsidRPr="00027F94">
        <w:rPr>
          <w:rFonts w:ascii="Traditional Arabic" w:eastAsia="Calibri" w:hAnsi="Traditional Arabic" w:cs="Traditional Arabic"/>
          <w:sz w:val="36"/>
          <w:szCs w:val="36"/>
          <w:rtl/>
          <w:lang w:bidi="ar-DZ"/>
        </w:rPr>
        <w:t>(</w:t>
      </w:r>
      <w:r w:rsidRPr="00027F94">
        <w:rPr>
          <w:rFonts w:ascii="Traditional Arabic" w:eastAsia="Calibri" w:hAnsi="Traditional Arabic" w:cs="Traditional Arabic"/>
          <w:sz w:val="36"/>
          <w:szCs w:val="36"/>
          <w:lang w:bidi="ar-DZ"/>
        </w:rPr>
        <w:t>Phonologie</w:t>
      </w:r>
      <w:r w:rsidRPr="00027F94">
        <w:rPr>
          <w:rFonts w:ascii="Traditional Arabic" w:eastAsia="Calibri" w:hAnsi="Traditional Arabic" w:cs="Traditional Arabic"/>
          <w:sz w:val="36"/>
          <w:szCs w:val="36"/>
          <w:rtl/>
          <w:lang w:bidi="ar-DZ"/>
        </w:rPr>
        <w:t>)</w:t>
      </w:r>
      <w:r w:rsidRPr="00027F94">
        <w:rPr>
          <w:rFonts w:ascii="Traditional Arabic" w:eastAsia="Calibri" w:hAnsi="Traditional Arabic" w:cs="Traditional Arabic"/>
          <w:sz w:val="36"/>
          <w:szCs w:val="36"/>
          <w:rtl/>
          <w:lang w:val="en-US" w:bidi="ar-DZ"/>
        </w:rPr>
        <w:t>، وهو العلم المختصُّ بدراسة الوحدات الصَّوتية من خلال وظيفتها في لغة معيَّنة، إذ يعود الأصل في تأسيسه إلى العالم الروسي"</w:t>
      </w:r>
      <w:proofErr w:type="spellStart"/>
      <w:r w:rsidRPr="00027F94">
        <w:rPr>
          <w:rFonts w:ascii="Traditional Arabic" w:eastAsia="Calibri" w:hAnsi="Traditional Arabic" w:cs="Traditional Arabic"/>
          <w:sz w:val="36"/>
          <w:szCs w:val="36"/>
          <w:rtl/>
          <w:lang w:val="en-US" w:bidi="ar-DZ"/>
        </w:rPr>
        <w:t>تروبتسكوي</w:t>
      </w:r>
      <w:proofErr w:type="spellEnd"/>
      <w:r w:rsidRPr="00027F94">
        <w:rPr>
          <w:rFonts w:ascii="Traditional Arabic" w:eastAsia="Calibri" w:hAnsi="Traditional Arabic" w:cs="Traditional Arabic"/>
          <w:sz w:val="36"/>
          <w:szCs w:val="36"/>
          <w:rtl/>
          <w:lang w:val="en-US" w:bidi="ar-DZ"/>
        </w:rPr>
        <w:t xml:space="preserve">"؛ فبظهور هذا العلم من وجهة نظر </w:t>
      </w:r>
      <w:proofErr w:type="spellStart"/>
      <w:r w:rsidRPr="00027F94">
        <w:rPr>
          <w:rFonts w:ascii="Traditional Arabic" w:eastAsia="Calibri" w:hAnsi="Traditional Arabic" w:cs="Traditional Arabic"/>
          <w:sz w:val="36"/>
          <w:szCs w:val="36"/>
          <w:rtl/>
          <w:lang w:val="en-US" w:bidi="ar-DZ"/>
        </w:rPr>
        <w:t>ستروس</w:t>
      </w:r>
      <w:proofErr w:type="spellEnd"/>
      <w:r w:rsidRPr="00027F94">
        <w:rPr>
          <w:rFonts w:ascii="Traditional Arabic" w:eastAsia="Calibri" w:hAnsi="Traditional Arabic" w:cs="Traditional Arabic"/>
          <w:sz w:val="36"/>
          <w:szCs w:val="36"/>
          <w:rtl/>
          <w:lang w:val="en-US" w:bidi="ar-DZ"/>
        </w:rPr>
        <w:t xml:space="preserve">، انقلبت الأوضاع في العلوم الاجتماعية، "فلم تُجدَّد فقط الآفاق اللغوية، إنَّ تَحَوُّلات بهذا الاتِّساع لم يقتصر على علم خاص، إنَّ الفونولوجية لا يمكن أن تتخلَّف عن القيام إزاء العلوم الاجتماعية بالدور المُجدِّد الذي قامت به الفيزياء النووية؛ فبتطبيق اللسانيات البنيوية في الدراسات </w:t>
      </w:r>
      <w:proofErr w:type="spellStart"/>
      <w:r w:rsidRPr="00027F94">
        <w:rPr>
          <w:rFonts w:ascii="Traditional Arabic" w:eastAsia="Calibri" w:hAnsi="Traditional Arabic" w:cs="Traditional Arabic"/>
          <w:sz w:val="36"/>
          <w:szCs w:val="36"/>
          <w:rtl/>
          <w:lang w:val="en-US" w:bidi="ar-DZ"/>
        </w:rPr>
        <w:t>الأنتربولوجية</w:t>
      </w:r>
      <w:proofErr w:type="spellEnd"/>
      <w:r w:rsidRPr="00027F94">
        <w:rPr>
          <w:rFonts w:ascii="Traditional Arabic" w:eastAsia="Calibri" w:hAnsi="Traditional Arabic" w:cs="Traditional Arabic"/>
          <w:sz w:val="36"/>
          <w:szCs w:val="36"/>
          <w:rtl/>
          <w:lang w:val="en-US" w:bidi="ar-DZ"/>
        </w:rPr>
        <w:t>، يمكننا لا محالة الوصول إلى نتائج دقيقة كتلك التي نجدها في حقل العلوم الرياضية، من منطلق أنَّ الشروط الأساسية للقيام بدراسة رياضية توجد مجتمعة في علم اللغة، ولاسيَّما في علم اللغة البنيوي في بحثه من زاوية فونولوجية</w:t>
      </w:r>
      <w:r>
        <w:rPr>
          <w:rFonts w:ascii="Traditional Arabic" w:eastAsia="Calibri" w:hAnsi="Traditional Arabic" w:cs="Traditional Arabic" w:hint="cs"/>
          <w:sz w:val="36"/>
          <w:szCs w:val="36"/>
          <w:rtl/>
          <w:lang w:val="en-US" w:bidi="ar-DZ"/>
        </w:rPr>
        <w:t>،</w:t>
      </w:r>
      <w:r w:rsidRPr="00027F94">
        <w:rPr>
          <w:rFonts w:ascii="Traditional Arabic" w:eastAsia="Calibri" w:hAnsi="Traditional Arabic" w:cs="Traditional Arabic"/>
          <w:sz w:val="36"/>
          <w:szCs w:val="36"/>
          <w:rtl/>
          <w:lang w:val="en-US" w:bidi="ar-DZ"/>
        </w:rPr>
        <w:t xml:space="preserve"> فاللغة أوضح الظَّاهرات الاجتماعية التي تعرض الخاصِّيتين الأساسيتين اللَّتين شكَّلتا مادَّة دراسة عمليَّة.</w:t>
      </w:r>
    </w:p>
    <w:p w:rsidR="00032055" w:rsidRDefault="00032055" w:rsidP="00032055">
      <w:pPr>
        <w:bidi/>
        <w:spacing w:before="100" w:beforeAutospacing="1" w:after="100" w:afterAutospacing="1"/>
        <w:jc w:val="both"/>
        <w:rPr>
          <w:rFonts w:ascii="Traditional Arabic" w:hAnsi="Traditional Arabic" w:cs="Traditional Arabic"/>
          <w:sz w:val="36"/>
          <w:szCs w:val="36"/>
          <w:rtl/>
        </w:rPr>
      </w:pPr>
      <w:r w:rsidRPr="00027F94">
        <w:rPr>
          <w:rFonts w:ascii="Traditional Arabic" w:hAnsi="Traditional Arabic" w:cs="Traditional Arabic"/>
          <w:sz w:val="36"/>
          <w:szCs w:val="36"/>
          <w:rtl/>
        </w:rPr>
        <w:t xml:space="preserve">نشأ المنهج البنيوي </w:t>
      </w:r>
      <w:r>
        <w:rPr>
          <w:rFonts w:ascii="Traditional Arabic" w:hAnsi="Traditional Arabic" w:cs="Traditional Arabic"/>
          <w:sz w:val="36"/>
          <w:szCs w:val="36"/>
          <w:rtl/>
        </w:rPr>
        <w:t xml:space="preserve">في مجال النقد </w:t>
      </w:r>
      <w:r w:rsidRPr="00027F94">
        <w:rPr>
          <w:rFonts w:ascii="Traditional Arabic" w:hAnsi="Traditional Arabic" w:cs="Traditional Arabic"/>
          <w:sz w:val="36"/>
          <w:szCs w:val="36"/>
          <w:rtl/>
        </w:rPr>
        <w:t>مواكبةً لمتطلبات العصر وثقافته وما توصَّل</w:t>
      </w:r>
      <w:r>
        <w:rPr>
          <w:rFonts w:ascii="Traditional Arabic" w:hAnsi="Traditional Arabic" w:cs="Traditional Arabic" w:hint="cs"/>
          <w:sz w:val="36"/>
          <w:szCs w:val="36"/>
          <w:rtl/>
        </w:rPr>
        <w:t>ت</w:t>
      </w:r>
      <w:r w:rsidRPr="00027F94">
        <w:rPr>
          <w:rFonts w:ascii="Traditional Arabic" w:hAnsi="Traditional Arabic" w:cs="Traditional Arabic"/>
          <w:sz w:val="36"/>
          <w:szCs w:val="36"/>
          <w:rtl/>
        </w:rPr>
        <w:t xml:space="preserve"> إليه ال</w:t>
      </w:r>
      <w:r>
        <w:rPr>
          <w:rFonts w:ascii="Traditional Arabic" w:hAnsi="Traditional Arabic" w:cs="Traditional Arabic" w:hint="cs"/>
          <w:sz w:val="36"/>
          <w:szCs w:val="36"/>
          <w:rtl/>
        </w:rPr>
        <w:t>معرفة في تلك الفترة المعرفية</w:t>
      </w:r>
      <w:r w:rsidRPr="00027F94">
        <w:rPr>
          <w:rFonts w:ascii="Traditional Arabic" w:hAnsi="Traditional Arabic" w:cs="Traditional Arabic"/>
          <w:sz w:val="36"/>
          <w:szCs w:val="36"/>
          <w:lang w:bidi="ar-DZ"/>
        </w:rPr>
        <w:t>.</w:t>
      </w:r>
      <w:r w:rsidRPr="00027F94">
        <w:rPr>
          <w:rFonts w:ascii="Traditional Arabic" w:hAnsi="Traditional Arabic" w:cs="Traditional Arabic"/>
          <w:sz w:val="36"/>
          <w:szCs w:val="36"/>
          <w:rtl/>
        </w:rPr>
        <w:t xml:space="preserve">ومِن </w:t>
      </w:r>
      <w:r w:rsidRPr="00027F94">
        <w:rPr>
          <w:rFonts w:ascii="Traditional Arabic" w:hAnsi="Traditional Arabic" w:cs="Traditional Arabic"/>
          <w:sz w:val="36"/>
          <w:szCs w:val="36"/>
          <w:rtl/>
          <w:lang w:bidi="ar-DZ"/>
        </w:rPr>
        <w:t xml:space="preserve">أهمِّ </w:t>
      </w:r>
      <w:r w:rsidRPr="00027F94">
        <w:rPr>
          <w:rFonts w:ascii="Traditional Arabic" w:hAnsi="Traditional Arabic" w:cs="Traditional Arabic"/>
          <w:sz w:val="36"/>
          <w:szCs w:val="36"/>
          <w:rtl/>
        </w:rPr>
        <w:t xml:space="preserve">عوامل النشأة توفُّر المقدِّمات التي </w:t>
      </w:r>
      <w:r>
        <w:rPr>
          <w:rFonts w:ascii="Traditional Arabic" w:hAnsi="Traditional Arabic" w:cs="Traditional Arabic" w:hint="cs"/>
          <w:sz w:val="36"/>
          <w:szCs w:val="36"/>
          <w:rtl/>
        </w:rPr>
        <w:t>ذكرناها</w:t>
      </w:r>
      <w:r w:rsidRPr="00027F94">
        <w:rPr>
          <w:rFonts w:ascii="Traditional Arabic" w:hAnsi="Traditional Arabic" w:cs="Traditional Arabic"/>
          <w:sz w:val="36"/>
          <w:szCs w:val="36"/>
          <w:rtl/>
        </w:rPr>
        <w:t xml:space="preserve">، والتي كانت من مصادر هذه المدرسة وروافدها، </w:t>
      </w:r>
      <w:r>
        <w:rPr>
          <w:rFonts w:ascii="Traditional Arabic" w:hAnsi="Traditional Arabic" w:cs="Traditional Arabic" w:hint="cs"/>
          <w:sz w:val="36"/>
          <w:szCs w:val="36"/>
          <w:rtl/>
        </w:rPr>
        <w:t>حيث</w:t>
      </w:r>
      <w:r>
        <w:rPr>
          <w:rFonts w:ascii="Traditional Arabic" w:hAnsi="Traditional Arabic" w:cs="Traditional Arabic"/>
          <w:sz w:val="36"/>
          <w:szCs w:val="36"/>
          <w:rtl/>
        </w:rPr>
        <w:t xml:space="preserve"> اتفق عديد من الدارسين وا</w:t>
      </w:r>
      <w:r>
        <w:rPr>
          <w:rFonts w:ascii="Traditional Arabic" w:hAnsi="Traditional Arabic" w:cs="Traditional Arabic" w:hint="cs"/>
          <w:sz w:val="36"/>
          <w:szCs w:val="36"/>
          <w:rtl/>
        </w:rPr>
        <w:t>لباحثين</w:t>
      </w:r>
      <w:r w:rsidRPr="00027F94">
        <w:rPr>
          <w:rFonts w:ascii="Traditional Arabic" w:hAnsi="Traditional Arabic" w:cs="Traditional Arabic"/>
          <w:sz w:val="36"/>
          <w:szCs w:val="36"/>
          <w:rtl/>
        </w:rPr>
        <w:t xml:space="preserve"> على أن </w:t>
      </w:r>
      <w:proofErr w:type="spellStart"/>
      <w:r w:rsidRPr="00027F94">
        <w:rPr>
          <w:rFonts w:ascii="Traditional Arabic" w:hAnsi="Traditional Arabic" w:cs="Traditional Arabic"/>
          <w:sz w:val="36"/>
          <w:szCs w:val="36"/>
          <w:rtl/>
        </w:rPr>
        <w:t>الشكلانية</w:t>
      </w:r>
      <w:proofErr w:type="spellEnd"/>
      <w:r w:rsidRPr="00027F94">
        <w:rPr>
          <w:rFonts w:ascii="Traditional Arabic" w:hAnsi="Traditional Arabic" w:cs="Traditional Arabic"/>
          <w:sz w:val="36"/>
          <w:szCs w:val="36"/>
          <w:rtl/>
        </w:rPr>
        <w:t xml:space="preserve"> والبنيوية قد ظهرتا معًا كردِّ فعلٍ ضدَّ اللاعقلانية الرومانسية، وعلى التحليلات التي تربط </w:t>
      </w:r>
      <w:r>
        <w:rPr>
          <w:rFonts w:ascii="Traditional Arabic" w:hAnsi="Traditional Arabic" w:cs="Traditional Arabic" w:hint="cs"/>
          <w:sz w:val="36"/>
          <w:szCs w:val="36"/>
          <w:rtl/>
        </w:rPr>
        <w:t>كل شيء بالمجتمع وظروفه المستجدَّة</w:t>
      </w:r>
      <w:r w:rsidRPr="00027F94">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في إشارة إلى</w:t>
      </w:r>
      <w:r w:rsidRPr="00027F94">
        <w:rPr>
          <w:rFonts w:ascii="Traditional Arabic" w:hAnsi="Traditional Arabic" w:cs="Traditional Arabic"/>
          <w:sz w:val="36"/>
          <w:szCs w:val="36"/>
          <w:rtl/>
        </w:rPr>
        <w:t xml:space="preserve"> النزعة الماركسية </w:t>
      </w:r>
      <w:r>
        <w:rPr>
          <w:rFonts w:ascii="Traditional Arabic" w:hAnsi="Traditional Arabic" w:cs="Traditional Arabic" w:hint="cs"/>
          <w:sz w:val="36"/>
          <w:szCs w:val="36"/>
          <w:rtl/>
        </w:rPr>
        <w:t xml:space="preserve">وما </w:t>
      </w:r>
      <w:proofErr w:type="spellStart"/>
      <w:r>
        <w:rPr>
          <w:rFonts w:ascii="Traditional Arabic" w:hAnsi="Traditional Arabic" w:cs="Traditional Arabic" w:hint="cs"/>
          <w:sz w:val="36"/>
          <w:szCs w:val="36"/>
          <w:rtl/>
        </w:rPr>
        <w:t>انتجته</w:t>
      </w:r>
      <w:proofErr w:type="spellEnd"/>
      <w:r>
        <w:rPr>
          <w:rFonts w:ascii="Traditional Arabic" w:hAnsi="Traditional Arabic" w:cs="Traditional Arabic" w:hint="cs"/>
          <w:sz w:val="36"/>
          <w:szCs w:val="36"/>
          <w:rtl/>
        </w:rPr>
        <w:t xml:space="preserve"> من أفكار.</w:t>
      </w:r>
    </w:p>
    <w:p w:rsidR="00032055" w:rsidRPr="00027F94" w:rsidRDefault="00032055" w:rsidP="00032055">
      <w:pPr>
        <w:bidi/>
        <w:spacing w:before="100" w:beforeAutospacing="1" w:after="100" w:afterAutospacing="1"/>
        <w:jc w:val="both"/>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 xml:space="preserve">ومن أهمِّ </w:t>
      </w:r>
      <w:proofErr w:type="spellStart"/>
      <w:r>
        <w:rPr>
          <w:rFonts w:ascii="Traditional Arabic" w:hAnsi="Traditional Arabic" w:cs="Traditional Arabic" w:hint="cs"/>
          <w:sz w:val="36"/>
          <w:szCs w:val="36"/>
          <w:rtl/>
          <w:lang w:bidi="ar-DZ"/>
        </w:rPr>
        <w:t>ال</w:t>
      </w:r>
      <w:proofErr w:type="spellEnd"/>
      <w:r w:rsidRPr="00027F94">
        <w:rPr>
          <w:rFonts w:ascii="Traditional Arabic" w:hAnsi="Traditional Arabic" w:cs="Traditional Arabic"/>
          <w:sz w:val="36"/>
          <w:szCs w:val="36"/>
          <w:rtl/>
        </w:rPr>
        <w:t xml:space="preserve">أعلام </w:t>
      </w:r>
      <w:r>
        <w:rPr>
          <w:rFonts w:ascii="Traditional Arabic" w:hAnsi="Traditional Arabic" w:cs="Traditional Arabic" w:hint="cs"/>
          <w:sz w:val="36"/>
          <w:szCs w:val="36"/>
          <w:rtl/>
        </w:rPr>
        <w:t xml:space="preserve">التي رفعت شعار </w:t>
      </w:r>
      <w:r w:rsidRPr="00027F94">
        <w:rPr>
          <w:rFonts w:ascii="Traditional Arabic" w:hAnsi="Traditional Arabic" w:cs="Traditional Arabic"/>
          <w:sz w:val="36"/>
          <w:szCs w:val="36"/>
          <w:rtl/>
        </w:rPr>
        <w:t>النقد البنيوي</w:t>
      </w:r>
      <w:r>
        <w:rPr>
          <w:rFonts w:ascii="Traditional Arabic" w:hAnsi="Traditional Arabic" w:cs="Traditional Arabic" w:hint="cs"/>
          <w:sz w:val="36"/>
          <w:szCs w:val="36"/>
          <w:rtl/>
        </w:rPr>
        <w:t xml:space="preserve">، يمكم ذكر </w:t>
      </w:r>
      <w:r w:rsidRPr="00027F94">
        <w:rPr>
          <w:rFonts w:ascii="Traditional Arabic" w:hAnsi="Traditional Arabic" w:cs="Traditional Arabic"/>
          <w:sz w:val="36"/>
          <w:szCs w:val="36"/>
          <w:rtl/>
        </w:rPr>
        <w:t xml:space="preserve">رولان بارت، </w:t>
      </w:r>
      <w:proofErr w:type="spellStart"/>
      <w:r w:rsidRPr="00027F94">
        <w:rPr>
          <w:rFonts w:ascii="Traditional Arabic" w:hAnsi="Traditional Arabic" w:cs="Traditional Arabic"/>
          <w:sz w:val="36"/>
          <w:szCs w:val="36"/>
          <w:rtl/>
        </w:rPr>
        <w:t>وتزفيتان</w:t>
      </w:r>
      <w:proofErr w:type="spellEnd"/>
      <w:r w:rsidRPr="00027F94">
        <w:rPr>
          <w:rFonts w:ascii="Traditional Arabic" w:hAnsi="Traditional Arabic" w:cs="Traditional Arabic"/>
          <w:sz w:val="36"/>
          <w:szCs w:val="36"/>
          <w:rtl/>
        </w:rPr>
        <w:t xml:space="preserve"> </w:t>
      </w:r>
      <w:proofErr w:type="spellStart"/>
      <w:r w:rsidRPr="00027F94">
        <w:rPr>
          <w:rFonts w:ascii="Traditional Arabic" w:hAnsi="Traditional Arabic" w:cs="Traditional Arabic"/>
          <w:sz w:val="36"/>
          <w:szCs w:val="36"/>
          <w:rtl/>
        </w:rPr>
        <w:t>تودوروف</w:t>
      </w:r>
      <w:proofErr w:type="spellEnd"/>
      <w:r w:rsidRPr="00027F94">
        <w:rPr>
          <w:rFonts w:ascii="Traditional Arabic" w:hAnsi="Traditional Arabic" w:cs="Traditional Arabic"/>
          <w:sz w:val="36"/>
          <w:szCs w:val="36"/>
          <w:rtl/>
        </w:rPr>
        <w:t xml:space="preserve">، </w:t>
      </w:r>
      <w:proofErr w:type="spellStart"/>
      <w:r w:rsidRPr="00027F94">
        <w:rPr>
          <w:rFonts w:ascii="Traditional Arabic" w:hAnsi="Traditional Arabic" w:cs="Traditional Arabic"/>
          <w:sz w:val="36"/>
          <w:szCs w:val="36"/>
          <w:rtl/>
        </w:rPr>
        <w:t>وجيرار</w:t>
      </w:r>
      <w:proofErr w:type="spellEnd"/>
      <w:r w:rsidRPr="00027F94">
        <w:rPr>
          <w:rFonts w:ascii="Traditional Arabic" w:hAnsi="Traditional Arabic" w:cs="Traditional Arabic"/>
          <w:sz w:val="36"/>
          <w:szCs w:val="36"/>
          <w:rtl/>
        </w:rPr>
        <w:t xml:space="preserve"> </w:t>
      </w:r>
      <w:proofErr w:type="spellStart"/>
      <w:r w:rsidRPr="00027F94">
        <w:rPr>
          <w:rFonts w:ascii="Traditional Arabic" w:hAnsi="Traditional Arabic" w:cs="Traditional Arabic"/>
          <w:sz w:val="36"/>
          <w:szCs w:val="36"/>
          <w:rtl/>
        </w:rPr>
        <w:t>جينيت</w:t>
      </w:r>
      <w:proofErr w:type="spellEnd"/>
      <w:r w:rsidRPr="00027F94">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ميشيل </w:t>
      </w:r>
      <w:proofErr w:type="spellStart"/>
      <w:r>
        <w:rPr>
          <w:rFonts w:ascii="Traditional Arabic" w:hAnsi="Traditional Arabic" w:cs="Traditional Arabic" w:hint="cs"/>
          <w:sz w:val="36"/>
          <w:szCs w:val="36"/>
          <w:rtl/>
        </w:rPr>
        <w:t>فوكو</w:t>
      </w:r>
      <w:proofErr w:type="spellEnd"/>
      <w:r>
        <w:rPr>
          <w:rFonts w:ascii="Traditional Arabic" w:hAnsi="Traditional Arabic" w:cs="Traditional Arabic" w:hint="cs"/>
          <w:sz w:val="36"/>
          <w:szCs w:val="36"/>
          <w:rtl/>
        </w:rPr>
        <w:t xml:space="preserve"> في بداياته الفلسفية، </w:t>
      </w:r>
      <w:proofErr w:type="spellStart"/>
      <w:r>
        <w:rPr>
          <w:rFonts w:ascii="Traditional Arabic" w:hAnsi="Traditional Arabic" w:cs="Traditional Arabic" w:hint="cs"/>
          <w:sz w:val="36"/>
          <w:szCs w:val="36"/>
          <w:rtl/>
        </w:rPr>
        <w:t>ألتوسير</w:t>
      </w:r>
      <w:proofErr w:type="spellEnd"/>
      <w:r>
        <w:rPr>
          <w:rFonts w:ascii="Traditional Arabic" w:hAnsi="Traditional Arabic" w:cs="Traditional Arabic" w:hint="cs"/>
          <w:sz w:val="36"/>
          <w:szCs w:val="36"/>
          <w:rtl/>
        </w:rPr>
        <w:t xml:space="preserve">، </w:t>
      </w:r>
      <w:r w:rsidRPr="00027F94">
        <w:rPr>
          <w:rFonts w:ascii="Traditional Arabic" w:hAnsi="Traditional Arabic" w:cs="Traditional Arabic"/>
          <w:sz w:val="36"/>
          <w:szCs w:val="36"/>
          <w:rtl/>
        </w:rPr>
        <w:t>وغيرهم</w:t>
      </w:r>
      <w:r w:rsidRPr="00027F94">
        <w:rPr>
          <w:rFonts w:ascii="Traditional Arabic" w:hAnsi="Traditional Arabic" w:cs="Traditional Arabic"/>
          <w:sz w:val="36"/>
          <w:szCs w:val="36"/>
          <w:lang w:bidi="ar-DZ"/>
        </w:rPr>
        <w:t>.</w:t>
      </w:r>
    </w:p>
    <w:p w:rsidR="00032055" w:rsidRDefault="00032055" w:rsidP="00032055">
      <w:pPr>
        <w:bidi/>
        <w:spacing w:before="100" w:beforeAutospacing="1" w:after="100" w:afterAutospacing="1"/>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rPr>
        <w:t xml:space="preserve">لا يعترف </w:t>
      </w:r>
      <w:r>
        <w:rPr>
          <w:rFonts w:ascii="Traditional Arabic" w:hAnsi="Traditional Arabic" w:cs="Traditional Arabic"/>
          <w:sz w:val="36"/>
          <w:szCs w:val="36"/>
          <w:rtl/>
        </w:rPr>
        <w:t>البنيوي</w:t>
      </w:r>
      <w:r>
        <w:rPr>
          <w:rFonts w:ascii="Traditional Arabic" w:hAnsi="Traditional Arabic" w:cs="Traditional Arabic" w:hint="cs"/>
          <w:sz w:val="36"/>
          <w:szCs w:val="36"/>
          <w:rtl/>
        </w:rPr>
        <w:t>و</w:t>
      </w:r>
      <w:r>
        <w:rPr>
          <w:rFonts w:ascii="Traditional Arabic" w:hAnsi="Traditional Arabic" w:cs="Traditional Arabic"/>
          <w:sz w:val="36"/>
          <w:szCs w:val="36"/>
          <w:rtl/>
        </w:rPr>
        <w:t>ن بالبُعد التاريخي أو التطوُّري</w:t>
      </w:r>
      <w:r w:rsidRPr="00027F94">
        <w:rPr>
          <w:rFonts w:ascii="Traditional Arabic" w:hAnsi="Traditional Arabic" w:cs="Traditional Arabic"/>
          <w:sz w:val="36"/>
          <w:szCs w:val="36"/>
          <w:rtl/>
        </w:rPr>
        <w:t>، إذ يَروْن بـأنه نظام من الرموز والدلالات ا</w:t>
      </w:r>
      <w:r>
        <w:rPr>
          <w:rFonts w:ascii="Traditional Arabic" w:hAnsi="Traditional Arabic" w:cs="Traditional Arabic"/>
          <w:sz w:val="36"/>
          <w:szCs w:val="36"/>
          <w:rtl/>
        </w:rPr>
        <w:t>لتي تولَد في النص وتعيش فيه ول</w:t>
      </w:r>
      <w:r>
        <w:rPr>
          <w:rFonts w:ascii="Traditional Arabic" w:hAnsi="Traditional Arabic" w:cs="Traditional Arabic" w:hint="cs"/>
          <w:sz w:val="36"/>
          <w:szCs w:val="36"/>
          <w:rtl/>
        </w:rPr>
        <w:t xml:space="preserve">يس لها علاقة </w:t>
      </w:r>
      <w:r w:rsidRPr="00027F94">
        <w:rPr>
          <w:rFonts w:ascii="Traditional Arabic" w:hAnsi="Traditional Arabic" w:cs="Traditional Arabic"/>
          <w:sz w:val="36"/>
          <w:szCs w:val="36"/>
          <w:rtl/>
        </w:rPr>
        <w:t xml:space="preserve">بخارجه، لهذا يعدُّون أية دراسة ذات منظور تطوري أو تعاقبي معوِّقةً لجهود الناقد الراغب في اكتشاف الأبنية التي </w:t>
      </w:r>
      <w:r>
        <w:rPr>
          <w:rFonts w:ascii="Traditional Arabic" w:hAnsi="Traditional Arabic" w:cs="Traditional Arabic" w:hint="cs"/>
          <w:sz w:val="36"/>
          <w:szCs w:val="36"/>
          <w:rtl/>
        </w:rPr>
        <w:t>ت</w:t>
      </w:r>
      <w:r w:rsidRPr="00027F94">
        <w:rPr>
          <w:rFonts w:ascii="Traditional Arabic" w:hAnsi="Traditional Arabic" w:cs="Traditional Arabic"/>
          <w:sz w:val="36"/>
          <w:szCs w:val="36"/>
          <w:rtl/>
        </w:rPr>
        <w:t>نطوي عليها ال</w:t>
      </w:r>
      <w:r>
        <w:rPr>
          <w:rFonts w:ascii="Traditional Arabic" w:hAnsi="Traditional Arabic" w:cs="Traditional Arabic" w:hint="cs"/>
          <w:sz w:val="36"/>
          <w:szCs w:val="36"/>
          <w:rtl/>
        </w:rPr>
        <w:t>نصوص</w:t>
      </w:r>
      <w:r w:rsidRPr="00027F94">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حيث يرى </w:t>
      </w:r>
      <w:r w:rsidRPr="00027F94">
        <w:rPr>
          <w:rFonts w:ascii="Traditional Arabic" w:hAnsi="Traditional Arabic" w:cs="Traditional Arabic"/>
          <w:sz w:val="36"/>
          <w:szCs w:val="36"/>
          <w:rtl/>
        </w:rPr>
        <w:t xml:space="preserve">رولان بارت أنَّ اللغة أساس العمل الأدبي وعنصر نجاح كل إبداع، </w:t>
      </w:r>
      <w:r>
        <w:rPr>
          <w:rFonts w:ascii="Traditional Arabic" w:hAnsi="Traditional Arabic" w:cs="Traditional Arabic" w:hint="cs"/>
          <w:sz w:val="36"/>
          <w:szCs w:val="36"/>
          <w:rtl/>
        </w:rPr>
        <w:t>و</w:t>
      </w:r>
      <w:r w:rsidRPr="00027F94">
        <w:rPr>
          <w:rFonts w:ascii="Traditional Arabic" w:hAnsi="Traditional Arabic" w:cs="Traditional Arabic"/>
          <w:sz w:val="36"/>
          <w:szCs w:val="36"/>
          <w:rtl/>
        </w:rPr>
        <w:t xml:space="preserve">مَهمة الناقد </w:t>
      </w:r>
      <w:r>
        <w:rPr>
          <w:rFonts w:ascii="Traditional Arabic" w:hAnsi="Traditional Arabic" w:cs="Traditional Arabic" w:hint="cs"/>
          <w:sz w:val="36"/>
          <w:szCs w:val="36"/>
          <w:rtl/>
        </w:rPr>
        <w:t>تكمن في</w:t>
      </w:r>
      <w:r w:rsidRPr="00027F94">
        <w:rPr>
          <w:rFonts w:ascii="Traditional Arabic" w:hAnsi="Traditional Arabic" w:cs="Traditional Arabic"/>
          <w:sz w:val="36"/>
          <w:szCs w:val="36"/>
          <w:rtl/>
        </w:rPr>
        <w:t xml:space="preserve"> تقديم معنى للعمل الأدبي</w:t>
      </w:r>
      <w:r w:rsidRPr="00027F94">
        <w:rPr>
          <w:rFonts w:ascii="Traditional Arabic" w:hAnsi="Traditional Arabic" w:cs="Traditional Arabic"/>
          <w:sz w:val="36"/>
          <w:szCs w:val="36"/>
          <w:lang w:bidi="ar-DZ"/>
        </w:rPr>
        <w:t>.</w:t>
      </w:r>
    </w:p>
    <w:p w:rsidR="00032055" w:rsidRPr="009717E6" w:rsidRDefault="00032055" w:rsidP="00032055">
      <w:pPr>
        <w:bidi/>
        <w:spacing w:before="100" w:beforeAutospacing="1" w:after="100" w:afterAutospacing="1"/>
        <w:jc w:val="both"/>
        <w:rPr>
          <w:rFonts w:ascii="Traditional Arabic" w:hAnsi="Traditional Arabic" w:cs="Traditional Arabic"/>
          <w:bCs/>
          <w:color w:val="000000" w:themeColor="text1"/>
          <w:sz w:val="48"/>
          <w:szCs w:val="48"/>
          <w:lang w:bidi="ar-DZ"/>
        </w:rPr>
      </w:pPr>
      <w:r w:rsidRPr="009717E6">
        <w:rPr>
          <w:rFonts w:ascii="Traditional Arabic" w:hAnsi="Traditional Arabic" w:cs="Traditional Arabic" w:hint="cs"/>
          <w:bCs/>
          <w:color w:val="000000" w:themeColor="text1"/>
          <w:sz w:val="48"/>
          <w:szCs w:val="48"/>
          <w:rtl/>
          <w:lang w:bidi="ar-DZ"/>
        </w:rPr>
        <w:t>انتقادات البنيوية:</w:t>
      </w:r>
    </w:p>
    <w:p w:rsidR="00032055" w:rsidRPr="00027F94" w:rsidRDefault="00032055" w:rsidP="00032055">
      <w:pPr>
        <w:bidi/>
        <w:spacing w:before="100" w:beforeAutospacing="1" w:after="100" w:afterAutospacing="1"/>
        <w:jc w:val="both"/>
        <w:rPr>
          <w:rFonts w:ascii="Traditional Arabic" w:hAnsi="Traditional Arabic" w:cs="Traditional Arabic"/>
          <w:sz w:val="36"/>
          <w:szCs w:val="36"/>
          <w:lang w:bidi="ar-DZ"/>
        </w:rPr>
      </w:pPr>
      <w:r>
        <w:rPr>
          <w:rFonts w:ascii="Traditional Arabic" w:hAnsi="Traditional Arabic" w:cs="Traditional Arabic" w:hint="cs"/>
          <w:sz w:val="36"/>
          <w:szCs w:val="36"/>
          <w:rtl/>
        </w:rPr>
        <w:t xml:space="preserve">غير </w:t>
      </w:r>
      <w:proofErr w:type="spellStart"/>
      <w:r>
        <w:rPr>
          <w:rFonts w:ascii="Traditional Arabic" w:hAnsi="Traditional Arabic" w:cs="Traditional Arabic" w:hint="cs"/>
          <w:sz w:val="36"/>
          <w:szCs w:val="36"/>
          <w:rtl/>
        </w:rPr>
        <w:t>ان</w:t>
      </w:r>
      <w:proofErr w:type="spellEnd"/>
      <w:r>
        <w:rPr>
          <w:rFonts w:ascii="Traditional Arabic" w:hAnsi="Traditional Arabic" w:cs="Traditional Arabic" w:hint="cs"/>
          <w:sz w:val="36"/>
          <w:szCs w:val="36"/>
          <w:rtl/>
        </w:rPr>
        <w:t xml:space="preserve"> البنيوية لم تصمد أمام النقد </w:t>
      </w:r>
      <w:proofErr w:type="spellStart"/>
      <w:r>
        <w:rPr>
          <w:rFonts w:ascii="Traditional Arabic" w:hAnsi="Traditional Arabic" w:cs="Traditional Arabic" w:hint="cs"/>
          <w:sz w:val="36"/>
          <w:szCs w:val="36"/>
          <w:rtl/>
        </w:rPr>
        <w:t>المجَّه</w:t>
      </w:r>
      <w:proofErr w:type="spellEnd"/>
      <w:r>
        <w:rPr>
          <w:rFonts w:ascii="Traditional Arabic" w:hAnsi="Traditional Arabic" w:cs="Traditional Arabic" w:hint="cs"/>
          <w:sz w:val="36"/>
          <w:szCs w:val="36"/>
          <w:rtl/>
        </w:rPr>
        <w:t xml:space="preserve"> لها، ف</w:t>
      </w:r>
      <w:r w:rsidRPr="00027F94">
        <w:rPr>
          <w:rFonts w:ascii="Traditional Arabic" w:hAnsi="Traditional Arabic" w:cs="Traditional Arabic"/>
          <w:sz w:val="36"/>
          <w:szCs w:val="36"/>
          <w:rtl/>
        </w:rPr>
        <w:t xml:space="preserve">قد بدأت بالانهيار في أوائل السبعينيات من القرن العشرين، وظهر ما اصطلح على تسميته </w:t>
      </w:r>
      <w:r>
        <w:rPr>
          <w:rFonts w:ascii="Traditional Arabic" w:hAnsi="Traditional Arabic" w:cs="Traditional Arabic" w:hint="cs"/>
          <w:sz w:val="36"/>
          <w:szCs w:val="36"/>
          <w:rtl/>
        </w:rPr>
        <w:t>ب</w:t>
      </w:r>
      <w:r w:rsidRPr="00027F94">
        <w:rPr>
          <w:rFonts w:ascii="Traditional Arabic" w:hAnsi="Traditional Arabic" w:cs="Traditional Arabic"/>
          <w:sz w:val="36"/>
          <w:szCs w:val="36"/>
          <w:rtl/>
        </w:rPr>
        <w:t>ما بعد البنيوي</w:t>
      </w:r>
      <w:r>
        <w:rPr>
          <w:rFonts w:ascii="Traditional Arabic" w:hAnsi="Traditional Arabic" w:cs="Traditional Arabic" w:hint="cs"/>
          <w:sz w:val="36"/>
          <w:szCs w:val="36"/>
          <w:rtl/>
        </w:rPr>
        <w:t>ة</w:t>
      </w:r>
      <w:r w:rsidRPr="00027F94">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من </w:t>
      </w:r>
      <w:proofErr w:type="spellStart"/>
      <w:r>
        <w:rPr>
          <w:rFonts w:ascii="Traditional Arabic" w:hAnsi="Traditional Arabic" w:cs="Traditional Arabic" w:hint="cs"/>
          <w:sz w:val="36"/>
          <w:szCs w:val="36"/>
          <w:rtl/>
        </w:rPr>
        <w:t>اهم</w:t>
      </w:r>
      <w:proofErr w:type="spellEnd"/>
      <w:r>
        <w:rPr>
          <w:rFonts w:ascii="Traditional Arabic" w:hAnsi="Traditional Arabic" w:cs="Traditional Arabic" w:hint="cs"/>
          <w:sz w:val="36"/>
          <w:szCs w:val="36"/>
          <w:rtl/>
        </w:rPr>
        <w:t xml:space="preserve"> </w:t>
      </w:r>
      <w:proofErr w:type="spellStart"/>
      <w:r>
        <w:rPr>
          <w:rFonts w:ascii="Traditional Arabic" w:hAnsi="Traditional Arabic" w:cs="Traditional Arabic" w:hint="cs"/>
          <w:sz w:val="36"/>
          <w:szCs w:val="36"/>
          <w:rtl/>
        </w:rPr>
        <w:t>اعلامها</w:t>
      </w:r>
      <w:proofErr w:type="spellEnd"/>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رولان بارت وجاك </w:t>
      </w:r>
      <w:proofErr w:type="spellStart"/>
      <w:r>
        <w:rPr>
          <w:rFonts w:ascii="Traditional Arabic" w:hAnsi="Traditional Arabic" w:cs="Traditional Arabic"/>
          <w:sz w:val="36"/>
          <w:szCs w:val="36"/>
          <w:rtl/>
        </w:rPr>
        <w:t>ديريدا</w:t>
      </w:r>
      <w:proofErr w:type="spellEnd"/>
      <w:r w:rsidRPr="00027F94">
        <w:rPr>
          <w:rFonts w:ascii="Traditional Arabic" w:hAnsi="Traditional Arabic" w:cs="Traditional Arabic"/>
          <w:sz w:val="36"/>
          <w:szCs w:val="36"/>
          <w:rtl/>
        </w:rPr>
        <w:t>، وكان بارت قد تحول عن </w:t>
      </w:r>
      <w:hyperlink r:id="rId4" w:tooltip="البنيوية" w:history="1">
        <w:r w:rsidRPr="00027F94">
          <w:rPr>
            <w:rStyle w:val="Lienhypertexte"/>
            <w:rFonts w:ascii="Traditional Arabic" w:hAnsi="Traditional Arabic" w:cs="Traditional Arabic"/>
            <w:sz w:val="36"/>
            <w:szCs w:val="36"/>
            <w:rtl/>
          </w:rPr>
          <w:t>البنيوية</w:t>
        </w:r>
      </w:hyperlink>
      <w:r w:rsidRPr="00027F94">
        <w:rPr>
          <w:rFonts w:ascii="Traditional Arabic" w:hAnsi="Traditional Arabic" w:cs="Traditional Arabic"/>
          <w:sz w:val="36"/>
          <w:szCs w:val="36"/>
          <w:lang w:bidi="ar-DZ"/>
        </w:rPr>
        <w:t> </w:t>
      </w:r>
      <w:r w:rsidRPr="00027F94">
        <w:rPr>
          <w:rFonts w:ascii="Traditional Arabic" w:hAnsi="Traditional Arabic" w:cs="Traditional Arabic"/>
          <w:sz w:val="36"/>
          <w:szCs w:val="36"/>
          <w:rtl/>
        </w:rPr>
        <w:t>إلى ما بعد البنيوية، وانتقل في دراسته من أهمية الكاتب في تركيب النص الأدبي با</w:t>
      </w:r>
      <w:r>
        <w:rPr>
          <w:rFonts w:ascii="Traditional Arabic" w:hAnsi="Traditional Arabic" w:cs="Traditional Arabic"/>
          <w:sz w:val="36"/>
          <w:szCs w:val="36"/>
          <w:rtl/>
        </w:rPr>
        <w:t xml:space="preserve">عتماد معايير </w:t>
      </w:r>
      <w:proofErr w:type="spellStart"/>
      <w:r>
        <w:rPr>
          <w:rFonts w:ascii="Traditional Arabic" w:hAnsi="Traditional Arabic" w:cs="Traditional Arabic"/>
          <w:sz w:val="36"/>
          <w:szCs w:val="36"/>
          <w:rtl/>
        </w:rPr>
        <w:t>وبِنًى</w:t>
      </w:r>
      <w:proofErr w:type="spellEnd"/>
      <w:r>
        <w:rPr>
          <w:rFonts w:ascii="Traditional Arabic" w:hAnsi="Traditional Arabic" w:cs="Traditional Arabic"/>
          <w:sz w:val="36"/>
          <w:szCs w:val="36"/>
          <w:rtl/>
        </w:rPr>
        <w:t xml:space="preserve"> جاهزة الصنع</w:t>
      </w:r>
      <w:r>
        <w:rPr>
          <w:rFonts w:ascii="Traditional Arabic" w:hAnsi="Traditional Arabic" w:cs="Traditional Arabic" w:hint="cs"/>
          <w:sz w:val="36"/>
          <w:szCs w:val="36"/>
          <w:rtl/>
        </w:rPr>
        <w:t xml:space="preserve">، </w:t>
      </w:r>
      <w:r w:rsidRPr="00027F94">
        <w:rPr>
          <w:rFonts w:ascii="Traditional Arabic" w:hAnsi="Traditional Arabic" w:cs="Traditional Arabic"/>
          <w:sz w:val="36"/>
          <w:szCs w:val="36"/>
          <w:rtl/>
        </w:rPr>
        <w:t xml:space="preserve">إلى دور </w:t>
      </w:r>
      <w:r>
        <w:rPr>
          <w:rFonts w:ascii="Traditional Arabic" w:hAnsi="Traditional Arabic" w:cs="Traditional Arabic" w:hint="cs"/>
          <w:sz w:val="36"/>
          <w:szCs w:val="36"/>
          <w:rtl/>
        </w:rPr>
        <w:t xml:space="preserve">المُتلقِّي </w:t>
      </w:r>
      <w:r w:rsidRPr="00027F94">
        <w:rPr>
          <w:rFonts w:ascii="Traditional Arabic" w:hAnsi="Traditional Arabic" w:cs="Traditional Arabic"/>
          <w:sz w:val="36"/>
          <w:szCs w:val="36"/>
          <w:rtl/>
        </w:rPr>
        <w:t xml:space="preserve">في توليد معانٍ جديدة لا نهاية لها. </w:t>
      </w:r>
      <w:r>
        <w:rPr>
          <w:rFonts w:ascii="Traditional Arabic" w:hAnsi="Traditional Arabic" w:cs="Traditional Arabic" w:hint="cs"/>
          <w:sz w:val="36"/>
          <w:szCs w:val="36"/>
          <w:rtl/>
        </w:rPr>
        <w:t xml:space="preserve">حيث أكَّد </w:t>
      </w:r>
      <w:r w:rsidRPr="00027F94">
        <w:rPr>
          <w:rFonts w:ascii="Traditional Arabic" w:hAnsi="Traditional Arabic" w:cs="Traditional Arabic"/>
          <w:sz w:val="36"/>
          <w:szCs w:val="36"/>
          <w:rtl/>
        </w:rPr>
        <w:t xml:space="preserve">بارت في كتابه «متعة النص» (1975) أنه في غياب الكاتب تصبح عملية إيجاد تأويلات للنص عملية عبثية لا نهاية لها، لكنها ممتعة، وتأتي المتعة من امتلاك النص لإمكانات </w:t>
      </w:r>
      <w:proofErr w:type="spellStart"/>
      <w:r w:rsidRPr="00027F94">
        <w:rPr>
          <w:rFonts w:ascii="Traditional Arabic" w:hAnsi="Traditional Arabic" w:cs="Traditional Arabic"/>
          <w:sz w:val="36"/>
          <w:szCs w:val="36"/>
          <w:rtl/>
        </w:rPr>
        <w:t>اللعببالمعاني</w:t>
      </w:r>
      <w:proofErr w:type="spellEnd"/>
      <w:r w:rsidRPr="00027F94">
        <w:rPr>
          <w:rFonts w:ascii="Traditional Arabic" w:hAnsi="Traditional Arabic" w:cs="Traditional Arabic"/>
          <w:sz w:val="36"/>
          <w:szCs w:val="36"/>
          <w:rtl/>
        </w:rPr>
        <w:t>، ولكن هذا لا يعني تخلِّيًا فوضويًّا عن كل القيود، وإنما تفكيك</w:t>
      </w:r>
      <w:r>
        <w:rPr>
          <w:rFonts w:ascii="Traditional Arabic" w:hAnsi="Traditional Arabic" w:cs="Traditional Arabic"/>
          <w:sz w:val="36"/>
          <w:szCs w:val="36"/>
          <w:rtl/>
        </w:rPr>
        <w:t>ًا وهدمًا منظَّمين لإنتاج معان</w:t>
      </w:r>
      <w:r>
        <w:rPr>
          <w:rFonts w:ascii="Traditional Arabic" w:hAnsi="Traditional Arabic" w:cs="Traditional Arabic" w:hint="cs"/>
          <w:sz w:val="36"/>
          <w:szCs w:val="36"/>
          <w:rtl/>
        </w:rPr>
        <w:t>ي جديدة</w:t>
      </w:r>
      <w:r w:rsidRPr="00027F94">
        <w:rPr>
          <w:rFonts w:ascii="Traditional Arabic" w:hAnsi="Traditional Arabic" w:cs="Traditional Arabic"/>
          <w:sz w:val="36"/>
          <w:szCs w:val="36"/>
          <w:rtl/>
        </w:rPr>
        <w:t>، وكأن القارئ يعيد كتابة النص</w:t>
      </w:r>
      <w:r>
        <w:rPr>
          <w:rFonts w:ascii="Traditional Arabic" w:hAnsi="Traditional Arabic" w:cs="Traditional Arabic" w:hint="cs"/>
          <w:sz w:val="36"/>
          <w:szCs w:val="36"/>
          <w:rtl/>
        </w:rPr>
        <w:t xml:space="preserve"> بطريقته الخاصة</w:t>
      </w:r>
      <w:r w:rsidRPr="00027F94">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فتنتقل العملية من الاستهلاك الى الإنتاج، وهذا ما تأسَّس عليه المنهج </w:t>
      </w:r>
      <w:proofErr w:type="spellStart"/>
      <w:r>
        <w:rPr>
          <w:rFonts w:ascii="Traditional Arabic" w:hAnsi="Traditional Arabic" w:cs="Traditional Arabic" w:hint="cs"/>
          <w:sz w:val="36"/>
          <w:szCs w:val="36"/>
          <w:rtl/>
        </w:rPr>
        <w:t>التفكيكي</w:t>
      </w:r>
      <w:proofErr w:type="spellEnd"/>
      <w:r>
        <w:rPr>
          <w:rFonts w:ascii="Traditional Arabic" w:hAnsi="Traditional Arabic" w:cs="Traditional Arabic" w:hint="cs"/>
          <w:sz w:val="36"/>
          <w:szCs w:val="36"/>
          <w:rtl/>
        </w:rPr>
        <w:t xml:space="preserve"> مع جاك </w:t>
      </w:r>
      <w:proofErr w:type="spellStart"/>
      <w:r>
        <w:rPr>
          <w:rFonts w:ascii="Traditional Arabic" w:hAnsi="Traditional Arabic" w:cs="Traditional Arabic" w:hint="cs"/>
          <w:sz w:val="36"/>
          <w:szCs w:val="36"/>
          <w:rtl/>
        </w:rPr>
        <w:t>ديريدا</w:t>
      </w:r>
      <w:proofErr w:type="spellEnd"/>
      <w:r>
        <w:rPr>
          <w:rFonts w:ascii="Traditional Arabic" w:hAnsi="Traditional Arabic" w:cs="Traditional Arabic" w:hint="cs"/>
          <w:sz w:val="36"/>
          <w:szCs w:val="36"/>
          <w:rtl/>
        </w:rPr>
        <w:t>.</w:t>
      </w:r>
    </w:p>
    <w:p w:rsidR="00032055" w:rsidRDefault="00032055" w:rsidP="00032055">
      <w:pPr>
        <w:bidi/>
        <w:spacing w:before="100" w:beforeAutospacing="1" w:after="100" w:afterAutospacing="1"/>
        <w:jc w:val="both"/>
        <w:rPr>
          <w:rFonts w:ascii="Traditional Arabic" w:hAnsi="Traditional Arabic" w:cs="Traditional Arabic"/>
          <w:sz w:val="36"/>
          <w:szCs w:val="36"/>
          <w:lang w:bidi="ar-DZ"/>
        </w:rPr>
      </w:pPr>
      <w:r>
        <w:rPr>
          <w:rFonts w:ascii="Traditional Arabic" w:hAnsi="Traditional Arabic" w:cs="Traditional Arabic" w:hint="cs"/>
          <w:sz w:val="36"/>
          <w:szCs w:val="36"/>
          <w:rtl/>
        </w:rPr>
        <w:t xml:space="preserve">ومن أهم الانتقادات التي وجهت الى البنيوية، </w:t>
      </w:r>
      <w:r>
        <w:rPr>
          <w:rFonts w:ascii="Traditional Arabic" w:hAnsi="Traditional Arabic" w:cs="Traditional Arabic" w:hint="cs"/>
          <w:sz w:val="36"/>
          <w:szCs w:val="36"/>
          <w:rtl/>
          <w:lang w:bidi="ar-DZ"/>
        </w:rPr>
        <w:t xml:space="preserve">تلك التي وجهها الناقد </w:t>
      </w:r>
      <w:r w:rsidRPr="00027F94">
        <w:rPr>
          <w:rFonts w:ascii="Traditional Arabic" w:hAnsi="Traditional Arabic" w:cs="Traditional Arabic"/>
          <w:sz w:val="36"/>
          <w:szCs w:val="36"/>
          <w:rtl/>
        </w:rPr>
        <w:t>البريطاني </w:t>
      </w:r>
      <w:r>
        <w:rPr>
          <w:rFonts w:ascii="Traditional Arabic" w:hAnsi="Traditional Arabic" w:cs="Traditional Arabic" w:hint="cs"/>
          <w:sz w:val="36"/>
          <w:szCs w:val="36"/>
          <w:rtl/>
        </w:rPr>
        <w:t>"</w:t>
      </w:r>
      <w:r w:rsidRPr="00027F94">
        <w:rPr>
          <w:rFonts w:ascii="Traditional Arabic" w:hAnsi="Traditional Arabic" w:cs="Traditional Arabic"/>
          <w:sz w:val="36"/>
          <w:szCs w:val="36"/>
          <w:rtl/>
        </w:rPr>
        <w:t>ليونارد جاكسون</w:t>
      </w:r>
      <w:r>
        <w:rPr>
          <w:rFonts w:ascii="Traditional Arabic" w:hAnsi="Traditional Arabic" w:cs="Traditional Arabic" w:hint="cs"/>
          <w:sz w:val="36"/>
          <w:szCs w:val="36"/>
          <w:rtl/>
        </w:rPr>
        <w:t xml:space="preserve">"، إذ يرى أنَّ </w:t>
      </w:r>
      <w:r w:rsidRPr="00027F94">
        <w:rPr>
          <w:rFonts w:ascii="Traditional Arabic" w:hAnsi="Traditional Arabic" w:cs="Traditional Arabic"/>
          <w:sz w:val="36"/>
          <w:szCs w:val="36"/>
          <w:rtl/>
        </w:rPr>
        <w:t xml:space="preserve">السبب الذي أودى بالبنيوية وأَمَاتَها هو أنها منهج ينطوي على </w:t>
      </w:r>
      <w:r>
        <w:rPr>
          <w:rFonts w:ascii="Traditional Arabic" w:hAnsi="Traditional Arabic" w:cs="Traditional Arabic" w:hint="cs"/>
          <w:sz w:val="36"/>
          <w:szCs w:val="36"/>
          <w:rtl/>
        </w:rPr>
        <w:t>الكثير من ال</w:t>
      </w:r>
      <w:r w:rsidRPr="00027F94">
        <w:rPr>
          <w:rFonts w:ascii="Traditional Arabic" w:hAnsi="Traditional Arabic" w:cs="Traditional Arabic"/>
          <w:sz w:val="36"/>
          <w:szCs w:val="36"/>
          <w:rtl/>
        </w:rPr>
        <w:t>تناقضات، على الرغم من أنَّ أصحابه أرادوه أن يكون متمتِّعًا بخصائص الكمال والتماسك، في حين أنَّ أي نظرية ترمي إلى الكلِّيَّة هي مستحيلة من حيث المبدأ</w:t>
      </w:r>
      <w:r>
        <w:rPr>
          <w:rFonts w:ascii="Traditional Arabic" w:hAnsi="Traditional Arabic" w:cs="Traditional Arabic" w:hint="cs"/>
          <w:sz w:val="36"/>
          <w:szCs w:val="36"/>
          <w:rtl/>
          <w:lang w:bidi="ar-DZ"/>
        </w:rPr>
        <w:t>.</w:t>
      </w:r>
    </w:p>
    <w:p w:rsidR="00032055" w:rsidRPr="00032055" w:rsidRDefault="00032055" w:rsidP="00032055">
      <w:pPr>
        <w:bidi/>
        <w:spacing w:before="100" w:beforeAutospacing="1" w:after="100" w:afterAutospacing="1"/>
        <w:jc w:val="both"/>
        <w:rPr>
          <w:rFonts w:ascii="Traditional Arabic" w:hAnsi="Traditional Arabic" w:cs="Traditional Arabic"/>
          <w:bCs/>
          <w:color w:val="000000" w:themeColor="text1"/>
          <w:sz w:val="48"/>
          <w:szCs w:val="48"/>
          <w:u w:val="single"/>
          <w:rtl/>
        </w:rPr>
      </w:pPr>
      <w:r>
        <w:rPr>
          <w:rFonts w:ascii="Traditional Arabic" w:hAnsi="Traditional Arabic" w:cs="Traditional Arabic" w:hint="cs"/>
          <w:bCs/>
          <w:color w:val="000000" w:themeColor="text1"/>
          <w:sz w:val="48"/>
          <w:szCs w:val="48"/>
          <w:u w:val="single"/>
          <w:rtl/>
        </w:rPr>
        <w:t xml:space="preserve">محاضرة </w:t>
      </w:r>
      <w:r w:rsidRPr="00032055">
        <w:rPr>
          <w:rFonts w:ascii="Traditional Arabic" w:hAnsi="Traditional Arabic" w:cs="Traditional Arabic" w:hint="cs"/>
          <w:bCs/>
          <w:color w:val="000000" w:themeColor="text1"/>
          <w:sz w:val="48"/>
          <w:szCs w:val="48"/>
          <w:u w:val="single"/>
          <w:rtl/>
        </w:rPr>
        <w:t>المنهج الجدلي: هيجل نموذجا</w:t>
      </w:r>
    </w:p>
    <w:p w:rsidR="00032055" w:rsidRDefault="00032055" w:rsidP="00032055">
      <w:pPr>
        <w:bidi/>
        <w:spacing w:before="100" w:beforeAutospacing="1" w:after="100" w:afterAutospacing="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يعتبر الجدل من أهم المناهج الفلسفية وأولاها في الظهور على الساحة </w:t>
      </w:r>
      <w:proofErr w:type="spellStart"/>
      <w:r>
        <w:rPr>
          <w:rFonts w:ascii="Traditional Arabic" w:hAnsi="Traditional Arabic" w:cs="Traditional Arabic" w:hint="cs"/>
          <w:sz w:val="36"/>
          <w:szCs w:val="36"/>
          <w:rtl/>
        </w:rPr>
        <w:t>الإبيستيمولوجية</w:t>
      </w:r>
      <w:proofErr w:type="spellEnd"/>
      <w:r>
        <w:rPr>
          <w:rFonts w:ascii="Traditional Arabic" w:hAnsi="Traditional Arabic" w:cs="Traditional Arabic" w:hint="cs"/>
          <w:sz w:val="36"/>
          <w:szCs w:val="36"/>
          <w:rtl/>
        </w:rPr>
        <w:t xml:space="preserve">، فكما يُقال أنَّ الفلسفة ولدت من رحم الجدل، فقد عرف اليونان قديما منذ سقراط الجدل ومارسوه كفن في الحوار في معالجتهم للقضايا الفكرية لتي شغلتهم في تلك المرحلة، فصحيح </w:t>
      </w:r>
      <w:proofErr w:type="spellStart"/>
      <w:r>
        <w:rPr>
          <w:rFonts w:ascii="Traditional Arabic" w:hAnsi="Traditional Arabic" w:cs="Traditional Arabic" w:hint="cs"/>
          <w:sz w:val="36"/>
          <w:szCs w:val="36"/>
          <w:rtl/>
        </w:rPr>
        <w:t>ان</w:t>
      </w:r>
      <w:proofErr w:type="spellEnd"/>
      <w:r>
        <w:rPr>
          <w:rFonts w:ascii="Traditional Arabic" w:hAnsi="Traditional Arabic" w:cs="Traditional Arabic" w:hint="cs"/>
          <w:sz w:val="36"/>
          <w:szCs w:val="36"/>
          <w:rtl/>
        </w:rPr>
        <w:t xml:space="preserve"> سقراط قد اعتمد منهج التهكم والتوليد في مسيرته الفلسفية، لكنه لم يكن بعيدا عن الجدل بحكم </w:t>
      </w:r>
      <w:proofErr w:type="spellStart"/>
      <w:r>
        <w:rPr>
          <w:rFonts w:ascii="Traditional Arabic" w:hAnsi="Traditional Arabic" w:cs="Traditional Arabic" w:hint="cs"/>
          <w:sz w:val="36"/>
          <w:szCs w:val="36"/>
          <w:rtl/>
        </w:rPr>
        <w:t>ان</w:t>
      </w:r>
      <w:proofErr w:type="spellEnd"/>
      <w:r>
        <w:rPr>
          <w:rFonts w:ascii="Traditional Arabic" w:hAnsi="Traditional Arabic" w:cs="Traditional Arabic" w:hint="cs"/>
          <w:sz w:val="36"/>
          <w:szCs w:val="36"/>
          <w:rtl/>
        </w:rPr>
        <w:t xml:space="preserve"> المنهج السقراطي يقوم أساسا على السؤال والجواب، ما يعني </w:t>
      </w:r>
      <w:proofErr w:type="spellStart"/>
      <w:r>
        <w:rPr>
          <w:rFonts w:ascii="Traditional Arabic" w:hAnsi="Traditional Arabic" w:cs="Traditional Arabic" w:hint="cs"/>
          <w:sz w:val="36"/>
          <w:szCs w:val="36"/>
          <w:rtl/>
        </w:rPr>
        <w:t>الراي</w:t>
      </w:r>
      <w:proofErr w:type="spellEnd"/>
      <w:r>
        <w:rPr>
          <w:rFonts w:ascii="Traditional Arabic" w:hAnsi="Traditional Arabic" w:cs="Traditional Arabic" w:hint="cs"/>
          <w:sz w:val="36"/>
          <w:szCs w:val="36"/>
          <w:rtl/>
        </w:rPr>
        <w:t xml:space="preserve"> </w:t>
      </w:r>
      <w:proofErr w:type="spellStart"/>
      <w:r>
        <w:rPr>
          <w:rFonts w:ascii="Traditional Arabic" w:hAnsi="Traditional Arabic" w:cs="Traditional Arabic" w:hint="cs"/>
          <w:sz w:val="36"/>
          <w:szCs w:val="36"/>
          <w:rtl/>
        </w:rPr>
        <w:t>والراي</w:t>
      </w:r>
      <w:proofErr w:type="spellEnd"/>
      <w:r>
        <w:rPr>
          <w:rFonts w:ascii="Traditional Arabic" w:hAnsi="Traditional Arabic" w:cs="Traditional Arabic" w:hint="cs"/>
          <w:sz w:val="36"/>
          <w:szCs w:val="36"/>
          <w:rtl/>
        </w:rPr>
        <w:t xml:space="preserve"> النقيض، </w:t>
      </w:r>
      <w:proofErr w:type="spellStart"/>
      <w:r>
        <w:rPr>
          <w:rFonts w:ascii="Traditional Arabic" w:hAnsi="Traditional Arabic" w:cs="Traditional Arabic" w:hint="cs"/>
          <w:sz w:val="36"/>
          <w:szCs w:val="36"/>
          <w:rtl/>
        </w:rPr>
        <w:t>اما</w:t>
      </w:r>
      <w:proofErr w:type="spellEnd"/>
      <w:r>
        <w:rPr>
          <w:rFonts w:ascii="Traditional Arabic" w:hAnsi="Traditional Arabic" w:cs="Traditional Arabic" w:hint="cs"/>
          <w:sz w:val="36"/>
          <w:szCs w:val="36"/>
          <w:rtl/>
        </w:rPr>
        <w:t xml:space="preserve"> </w:t>
      </w:r>
      <w:proofErr w:type="spellStart"/>
      <w:r>
        <w:rPr>
          <w:rFonts w:ascii="Traditional Arabic" w:hAnsi="Traditional Arabic" w:cs="Traditional Arabic" w:hint="cs"/>
          <w:sz w:val="36"/>
          <w:szCs w:val="36"/>
          <w:rtl/>
        </w:rPr>
        <w:t>افلاطون</w:t>
      </w:r>
      <w:proofErr w:type="spellEnd"/>
      <w:r>
        <w:rPr>
          <w:rFonts w:ascii="Traditional Arabic" w:hAnsi="Traditional Arabic" w:cs="Traditional Arabic" w:hint="cs"/>
          <w:sz w:val="36"/>
          <w:szCs w:val="36"/>
          <w:rtl/>
        </w:rPr>
        <w:t xml:space="preserve"> فقد طور من الجدل من خلال نظريته في المعرفة، </w:t>
      </w:r>
      <w:proofErr w:type="spellStart"/>
      <w:r>
        <w:rPr>
          <w:rFonts w:ascii="Traditional Arabic" w:hAnsi="Traditional Arabic" w:cs="Traditional Arabic" w:hint="cs"/>
          <w:sz w:val="36"/>
          <w:szCs w:val="36"/>
          <w:rtl/>
        </w:rPr>
        <w:t>اذ</w:t>
      </w:r>
      <w:proofErr w:type="spellEnd"/>
      <w:r>
        <w:rPr>
          <w:rFonts w:ascii="Traditional Arabic" w:hAnsi="Traditional Arabic" w:cs="Traditional Arabic" w:hint="cs"/>
          <w:sz w:val="36"/>
          <w:szCs w:val="36"/>
          <w:rtl/>
        </w:rPr>
        <w:t xml:space="preserve"> قسم </w:t>
      </w:r>
      <w:proofErr w:type="spellStart"/>
      <w:r>
        <w:rPr>
          <w:rFonts w:ascii="Traditional Arabic" w:hAnsi="Traditional Arabic" w:cs="Traditional Arabic" w:hint="cs"/>
          <w:sz w:val="36"/>
          <w:szCs w:val="36"/>
          <w:rtl/>
        </w:rPr>
        <w:t>افلاطون</w:t>
      </w:r>
      <w:proofErr w:type="spellEnd"/>
      <w:r>
        <w:rPr>
          <w:rFonts w:ascii="Traditional Arabic" w:hAnsi="Traditional Arabic" w:cs="Traditional Arabic" w:hint="cs"/>
          <w:sz w:val="36"/>
          <w:szCs w:val="36"/>
          <w:rtl/>
        </w:rPr>
        <w:t xml:space="preserve"> الجل الى نوعين الصاعد والنازل فمن خلال نظرية المثل </w:t>
      </w:r>
      <w:proofErr w:type="spellStart"/>
      <w:r>
        <w:rPr>
          <w:rFonts w:ascii="Traditional Arabic" w:hAnsi="Traditional Arabic" w:cs="Traditional Arabic" w:hint="cs"/>
          <w:sz w:val="36"/>
          <w:szCs w:val="36"/>
          <w:rtl/>
        </w:rPr>
        <w:t>الافلاطونية</w:t>
      </w:r>
      <w:proofErr w:type="spellEnd"/>
      <w:r>
        <w:rPr>
          <w:rFonts w:ascii="Traditional Arabic" w:hAnsi="Traditional Arabic" w:cs="Traditional Arabic" w:hint="cs"/>
          <w:sz w:val="36"/>
          <w:szCs w:val="36"/>
          <w:rtl/>
        </w:rPr>
        <w:t xml:space="preserve"> يرى </w:t>
      </w:r>
      <w:proofErr w:type="spellStart"/>
      <w:r>
        <w:rPr>
          <w:rFonts w:ascii="Traditional Arabic" w:hAnsi="Traditional Arabic" w:cs="Traditional Arabic" w:hint="cs"/>
          <w:sz w:val="36"/>
          <w:szCs w:val="36"/>
          <w:rtl/>
        </w:rPr>
        <w:t>افلاطون</w:t>
      </w:r>
      <w:proofErr w:type="spellEnd"/>
      <w:r>
        <w:rPr>
          <w:rFonts w:ascii="Traditional Arabic" w:hAnsi="Traditional Arabic" w:cs="Traditional Arabic" w:hint="cs"/>
          <w:sz w:val="36"/>
          <w:szCs w:val="36"/>
          <w:rtl/>
        </w:rPr>
        <w:t xml:space="preserve"> </w:t>
      </w:r>
      <w:proofErr w:type="spellStart"/>
      <w:r>
        <w:rPr>
          <w:rFonts w:ascii="Traditional Arabic" w:hAnsi="Traditional Arabic" w:cs="Traditional Arabic" w:hint="cs"/>
          <w:sz w:val="36"/>
          <w:szCs w:val="36"/>
          <w:rtl/>
        </w:rPr>
        <w:t>ان</w:t>
      </w:r>
      <w:proofErr w:type="spellEnd"/>
      <w:r>
        <w:rPr>
          <w:rFonts w:ascii="Traditional Arabic" w:hAnsi="Traditional Arabic" w:cs="Traditional Arabic" w:hint="cs"/>
          <w:sz w:val="36"/>
          <w:szCs w:val="36"/>
          <w:rtl/>
        </w:rPr>
        <w:t xml:space="preserve"> النفس تسير في تدرج نحو المعرفة من المحسوس الى اللامعقول </w:t>
      </w:r>
      <w:proofErr w:type="spellStart"/>
      <w:r>
        <w:rPr>
          <w:rFonts w:ascii="Traditional Arabic" w:hAnsi="Traditional Arabic" w:cs="Traditional Arabic" w:hint="cs"/>
          <w:sz w:val="36"/>
          <w:szCs w:val="36"/>
          <w:rtl/>
        </w:rPr>
        <w:t>او</w:t>
      </w:r>
      <w:proofErr w:type="spellEnd"/>
      <w:r>
        <w:rPr>
          <w:rFonts w:ascii="Traditional Arabic" w:hAnsi="Traditional Arabic" w:cs="Traditional Arabic" w:hint="cs"/>
          <w:sz w:val="36"/>
          <w:szCs w:val="36"/>
          <w:rtl/>
        </w:rPr>
        <w:t xml:space="preserve"> من الأجزاء البسيط الحسية الى العقلية الكامنة في عالم المثل الذي يعتبر المكن الحقيقي للمعرفة اليقينية، وبهذا الشكل تكون المعرفة في عملية جدلية تناوبا بين الصعود والنزول من الحسي الى العقلي والعكس، </w:t>
      </w:r>
    </w:p>
    <w:p w:rsidR="00032055" w:rsidRDefault="00032055" w:rsidP="00032055">
      <w:pPr>
        <w:bidi/>
        <w:spacing w:before="100" w:beforeAutospacing="1" w:after="100" w:afterAutospacing="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لكن الفلسفة الحديثة عرفت ظهورا للمنهج الجدلي ولن ليس بالطريقة نفسها التي وجد فيها عند اليونان، فقد </w:t>
      </w:r>
      <w:proofErr w:type="spellStart"/>
      <w:r>
        <w:rPr>
          <w:rFonts w:ascii="Traditional Arabic" w:hAnsi="Traditional Arabic" w:cs="Traditional Arabic" w:hint="cs"/>
          <w:sz w:val="36"/>
          <w:szCs w:val="36"/>
          <w:rtl/>
        </w:rPr>
        <w:t>بنى</w:t>
      </w:r>
      <w:proofErr w:type="spellEnd"/>
      <w:r>
        <w:rPr>
          <w:rFonts w:ascii="Traditional Arabic" w:hAnsi="Traditional Arabic" w:cs="Traditional Arabic" w:hint="cs"/>
          <w:sz w:val="36"/>
          <w:szCs w:val="36"/>
          <w:rtl/>
        </w:rPr>
        <w:t xml:space="preserve"> ماركس فلسفته على الطريقة الجدلية وهيجل أيضا .</w:t>
      </w:r>
    </w:p>
    <w:p w:rsidR="00032055" w:rsidRDefault="00032055" w:rsidP="00032055">
      <w:pPr>
        <w:bidi/>
        <w:spacing w:before="100" w:beforeAutospacing="1" w:after="100" w:afterAutospacing="1"/>
        <w:jc w:val="both"/>
        <w:rPr>
          <w:rFonts w:ascii="Traditional Arabic" w:hAnsi="Traditional Arabic" w:cs="Traditional Arabic"/>
          <w:sz w:val="36"/>
          <w:szCs w:val="36"/>
          <w:rtl/>
        </w:rPr>
      </w:pPr>
    </w:p>
    <w:p w:rsidR="00032055" w:rsidRPr="009717E6" w:rsidRDefault="00032055" w:rsidP="00032055">
      <w:pPr>
        <w:bidi/>
        <w:spacing w:before="100" w:beforeAutospacing="1" w:after="100" w:afterAutospacing="1"/>
        <w:jc w:val="both"/>
        <w:rPr>
          <w:rFonts w:ascii="Traditional Arabic" w:hAnsi="Traditional Arabic" w:cs="Traditional Arabic"/>
          <w:bCs/>
          <w:color w:val="000000" w:themeColor="text1"/>
          <w:sz w:val="48"/>
          <w:szCs w:val="48"/>
          <w:rtl/>
        </w:rPr>
      </w:pPr>
      <w:r w:rsidRPr="009717E6">
        <w:rPr>
          <w:rFonts w:ascii="Traditional Arabic" w:hAnsi="Traditional Arabic" w:cs="Traditional Arabic" w:hint="cs"/>
          <w:bCs/>
          <w:color w:val="000000" w:themeColor="text1"/>
          <w:sz w:val="48"/>
          <w:szCs w:val="48"/>
          <w:rtl/>
        </w:rPr>
        <w:t>مفهوم الجدل:</w:t>
      </w:r>
    </w:p>
    <w:p w:rsidR="00032055" w:rsidRDefault="00032055" w:rsidP="00032055">
      <w:pPr>
        <w:bidi/>
        <w:spacing w:before="100" w:beforeAutospacing="1" w:after="100" w:afterAutospacing="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الجدل في اللغة مشتق من الفعل جادل، ويعني مقابلة الحجة بالحجة، ومن هنا يأتي المعنى الاصطلاحي للجدل على انه المناظرة والمخاصمة كما ورد في لسان العرب لابن منظور؛ أما الجرجاني فيعرفه </w:t>
      </w:r>
      <w:r w:rsidRPr="00152BF1">
        <w:rPr>
          <w:rFonts w:ascii="Traditional Arabic" w:hAnsi="Traditional Arabic" w:cs="Traditional Arabic"/>
          <w:sz w:val="36"/>
          <w:szCs w:val="36"/>
          <w:rtl/>
        </w:rPr>
        <w:t>بقوله: الجدل: هو القياس المؤلف من المشهورات والمسلمات</w:t>
      </w:r>
      <w:r>
        <w:rPr>
          <w:rFonts w:ascii="Traditional Arabic" w:hAnsi="Traditional Arabic" w:cs="Traditional Arabic" w:hint="cs"/>
          <w:sz w:val="36"/>
          <w:szCs w:val="36"/>
          <w:rtl/>
        </w:rPr>
        <w:t>،</w:t>
      </w:r>
      <w:r w:rsidRPr="00152BF1">
        <w:rPr>
          <w:rFonts w:ascii="Traditional Arabic" w:hAnsi="Traditional Arabic" w:cs="Traditional Arabic"/>
          <w:sz w:val="36"/>
          <w:szCs w:val="36"/>
          <w:rtl/>
        </w:rPr>
        <w:t xml:space="preserve"> والغرض منه</w:t>
      </w:r>
      <w:r>
        <w:rPr>
          <w:rFonts w:ascii="Traditional Arabic" w:hAnsi="Traditional Arabic" w:cs="Traditional Arabic" w:hint="cs"/>
          <w:sz w:val="36"/>
          <w:szCs w:val="36"/>
          <w:rtl/>
        </w:rPr>
        <w:t xml:space="preserve">، </w:t>
      </w:r>
      <w:r w:rsidRPr="00152BF1">
        <w:rPr>
          <w:rFonts w:ascii="Traditional Arabic" w:hAnsi="Traditional Arabic" w:cs="Traditional Arabic"/>
          <w:sz w:val="36"/>
          <w:szCs w:val="36"/>
          <w:rtl/>
        </w:rPr>
        <w:t>إلزام الخصم وإفحام من هو قاصر عن إدراك مقدمات البرهان</w:t>
      </w:r>
      <w:r>
        <w:rPr>
          <w:rFonts w:ascii="Traditional Arabic" w:hAnsi="Traditional Arabic" w:cs="Traditional Arabic" w:hint="cs"/>
          <w:sz w:val="36"/>
          <w:szCs w:val="36"/>
          <w:rtl/>
        </w:rPr>
        <w:t>.</w:t>
      </w:r>
    </w:p>
    <w:p w:rsidR="00032055" w:rsidRDefault="00032055" w:rsidP="00032055">
      <w:pPr>
        <w:bidi/>
        <w:spacing w:before="100" w:beforeAutospacing="1" w:after="100" w:afterAutospacing="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غير أنَّ الجدل أو الديالكتيك، </w:t>
      </w:r>
      <w:proofErr w:type="spellStart"/>
      <w:r>
        <w:rPr>
          <w:rFonts w:ascii="Traditional Arabic" w:hAnsi="Traditional Arabic" w:cs="Traditional Arabic" w:hint="cs"/>
          <w:sz w:val="36"/>
          <w:szCs w:val="36"/>
          <w:rtl/>
        </w:rPr>
        <w:t>شهدالعديد</w:t>
      </w:r>
      <w:proofErr w:type="spellEnd"/>
      <w:r>
        <w:rPr>
          <w:rFonts w:ascii="Traditional Arabic" w:hAnsi="Traditional Arabic" w:cs="Traditional Arabic" w:hint="cs"/>
          <w:sz w:val="36"/>
          <w:szCs w:val="36"/>
          <w:rtl/>
        </w:rPr>
        <w:t xml:space="preserve"> من التغيرات والتحولات عبر مراحل التفكير الفلسفي المختلفة، ومن </w:t>
      </w:r>
      <w:proofErr w:type="spellStart"/>
      <w:r>
        <w:rPr>
          <w:rFonts w:ascii="Traditional Arabic" w:hAnsi="Traditional Arabic" w:cs="Traditional Arabic" w:hint="cs"/>
          <w:sz w:val="36"/>
          <w:szCs w:val="36"/>
          <w:rtl/>
        </w:rPr>
        <w:t>اهم</w:t>
      </w:r>
      <w:proofErr w:type="spellEnd"/>
      <w:r>
        <w:rPr>
          <w:rFonts w:ascii="Traditional Arabic" w:hAnsi="Traditional Arabic" w:cs="Traditional Arabic" w:hint="cs"/>
          <w:sz w:val="36"/>
          <w:szCs w:val="36"/>
          <w:rtl/>
        </w:rPr>
        <w:t xml:space="preserve"> الذين قدَّموا وجها جديدا للديالكتيك، نجد الفيلسوف الألماني </w:t>
      </w:r>
      <w:proofErr w:type="spellStart"/>
      <w:r>
        <w:rPr>
          <w:rFonts w:ascii="Traditional Arabic" w:hAnsi="Traditional Arabic" w:cs="Traditional Arabic" w:hint="cs"/>
          <w:sz w:val="36"/>
          <w:szCs w:val="36"/>
          <w:rtl/>
        </w:rPr>
        <w:t>فريديريك</w:t>
      </w:r>
      <w:proofErr w:type="spellEnd"/>
      <w:r>
        <w:rPr>
          <w:rFonts w:ascii="Traditional Arabic" w:hAnsi="Traditional Arabic" w:cs="Traditional Arabic" w:hint="cs"/>
          <w:sz w:val="36"/>
          <w:szCs w:val="36"/>
          <w:rtl/>
        </w:rPr>
        <w:t xml:space="preserve"> هيجل؛ الذي حاول أن يُعطي تصورا مثاليا خالصا للمنهج </w:t>
      </w:r>
      <w:proofErr w:type="spellStart"/>
      <w:r>
        <w:rPr>
          <w:rFonts w:ascii="Traditional Arabic" w:hAnsi="Traditional Arabic" w:cs="Traditional Arabic" w:hint="cs"/>
          <w:sz w:val="36"/>
          <w:szCs w:val="36"/>
          <w:rtl/>
        </w:rPr>
        <w:t>الديالكتيكي</w:t>
      </w:r>
      <w:proofErr w:type="spellEnd"/>
      <w:r>
        <w:rPr>
          <w:rFonts w:ascii="Traditional Arabic" w:hAnsi="Traditional Arabic" w:cs="Traditional Arabic" w:hint="cs"/>
          <w:sz w:val="36"/>
          <w:szCs w:val="36"/>
          <w:rtl/>
        </w:rPr>
        <w:t xml:space="preserve"> في تحليل الظواهر ودراستها، وخصوصا الظواهر والأحداث التاريخية.</w:t>
      </w:r>
    </w:p>
    <w:p w:rsidR="00032055" w:rsidRPr="009717E6" w:rsidRDefault="00032055" w:rsidP="00032055">
      <w:pPr>
        <w:bidi/>
        <w:spacing w:before="100" w:beforeAutospacing="1" w:after="100" w:afterAutospacing="1"/>
        <w:jc w:val="both"/>
        <w:rPr>
          <w:rFonts w:ascii="Traditional Arabic" w:hAnsi="Traditional Arabic" w:cs="Traditional Arabic"/>
          <w:bCs/>
          <w:color w:val="000000" w:themeColor="text1"/>
          <w:sz w:val="48"/>
          <w:szCs w:val="48"/>
          <w:rtl/>
        </w:rPr>
      </w:pPr>
      <w:r w:rsidRPr="009717E6">
        <w:rPr>
          <w:rFonts w:ascii="Traditional Arabic" w:hAnsi="Traditional Arabic" w:cs="Traditional Arabic" w:hint="cs"/>
          <w:bCs/>
          <w:color w:val="000000" w:themeColor="text1"/>
          <w:sz w:val="48"/>
          <w:szCs w:val="48"/>
          <w:rtl/>
        </w:rPr>
        <w:t>الديالكتيك هند هيجل:</w:t>
      </w:r>
    </w:p>
    <w:p w:rsidR="00032055" w:rsidRDefault="00032055" w:rsidP="00032055">
      <w:pPr>
        <w:bidi/>
        <w:spacing w:before="100" w:beforeAutospacing="1" w:after="100" w:afterAutospacing="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أخذ </w:t>
      </w:r>
      <w:r w:rsidRPr="00107358">
        <w:rPr>
          <w:rFonts w:ascii="Traditional Arabic" w:hAnsi="Traditional Arabic" w:cs="Traditional Arabic"/>
          <w:sz w:val="36"/>
          <w:szCs w:val="36"/>
          <w:rtl/>
        </w:rPr>
        <w:t xml:space="preserve">الديالكتيك </w:t>
      </w:r>
      <w:r>
        <w:rPr>
          <w:rFonts w:ascii="Traditional Arabic" w:hAnsi="Traditional Arabic" w:cs="Traditional Arabic" w:hint="cs"/>
          <w:sz w:val="36"/>
          <w:szCs w:val="36"/>
          <w:rtl/>
        </w:rPr>
        <w:t>وجها جديدا مع</w:t>
      </w:r>
      <w:r>
        <w:rPr>
          <w:rFonts w:ascii="Traditional Arabic" w:hAnsi="Traditional Arabic" w:cs="Traditional Arabic"/>
          <w:sz w:val="36"/>
          <w:szCs w:val="36"/>
          <w:rtl/>
        </w:rPr>
        <w:t xml:space="preserve"> هيجل</w:t>
      </w:r>
      <w:r>
        <w:rPr>
          <w:rFonts w:ascii="Traditional Arabic" w:hAnsi="Traditional Arabic" w:cs="Traditional Arabic" w:hint="cs"/>
          <w:sz w:val="36"/>
          <w:szCs w:val="36"/>
          <w:rtl/>
        </w:rPr>
        <w:t xml:space="preserve">،الذي حاول صياغة هذه النظرية صياغة علمية شاملة في تفسير الظواهر التاريخية في حدوثها، فقد قام هيجل بوضع </w:t>
      </w:r>
      <w:proofErr w:type="spellStart"/>
      <w:r>
        <w:rPr>
          <w:rFonts w:ascii="Traditional Arabic" w:hAnsi="Traditional Arabic" w:cs="Traditional Arabic" w:hint="cs"/>
          <w:sz w:val="36"/>
          <w:szCs w:val="36"/>
          <w:rtl/>
        </w:rPr>
        <w:t>اهم</w:t>
      </w:r>
      <w:proofErr w:type="spellEnd"/>
      <w:r>
        <w:rPr>
          <w:rFonts w:ascii="Traditional Arabic" w:hAnsi="Traditional Arabic" w:cs="Traditional Arabic" w:hint="cs"/>
          <w:sz w:val="36"/>
          <w:szCs w:val="36"/>
          <w:rtl/>
        </w:rPr>
        <w:t xml:space="preserve"> القوانين والقواعد التي يقوم عليها المنهج </w:t>
      </w:r>
      <w:proofErr w:type="spellStart"/>
      <w:r>
        <w:rPr>
          <w:rFonts w:ascii="Traditional Arabic" w:hAnsi="Traditional Arabic" w:cs="Traditional Arabic" w:hint="cs"/>
          <w:sz w:val="36"/>
          <w:szCs w:val="36"/>
          <w:rtl/>
        </w:rPr>
        <w:t>الدياليكتيكي</w:t>
      </w:r>
      <w:proofErr w:type="spellEnd"/>
      <w:r>
        <w:rPr>
          <w:rFonts w:ascii="Traditional Arabic" w:hAnsi="Traditional Arabic" w:cs="Traditional Arabic" w:hint="cs"/>
          <w:sz w:val="36"/>
          <w:szCs w:val="36"/>
          <w:rtl/>
        </w:rPr>
        <w:t xml:space="preserve">، بداية بتعريف الديالكتيك على انه الخبرة التي يحسها الوعي عن ذاته وعن الموضوع، فهو عبارة عن حركة انتقالية من </w:t>
      </w:r>
      <w:proofErr w:type="spellStart"/>
      <w:r>
        <w:rPr>
          <w:rFonts w:ascii="Traditional Arabic" w:hAnsi="Traditional Arabic" w:cs="Traditional Arabic" w:hint="cs"/>
          <w:sz w:val="36"/>
          <w:szCs w:val="36"/>
          <w:rtl/>
        </w:rPr>
        <w:t>اسفل</w:t>
      </w:r>
      <w:proofErr w:type="spellEnd"/>
      <w:r>
        <w:rPr>
          <w:rFonts w:ascii="Traditional Arabic" w:hAnsi="Traditional Arabic" w:cs="Traditional Arabic" w:hint="cs"/>
          <w:sz w:val="36"/>
          <w:szCs w:val="36"/>
          <w:rtl/>
        </w:rPr>
        <w:t xml:space="preserve"> الى </w:t>
      </w:r>
      <w:proofErr w:type="spellStart"/>
      <w:r>
        <w:rPr>
          <w:rFonts w:ascii="Traditional Arabic" w:hAnsi="Traditional Arabic" w:cs="Traditional Arabic" w:hint="cs"/>
          <w:sz w:val="36"/>
          <w:szCs w:val="36"/>
          <w:rtl/>
        </w:rPr>
        <w:t>اعلى</w:t>
      </w:r>
      <w:proofErr w:type="spellEnd"/>
      <w:r>
        <w:rPr>
          <w:rFonts w:ascii="Traditional Arabic" w:hAnsi="Traditional Arabic" w:cs="Traditional Arabic" w:hint="cs"/>
          <w:sz w:val="36"/>
          <w:szCs w:val="36"/>
          <w:rtl/>
        </w:rPr>
        <w:t xml:space="preserve"> ومن الداخل نحو الخارج، وبناء على هذا أكد هيجل على </w:t>
      </w:r>
      <w:r w:rsidRPr="00107358">
        <w:rPr>
          <w:rFonts w:ascii="Traditional Arabic" w:hAnsi="Traditional Arabic" w:cs="Traditional Arabic"/>
          <w:sz w:val="36"/>
          <w:szCs w:val="36"/>
          <w:rtl/>
        </w:rPr>
        <w:t xml:space="preserve">أن </w:t>
      </w:r>
      <w:r>
        <w:rPr>
          <w:rFonts w:ascii="Traditional Arabic" w:hAnsi="Traditional Arabic" w:cs="Traditional Arabic" w:hint="cs"/>
          <w:sz w:val="36"/>
          <w:szCs w:val="36"/>
          <w:rtl/>
        </w:rPr>
        <w:t xml:space="preserve">حقيقة </w:t>
      </w:r>
      <w:r w:rsidRPr="00107358">
        <w:rPr>
          <w:rFonts w:ascii="Traditional Arabic" w:hAnsi="Traditional Arabic" w:cs="Traditional Arabic"/>
          <w:sz w:val="36"/>
          <w:szCs w:val="36"/>
          <w:rtl/>
        </w:rPr>
        <w:t xml:space="preserve">الأشياء والظواهر في حالة </w:t>
      </w:r>
      <w:r>
        <w:rPr>
          <w:rFonts w:ascii="Traditional Arabic" w:hAnsi="Traditional Arabic" w:cs="Traditional Arabic" w:hint="cs"/>
          <w:sz w:val="36"/>
          <w:szCs w:val="36"/>
          <w:rtl/>
        </w:rPr>
        <w:t>دائمة من ال</w:t>
      </w:r>
      <w:r w:rsidRPr="00107358">
        <w:rPr>
          <w:rFonts w:ascii="Traditional Arabic" w:hAnsi="Traditional Arabic" w:cs="Traditional Arabic"/>
          <w:sz w:val="36"/>
          <w:szCs w:val="36"/>
          <w:rtl/>
        </w:rPr>
        <w:t>تغير و</w:t>
      </w:r>
      <w:r>
        <w:rPr>
          <w:rFonts w:ascii="Traditional Arabic" w:hAnsi="Traditional Arabic" w:cs="Traditional Arabic" w:hint="cs"/>
          <w:sz w:val="36"/>
          <w:szCs w:val="36"/>
          <w:rtl/>
        </w:rPr>
        <w:t>ال</w:t>
      </w:r>
      <w:r w:rsidRPr="00107358">
        <w:rPr>
          <w:rFonts w:ascii="Traditional Arabic" w:hAnsi="Traditional Arabic" w:cs="Traditional Arabic"/>
          <w:sz w:val="36"/>
          <w:szCs w:val="36"/>
          <w:rtl/>
        </w:rPr>
        <w:t xml:space="preserve">حركة </w:t>
      </w:r>
      <w:r>
        <w:rPr>
          <w:rFonts w:ascii="Traditional Arabic" w:hAnsi="Traditional Arabic" w:cs="Traditional Arabic" w:hint="cs"/>
          <w:sz w:val="36"/>
          <w:szCs w:val="36"/>
          <w:rtl/>
        </w:rPr>
        <w:t xml:space="preserve">بشكل تطوري دائم الاستمرارية ولا يمكن </w:t>
      </w:r>
      <w:r>
        <w:rPr>
          <w:rFonts w:ascii="Traditional Arabic" w:hAnsi="Traditional Arabic" w:cs="Traditional Arabic"/>
          <w:sz w:val="36"/>
          <w:szCs w:val="36"/>
          <w:rtl/>
        </w:rPr>
        <w:t>تفسير التط</w:t>
      </w:r>
      <w:r>
        <w:rPr>
          <w:rFonts w:ascii="Traditional Arabic" w:hAnsi="Traditional Arabic" w:cs="Traditional Arabic" w:hint="cs"/>
          <w:sz w:val="36"/>
          <w:szCs w:val="36"/>
          <w:rtl/>
        </w:rPr>
        <w:t xml:space="preserve">ور الحاصل في الظواهر </w:t>
      </w:r>
      <w:proofErr w:type="spellStart"/>
      <w:r>
        <w:rPr>
          <w:rFonts w:ascii="Traditional Arabic" w:hAnsi="Traditional Arabic" w:cs="Traditional Arabic" w:hint="cs"/>
          <w:sz w:val="36"/>
          <w:szCs w:val="36"/>
          <w:rtl/>
        </w:rPr>
        <w:t>الا</w:t>
      </w:r>
      <w:proofErr w:type="spellEnd"/>
      <w:r>
        <w:rPr>
          <w:rFonts w:ascii="Traditional Arabic" w:hAnsi="Traditional Arabic" w:cs="Traditional Arabic" w:hint="cs"/>
          <w:sz w:val="36"/>
          <w:szCs w:val="36"/>
          <w:rtl/>
        </w:rPr>
        <w:t xml:space="preserve"> عن طريق المنهج </w:t>
      </w:r>
      <w:proofErr w:type="spellStart"/>
      <w:r>
        <w:rPr>
          <w:rFonts w:ascii="Traditional Arabic" w:hAnsi="Traditional Arabic" w:cs="Traditional Arabic" w:hint="cs"/>
          <w:sz w:val="36"/>
          <w:szCs w:val="36"/>
          <w:rtl/>
        </w:rPr>
        <w:t>الديالكتيكي</w:t>
      </w:r>
      <w:proofErr w:type="spellEnd"/>
      <w:r>
        <w:rPr>
          <w:rFonts w:ascii="Traditional Arabic" w:hAnsi="Traditional Arabic" w:cs="Traditional Arabic" w:hint="cs"/>
          <w:sz w:val="36"/>
          <w:szCs w:val="36"/>
          <w:rtl/>
        </w:rPr>
        <w:t xml:space="preserve">. </w:t>
      </w:r>
    </w:p>
    <w:p w:rsidR="00032055" w:rsidRPr="009717E6" w:rsidRDefault="00032055" w:rsidP="00032055">
      <w:pPr>
        <w:bidi/>
        <w:spacing w:before="100" w:beforeAutospacing="1" w:after="100" w:afterAutospacing="1"/>
        <w:rPr>
          <w:rFonts w:ascii="Traditional Arabic" w:hAnsi="Traditional Arabic" w:cs="Traditional Arabic"/>
          <w:sz w:val="36"/>
          <w:szCs w:val="36"/>
          <w:rtl/>
        </w:rPr>
      </w:pPr>
      <w:r>
        <w:rPr>
          <w:rFonts w:ascii="Traditional Arabic" w:hAnsi="Traditional Arabic" w:cs="Traditional Arabic" w:hint="cs"/>
          <w:sz w:val="36"/>
          <w:szCs w:val="36"/>
          <w:rtl/>
        </w:rPr>
        <w:t>ومن أجل بيان الوجه الحقيق للجدل وضع هيجل مجموعة من القوانين التي يحتكم إليها الديالكتيك تتمثل فيما يلي:</w:t>
      </w:r>
      <w:r w:rsidRPr="00107358">
        <w:rPr>
          <w:rFonts w:ascii="Traditional Arabic" w:hAnsi="Traditional Arabic" w:cs="Traditional Arabic"/>
          <w:sz w:val="36"/>
          <w:szCs w:val="36"/>
        </w:rPr>
        <w:br/>
      </w:r>
      <w:r w:rsidRPr="009717E6">
        <w:rPr>
          <w:rFonts w:ascii="Traditional Arabic" w:hAnsi="Traditional Arabic" w:cs="Traditional Arabic"/>
          <w:bCs/>
          <w:color w:val="000000" w:themeColor="text1"/>
          <w:sz w:val="48"/>
          <w:szCs w:val="48"/>
          <w:rtl/>
        </w:rPr>
        <w:t>قوانين الديالكتيك</w:t>
      </w:r>
      <w:r w:rsidRPr="009717E6">
        <w:rPr>
          <w:rFonts w:ascii="Traditional Arabic" w:hAnsi="Traditional Arabic" w:cs="Traditional Arabic" w:hint="cs"/>
          <w:bCs/>
          <w:color w:val="000000" w:themeColor="text1"/>
          <w:sz w:val="48"/>
          <w:szCs w:val="48"/>
          <w:rtl/>
        </w:rPr>
        <w:t xml:space="preserve"> الهيجلي: </w:t>
      </w:r>
      <w:r w:rsidRPr="009717E6">
        <w:rPr>
          <w:rFonts w:ascii="Traditional Arabic" w:hAnsi="Traditional Arabic" w:cs="Traditional Arabic"/>
          <w:bCs/>
          <w:color w:val="000000" w:themeColor="text1"/>
          <w:sz w:val="48"/>
          <w:szCs w:val="48"/>
        </w:rPr>
        <w:br/>
      </w:r>
      <w:r w:rsidRPr="009717E6">
        <w:rPr>
          <w:rFonts w:ascii="Traditional Arabic" w:hAnsi="Traditional Arabic" w:cs="Traditional Arabic" w:hint="cs"/>
          <w:bCs/>
          <w:color w:val="000000" w:themeColor="text1"/>
          <w:sz w:val="48"/>
          <w:szCs w:val="48"/>
          <w:rtl/>
        </w:rPr>
        <w:t>1_</w:t>
      </w:r>
      <w:r w:rsidRPr="009717E6">
        <w:rPr>
          <w:rFonts w:ascii="Traditional Arabic" w:hAnsi="Traditional Arabic" w:cs="Traditional Arabic"/>
          <w:bCs/>
          <w:color w:val="000000" w:themeColor="text1"/>
          <w:sz w:val="48"/>
          <w:szCs w:val="48"/>
          <w:rtl/>
        </w:rPr>
        <w:t xml:space="preserve">قانون </w:t>
      </w:r>
      <w:r w:rsidRPr="009717E6">
        <w:rPr>
          <w:rFonts w:ascii="Traditional Arabic" w:hAnsi="Traditional Arabic" w:cs="Traditional Arabic" w:hint="cs"/>
          <w:bCs/>
          <w:color w:val="000000" w:themeColor="text1"/>
          <w:sz w:val="48"/>
          <w:szCs w:val="48"/>
          <w:rtl/>
        </w:rPr>
        <w:t xml:space="preserve">التغير من </w:t>
      </w:r>
      <w:r w:rsidRPr="009717E6">
        <w:rPr>
          <w:rFonts w:ascii="Traditional Arabic" w:hAnsi="Traditional Arabic" w:cs="Traditional Arabic"/>
          <w:bCs/>
          <w:color w:val="000000" w:themeColor="text1"/>
          <w:sz w:val="48"/>
          <w:szCs w:val="48"/>
          <w:rtl/>
        </w:rPr>
        <w:t xml:space="preserve">الكم إلى </w:t>
      </w:r>
      <w:r w:rsidRPr="009717E6">
        <w:rPr>
          <w:rFonts w:ascii="Traditional Arabic" w:hAnsi="Traditional Arabic" w:cs="Traditional Arabic" w:hint="cs"/>
          <w:bCs/>
          <w:color w:val="000000" w:themeColor="text1"/>
          <w:sz w:val="48"/>
          <w:szCs w:val="48"/>
          <w:rtl/>
        </w:rPr>
        <w:t>الــنـــ</w:t>
      </w:r>
      <w:r w:rsidRPr="009717E6">
        <w:rPr>
          <w:rFonts w:ascii="Traditional Arabic" w:hAnsi="Traditional Arabic" w:cs="Traditional Arabic"/>
          <w:bCs/>
          <w:color w:val="000000" w:themeColor="text1"/>
          <w:sz w:val="48"/>
          <w:szCs w:val="48"/>
          <w:rtl/>
        </w:rPr>
        <w:t>وع:</w:t>
      </w:r>
    </w:p>
    <w:p w:rsidR="00032055" w:rsidRDefault="00032055" w:rsidP="00032055">
      <w:pPr>
        <w:bidi/>
        <w:spacing w:before="100" w:beforeAutospacing="1" w:after="100" w:afterAutospacing="1"/>
        <w:jc w:val="both"/>
        <w:rPr>
          <w:rFonts w:ascii="Traditional Arabic" w:hAnsi="Traditional Arabic" w:cs="Traditional Arabic"/>
          <w:sz w:val="36"/>
          <w:szCs w:val="36"/>
          <w:rtl/>
        </w:rPr>
      </w:pPr>
      <w:r w:rsidRPr="00107358">
        <w:rPr>
          <w:rFonts w:ascii="Traditional Arabic" w:hAnsi="Traditional Arabic" w:cs="Traditional Arabic"/>
          <w:sz w:val="36"/>
          <w:szCs w:val="36"/>
          <w:rtl/>
        </w:rPr>
        <w:t xml:space="preserve"> يقوم هذا القانون ببيان </w:t>
      </w:r>
      <w:r>
        <w:rPr>
          <w:rFonts w:ascii="Traditional Arabic" w:hAnsi="Traditional Arabic" w:cs="Traditional Arabic" w:hint="cs"/>
          <w:sz w:val="36"/>
          <w:szCs w:val="36"/>
          <w:rtl/>
        </w:rPr>
        <w:t>ال</w:t>
      </w:r>
      <w:r w:rsidRPr="00107358">
        <w:rPr>
          <w:rFonts w:ascii="Traditional Arabic" w:hAnsi="Traditional Arabic" w:cs="Traditional Arabic"/>
          <w:sz w:val="36"/>
          <w:szCs w:val="36"/>
          <w:rtl/>
        </w:rPr>
        <w:t xml:space="preserve">كيفية </w:t>
      </w:r>
      <w:r>
        <w:rPr>
          <w:rFonts w:ascii="Traditional Arabic" w:hAnsi="Traditional Arabic" w:cs="Traditional Arabic" w:hint="cs"/>
          <w:sz w:val="36"/>
          <w:szCs w:val="36"/>
          <w:rtl/>
        </w:rPr>
        <w:t>التي بفعلها ت</w:t>
      </w:r>
      <w:r>
        <w:rPr>
          <w:rFonts w:ascii="Traditional Arabic" w:hAnsi="Traditional Arabic" w:cs="Traditional Arabic"/>
          <w:sz w:val="36"/>
          <w:szCs w:val="36"/>
          <w:rtl/>
        </w:rPr>
        <w:t>تعرض الظواهر للتحولات الكمية ب</w:t>
      </w:r>
      <w:r>
        <w:rPr>
          <w:rFonts w:ascii="Traditional Arabic" w:hAnsi="Traditional Arabic" w:cs="Traditional Arabic" w:hint="cs"/>
          <w:sz w:val="36"/>
          <w:szCs w:val="36"/>
          <w:rtl/>
        </w:rPr>
        <w:t xml:space="preserve">شكل تدريجي حتى بلوغها صورة معينة، ويكون نتيجة لهذا ظهور تغيرات </w:t>
      </w:r>
      <w:r>
        <w:rPr>
          <w:rFonts w:ascii="Traditional Arabic" w:hAnsi="Traditional Arabic" w:cs="Traditional Arabic"/>
          <w:sz w:val="36"/>
          <w:szCs w:val="36"/>
          <w:rtl/>
        </w:rPr>
        <w:t>وتحولات نوعية في طبيعة الأشياء</w:t>
      </w:r>
      <w:r>
        <w:rPr>
          <w:rFonts w:ascii="Traditional Arabic" w:hAnsi="Traditional Arabic" w:cs="Traditional Arabic" w:hint="cs"/>
          <w:sz w:val="36"/>
          <w:szCs w:val="36"/>
          <w:rtl/>
        </w:rPr>
        <w:t xml:space="preserve"> وخصائصها المكونة لها، </w:t>
      </w:r>
      <w:r w:rsidRPr="00107358">
        <w:rPr>
          <w:rFonts w:ascii="Traditional Arabic" w:hAnsi="Traditional Arabic" w:cs="Traditional Arabic"/>
          <w:sz w:val="36"/>
          <w:szCs w:val="36"/>
          <w:rtl/>
        </w:rPr>
        <w:t>من صور</w:t>
      </w:r>
      <w:r>
        <w:rPr>
          <w:rFonts w:ascii="Traditional Arabic" w:hAnsi="Traditional Arabic" w:cs="Traditional Arabic" w:hint="cs"/>
          <w:sz w:val="36"/>
          <w:szCs w:val="36"/>
          <w:rtl/>
        </w:rPr>
        <w:t xml:space="preserve">تها وشكلها القديم، الى صورة وشكل جديد مغاير لما كانت عليه بمعنى أنَّ مختلف التطورات التي تقع للأشياء والظواهر، تكون نتيجة حتمية وإلزامية لمجموع ما طرأ على الأشياء من تغيرات على مستوى الحالة والكمية التي </w:t>
      </w:r>
      <w:proofErr w:type="spellStart"/>
      <w:r>
        <w:rPr>
          <w:rFonts w:ascii="Traditional Arabic" w:hAnsi="Traditional Arabic" w:cs="Traditional Arabic" w:hint="cs"/>
          <w:sz w:val="36"/>
          <w:szCs w:val="36"/>
          <w:rtl/>
        </w:rPr>
        <w:t>يتمز</w:t>
      </w:r>
      <w:proofErr w:type="spellEnd"/>
      <w:r>
        <w:rPr>
          <w:rFonts w:ascii="Traditional Arabic" w:hAnsi="Traditional Arabic" w:cs="Traditional Arabic" w:hint="cs"/>
          <w:sz w:val="36"/>
          <w:szCs w:val="36"/>
          <w:rtl/>
        </w:rPr>
        <w:t xml:space="preserve"> بها ذلك الموضوع. كتغيُّر في خصائص الموضوع من ناحية الشكل والحجم و</w:t>
      </w:r>
      <w:r>
        <w:rPr>
          <w:rFonts w:ascii="Traditional Arabic" w:hAnsi="Traditional Arabic" w:cs="Traditional Arabic"/>
          <w:sz w:val="36"/>
          <w:szCs w:val="36"/>
          <w:rtl/>
        </w:rPr>
        <w:t>اللون...الخ</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حتى يبلغ حد</w:t>
      </w:r>
      <w:r>
        <w:rPr>
          <w:rFonts w:ascii="Traditional Arabic" w:hAnsi="Traditional Arabic" w:cs="Traditional Arabic" w:hint="cs"/>
          <w:sz w:val="36"/>
          <w:szCs w:val="36"/>
          <w:rtl/>
        </w:rPr>
        <w:t>ًّ</w:t>
      </w:r>
      <w:r>
        <w:rPr>
          <w:rFonts w:ascii="Traditional Arabic" w:hAnsi="Traditional Arabic" w:cs="Traditional Arabic"/>
          <w:sz w:val="36"/>
          <w:szCs w:val="36"/>
          <w:rtl/>
        </w:rPr>
        <w:t>ا معينا</w:t>
      </w:r>
      <w:r>
        <w:rPr>
          <w:rFonts w:ascii="Traditional Arabic" w:hAnsi="Traditional Arabic" w:cs="Traditional Arabic" w:hint="cs"/>
          <w:sz w:val="36"/>
          <w:szCs w:val="36"/>
          <w:rtl/>
        </w:rPr>
        <w:t xml:space="preserve">،ليسمح له بالتغير والتطور، ومن هنا يظهر الموضوع على صورته الجديدة، صورة منافية لصورته وشكله القديم الذي كان عليه. فعندما يتعرَّض الماء مثلا الى درجة حرارة معينة، فانَّه يتغير مع الحفاظ على صيغته الكيميائية، ولكن </w:t>
      </w:r>
      <w:proofErr w:type="spellStart"/>
      <w:r>
        <w:rPr>
          <w:rFonts w:ascii="Traditional Arabic" w:hAnsi="Traditional Arabic" w:cs="Traditional Arabic" w:hint="cs"/>
          <w:sz w:val="36"/>
          <w:szCs w:val="36"/>
          <w:rtl/>
        </w:rPr>
        <w:t>ان</w:t>
      </w:r>
      <w:proofErr w:type="spellEnd"/>
      <w:r>
        <w:rPr>
          <w:rFonts w:ascii="Traditional Arabic" w:hAnsi="Traditional Arabic" w:cs="Traditional Arabic" w:hint="cs"/>
          <w:sz w:val="36"/>
          <w:szCs w:val="36"/>
          <w:rtl/>
        </w:rPr>
        <w:t xml:space="preserve"> بلغت درجة الحرارة حُدودا معينة، فانَّ الماء يصل إلى درجة الغليان ثم التبخُّر.</w:t>
      </w:r>
    </w:p>
    <w:p w:rsidR="00032055" w:rsidRPr="009717E6" w:rsidRDefault="00032055" w:rsidP="00032055">
      <w:pPr>
        <w:bidi/>
        <w:spacing w:before="100" w:beforeAutospacing="1" w:after="100" w:afterAutospacing="1"/>
        <w:jc w:val="both"/>
        <w:rPr>
          <w:rFonts w:ascii="Traditional Arabic" w:hAnsi="Traditional Arabic" w:cs="Traditional Arabic"/>
          <w:color w:val="000000" w:themeColor="text1"/>
          <w:sz w:val="48"/>
          <w:szCs w:val="48"/>
          <w:rtl/>
        </w:rPr>
      </w:pPr>
      <w:r w:rsidRPr="009717E6">
        <w:rPr>
          <w:rFonts w:ascii="Traditional Arabic" w:hAnsi="Traditional Arabic" w:cs="Traditional Arabic" w:hint="cs"/>
          <w:bCs/>
          <w:color w:val="000000" w:themeColor="text1"/>
          <w:sz w:val="48"/>
          <w:szCs w:val="48"/>
          <w:rtl/>
        </w:rPr>
        <w:t xml:space="preserve">2_ </w:t>
      </w:r>
      <w:r w:rsidRPr="009717E6">
        <w:rPr>
          <w:rFonts w:ascii="Traditional Arabic" w:hAnsi="Traditional Arabic" w:cs="Traditional Arabic"/>
          <w:bCs/>
          <w:color w:val="000000" w:themeColor="text1"/>
          <w:sz w:val="48"/>
          <w:szCs w:val="48"/>
          <w:rtl/>
        </w:rPr>
        <w:t>قانون وحدة وصراع الأضداد</w:t>
      </w:r>
      <w:r w:rsidRPr="009717E6">
        <w:rPr>
          <w:rFonts w:ascii="Traditional Arabic" w:hAnsi="Traditional Arabic" w:cs="Traditional Arabic"/>
          <w:color w:val="000000" w:themeColor="text1"/>
          <w:sz w:val="48"/>
          <w:szCs w:val="48"/>
          <w:rtl/>
        </w:rPr>
        <w:t xml:space="preserve">: </w:t>
      </w:r>
    </w:p>
    <w:p w:rsidR="00032055" w:rsidRDefault="00032055" w:rsidP="00032055">
      <w:pPr>
        <w:bidi/>
        <w:spacing w:before="100" w:beforeAutospacing="1" w:after="100" w:afterAutospacing="1"/>
        <w:rPr>
          <w:rFonts w:ascii="Traditional Arabic" w:hAnsi="Traditional Arabic" w:cs="Traditional Arabic"/>
          <w:sz w:val="36"/>
          <w:szCs w:val="36"/>
          <w:rtl/>
        </w:rPr>
      </w:pPr>
      <w:r>
        <w:rPr>
          <w:rFonts w:ascii="Traditional Arabic" w:hAnsi="Traditional Arabic" w:cs="Traditional Arabic" w:hint="cs"/>
          <w:sz w:val="36"/>
          <w:szCs w:val="36"/>
          <w:rtl/>
        </w:rPr>
        <w:t xml:space="preserve">ومعنى هذا القانون بحسب هيجل، أن الأشياء في حالة صراع وتناقض دائم، تلك الحركية من التناقض الداخلي هي التي تدفع بالأشياء نحو التغير والتحول، فمختلف الظواهر تشهد ديناميكية داخلية بين عناصرها وأجزائها المكوِّنة لها، فهذا الصراع الداخلي لمجموعة المكونات والعناصر للظاهرة يُولِّد طاقة وقوة داخلية تدفع بحركة التغير الدائم للأشياء نحو </w:t>
      </w:r>
      <w:proofErr w:type="spellStart"/>
      <w:r>
        <w:rPr>
          <w:rFonts w:ascii="Traditional Arabic" w:hAnsi="Traditional Arabic" w:cs="Traditional Arabic" w:hint="cs"/>
          <w:sz w:val="36"/>
          <w:szCs w:val="36"/>
          <w:rtl/>
        </w:rPr>
        <w:t>الامام</w:t>
      </w:r>
      <w:proofErr w:type="spellEnd"/>
      <w:r>
        <w:rPr>
          <w:rFonts w:ascii="Traditional Arabic" w:hAnsi="Traditional Arabic" w:cs="Traditional Arabic" w:hint="cs"/>
          <w:sz w:val="36"/>
          <w:szCs w:val="36"/>
          <w:rtl/>
        </w:rPr>
        <w:t xml:space="preserve">، ويشير هيجل في هذه النقطة، إلى أنَّ الصراع يمكن </w:t>
      </w:r>
      <w:proofErr w:type="spellStart"/>
      <w:r>
        <w:rPr>
          <w:rFonts w:ascii="Traditional Arabic" w:hAnsi="Traditional Arabic" w:cs="Traditional Arabic" w:hint="cs"/>
          <w:sz w:val="36"/>
          <w:szCs w:val="36"/>
          <w:rtl/>
        </w:rPr>
        <w:t>ان</w:t>
      </w:r>
      <w:proofErr w:type="spellEnd"/>
      <w:r>
        <w:rPr>
          <w:rFonts w:ascii="Traditional Arabic" w:hAnsi="Traditional Arabic" w:cs="Traditional Arabic" w:hint="cs"/>
          <w:sz w:val="36"/>
          <w:szCs w:val="36"/>
          <w:rtl/>
        </w:rPr>
        <w:t xml:space="preserve"> يكون داخليا بين عناصر الظاهرة، كما يمكن له أن يكون خارجيا بين ظواهر أخرى تبعا لعنصري </w:t>
      </w:r>
      <w:proofErr w:type="spellStart"/>
      <w:r>
        <w:rPr>
          <w:rFonts w:ascii="Traditional Arabic" w:hAnsi="Traditional Arabic" w:cs="Traditional Arabic" w:hint="cs"/>
          <w:sz w:val="36"/>
          <w:szCs w:val="36"/>
          <w:rtl/>
        </w:rPr>
        <w:t>التأثيروالتأثر</w:t>
      </w:r>
      <w:proofErr w:type="spellEnd"/>
      <w:r>
        <w:rPr>
          <w:rFonts w:ascii="Traditional Arabic" w:hAnsi="Traditional Arabic" w:cs="Traditional Arabic" w:hint="cs"/>
          <w:sz w:val="36"/>
          <w:szCs w:val="36"/>
          <w:rtl/>
        </w:rPr>
        <w:t xml:space="preserve">، هذا الصراع الذي يعتبره هيجل المحرك الأساسي للظواهر </w:t>
      </w:r>
      <w:proofErr w:type="spellStart"/>
      <w:r>
        <w:rPr>
          <w:rFonts w:ascii="Traditional Arabic" w:hAnsi="Traditional Arabic" w:cs="Traditional Arabic" w:hint="cs"/>
          <w:sz w:val="36"/>
          <w:szCs w:val="36"/>
          <w:rtl/>
        </w:rPr>
        <w:t>والاحداث</w:t>
      </w:r>
      <w:proofErr w:type="spellEnd"/>
      <w:r>
        <w:rPr>
          <w:rFonts w:ascii="Traditional Arabic" w:hAnsi="Traditional Arabic" w:cs="Traditional Arabic" w:hint="cs"/>
          <w:sz w:val="36"/>
          <w:szCs w:val="36"/>
          <w:rtl/>
        </w:rPr>
        <w:t xml:space="preserve"> عبر التاريخ، وهو ما شار </w:t>
      </w:r>
      <w:proofErr w:type="spellStart"/>
      <w:r>
        <w:rPr>
          <w:rFonts w:ascii="Traditional Arabic" w:hAnsi="Traditional Arabic" w:cs="Traditional Arabic" w:hint="cs"/>
          <w:sz w:val="36"/>
          <w:szCs w:val="36"/>
          <w:rtl/>
        </w:rPr>
        <w:t>اليه</w:t>
      </w:r>
      <w:proofErr w:type="spellEnd"/>
      <w:r>
        <w:rPr>
          <w:rFonts w:ascii="Traditional Arabic" w:hAnsi="Traditional Arabic" w:cs="Traditional Arabic" w:hint="cs"/>
          <w:sz w:val="36"/>
          <w:szCs w:val="36"/>
          <w:rtl/>
        </w:rPr>
        <w:t xml:space="preserve"> "</w:t>
      </w:r>
      <w:proofErr w:type="spellStart"/>
      <w:r>
        <w:rPr>
          <w:rFonts w:ascii="Traditional Arabic" w:hAnsi="Traditional Arabic" w:cs="Traditional Arabic" w:hint="cs"/>
          <w:sz w:val="36"/>
          <w:szCs w:val="36"/>
          <w:rtl/>
        </w:rPr>
        <w:t>هيربرت</w:t>
      </w:r>
      <w:proofErr w:type="spellEnd"/>
      <w:r>
        <w:rPr>
          <w:rFonts w:ascii="Traditional Arabic" w:hAnsi="Traditional Arabic" w:cs="Traditional Arabic" w:hint="cs"/>
          <w:sz w:val="36"/>
          <w:szCs w:val="36"/>
          <w:rtl/>
        </w:rPr>
        <w:t xml:space="preserve"> ماركيوز" الذي يرى أن فكرة التناقض هي جوهر الديالكتيك عند هيجل في تحليل الظواهر المختلفة.</w:t>
      </w:r>
      <w:r w:rsidRPr="00107358">
        <w:rPr>
          <w:rFonts w:ascii="Traditional Arabic" w:hAnsi="Traditional Arabic" w:cs="Traditional Arabic"/>
          <w:sz w:val="36"/>
          <w:szCs w:val="36"/>
        </w:rPr>
        <w:br/>
      </w:r>
      <w:r w:rsidRPr="009717E6">
        <w:rPr>
          <w:rFonts w:ascii="Traditional Arabic" w:hAnsi="Traditional Arabic" w:cs="Traditional Arabic" w:hint="cs"/>
          <w:bCs/>
          <w:color w:val="000000" w:themeColor="text1"/>
          <w:sz w:val="48"/>
          <w:szCs w:val="48"/>
          <w:rtl/>
        </w:rPr>
        <w:t xml:space="preserve">3_ </w:t>
      </w:r>
      <w:r w:rsidRPr="009717E6">
        <w:rPr>
          <w:rFonts w:ascii="Traditional Arabic" w:hAnsi="Traditional Arabic" w:cs="Traditional Arabic"/>
          <w:bCs/>
          <w:color w:val="000000" w:themeColor="text1"/>
          <w:sz w:val="48"/>
          <w:szCs w:val="48"/>
          <w:rtl/>
        </w:rPr>
        <w:t xml:space="preserve">قانون نفي النفي: </w:t>
      </w:r>
      <w:r w:rsidRPr="00107358">
        <w:rPr>
          <w:rFonts w:ascii="Traditional Arabic" w:hAnsi="Traditional Arabic" w:cs="Traditional Arabic"/>
          <w:sz w:val="36"/>
          <w:szCs w:val="36"/>
        </w:rPr>
        <w:br/>
      </w:r>
      <w:r w:rsidRPr="00107358">
        <w:rPr>
          <w:rFonts w:ascii="Traditional Arabic" w:hAnsi="Traditional Arabic" w:cs="Traditional Arabic"/>
          <w:sz w:val="36"/>
          <w:szCs w:val="36"/>
          <w:rtl/>
        </w:rPr>
        <w:t xml:space="preserve">يقوم قانون </w:t>
      </w:r>
      <w:r>
        <w:rPr>
          <w:rFonts w:ascii="Traditional Arabic" w:hAnsi="Traditional Arabic" w:cs="Traditional Arabic" w:hint="cs"/>
          <w:sz w:val="36"/>
          <w:szCs w:val="36"/>
          <w:rtl/>
        </w:rPr>
        <w:t xml:space="preserve">نفي النفي بتحليل مجموع النتائج المستخلصة من مراحل الديالكتيك المختلفة، وهو ما عبر عنه هيجل بالأطروحة </w:t>
      </w:r>
      <w:r>
        <w:rPr>
          <w:rFonts w:ascii="Traditional Arabic" w:hAnsi="Traditional Arabic" w:cs="Traditional Arabic"/>
          <w:sz w:val="36"/>
          <w:szCs w:val="36"/>
        </w:rPr>
        <w:t xml:space="preserve">La </w:t>
      </w:r>
      <w:r w:rsidRPr="00107358">
        <w:rPr>
          <w:rFonts w:ascii="Traditional Arabic" w:hAnsi="Traditional Arabic" w:cs="Traditional Arabic"/>
          <w:sz w:val="36"/>
          <w:szCs w:val="36"/>
        </w:rPr>
        <w:t>Thèse</w:t>
      </w:r>
      <w:r>
        <w:rPr>
          <w:rFonts w:ascii="Traditional Arabic" w:hAnsi="Traditional Arabic" w:cs="Traditional Arabic" w:hint="cs"/>
          <w:sz w:val="36"/>
          <w:szCs w:val="36"/>
          <w:rtl/>
        </w:rPr>
        <w:t xml:space="preserve"> ، وهو ما يُحيل الى وجود تعارض وتناقض داخل الفكرة </w:t>
      </w:r>
      <w:proofErr w:type="spellStart"/>
      <w:r>
        <w:rPr>
          <w:rFonts w:ascii="Traditional Arabic" w:hAnsi="Traditional Arabic" w:cs="Traditional Arabic" w:hint="cs"/>
          <w:sz w:val="36"/>
          <w:szCs w:val="36"/>
          <w:rtl/>
        </w:rPr>
        <w:t>او</w:t>
      </w:r>
      <w:proofErr w:type="spellEnd"/>
      <w:r>
        <w:rPr>
          <w:rFonts w:ascii="Traditional Arabic" w:hAnsi="Traditional Arabic" w:cs="Traditional Arabic" w:hint="cs"/>
          <w:sz w:val="36"/>
          <w:szCs w:val="36"/>
          <w:rtl/>
        </w:rPr>
        <w:t xml:space="preserve"> الظاهرة الواحدة وهو ما عبر عنه هيجل </w:t>
      </w:r>
      <w:proofErr w:type="spellStart"/>
      <w:r>
        <w:rPr>
          <w:rFonts w:ascii="Traditional Arabic" w:hAnsi="Traditional Arabic" w:cs="Traditional Arabic" w:hint="cs"/>
          <w:sz w:val="36"/>
          <w:szCs w:val="36"/>
          <w:rtl/>
        </w:rPr>
        <w:t>بـــــ</w:t>
      </w:r>
      <w:proofErr w:type="spellEnd"/>
      <w:r>
        <w:rPr>
          <w:rFonts w:ascii="Traditional Arabic" w:hAnsi="Traditional Arabic" w:cs="Traditional Arabic" w:hint="cs"/>
          <w:sz w:val="36"/>
          <w:szCs w:val="36"/>
          <w:rtl/>
        </w:rPr>
        <w:t xml:space="preserve">: </w:t>
      </w:r>
      <w:r w:rsidRPr="00107358">
        <w:rPr>
          <w:rFonts w:ascii="Traditional Arabic" w:hAnsi="Traditional Arabic" w:cs="Traditional Arabic"/>
          <w:sz w:val="36"/>
          <w:szCs w:val="36"/>
        </w:rPr>
        <w:t>Antithèse</w:t>
      </w:r>
      <w:r>
        <w:rPr>
          <w:rFonts w:ascii="Traditional Arabic" w:hAnsi="Traditional Arabic" w:cs="Traditional Arabic" w:hint="cs"/>
          <w:sz w:val="36"/>
          <w:szCs w:val="36"/>
          <w:rtl/>
        </w:rPr>
        <w:t xml:space="preserve"> وما ينتج عن هذين المقولتين المتعارضين يصطلح عليه هيجل </w:t>
      </w:r>
      <w:proofErr w:type="spellStart"/>
      <w:r>
        <w:rPr>
          <w:rFonts w:ascii="Traditional Arabic" w:hAnsi="Traditional Arabic" w:cs="Traditional Arabic" w:hint="cs"/>
          <w:sz w:val="36"/>
          <w:szCs w:val="36"/>
          <w:rtl/>
        </w:rPr>
        <w:t>بـــــ</w:t>
      </w:r>
      <w:proofErr w:type="spellEnd"/>
      <w:r>
        <w:rPr>
          <w:rFonts w:ascii="Traditional Arabic" w:hAnsi="Traditional Arabic" w:cs="Traditional Arabic" w:hint="cs"/>
          <w:sz w:val="36"/>
          <w:szCs w:val="36"/>
          <w:rtl/>
        </w:rPr>
        <w:t xml:space="preserve">: </w:t>
      </w:r>
      <w:r>
        <w:rPr>
          <w:rFonts w:ascii="Traditional Arabic" w:hAnsi="Traditional Arabic" w:cs="Traditional Arabic"/>
          <w:sz w:val="36"/>
          <w:szCs w:val="36"/>
        </w:rPr>
        <w:t xml:space="preserve">Le </w:t>
      </w:r>
      <w:r w:rsidRPr="00107358">
        <w:rPr>
          <w:rFonts w:ascii="Traditional Arabic" w:hAnsi="Traditional Arabic" w:cs="Traditional Arabic"/>
          <w:sz w:val="36"/>
          <w:szCs w:val="36"/>
        </w:rPr>
        <w:t>Synthèse</w:t>
      </w:r>
      <w:r w:rsidRPr="00107358">
        <w:rPr>
          <w:rFonts w:ascii="Traditional Arabic" w:hAnsi="Traditional Arabic" w:cs="Traditional Arabic"/>
          <w:sz w:val="36"/>
          <w:szCs w:val="36"/>
        </w:rPr>
        <w:br/>
      </w:r>
      <w:r>
        <w:rPr>
          <w:rFonts w:ascii="Traditional Arabic" w:hAnsi="Traditional Arabic" w:cs="Traditional Arabic" w:hint="cs"/>
          <w:sz w:val="36"/>
          <w:szCs w:val="36"/>
          <w:rtl/>
          <w:lang w:bidi="ar-DZ"/>
        </w:rPr>
        <w:t xml:space="preserve">وبهذه الكيفية يبقى قانون نفي النفي يعمل باستمرار، في حلقات متسلسلة منسجمة،في نوع من الانتظام الدائم؛ </w:t>
      </w:r>
      <w:r>
        <w:rPr>
          <w:rFonts w:ascii="Traditional Arabic" w:hAnsi="Traditional Arabic" w:cs="Traditional Arabic" w:hint="cs"/>
          <w:sz w:val="36"/>
          <w:szCs w:val="36"/>
          <w:rtl/>
        </w:rPr>
        <w:t xml:space="preserve">وهو ما يسمح بحدوث التغير والتطور في الظواهر المختلفة، فقد اعتبر هيجل، أنَّ الصراع بين </w:t>
      </w:r>
      <w:proofErr w:type="spellStart"/>
      <w:r>
        <w:rPr>
          <w:rFonts w:ascii="Traditional Arabic" w:hAnsi="Traditional Arabic" w:cs="Traditional Arabic" w:hint="cs"/>
          <w:sz w:val="36"/>
          <w:szCs w:val="36"/>
          <w:rtl/>
        </w:rPr>
        <w:t>الاطروحات</w:t>
      </w:r>
      <w:proofErr w:type="spellEnd"/>
      <w:r>
        <w:rPr>
          <w:rFonts w:ascii="Traditional Arabic" w:hAnsi="Traditional Arabic" w:cs="Traditional Arabic" w:hint="cs"/>
          <w:sz w:val="36"/>
          <w:szCs w:val="36"/>
          <w:rtl/>
        </w:rPr>
        <w:t>، هو المحرك الأساسي والدافع الجوهري لحدوث الظواهر عبر حِقَبِ التاريخ المختلفة</w:t>
      </w:r>
      <w:r w:rsidRPr="00107358">
        <w:rPr>
          <w:rFonts w:ascii="Traditional Arabic" w:hAnsi="Traditional Arabic" w:cs="Traditional Arabic"/>
          <w:sz w:val="36"/>
          <w:szCs w:val="36"/>
        </w:rPr>
        <w:t>.</w:t>
      </w:r>
    </w:p>
    <w:p w:rsidR="00032055" w:rsidRDefault="00032055" w:rsidP="00032055">
      <w:pPr>
        <w:bidi/>
        <w:spacing w:before="100" w:beforeAutospacing="1" w:after="100" w:afterAutospacing="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ما يمكن استخلاصه من هذا، </w:t>
      </w:r>
      <w:proofErr w:type="spellStart"/>
      <w:r>
        <w:rPr>
          <w:rFonts w:ascii="Traditional Arabic" w:hAnsi="Traditional Arabic" w:cs="Traditional Arabic" w:hint="cs"/>
          <w:sz w:val="36"/>
          <w:szCs w:val="36"/>
          <w:rtl/>
        </w:rPr>
        <w:t>ان</w:t>
      </w:r>
      <w:proofErr w:type="spellEnd"/>
      <w:r>
        <w:rPr>
          <w:rFonts w:ascii="Traditional Arabic" w:hAnsi="Traditional Arabic" w:cs="Traditional Arabic" w:hint="cs"/>
          <w:sz w:val="36"/>
          <w:szCs w:val="36"/>
          <w:rtl/>
        </w:rPr>
        <w:t xml:space="preserve"> فكرة التناقض عند هيجل فكرة جوهرية في تفسير </w:t>
      </w:r>
      <w:proofErr w:type="spellStart"/>
      <w:r>
        <w:rPr>
          <w:rFonts w:ascii="Traditional Arabic" w:hAnsi="Traditional Arabic" w:cs="Traditional Arabic" w:hint="cs"/>
          <w:sz w:val="36"/>
          <w:szCs w:val="36"/>
          <w:rtl/>
        </w:rPr>
        <w:t>الوقائعوالاحداث</w:t>
      </w:r>
      <w:proofErr w:type="spellEnd"/>
      <w:r>
        <w:rPr>
          <w:rFonts w:ascii="Traditional Arabic" w:hAnsi="Traditional Arabic" w:cs="Traditional Arabic" w:hint="cs"/>
          <w:sz w:val="36"/>
          <w:szCs w:val="36"/>
          <w:rtl/>
        </w:rPr>
        <w:t xml:space="preserve"> التي تقع عبر التاريخ، فلا يمكن </w:t>
      </w:r>
      <w:proofErr w:type="spellStart"/>
      <w:r>
        <w:rPr>
          <w:rFonts w:ascii="Traditional Arabic" w:hAnsi="Traditional Arabic" w:cs="Traditional Arabic" w:hint="cs"/>
          <w:sz w:val="36"/>
          <w:szCs w:val="36"/>
          <w:rtl/>
        </w:rPr>
        <w:t>ان</w:t>
      </w:r>
      <w:proofErr w:type="spellEnd"/>
      <w:r>
        <w:rPr>
          <w:rFonts w:ascii="Traditional Arabic" w:hAnsi="Traditional Arabic" w:cs="Traditional Arabic" w:hint="cs"/>
          <w:sz w:val="36"/>
          <w:szCs w:val="36"/>
          <w:rtl/>
        </w:rPr>
        <w:t xml:space="preserve"> نتصور حدوث ظاهرة دون </w:t>
      </w:r>
      <w:proofErr w:type="spellStart"/>
      <w:r>
        <w:rPr>
          <w:rFonts w:ascii="Traditional Arabic" w:hAnsi="Traditional Arabic" w:cs="Traditional Arabic" w:hint="cs"/>
          <w:sz w:val="36"/>
          <w:szCs w:val="36"/>
          <w:rtl/>
        </w:rPr>
        <w:t>ان</w:t>
      </w:r>
      <w:proofErr w:type="spellEnd"/>
      <w:r>
        <w:rPr>
          <w:rFonts w:ascii="Traditional Arabic" w:hAnsi="Traditional Arabic" w:cs="Traditional Arabic" w:hint="cs"/>
          <w:sz w:val="36"/>
          <w:szCs w:val="36"/>
          <w:rtl/>
        </w:rPr>
        <w:t xml:space="preserve"> تسبقها ظاهرة أخرى منافية ومناقضة لها، فان أردنا تحليل ظاهرة معينة لا يمكن </w:t>
      </w:r>
      <w:proofErr w:type="spellStart"/>
      <w:r>
        <w:rPr>
          <w:rFonts w:ascii="Traditional Arabic" w:hAnsi="Traditional Arabic" w:cs="Traditional Arabic" w:hint="cs"/>
          <w:sz w:val="36"/>
          <w:szCs w:val="36"/>
          <w:rtl/>
        </w:rPr>
        <w:t>ابدا</w:t>
      </w:r>
      <w:proofErr w:type="spellEnd"/>
      <w:r>
        <w:rPr>
          <w:rFonts w:ascii="Traditional Arabic" w:hAnsi="Traditional Arabic" w:cs="Traditional Arabic" w:hint="cs"/>
          <w:sz w:val="36"/>
          <w:szCs w:val="36"/>
          <w:rtl/>
        </w:rPr>
        <w:t xml:space="preserve"> فصلها عن سابقتها، وكان هناك تشابك لا انفصال فيه بين ما حدث وما سيحدث، </w:t>
      </w:r>
    </w:p>
    <w:p w:rsidR="00032055" w:rsidRDefault="00032055" w:rsidP="00032055">
      <w:pPr>
        <w:bidi/>
        <w:spacing w:before="100" w:beforeAutospacing="1" w:after="100" w:afterAutospacing="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يمكن القول </w:t>
      </w:r>
      <w:proofErr w:type="spellStart"/>
      <w:r>
        <w:rPr>
          <w:rFonts w:ascii="Traditional Arabic" w:hAnsi="Traditional Arabic" w:cs="Traditional Arabic" w:hint="cs"/>
          <w:sz w:val="36"/>
          <w:szCs w:val="36"/>
          <w:rtl/>
        </w:rPr>
        <w:t>ختاماأنَّ</w:t>
      </w:r>
      <w:proofErr w:type="spellEnd"/>
      <w:r>
        <w:rPr>
          <w:rFonts w:ascii="Traditional Arabic" w:hAnsi="Traditional Arabic" w:cs="Traditional Arabic" w:hint="cs"/>
          <w:sz w:val="36"/>
          <w:szCs w:val="36"/>
          <w:rtl/>
        </w:rPr>
        <w:t xml:space="preserve"> الديالكتيك عند هيجل اتصف بالعقلية الخالصة </w:t>
      </w:r>
      <w:proofErr w:type="spellStart"/>
      <w:r>
        <w:rPr>
          <w:rFonts w:ascii="Traditional Arabic" w:hAnsi="Traditional Arabic" w:cs="Traditional Arabic" w:hint="cs"/>
          <w:sz w:val="36"/>
          <w:szCs w:val="36"/>
          <w:rtl/>
        </w:rPr>
        <w:t>او</w:t>
      </w:r>
      <w:proofErr w:type="spellEnd"/>
      <w:r>
        <w:rPr>
          <w:rFonts w:ascii="Traditional Arabic" w:hAnsi="Traditional Arabic" w:cs="Traditional Arabic" w:hint="cs"/>
          <w:sz w:val="36"/>
          <w:szCs w:val="36"/>
          <w:rtl/>
        </w:rPr>
        <w:t xml:space="preserve"> المثالية، </w:t>
      </w:r>
      <w:proofErr w:type="spellStart"/>
      <w:r>
        <w:rPr>
          <w:rFonts w:ascii="Traditional Arabic" w:hAnsi="Traditional Arabic" w:cs="Traditional Arabic" w:hint="cs"/>
          <w:sz w:val="36"/>
          <w:szCs w:val="36"/>
          <w:rtl/>
        </w:rPr>
        <w:t>اذ</w:t>
      </w:r>
      <w:proofErr w:type="spellEnd"/>
      <w:r>
        <w:rPr>
          <w:rFonts w:ascii="Traditional Arabic" w:hAnsi="Traditional Arabic" w:cs="Traditional Arabic" w:hint="cs"/>
          <w:sz w:val="36"/>
          <w:szCs w:val="36"/>
          <w:rtl/>
        </w:rPr>
        <w:t xml:space="preserve"> يقول هيجل في كتابه فينومينولوجيا الروح: "كما </w:t>
      </w:r>
      <w:proofErr w:type="spellStart"/>
      <w:r>
        <w:rPr>
          <w:rFonts w:ascii="Traditional Arabic" w:hAnsi="Traditional Arabic" w:cs="Traditional Arabic" w:hint="cs"/>
          <w:sz w:val="36"/>
          <w:szCs w:val="36"/>
          <w:rtl/>
        </w:rPr>
        <w:t>اننا</w:t>
      </w:r>
      <w:proofErr w:type="spellEnd"/>
      <w:r>
        <w:rPr>
          <w:rFonts w:ascii="Traditional Arabic" w:hAnsi="Traditional Arabic" w:cs="Traditional Arabic" w:hint="cs"/>
          <w:sz w:val="36"/>
          <w:szCs w:val="36"/>
          <w:rtl/>
        </w:rPr>
        <w:t xml:space="preserve"> في فينومينولوجيا الروح </w:t>
      </w:r>
      <w:proofErr w:type="spellStart"/>
      <w:r>
        <w:rPr>
          <w:rFonts w:ascii="Traditional Arabic" w:hAnsi="Traditional Arabic" w:cs="Traditional Arabic" w:hint="cs"/>
          <w:sz w:val="36"/>
          <w:szCs w:val="36"/>
          <w:rtl/>
        </w:rPr>
        <w:t>بدانا</w:t>
      </w:r>
      <w:proofErr w:type="spellEnd"/>
      <w:r>
        <w:rPr>
          <w:rFonts w:ascii="Traditional Arabic" w:hAnsi="Traditional Arabic" w:cs="Traditional Arabic" w:hint="cs"/>
          <w:sz w:val="36"/>
          <w:szCs w:val="36"/>
          <w:rtl/>
        </w:rPr>
        <w:t xml:space="preserve"> بالوعي المباشر، وبما </w:t>
      </w:r>
      <w:proofErr w:type="spellStart"/>
      <w:r>
        <w:rPr>
          <w:rFonts w:ascii="Traditional Arabic" w:hAnsi="Traditional Arabic" w:cs="Traditional Arabic" w:hint="cs"/>
          <w:sz w:val="36"/>
          <w:szCs w:val="36"/>
          <w:rtl/>
        </w:rPr>
        <w:t>اننا</w:t>
      </w:r>
      <w:proofErr w:type="spellEnd"/>
      <w:r>
        <w:rPr>
          <w:rFonts w:ascii="Traditional Arabic" w:hAnsi="Traditional Arabic" w:cs="Traditional Arabic" w:hint="cs"/>
          <w:sz w:val="36"/>
          <w:szCs w:val="36"/>
          <w:rtl/>
        </w:rPr>
        <w:t xml:space="preserve"> في ميدان العلم الخالص فلا بد أن نبدأ بالمباشرة الخالصة، والمباشرة الخالصة هي الوجود الخالص" وعلى هذا الأساس وُصفت نظرية الديالكتيك الهيجلي </w:t>
      </w:r>
      <w:r w:rsidRPr="00107358">
        <w:rPr>
          <w:rFonts w:ascii="Traditional Arabic" w:hAnsi="Traditional Arabic" w:cs="Traditional Arabic"/>
          <w:sz w:val="36"/>
          <w:szCs w:val="36"/>
          <w:rtl/>
        </w:rPr>
        <w:t>بـ " النظرية الديالكتيكية المثالية</w:t>
      </w:r>
      <w:r>
        <w:rPr>
          <w:rFonts w:ascii="Traditional Arabic" w:hAnsi="Traditional Arabic" w:cs="Traditional Arabic"/>
          <w:sz w:val="36"/>
          <w:szCs w:val="36"/>
        </w:rPr>
        <w:t>.</w:t>
      </w:r>
      <w:r w:rsidRPr="00107358">
        <w:rPr>
          <w:rFonts w:ascii="Traditional Arabic" w:hAnsi="Traditional Arabic" w:cs="Traditional Arabic"/>
          <w:sz w:val="36"/>
          <w:szCs w:val="36"/>
        </w:rPr>
        <w:t>"</w:t>
      </w:r>
    </w:p>
    <w:p w:rsidR="00032055" w:rsidRDefault="00032055" w:rsidP="00032055">
      <w:pPr>
        <w:bidi/>
        <w:spacing w:before="100" w:beforeAutospacing="1" w:after="100" w:afterAutospacing="1"/>
        <w:jc w:val="both"/>
        <w:rPr>
          <w:rFonts w:ascii="Traditional Arabic" w:hAnsi="Traditional Arabic" w:cs="Traditional Arabic"/>
          <w:sz w:val="36"/>
          <w:szCs w:val="36"/>
          <w:rtl/>
        </w:rPr>
      </w:pPr>
    </w:p>
    <w:p w:rsidR="00032055" w:rsidRDefault="00032055" w:rsidP="00032055">
      <w:pPr>
        <w:bidi/>
        <w:spacing w:before="100" w:beforeAutospacing="1" w:after="100" w:afterAutospacing="1"/>
        <w:jc w:val="both"/>
        <w:rPr>
          <w:rFonts w:ascii="Traditional Arabic" w:hAnsi="Traditional Arabic" w:cs="Traditional Arabic"/>
          <w:sz w:val="36"/>
          <w:szCs w:val="36"/>
          <w:rtl/>
        </w:rPr>
      </w:pPr>
    </w:p>
    <w:p w:rsidR="00032055" w:rsidRDefault="00032055" w:rsidP="00032055">
      <w:pPr>
        <w:bidi/>
        <w:spacing w:before="100" w:beforeAutospacing="1" w:after="100" w:afterAutospacing="1"/>
        <w:jc w:val="both"/>
        <w:rPr>
          <w:rFonts w:ascii="Traditional Arabic" w:hAnsi="Traditional Arabic" w:cs="Traditional Arabic"/>
          <w:sz w:val="36"/>
          <w:szCs w:val="36"/>
        </w:rPr>
      </w:pPr>
    </w:p>
    <w:p w:rsidR="00032055" w:rsidRPr="00032055" w:rsidRDefault="00032055" w:rsidP="00032055">
      <w:pPr>
        <w:bidi/>
        <w:spacing w:before="100" w:beforeAutospacing="1" w:after="100" w:afterAutospacing="1"/>
        <w:jc w:val="both"/>
        <w:rPr>
          <w:rFonts w:ascii="Traditional Arabic" w:hAnsi="Traditional Arabic" w:cs="Traditional Arabic"/>
          <w:bCs/>
          <w:color w:val="000000" w:themeColor="text1"/>
          <w:sz w:val="48"/>
          <w:szCs w:val="48"/>
          <w:u w:val="single"/>
          <w:rtl/>
        </w:rPr>
      </w:pPr>
      <w:r w:rsidRPr="00032055">
        <w:rPr>
          <w:rFonts w:ascii="Traditional Arabic" w:hAnsi="Traditional Arabic" w:cs="Traditional Arabic" w:hint="cs"/>
          <w:bCs/>
          <w:color w:val="000000" w:themeColor="text1"/>
          <w:sz w:val="48"/>
          <w:szCs w:val="48"/>
          <w:u w:val="single"/>
          <w:rtl/>
        </w:rPr>
        <w:t xml:space="preserve">المراجع يمكن الرجـــــــوع </w:t>
      </w:r>
      <w:proofErr w:type="spellStart"/>
      <w:r w:rsidRPr="00032055">
        <w:rPr>
          <w:rFonts w:ascii="Traditional Arabic" w:hAnsi="Traditional Arabic" w:cs="Traditional Arabic" w:hint="cs"/>
          <w:bCs/>
          <w:color w:val="000000" w:themeColor="text1"/>
          <w:sz w:val="48"/>
          <w:szCs w:val="48"/>
          <w:u w:val="single"/>
          <w:rtl/>
        </w:rPr>
        <w:t>اليها</w:t>
      </w:r>
      <w:proofErr w:type="spellEnd"/>
      <w:r w:rsidRPr="00032055">
        <w:rPr>
          <w:rFonts w:ascii="Traditional Arabic" w:hAnsi="Traditional Arabic" w:cs="Traditional Arabic" w:hint="cs"/>
          <w:bCs/>
          <w:color w:val="000000" w:themeColor="text1"/>
          <w:sz w:val="48"/>
          <w:szCs w:val="48"/>
          <w:u w:val="single"/>
          <w:rtl/>
        </w:rPr>
        <w:t>:</w:t>
      </w:r>
    </w:p>
    <w:p w:rsidR="00032055" w:rsidRDefault="00032055" w:rsidP="00032055">
      <w:pPr>
        <w:bidi/>
        <w:spacing w:before="100" w:beforeAutospacing="1" w:after="100" w:afterAutospacing="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01_ بول </w:t>
      </w:r>
      <w:proofErr w:type="spellStart"/>
      <w:r>
        <w:rPr>
          <w:rFonts w:ascii="Traditional Arabic" w:hAnsi="Traditional Arabic" w:cs="Traditional Arabic" w:hint="cs"/>
          <w:sz w:val="36"/>
          <w:szCs w:val="36"/>
          <w:rtl/>
        </w:rPr>
        <w:t>فيراباند</w:t>
      </w:r>
      <w:proofErr w:type="spellEnd"/>
      <w:r>
        <w:rPr>
          <w:rFonts w:ascii="Traditional Arabic" w:hAnsi="Traditional Arabic" w:cs="Traditional Arabic" w:hint="cs"/>
          <w:sz w:val="36"/>
          <w:szCs w:val="36"/>
          <w:rtl/>
        </w:rPr>
        <w:t>، العلم في مجتمع حر، ترجمة السيد نفادي، المجلس الأعلى للثقافة، مصر، سنة 2000.</w:t>
      </w:r>
    </w:p>
    <w:p w:rsidR="00032055" w:rsidRDefault="00032055" w:rsidP="00032055">
      <w:pPr>
        <w:bidi/>
        <w:spacing w:before="100" w:beforeAutospacing="1" w:after="100" w:afterAutospacing="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02_ بول </w:t>
      </w:r>
      <w:proofErr w:type="spellStart"/>
      <w:r>
        <w:rPr>
          <w:rFonts w:ascii="Traditional Arabic" w:hAnsi="Traditional Arabic" w:cs="Traditional Arabic" w:hint="cs"/>
          <w:sz w:val="36"/>
          <w:szCs w:val="36"/>
          <w:rtl/>
        </w:rPr>
        <w:t>فيراباند</w:t>
      </w:r>
      <w:proofErr w:type="spellEnd"/>
      <w:r>
        <w:rPr>
          <w:rFonts w:ascii="Traditional Arabic" w:hAnsi="Traditional Arabic" w:cs="Traditional Arabic" w:hint="cs"/>
          <w:sz w:val="36"/>
          <w:szCs w:val="36"/>
          <w:rtl/>
        </w:rPr>
        <w:t>، ثلاثة محاور  في المعرفة، ترجمة محمد أحمد السيد، مكتبة الإسكندرية.</w:t>
      </w:r>
    </w:p>
    <w:p w:rsidR="00032055" w:rsidRDefault="00032055" w:rsidP="00032055">
      <w:pPr>
        <w:bidi/>
        <w:spacing w:before="100" w:beforeAutospacing="1" w:after="100" w:afterAutospacing="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03_ جاك </w:t>
      </w:r>
      <w:proofErr w:type="spellStart"/>
      <w:r>
        <w:rPr>
          <w:rFonts w:ascii="Traditional Arabic" w:hAnsi="Traditional Arabic" w:cs="Traditional Arabic" w:hint="cs"/>
          <w:sz w:val="36"/>
          <w:szCs w:val="36"/>
          <w:rtl/>
        </w:rPr>
        <w:t>ديريدا</w:t>
      </w:r>
      <w:proofErr w:type="spellEnd"/>
      <w:r>
        <w:rPr>
          <w:rFonts w:ascii="Traditional Arabic" w:hAnsi="Traditional Arabic" w:cs="Traditional Arabic" w:hint="cs"/>
          <w:sz w:val="36"/>
          <w:szCs w:val="36"/>
          <w:rtl/>
        </w:rPr>
        <w:t xml:space="preserve">، الكتابة والاختلاف، </w:t>
      </w:r>
    </w:p>
    <w:p w:rsidR="00032055" w:rsidRDefault="00032055" w:rsidP="00032055">
      <w:pPr>
        <w:bidi/>
        <w:spacing w:before="100" w:beforeAutospacing="1" w:after="100" w:afterAutospacing="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04_ </w:t>
      </w:r>
      <w:proofErr w:type="spellStart"/>
      <w:r>
        <w:rPr>
          <w:rFonts w:ascii="Traditional Arabic" w:hAnsi="Traditional Arabic" w:cs="Traditional Arabic" w:hint="cs"/>
          <w:sz w:val="36"/>
          <w:szCs w:val="36"/>
          <w:rtl/>
        </w:rPr>
        <w:t>عبدالله</w:t>
      </w:r>
      <w:proofErr w:type="spellEnd"/>
      <w:r>
        <w:rPr>
          <w:rFonts w:ascii="Traditional Arabic" w:hAnsi="Traditional Arabic" w:cs="Traditional Arabic" w:hint="cs"/>
          <w:sz w:val="36"/>
          <w:szCs w:val="36"/>
          <w:rtl/>
        </w:rPr>
        <w:t xml:space="preserve"> إبراهيم، نقد المركزية الغربية، إشكالية التكون والتمركز حول الذات، المركز الثقافي العربي، ط1، الدار البيضاء، سنة 1997. </w:t>
      </w:r>
    </w:p>
    <w:p w:rsidR="00032055" w:rsidRPr="00924483" w:rsidRDefault="00032055" w:rsidP="00032055">
      <w:pPr>
        <w:bidi/>
        <w:spacing w:before="100" w:beforeAutospacing="1" w:after="100" w:afterAutospacing="1"/>
        <w:jc w:val="both"/>
        <w:rPr>
          <w:rFonts w:ascii="Traditional Arabic" w:hAnsi="Traditional Arabic" w:cs="Traditional Arabic"/>
          <w:sz w:val="36"/>
          <w:szCs w:val="36"/>
          <w:rtl/>
        </w:rPr>
      </w:pPr>
      <w:r w:rsidRPr="00924483">
        <w:rPr>
          <w:rFonts w:ascii="Traditional Arabic" w:hAnsi="Traditional Arabic" w:cs="Traditional Arabic"/>
          <w:sz w:val="36"/>
          <w:szCs w:val="36"/>
          <w:rtl/>
        </w:rPr>
        <w:t xml:space="preserve">05_ </w:t>
      </w:r>
      <w:proofErr w:type="gramStart"/>
      <w:r w:rsidRPr="00924483">
        <w:rPr>
          <w:rFonts w:ascii="Traditional Arabic" w:hAnsi="Traditional Arabic" w:cs="Traditional Arabic"/>
          <w:sz w:val="36"/>
          <w:szCs w:val="36"/>
          <w:rtl/>
        </w:rPr>
        <w:t>مسارات</w:t>
      </w:r>
      <w:proofErr w:type="gramEnd"/>
      <w:r w:rsidRPr="00924483">
        <w:rPr>
          <w:rFonts w:ascii="Traditional Arabic" w:hAnsi="Traditional Arabic" w:cs="Traditional Arabic"/>
          <w:sz w:val="36"/>
          <w:szCs w:val="36"/>
          <w:rtl/>
        </w:rPr>
        <w:t xml:space="preserve"> فلسفية، </w:t>
      </w:r>
      <w:r w:rsidRPr="00924483">
        <w:rPr>
          <w:rFonts w:ascii="Traditional Arabic" w:hAnsi="Traditional Arabic" w:cs="Traditional Arabic" w:hint="cs"/>
          <w:sz w:val="36"/>
          <w:szCs w:val="36"/>
          <w:rtl/>
        </w:rPr>
        <w:t>تأليف</w:t>
      </w:r>
      <w:r w:rsidRPr="00924483">
        <w:rPr>
          <w:rFonts w:ascii="Traditional Arabic" w:hAnsi="Traditional Arabic" w:cs="Traditional Arabic"/>
          <w:sz w:val="36"/>
          <w:szCs w:val="36"/>
          <w:rtl/>
        </w:rPr>
        <w:t xml:space="preserve"> مجموعة من الكتاب، ترجمة محمد ميلاد، دار الحوار للنشر والتوزيع، </w:t>
      </w:r>
    </w:p>
    <w:p w:rsidR="00032055" w:rsidRPr="00924483" w:rsidRDefault="00032055" w:rsidP="00032055">
      <w:pPr>
        <w:bidi/>
        <w:spacing w:before="100" w:beforeAutospacing="1" w:after="100" w:afterAutospacing="1"/>
        <w:jc w:val="both"/>
        <w:rPr>
          <w:rFonts w:ascii="Traditional Arabic" w:hAnsi="Traditional Arabic" w:cs="Traditional Arabic"/>
          <w:sz w:val="36"/>
          <w:szCs w:val="36"/>
          <w:rtl/>
        </w:rPr>
      </w:pPr>
      <w:r w:rsidRPr="00924483">
        <w:rPr>
          <w:rFonts w:ascii="Traditional Arabic" w:hAnsi="Traditional Arabic" w:cs="Traditional Arabic"/>
          <w:sz w:val="36"/>
          <w:szCs w:val="36"/>
          <w:rtl/>
        </w:rPr>
        <w:t xml:space="preserve">06_ إمام عبد الفتاح إمام، المنهج الجدلي عند هيجل، دار المعارف، مصر، 1969. </w:t>
      </w:r>
    </w:p>
    <w:p w:rsidR="00032055" w:rsidRPr="00924483" w:rsidRDefault="00032055" w:rsidP="00032055">
      <w:pPr>
        <w:bidi/>
        <w:spacing w:before="100" w:beforeAutospacing="1" w:after="100" w:afterAutospacing="1"/>
        <w:jc w:val="both"/>
        <w:rPr>
          <w:rFonts w:ascii="Traditional Arabic" w:hAnsi="Traditional Arabic" w:cs="Traditional Arabic"/>
          <w:sz w:val="36"/>
          <w:szCs w:val="36"/>
          <w:rtl/>
        </w:rPr>
      </w:pPr>
      <w:r w:rsidRPr="00924483">
        <w:rPr>
          <w:rFonts w:ascii="Traditional Arabic" w:hAnsi="Traditional Arabic" w:cs="Traditional Arabic"/>
          <w:sz w:val="36"/>
          <w:szCs w:val="36"/>
          <w:rtl/>
        </w:rPr>
        <w:t xml:space="preserve">07_ روجي </w:t>
      </w:r>
      <w:proofErr w:type="spellStart"/>
      <w:r w:rsidRPr="00924483">
        <w:rPr>
          <w:rFonts w:ascii="Traditional Arabic" w:hAnsi="Traditional Arabic" w:cs="Traditional Arabic"/>
          <w:sz w:val="36"/>
          <w:szCs w:val="36"/>
          <w:rtl/>
        </w:rPr>
        <w:t>غارودي</w:t>
      </w:r>
      <w:proofErr w:type="spellEnd"/>
      <w:r w:rsidRPr="00924483">
        <w:rPr>
          <w:rFonts w:ascii="Traditional Arabic" w:hAnsi="Traditional Arabic" w:cs="Traditional Arabic"/>
          <w:sz w:val="36"/>
          <w:szCs w:val="36"/>
          <w:rtl/>
        </w:rPr>
        <w:t xml:space="preserve">، فكر هيجل، ترجمة إلياس </w:t>
      </w:r>
      <w:proofErr w:type="spellStart"/>
      <w:r w:rsidRPr="00924483">
        <w:rPr>
          <w:rFonts w:ascii="Traditional Arabic" w:hAnsi="Traditional Arabic" w:cs="Traditional Arabic"/>
          <w:sz w:val="36"/>
          <w:szCs w:val="36"/>
          <w:rtl/>
        </w:rPr>
        <w:t>مرفص</w:t>
      </w:r>
      <w:proofErr w:type="spellEnd"/>
      <w:r w:rsidRPr="00924483">
        <w:rPr>
          <w:rFonts w:ascii="Traditional Arabic" w:hAnsi="Traditional Arabic" w:cs="Traditional Arabic"/>
          <w:sz w:val="36"/>
          <w:szCs w:val="36"/>
          <w:rtl/>
        </w:rPr>
        <w:t xml:space="preserve">، دار الحقيقة، بيروت، 1983. </w:t>
      </w:r>
    </w:p>
    <w:p w:rsidR="00032055" w:rsidRPr="00924483" w:rsidRDefault="00032055" w:rsidP="00032055">
      <w:pPr>
        <w:bidi/>
        <w:spacing w:before="100" w:beforeAutospacing="1" w:after="100" w:afterAutospacing="1"/>
        <w:jc w:val="both"/>
        <w:rPr>
          <w:rFonts w:ascii="Traditional Arabic" w:hAnsi="Traditional Arabic" w:cs="Traditional Arabic"/>
          <w:sz w:val="36"/>
          <w:szCs w:val="36"/>
          <w:rtl/>
        </w:rPr>
      </w:pPr>
      <w:r w:rsidRPr="00924483">
        <w:rPr>
          <w:rFonts w:ascii="Traditional Arabic" w:hAnsi="Traditional Arabic" w:cs="Traditional Arabic"/>
          <w:sz w:val="36"/>
          <w:szCs w:val="36"/>
          <w:rtl/>
        </w:rPr>
        <w:t xml:space="preserve">08_ </w:t>
      </w:r>
      <w:proofErr w:type="spellStart"/>
      <w:r w:rsidRPr="00924483">
        <w:rPr>
          <w:rFonts w:ascii="Traditional Arabic" w:hAnsi="Traditional Arabic" w:cs="Traditional Arabic"/>
          <w:sz w:val="36"/>
          <w:szCs w:val="36"/>
          <w:rtl/>
        </w:rPr>
        <w:t>الزواوي</w:t>
      </w:r>
      <w:proofErr w:type="spellEnd"/>
      <w:r w:rsidRPr="00924483">
        <w:rPr>
          <w:rFonts w:ascii="Traditional Arabic" w:hAnsi="Traditional Arabic" w:cs="Traditional Arabic"/>
          <w:sz w:val="36"/>
          <w:szCs w:val="36"/>
          <w:rtl/>
        </w:rPr>
        <w:t xml:space="preserve"> </w:t>
      </w:r>
      <w:proofErr w:type="spellStart"/>
      <w:r w:rsidRPr="00924483">
        <w:rPr>
          <w:rFonts w:ascii="Traditional Arabic" w:hAnsi="Traditional Arabic" w:cs="Traditional Arabic"/>
          <w:sz w:val="36"/>
          <w:szCs w:val="36"/>
          <w:rtl/>
        </w:rPr>
        <w:t>بغورة</w:t>
      </w:r>
      <w:proofErr w:type="spellEnd"/>
      <w:r w:rsidRPr="00924483">
        <w:rPr>
          <w:rFonts w:ascii="Traditional Arabic" w:hAnsi="Traditional Arabic" w:cs="Traditional Arabic"/>
          <w:sz w:val="36"/>
          <w:szCs w:val="36"/>
          <w:rtl/>
        </w:rPr>
        <w:t xml:space="preserve">، المنهج البنيوي، </w:t>
      </w:r>
    </w:p>
    <w:p w:rsidR="00032055" w:rsidRPr="00924483" w:rsidRDefault="00032055" w:rsidP="00032055">
      <w:pPr>
        <w:bidi/>
        <w:spacing w:before="240" w:beforeAutospacing="1" w:after="100" w:afterAutospacing="1"/>
        <w:jc w:val="both"/>
        <w:rPr>
          <w:rFonts w:ascii="Traditional Arabic" w:hAnsi="Traditional Arabic" w:cs="Traditional Arabic"/>
          <w:sz w:val="36"/>
          <w:szCs w:val="36"/>
          <w:rtl/>
        </w:rPr>
      </w:pPr>
      <w:r w:rsidRPr="00924483">
        <w:rPr>
          <w:rFonts w:ascii="Traditional Arabic" w:hAnsi="Traditional Arabic" w:cs="Traditional Arabic"/>
          <w:sz w:val="36"/>
          <w:szCs w:val="36"/>
          <w:rtl/>
        </w:rPr>
        <w:t xml:space="preserve">09_ </w:t>
      </w:r>
      <w:proofErr w:type="spellStart"/>
      <w:r w:rsidRPr="00924483">
        <w:rPr>
          <w:rFonts w:ascii="Traditional Arabic" w:hAnsi="Traditional Arabic" w:cs="Traditional Arabic"/>
          <w:sz w:val="36"/>
          <w:szCs w:val="36"/>
          <w:rtl/>
        </w:rPr>
        <w:t>إديث</w:t>
      </w:r>
      <w:proofErr w:type="spellEnd"/>
      <w:r w:rsidRPr="00924483">
        <w:rPr>
          <w:rFonts w:ascii="Traditional Arabic" w:hAnsi="Traditional Arabic" w:cs="Traditional Arabic"/>
          <w:sz w:val="36"/>
          <w:szCs w:val="36"/>
          <w:rtl/>
        </w:rPr>
        <w:t xml:space="preserve"> </w:t>
      </w:r>
      <w:proofErr w:type="spellStart"/>
      <w:r w:rsidRPr="00924483">
        <w:rPr>
          <w:rFonts w:ascii="Traditional Arabic" w:hAnsi="Traditional Arabic" w:cs="Traditional Arabic"/>
          <w:sz w:val="36"/>
          <w:szCs w:val="36"/>
          <w:rtl/>
        </w:rPr>
        <w:t>كريزويل</w:t>
      </w:r>
      <w:proofErr w:type="spellEnd"/>
      <w:r w:rsidRPr="00924483">
        <w:rPr>
          <w:rFonts w:ascii="Traditional Arabic" w:hAnsi="Traditional Arabic" w:cs="Traditional Arabic"/>
          <w:sz w:val="36"/>
          <w:szCs w:val="36"/>
          <w:rtl/>
        </w:rPr>
        <w:t>، عصر البنيوية، (تر: جابر عصفور)، دار سعاد الصباح، الكويت، ط1، 1993.</w:t>
      </w:r>
    </w:p>
    <w:p w:rsidR="00032055" w:rsidRPr="00924483" w:rsidRDefault="00032055" w:rsidP="00032055">
      <w:pPr>
        <w:bidi/>
        <w:spacing w:before="240" w:beforeAutospacing="1" w:after="100" w:afterAutospacing="1"/>
        <w:jc w:val="both"/>
        <w:rPr>
          <w:rFonts w:ascii="Traditional Arabic" w:hAnsi="Traditional Arabic" w:cs="Traditional Arabic"/>
          <w:sz w:val="36"/>
          <w:szCs w:val="36"/>
          <w:rtl/>
        </w:rPr>
      </w:pPr>
      <w:r w:rsidRPr="00924483">
        <w:rPr>
          <w:rFonts w:ascii="Traditional Arabic" w:hAnsi="Traditional Arabic" w:cs="Traditional Arabic"/>
          <w:sz w:val="36"/>
          <w:szCs w:val="36"/>
          <w:rtl/>
        </w:rPr>
        <w:t>10_ زكريا إبراهيم، مشكلة البنية، أو أضواء على البنيوية، مكتبة مصر، القاهرة، 1976.</w:t>
      </w:r>
    </w:p>
    <w:p w:rsidR="00032055" w:rsidRPr="00924483" w:rsidRDefault="00032055" w:rsidP="00032055">
      <w:pPr>
        <w:bidi/>
        <w:spacing w:before="240" w:beforeAutospacing="1" w:after="100" w:afterAutospacing="1"/>
        <w:jc w:val="both"/>
        <w:rPr>
          <w:rFonts w:ascii="Traditional Arabic" w:hAnsi="Traditional Arabic" w:cs="Traditional Arabic"/>
          <w:sz w:val="36"/>
          <w:szCs w:val="36"/>
          <w:rtl/>
          <w:lang w:bidi="ar-DZ"/>
        </w:rPr>
      </w:pPr>
      <w:r w:rsidRPr="00924483">
        <w:rPr>
          <w:rFonts w:ascii="Traditional Arabic" w:hAnsi="Traditional Arabic" w:cs="Traditional Arabic"/>
          <w:sz w:val="36"/>
          <w:szCs w:val="36"/>
          <w:rtl/>
        </w:rPr>
        <w:t xml:space="preserve">11_ </w:t>
      </w:r>
      <w:r w:rsidRPr="00924483">
        <w:rPr>
          <w:rFonts w:ascii="Traditional Arabic" w:hAnsi="Traditional Arabic" w:cs="Traditional Arabic"/>
          <w:sz w:val="36"/>
          <w:szCs w:val="36"/>
          <w:rtl/>
          <w:lang w:bidi="ar-DZ"/>
        </w:rPr>
        <w:t xml:space="preserve">جون شوك، البنيوية وما بعدها، ترجمة محمد عصفور،عالم المعرفة، المجلس الوطن للثقافة والفنون </w:t>
      </w:r>
      <w:r w:rsidRPr="00924483">
        <w:rPr>
          <w:rFonts w:ascii="Traditional Arabic" w:hAnsi="Traditional Arabic" w:cs="Traditional Arabic" w:hint="cs"/>
          <w:sz w:val="36"/>
          <w:szCs w:val="36"/>
          <w:rtl/>
          <w:lang w:bidi="ar-DZ"/>
        </w:rPr>
        <w:t>والآداب</w:t>
      </w:r>
      <w:r w:rsidRPr="00924483">
        <w:rPr>
          <w:rFonts w:ascii="Traditional Arabic" w:hAnsi="Traditional Arabic" w:cs="Traditional Arabic"/>
          <w:sz w:val="36"/>
          <w:szCs w:val="36"/>
          <w:rtl/>
          <w:lang w:bidi="ar-DZ"/>
        </w:rPr>
        <w:t>، الكويت، سنة 1996</w:t>
      </w:r>
    </w:p>
    <w:p w:rsidR="00032055" w:rsidRPr="00924483" w:rsidRDefault="00032055" w:rsidP="00032055">
      <w:pPr>
        <w:bidi/>
        <w:spacing w:before="240" w:beforeAutospacing="1" w:after="100" w:afterAutospacing="1"/>
        <w:jc w:val="both"/>
        <w:rPr>
          <w:rFonts w:ascii="Traditional Arabic" w:hAnsi="Traditional Arabic" w:cs="Traditional Arabic"/>
          <w:sz w:val="36"/>
          <w:szCs w:val="36"/>
          <w:rtl/>
        </w:rPr>
      </w:pPr>
      <w:r w:rsidRPr="00924483">
        <w:rPr>
          <w:rFonts w:ascii="Traditional Arabic" w:hAnsi="Traditional Arabic" w:cs="Traditional Arabic"/>
          <w:sz w:val="36"/>
          <w:szCs w:val="36"/>
          <w:rtl/>
          <w:lang w:bidi="ar-DZ"/>
        </w:rPr>
        <w:t xml:space="preserve">12_ </w:t>
      </w:r>
      <w:proofErr w:type="spellStart"/>
      <w:r w:rsidRPr="00924483">
        <w:rPr>
          <w:rFonts w:ascii="Traditional Arabic" w:hAnsi="Traditional Arabic" w:cs="Traditional Arabic"/>
          <w:sz w:val="36"/>
          <w:szCs w:val="36"/>
          <w:rtl/>
        </w:rPr>
        <w:t>الزواوي</w:t>
      </w:r>
      <w:proofErr w:type="spellEnd"/>
      <w:r w:rsidRPr="00924483">
        <w:rPr>
          <w:rFonts w:ascii="Traditional Arabic" w:hAnsi="Traditional Arabic" w:cs="Traditional Arabic"/>
          <w:sz w:val="36"/>
          <w:szCs w:val="36"/>
          <w:rtl/>
        </w:rPr>
        <w:t xml:space="preserve"> </w:t>
      </w:r>
      <w:proofErr w:type="spellStart"/>
      <w:r w:rsidRPr="00924483">
        <w:rPr>
          <w:rFonts w:ascii="Traditional Arabic" w:hAnsi="Traditional Arabic" w:cs="Traditional Arabic"/>
          <w:sz w:val="36"/>
          <w:szCs w:val="36"/>
          <w:rtl/>
        </w:rPr>
        <w:t>بغورة</w:t>
      </w:r>
      <w:proofErr w:type="spellEnd"/>
      <w:r w:rsidRPr="00924483">
        <w:rPr>
          <w:rFonts w:ascii="Traditional Arabic" w:hAnsi="Traditional Arabic" w:cs="Traditional Arabic"/>
          <w:sz w:val="36"/>
          <w:szCs w:val="36"/>
          <w:rtl/>
        </w:rPr>
        <w:t xml:space="preserve">، المنهج البنيوي، بحث في الأصول والمبادئ والتطبيقات، دار الهدى، الجزائر، ط1، سنة 2001م </w:t>
      </w:r>
    </w:p>
    <w:p w:rsidR="00032055" w:rsidRPr="00924483" w:rsidRDefault="00032055" w:rsidP="00032055">
      <w:pPr>
        <w:bidi/>
        <w:spacing w:before="240" w:beforeAutospacing="1" w:after="100" w:afterAutospacing="1"/>
        <w:jc w:val="both"/>
        <w:rPr>
          <w:rFonts w:ascii="Traditional Arabic" w:hAnsi="Traditional Arabic" w:cs="Traditional Arabic"/>
          <w:sz w:val="36"/>
          <w:szCs w:val="36"/>
          <w:rtl/>
        </w:rPr>
      </w:pPr>
      <w:r w:rsidRPr="00924483">
        <w:rPr>
          <w:rFonts w:ascii="Traditional Arabic" w:hAnsi="Traditional Arabic" w:cs="Traditional Arabic"/>
          <w:sz w:val="36"/>
          <w:szCs w:val="36"/>
          <w:rtl/>
        </w:rPr>
        <w:t xml:space="preserve">13_ </w:t>
      </w:r>
      <w:proofErr w:type="gramStart"/>
      <w:r w:rsidRPr="00924483">
        <w:rPr>
          <w:rFonts w:ascii="Traditional Arabic" w:hAnsi="Traditional Arabic" w:cs="Traditional Arabic"/>
          <w:sz w:val="36"/>
          <w:szCs w:val="36"/>
          <w:rtl/>
        </w:rPr>
        <w:t>الطاهر</w:t>
      </w:r>
      <w:proofErr w:type="gramEnd"/>
      <w:r w:rsidRPr="00924483">
        <w:rPr>
          <w:rFonts w:ascii="Traditional Arabic" w:hAnsi="Traditional Arabic" w:cs="Traditional Arabic"/>
          <w:sz w:val="36"/>
          <w:szCs w:val="36"/>
          <w:rtl/>
        </w:rPr>
        <w:t xml:space="preserve"> وعزيز، المناهج الفلسفية، المركز الثقافي العربي، الدار البيضاء، بيروت، ط1، سنة 1990م</w:t>
      </w:r>
    </w:p>
    <w:p w:rsidR="00032055" w:rsidRPr="00924483" w:rsidRDefault="00032055" w:rsidP="00032055">
      <w:pPr>
        <w:bidi/>
        <w:spacing w:before="240" w:beforeAutospacing="1" w:after="100" w:afterAutospacing="1"/>
        <w:jc w:val="both"/>
        <w:rPr>
          <w:rFonts w:ascii="Traditional Arabic" w:hAnsi="Traditional Arabic" w:cs="Traditional Arabic"/>
          <w:sz w:val="36"/>
          <w:szCs w:val="36"/>
          <w:rtl/>
        </w:rPr>
      </w:pPr>
      <w:r w:rsidRPr="00924483">
        <w:rPr>
          <w:rFonts w:ascii="Traditional Arabic" w:hAnsi="Traditional Arabic" w:cs="Traditional Arabic"/>
          <w:sz w:val="36"/>
          <w:szCs w:val="36"/>
          <w:rtl/>
        </w:rPr>
        <w:t xml:space="preserve">14_ </w:t>
      </w:r>
      <w:proofErr w:type="spellStart"/>
      <w:r w:rsidRPr="00924483">
        <w:rPr>
          <w:rFonts w:ascii="Traditional Arabic" w:hAnsi="Traditional Arabic" w:cs="Traditional Arabic"/>
          <w:sz w:val="36"/>
          <w:szCs w:val="36"/>
          <w:rtl/>
        </w:rPr>
        <w:t>فيرديناند</w:t>
      </w:r>
      <w:proofErr w:type="spellEnd"/>
      <w:r w:rsidRPr="00924483">
        <w:rPr>
          <w:rFonts w:ascii="Traditional Arabic" w:hAnsi="Traditional Arabic" w:cs="Traditional Arabic"/>
          <w:sz w:val="36"/>
          <w:szCs w:val="36"/>
          <w:rtl/>
        </w:rPr>
        <w:t xml:space="preserve"> </w:t>
      </w:r>
      <w:proofErr w:type="spellStart"/>
      <w:r w:rsidRPr="00924483">
        <w:rPr>
          <w:rFonts w:ascii="Traditional Arabic" w:hAnsi="Traditional Arabic" w:cs="Traditional Arabic" w:hint="cs"/>
          <w:sz w:val="36"/>
          <w:szCs w:val="36"/>
          <w:rtl/>
        </w:rPr>
        <w:t>دوسوسير</w:t>
      </w:r>
      <w:proofErr w:type="spellEnd"/>
      <w:r w:rsidRPr="00924483">
        <w:rPr>
          <w:rFonts w:ascii="Traditional Arabic" w:hAnsi="Traditional Arabic" w:cs="Traditional Arabic"/>
          <w:sz w:val="36"/>
          <w:szCs w:val="36"/>
          <w:rtl/>
        </w:rPr>
        <w:t xml:space="preserve">، </w:t>
      </w:r>
      <w:r w:rsidRPr="00924483">
        <w:rPr>
          <w:rFonts w:ascii="Traditional Arabic" w:hAnsi="Traditional Arabic" w:cs="Traditional Arabic" w:hint="cs"/>
          <w:sz w:val="36"/>
          <w:szCs w:val="36"/>
          <w:rtl/>
        </w:rPr>
        <w:t>محاضرات</w:t>
      </w:r>
      <w:r w:rsidRPr="00924483">
        <w:rPr>
          <w:rFonts w:ascii="Traditional Arabic" w:hAnsi="Traditional Arabic" w:cs="Traditional Arabic"/>
          <w:sz w:val="36"/>
          <w:szCs w:val="36"/>
          <w:rtl/>
        </w:rPr>
        <w:t xml:space="preserve"> في الألسن</w:t>
      </w:r>
      <w:r>
        <w:rPr>
          <w:rFonts w:ascii="Traditional Arabic" w:hAnsi="Traditional Arabic" w:cs="Traditional Arabic" w:hint="cs"/>
          <w:sz w:val="36"/>
          <w:szCs w:val="36"/>
          <w:rtl/>
        </w:rPr>
        <w:t>ي</w:t>
      </w:r>
      <w:r w:rsidRPr="00924483">
        <w:rPr>
          <w:rFonts w:ascii="Traditional Arabic" w:hAnsi="Traditional Arabic" w:cs="Traditional Arabic"/>
          <w:sz w:val="36"/>
          <w:szCs w:val="36"/>
          <w:rtl/>
        </w:rPr>
        <w:t>ة العامة.</w:t>
      </w:r>
    </w:p>
    <w:p w:rsidR="00032055" w:rsidRDefault="00032055" w:rsidP="00032055">
      <w:pPr>
        <w:bidi/>
        <w:spacing w:before="240" w:beforeAutospacing="1" w:after="100" w:afterAutospacing="1"/>
        <w:jc w:val="both"/>
        <w:rPr>
          <w:rFonts w:ascii="Traditional Arabic" w:hAnsi="Traditional Arabic" w:cs="Traditional Arabic"/>
          <w:sz w:val="36"/>
          <w:szCs w:val="36"/>
          <w:rtl/>
        </w:rPr>
      </w:pPr>
      <w:r w:rsidRPr="00924483">
        <w:rPr>
          <w:rFonts w:ascii="Traditional Arabic" w:hAnsi="Traditional Arabic" w:cs="Traditional Arabic"/>
          <w:sz w:val="36"/>
          <w:szCs w:val="36"/>
          <w:rtl/>
        </w:rPr>
        <w:t xml:space="preserve">15_ كلود ليفي </w:t>
      </w:r>
      <w:proofErr w:type="spellStart"/>
      <w:r w:rsidRPr="00924483">
        <w:rPr>
          <w:rFonts w:ascii="Traditional Arabic" w:hAnsi="Traditional Arabic" w:cs="Traditional Arabic"/>
          <w:sz w:val="36"/>
          <w:szCs w:val="36"/>
          <w:rtl/>
        </w:rPr>
        <w:t>ستروس</w:t>
      </w:r>
      <w:proofErr w:type="spellEnd"/>
      <w:r w:rsidRPr="00924483">
        <w:rPr>
          <w:rFonts w:ascii="Traditional Arabic" w:hAnsi="Traditional Arabic" w:cs="Traditional Arabic"/>
          <w:sz w:val="36"/>
          <w:szCs w:val="36"/>
          <w:rtl/>
        </w:rPr>
        <w:t xml:space="preserve">، </w:t>
      </w:r>
      <w:proofErr w:type="spellStart"/>
      <w:r w:rsidRPr="00924483">
        <w:rPr>
          <w:rFonts w:ascii="Traditional Arabic" w:hAnsi="Traditional Arabic" w:cs="Traditional Arabic" w:hint="cs"/>
          <w:sz w:val="36"/>
          <w:szCs w:val="36"/>
          <w:rtl/>
        </w:rPr>
        <w:t>الأنتربولوجية</w:t>
      </w:r>
      <w:proofErr w:type="spellEnd"/>
      <w:r w:rsidRPr="00924483">
        <w:rPr>
          <w:rFonts w:ascii="Traditional Arabic" w:hAnsi="Traditional Arabic" w:cs="Traditional Arabic"/>
          <w:sz w:val="36"/>
          <w:szCs w:val="36"/>
          <w:rtl/>
        </w:rPr>
        <w:t xml:space="preserve"> البنيوية، ترجمة مصطفى صالح، منشورات وزارة الثقافة والإرشاد القومي، دمشق سنة 1977</w:t>
      </w:r>
    </w:p>
    <w:p w:rsidR="00032055" w:rsidRDefault="00032055" w:rsidP="00032055">
      <w:pPr>
        <w:bidi/>
        <w:spacing w:before="100" w:beforeAutospacing="1" w:after="100" w:afterAutospacing="1"/>
        <w:jc w:val="both"/>
        <w:rPr>
          <w:rFonts w:ascii="Traditional Arabic" w:hAnsi="Traditional Arabic" w:cs="Traditional Arabic"/>
          <w:sz w:val="36"/>
          <w:szCs w:val="36"/>
        </w:rPr>
      </w:pPr>
    </w:p>
    <w:p w:rsidR="00032055" w:rsidRPr="00032055" w:rsidRDefault="00032055" w:rsidP="00032055">
      <w:pPr>
        <w:bidi/>
        <w:spacing w:before="100" w:beforeAutospacing="1" w:after="100" w:afterAutospacing="1"/>
        <w:jc w:val="both"/>
        <w:rPr>
          <w:rFonts w:ascii="Traditional Arabic" w:hAnsi="Traditional Arabic" w:cs="Traditional Arabic"/>
          <w:sz w:val="36"/>
          <w:szCs w:val="36"/>
          <w:rtl/>
          <w:lang w:bidi="ar-DZ"/>
        </w:rPr>
      </w:pPr>
    </w:p>
    <w:p w:rsidR="00BC4C3E" w:rsidRDefault="00BC4C3E">
      <w:pPr>
        <w:rPr>
          <w:lang w:bidi="ar-DZ"/>
        </w:rPr>
      </w:pPr>
    </w:p>
    <w:sectPr w:rsidR="00BC4C3E" w:rsidSect="00BC4C3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032055"/>
    <w:rsid w:val="00032055"/>
    <w:rsid w:val="00455612"/>
    <w:rsid w:val="005E42AA"/>
    <w:rsid w:val="006314DD"/>
    <w:rsid w:val="007504B7"/>
    <w:rsid w:val="009A4F50"/>
    <w:rsid w:val="00BC4C3E"/>
    <w:rsid w:val="00CC4151"/>
    <w:rsid w:val="00F537D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055"/>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3205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merbad.net/showthread.php?t=603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5366</Words>
  <Characters>29517</Characters>
  <Application>Microsoft Office Word</Application>
  <DocSecurity>0</DocSecurity>
  <Lines>245</Lines>
  <Paragraphs>69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34814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dc:creator>
  <cp:lastModifiedBy>Crash</cp:lastModifiedBy>
  <cp:revision>6</cp:revision>
  <dcterms:created xsi:type="dcterms:W3CDTF">2022-05-09T19:25:00Z</dcterms:created>
  <dcterms:modified xsi:type="dcterms:W3CDTF">2022-12-24T19:47:00Z</dcterms:modified>
</cp:coreProperties>
</file>