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89535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89535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Pr="00DC0CA0" w:rsidRDefault="00696148" w:rsidP="004821EA">
      <w:pPr>
        <w:tabs>
          <w:tab w:val="left" w:pos="3072"/>
        </w:tabs>
        <w:bidi/>
        <w:spacing w:after="0" w:line="276" w:lineRule="auto"/>
        <w:jc w:val="center"/>
        <w:rPr>
          <w:rFonts w:ascii="Traditional Arabic" w:eastAsia="SimSun-ExtB" w:hAnsi="Traditional Arabic" w:cs="Traditional Arabic"/>
          <w:b/>
          <w:bCs/>
          <w:sz w:val="8"/>
          <w:szCs w:val="8"/>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4821EA">
        <w:rPr>
          <w:rFonts w:ascii="Traditional Arabic" w:eastAsia="SimSun-ExtB" w:hAnsi="Traditional Arabic" w:cs="Traditional Arabic" w:hint="cs"/>
          <w:b/>
          <w:bCs/>
          <w:sz w:val="32"/>
          <w:szCs w:val="32"/>
          <w:rtl/>
          <w:lang w:val="en-US" w:bidi="ar-DZ"/>
        </w:rPr>
        <w:t>2</w:t>
      </w:r>
      <w:r>
        <w:rPr>
          <w:rFonts w:ascii="Traditional Arabic" w:eastAsia="SimSun-ExtB" w:hAnsi="Traditional Arabic" w:cs="Traditional Arabic" w:hint="cs"/>
          <w:b/>
          <w:bCs/>
          <w:sz w:val="32"/>
          <w:szCs w:val="32"/>
          <w:rtl/>
          <w:lang w:bidi="ar-DZ"/>
        </w:rPr>
        <w:t>-202</w:t>
      </w:r>
      <w:r w:rsidR="004821EA">
        <w:rPr>
          <w:rFonts w:ascii="Traditional Arabic" w:eastAsia="SimSun-ExtB" w:hAnsi="Traditional Arabic" w:cs="Traditional Arabic" w:hint="cs"/>
          <w:b/>
          <w:bCs/>
          <w:sz w:val="32"/>
          <w:szCs w:val="32"/>
          <w:rtl/>
          <w:lang w:bidi="ar-DZ"/>
        </w:rPr>
        <w:t>3</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1C713E" w:rsidP="000523C1">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هندسة التكوين المحاضرة </w:t>
            </w:r>
            <w:r w:rsidR="000523C1">
              <w:rPr>
                <w:rFonts w:ascii="Simplified Arabic" w:eastAsia="SimSun-ExtB" w:hAnsi="Simplified Arabic" w:cs="Simplified Arabic" w:hint="cs"/>
                <w:b/>
                <w:bCs/>
                <w:color w:val="7030A0"/>
                <w:sz w:val="36"/>
                <w:szCs w:val="36"/>
                <w:rtl/>
                <w:lang w:bidi="ar-DZ"/>
              </w:rPr>
              <w:t>الرابعة</w:t>
            </w:r>
            <w:r w:rsidR="00631BA3">
              <w:rPr>
                <w:rFonts w:ascii="Simplified Arabic" w:eastAsia="SimSun-ExtB" w:hAnsi="Simplified Arabic" w:cs="Simplified Arabic" w:hint="cs"/>
                <w:b/>
                <w:bCs/>
                <w:color w:val="7030A0"/>
                <w:sz w:val="36"/>
                <w:szCs w:val="36"/>
                <w:rtl/>
                <w:lang w:bidi="ar-DZ"/>
              </w:rPr>
              <w:t xml:space="preserve">: </w:t>
            </w:r>
            <w:r w:rsidR="000523C1">
              <w:rPr>
                <w:rFonts w:ascii="Simplified Arabic" w:eastAsia="SimSun-ExtB" w:hAnsi="Simplified Arabic" w:cs="Simplified Arabic" w:hint="cs"/>
                <w:b/>
                <w:bCs/>
                <w:color w:val="7030A0"/>
                <w:sz w:val="36"/>
                <w:szCs w:val="36"/>
                <w:rtl/>
                <w:lang w:bidi="ar-DZ"/>
              </w:rPr>
              <w:t xml:space="preserve">كيف أصمم محتوى تكويني </w:t>
            </w:r>
            <w:r>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6513CD"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الطلبة المعنيين</w:t>
            </w:r>
            <w:r w:rsidR="000A1459" w:rsidRPr="00464B9C">
              <w:rPr>
                <w:rFonts w:ascii="Traditional Arabic" w:eastAsia="SimSun-ExtB" w:hAnsi="Traditional Arabic" w:cs="Traditional Arabic" w:hint="cs"/>
                <w:b/>
                <w:bCs/>
                <w:sz w:val="32"/>
                <w:szCs w:val="32"/>
                <w:rtl/>
                <w:lang w:bidi="ar-DZ"/>
              </w:rPr>
              <w:t xml:space="preserve">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الاجتماعية</w:t>
            </w:r>
          </w:p>
        </w:tc>
        <w:tc>
          <w:tcPr>
            <w:tcW w:w="2053" w:type="dxa"/>
          </w:tcPr>
          <w:p w:rsidR="000A1459" w:rsidRPr="00346B4F" w:rsidRDefault="00346B4F"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ماستر 1</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0A1459" w:rsidRPr="00AD502A" w:rsidRDefault="000A1459" w:rsidP="000523C1">
      <w:pPr>
        <w:tabs>
          <w:tab w:val="left" w:pos="3072"/>
        </w:tabs>
        <w:bidi/>
        <w:spacing w:after="0" w:line="276" w:lineRule="auto"/>
        <w:jc w:val="both"/>
        <w:rPr>
          <w:rFonts w:ascii="Sakkal Majalla" w:eastAsia="SimSun-ExtB" w:hAnsi="Sakkal Majalla" w:cs="Sakkal Majalla"/>
          <w:b/>
          <w:bCs/>
          <w:sz w:val="32"/>
          <w:szCs w:val="32"/>
          <w:rtl/>
          <w:lang w:bidi="ar-DZ"/>
        </w:rPr>
      </w:pPr>
      <w:r w:rsidRPr="00AD502A">
        <w:rPr>
          <w:rFonts w:ascii="Sakkal Majalla" w:eastAsia="SimSun-ExtB" w:hAnsi="Sakkal Majalla" w:cs="Sakkal Majalla"/>
          <w:b/>
          <w:bCs/>
          <w:sz w:val="32"/>
          <w:szCs w:val="32"/>
          <w:rtl/>
          <w:lang w:bidi="ar-DZ"/>
        </w:rPr>
        <w:t xml:space="preserve">عزيزي الطالب </w:t>
      </w:r>
      <w:r w:rsidR="001C713E">
        <w:rPr>
          <w:rFonts w:ascii="Sakkal Majalla" w:eastAsia="SimSun-ExtB" w:hAnsi="Sakkal Majalla" w:cs="Sakkal Majalla" w:hint="cs"/>
          <w:b/>
          <w:bCs/>
          <w:sz w:val="32"/>
          <w:szCs w:val="32"/>
          <w:rtl/>
          <w:lang w:bidi="ar-DZ"/>
        </w:rPr>
        <w:t xml:space="preserve">تعتبر هذه المحاضرة </w:t>
      </w:r>
      <w:r w:rsidR="000523C1">
        <w:rPr>
          <w:rFonts w:ascii="Sakkal Majalla" w:eastAsia="SimSun-ExtB" w:hAnsi="Sakkal Majalla" w:cs="Sakkal Majalla" w:hint="cs"/>
          <w:b/>
          <w:bCs/>
          <w:sz w:val="32"/>
          <w:szCs w:val="32"/>
          <w:rtl/>
          <w:lang w:bidi="ar-DZ"/>
        </w:rPr>
        <w:t>الرابعة</w:t>
      </w:r>
      <w:r w:rsidR="00631BA3">
        <w:rPr>
          <w:rFonts w:ascii="Sakkal Majalla" w:eastAsia="SimSun-ExtB" w:hAnsi="Sakkal Majalla" w:cs="Sakkal Majalla" w:hint="cs"/>
          <w:b/>
          <w:bCs/>
          <w:sz w:val="32"/>
          <w:szCs w:val="32"/>
          <w:rtl/>
          <w:lang w:bidi="ar-DZ"/>
        </w:rPr>
        <w:t xml:space="preserve"> </w:t>
      </w:r>
      <w:r w:rsidR="001C713E">
        <w:rPr>
          <w:rFonts w:ascii="Sakkal Majalla" w:eastAsia="SimSun-ExtB" w:hAnsi="Sakkal Majalla" w:cs="Sakkal Majalla" w:hint="cs"/>
          <w:b/>
          <w:bCs/>
          <w:sz w:val="32"/>
          <w:szCs w:val="32"/>
          <w:rtl/>
          <w:lang w:bidi="ar-DZ"/>
        </w:rPr>
        <w:t xml:space="preserve"> لمقياس هندسة التكوين </w:t>
      </w:r>
      <w:r w:rsidR="00D3020E">
        <w:rPr>
          <w:rFonts w:ascii="Sakkal Majalla" w:eastAsia="SimSun-ExtB" w:hAnsi="Sakkal Majalla" w:cs="Sakkal Majalla" w:hint="cs"/>
          <w:b/>
          <w:bCs/>
          <w:sz w:val="32"/>
          <w:szCs w:val="32"/>
          <w:rtl/>
          <w:lang w:bidi="ar-DZ"/>
        </w:rPr>
        <w:t>سنعالج فيها العناصر التالية :</w:t>
      </w:r>
      <w:r w:rsidR="001C713E">
        <w:rPr>
          <w:rFonts w:ascii="Sakkal Majalla" w:eastAsia="SimSun-ExtB" w:hAnsi="Sakkal Majalla" w:cs="Sakkal Majalla" w:hint="cs"/>
          <w:b/>
          <w:bCs/>
          <w:sz w:val="32"/>
          <w:szCs w:val="32"/>
          <w:rtl/>
          <w:lang w:bidi="ar-DZ"/>
        </w:rPr>
        <w:t xml:space="preserve">  </w:t>
      </w:r>
    </w:p>
    <w:p w:rsidR="000A1459" w:rsidRPr="00AD502A" w:rsidRDefault="000523C1" w:rsidP="00732494">
      <w:pPr>
        <w:numPr>
          <w:ilvl w:val="0"/>
          <w:numId w:val="1"/>
        </w:numPr>
        <w:tabs>
          <w:tab w:val="left" w:pos="282"/>
        </w:tabs>
        <w:bidi/>
        <w:spacing w:after="0" w:line="276" w:lineRule="auto"/>
        <w:ind w:left="-2" w:firstLine="0"/>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 xml:space="preserve">تصميم محتوى تكويني ( البرنامج) </w:t>
      </w:r>
      <w:r w:rsidR="00346B4F" w:rsidRPr="00AD502A">
        <w:rPr>
          <w:rFonts w:ascii="Sakkal Majalla" w:eastAsia="SimSun-ExtB" w:hAnsi="Sakkal Majalla" w:cs="Sakkal Majalla"/>
          <w:sz w:val="36"/>
          <w:szCs w:val="36"/>
          <w:rtl/>
          <w:lang w:bidi="ar-DZ"/>
        </w:rPr>
        <w:t xml:space="preserve"> .</w:t>
      </w:r>
    </w:p>
    <w:p w:rsidR="00974BC3" w:rsidRDefault="000523C1" w:rsidP="000523C1">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 xml:space="preserve">أ </w:t>
      </w:r>
      <w:r>
        <w:rPr>
          <w:rFonts w:ascii="Sakkal Majalla" w:eastAsia="SimSun-ExtB" w:hAnsi="Sakkal Majalla" w:cs="Sakkal Majalla"/>
          <w:sz w:val="36"/>
          <w:szCs w:val="36"/>
          <w:rtl/>
          <w:lang w:bidi="ar-DZ"/>
        </w:rPr>
        <w:t>–</w:t>
      </w:r>
      <w:r>
        <w:rPr>
          <w:rFonts w:ascii="Sakkal Majalla" w:eastAsia="SimSun-ExtB" w:hAnsi="Sakkal Majalla" w:cs="Sakkal Majalla" w:hint="cs"/>
          <w:sz w:val="36"/>
          <w:szCs w:val="36"/>
          <w:rtl/>
          <w:lang w:bidi="ar-DZ"/>
        </w:rPr>
        <w:t xml:space="preserve"> تحديد الأهداف</w:t>
      </w:r>
    </w:p>
    <w:p w:rsidR="000523C1" w:rsidRDefault="000523C1" w:rsidP="000523C1">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 xml:space="preserve">ب- محتويات البرنامج التكويني </w:t>
      </w:r>
    </w:p>
    <w:p w:rsidR="006513CD" w:rsidRDefault="000523C1" w:rsidP="000523C1">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ج-</w:t>
      </w:r>
      <w:r w:rsidR="006513CD">
        <w:rPr>
          <w:rFonts w:ascii="Sakkal Majalla" w:eastAsia="SimSun-ExtB" w:hAnsi="Sakkal Majalla" w:cs="Sakkal Majalla" w:hint="cs"/>
          <w:sz w:val="36"/>
          <w:szCs w:val="36"/>
          <w:rtl/>
          <w:lang w:bidi="ar-DZ"/>
        </w:rPr>
        <w:t xml:space="preserve"> تحديد الزمان والمكان </w:t>
      </w:r>
    </w:p>
    <w:p w:rsidR="000523C1" w:rsidRDefault="006513CD" w:rsidP="006513CD">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د-</w:t>
      </w:r>
      <w:r w:rsidR="000523C1">
        <w:rPr>
          <w:rFonts w:ascii="Sakkal Majalla" w:eastAsia="SimSun-ExtB" w:hAnsi="Sakkal Majalla" w:cs="Sakkal Majalla" w:hint="cs"/>
          <w:sz w:val="36"/>
          <w:szCs w:val="36"/>
          <w:rtl/>
          <w:lang w:bidi="ar-DZ"/>
        </w:rPr>
        <w:t>اختيار المتكونين والمكونين</w:t>
      </w:r>
    </w:p>
    <w:p w:rsidR="000523C1" w:rsidRDefault="006513CD" w:rsidP="000523C1">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ه</w:t>
      </w:r>
      <w:r w:rsidR="000523C1">
        <w:rPr>
          <w:rFonts w:ascii="Sakkal Majalla" w:eastAsia="SimSun-ExtB" w:hAnsi="Sakkal Majalla" w:cs="Sakkal Majalla" w:hint="cs"/>
          <w:sz w:val="36"/>
          <w:szCs w:val="36"/>
          <w:rtl/>
          <w:lang w:bidi="ar-DZ"/>
        </w:rPr>
        <w:t xml:space="preserve">- تحديد ميزانية </w:t>
      </w:r>
      <w:r>
        <w:rPr>
          <w:rFonts w:ascii="Sakkal Majalla" w:eastAsia="SimSun-ExtB" w:hAnsi="Sakkal Majalla" w:cs="Sakkal Majalla" w:hint="cs"/>
          <w:sz w:val="36"/>
          <w:szCs w:val="36"/>
          <w:rtl/>
          <w:lang w:bidi="ar-DZ"/>
        </w:rPr>
        <w:t>التكوين.</w:t>
      </w:r>
    </w:p>
    <w:p w:rsidR="000523C1" w:rsidRDefault="006513CD" w:rsidP="000523C1">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و</w:t>
      </w:r>
      <w:r w:rsidR="000523C1">
        <w:rPr>
          <w:rFonts w:ascii="Sakkal Majalla" w:eastAsia="SimSun-ExtB" w:hAnsi="Sakkal Majalla" w:cs="Sakkal Majalla" w:hint="cs"/>
          <w:sz w:val="36"/>
          <w:szCs w:val="36"/>
          <w:rtl/>
          <w:lang w:bidi="ar-DZ"/>
        </w:rPr>
        <w:t>- اختيار أساليب التكوين ( تقديم 10 نماذج من أساليب التكوين)</w:t>
      </w:r>
    </w:p>
    <w:p w:rsidR="000523C1" w:rsidRPr="00974BC3" w:rsidRDefault="006513CD" w:rsidP="000523C1">
      <w:pPr>
        <w:tabs>
          <w:tab w:val="left" w:pos="282"/>
        </w:tabs>
        <w:bidi/>
        <w:spacing w:after="0" w:line="276" w:lineRule="auto"/>
        <w:ind w:left="-2"/>
        <w:jc w:val="both"/>
        <w:rPr>
          <w:rFonts w:ascii="Traditional Arabic" w:eastAsia="SimSun-ExtB" w:hAnsi="Traditional Arabic" w:cs="Traditional Arabic"/>
          <w:sz w:val="32"/>
          <w:szCs w:val="32"/>
          <w:lang w:bidi="ar-DZ"/>
        </w:rPr>
      </w:pPr>
      <w:r>
        <w:rPr>
          <w:rFonts w:ascii="Sakkal Majalla" w:eastAsia="SimSun-ExtB" w:hAnsi="Sakkal Majalla" w:cs="Sakkal Majalla" w:hint="cs"/>
          <w:sz w:val="36"/>
          <w:szCs w:val="36"/>
          <w:rtl/>
          <w:lang w:bidi="ar-DZ"/>
        </w:rPr>
        <w:t>ي</w:t>
      </w:r>
      <w:r w:rsidR="000523C1">
        <w:rPr>
          <w:rFonts w:ascii="Sakkal Majalla" w:eastAsia="SimSun-ExtB" w:hAnsi="Sakkal Majalla" w:cs="Sakkal Majalla" w:hint="cs"/>
          <w:sz w:val="36"/>
          <w:szCs w:val="36"/>
          <w:rtl/>
          <w:lang w:bidi="ar-DZ"/>
        </w:rPr>
        <w:t xml:space="preserve">- تقييم </w:t>
      </w:r>
      <w:r>
        <w:rPr>
          <w:rFonts w:ascii="Sakkal Majalla" w:eastAsia="SimSun-ExtB" w:hAnsi="Sakkal Majalla" w:cs="Sakkal Majalla" w:hint="cs"/>
          <w:sz w:val="36"/>
          <w:szCs w:val="36"/>
          <w:rtl/>
          <w:lang w:bidi="ar-DZ"/>
        </w:rPr>
        <w:t>للمحاضرة.</w:t>
      </w:r>
    </w:p>
    <w:p w:rsidR="000523C1" w:rsidRDefault="000523C1" w:rsidP="000523C1">
      <w:pPr>
        <w:autoSpaceDE w:val="0"/>
        <w:autoSpaceDN w:val="0"/>
        <w:bidi/>
        <w:adjustRightInd w:val="0"/>
        <w:spacing w:after="0" w:line="240" w:lineRule="auto"/>
        <w:ind w:left="205"/>
        <w:jc w:val="center"/>
        <w:rPr>
          <w:b/>
          <w:bCs/>
          <w:sz w:val="36"/>
          <w:szCs w:val="36"/>
          <w:rtl/>
          <w:lang w:val="en-US"/>
        </w:rPr>
      </w:pPr>
    </w:p>
    <w:p w:rsidR="001A72D9" w:rsidRDefault="000523C1" w:rsidP="000523C1">
      <w:pPr>
        <w:autoSpaceDE w:val="0"/>
        <w:autoSpaceDN w:val="0"/>
        <w:bidi/>
        <w:adjustRightInd w:val="0"/>
        <w:spacing w:after="0" w:line="240" w:lineRule="auto"/>
        <w:ind w:left="205"/>
        <w:jc w:val="center"/>
        <w:rPr>
          <w:b/>
          <w:bCs/>
          <w:sz w:val="36"/>
          <w:szCs w:val="36"/>
          <w:rtl/>
          <w:lang w:val="en-US"/>
        </w:rPr>
      </w:pPr>
      <w:r w:rsidRPr="00325D5F">
        <w:rPr>
          <w:b/>
          <w:bCs/>
          <w:sz w:val="36"/>
          <w:szCs w:val="36"/>
          <w:rtl/>
          <w:lang w:val="en-US"/>
        </w:rPr>
        <w:t xml:space="preserve">تصميم </w:t>
      </w:r>
      <w:r>
        <w:rPr>
          <w:rFonts w:hint="cs"/>
          <w:b/>
          <w:bCs/>
          <w:sz w:val="36"/>
          <w:szCs w:val="36"/>
          <w:rtl/>
          <w:lang w:val="en-US"/>
        </w:rPr>
        <w:t>محتوى تكويني</w:t>
      </w:r>
    </w:p>
    <w:p w:rsidR="000523C1" w:rsidRPr="00DE17C6" w:rsidRDefault="000523C1" w:rsidP="000523C1">
      <w:pPr>
        <w:autoSpaceDE w:val="0"/>
        <w:autoSpaceDN w:val="0"/>
        <w:bidi/>
        <w:adjustRightInd w:val="0"/>
        <w:spacing w:after="0" w:line="240" w:lineRule="auto"/>
        <w:ind w:left="205"/>
        <w:jc w:val="center"/>
        <w:rPr>
          <w:rFonts w:ascii="Simplified Arabic" w:eastAsia="Times New Roman" w:hAnsi="Simplified Arabic" w:cs="Simplified Arabic"/>
          <w:color w:val="1C1E21"/>
          <w:sz w:val="32"/>
          <w:szCs w:val="32"/>
          <w:lang w:eastAsia="fr-FR"/>
        </w:rPr>
      </w:pPr>
    </w:p>
    <w:p w:rsidR="000523C1" w:rsidRPr="000523C1" w:rsidRDefault="00415FE8" w:rsidP="000523C1">
      <w:pPr>
        <w:autoSpaceDE w:val="0"/>
        <w:autoSpaceDN w:val="0"/>
        <w:bidi/>
        <w:adjustRightInd w:val="0"/>
        <w:spacing w:after="0" w:line="240" w:lineRule="auto"/>
        <w:ind w:left="205" w:right="-2"/>
        <w:rPr>
          <w:rFonts w:ascii="Simplified Arabic" w:eastAsia="Times New Roman" w:hAnsi="Simplified Arabic" w:cs="Simplified Arabic"/>
          <w:sz w:val="32"/>
          <w:szCs w:val="32"/>
          <w:rtl/>
          <w:lang w:eastAsia="fr-FR"/>
        </w:rPr>
      </w:pPr>
      <w:r w:rsidRPr="00415FE8">
        <w:rPr>
          <w:rFonts w:ascii="Simplified Arabic" w:eastAsia="Times New Roman" w:hAnsi="Simplified Arabic" w:cs="Simplified Arabic"/>
          <w:sz w:val="32"/>
          <w:szCs w:val="32"/>
          <w:rtl/>
          <w:lang w:eastAsia="fr-FR"/>
        </w:rPr>
        <w:t xml:space="preserve"> </w:t>
      </w:r>
      <w:r w:rsidR="000523C1" w:rsidRPr="000523C1">
        <w:rPr>
          <w:rFonts w:ascii="Simplified Arabic" w:eastAsia="Times New Roman" w:hAnsi="Simplified Arabic" w:cs="Simplified Arabic" w:hint="cs"/>
          <w:sz w:val="32"/>
          <w:szCs w:val="32"/>
          <w:rtl/>
          <w:lang w:eastAsia="fr-FR"/>
        </w:rPr>
        <w:t>بعد عرضنا للاحتياجات التكوينية وكيفية تحديدها نمر مباشرة إلى كيفية تصميم مح</w:t>
      </w:r>
      <w:r w:rsidR="000523C1">
        <w:rPr>
          <w:rFonts w:ascii="Simplified Arabic" w:eastAsia="Times New Roman" w:hAnsi="Simplified Arabic" w:cs="Simplified Arabic" w:hint="cs"/>
          <w:sz w:val="32"/>
          <w:szCs w:val="32"/>
          <w:rtl/>
          <w:lang w:eastAsia="fr-FR"/>
        </w:rPr>
        <w:t>توى تكويني والذي يمر بعدة مراحل</w:t>
      </w:r>
      <w:r w:rsidR="000523C1" w:rsidRPr="000523C1">
        <w:rPr>
          <w:rFonts w:ascii="Simplified Arabic" w:eastAsia="Times New Roman" w:hAnsi="Simplified Arabic" w:cs="Simplified Arabic" w:hint="cs"/>
          <w:sz w:val="32"/>
          <w:szCs w:val="32"/>
          <w:rtl/>
          <w:lang w:eastAsia="fr-FR"/>
        </w:rPr>
        <w:t>:</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bidi="ar-DZ"/>
        </w:rPr>
      </w:pPr>
      <w:r w:rsidRPr="000523C1">
        <w:rPr>
          <w:rFonts w:ascii="Simplified Arabic" w:eastAsia="Times New Roman" w:hAnsi="Simplified Arabic" w:cs="Simplified Arabic" w:hint="cs"/>
          <w:b/>
          <w:bCs/>
          <w:sz w:val="32"/>
          <w:szCs w:val="32"/>
          <w:rtl/>
          <w:lang w:eastAsia="fr-FR"/>
        </w:rPr>
        <w:t>1-</w:t>
      </w:r>
      <w:r w:rsidRPr="000523C1">
        <w:rPr>
          <w:rFonts w:ascii="Simplified Arabic" w:eastAsia="Times New Roman" w:hAnsi="Simplified Arabic" w:cs="Simplified Arabic" w:hint="cs"/>
          <w:b/>
          <w:bCs/>
          <w:sz w:val="32"/>
          <w:szCs w:val="32"/>
          <w:u w:val="single"/>
          <w:rtl/>
          <w:lang w:eastAsia="fr-FR"/>
        </w:rPr>
        <w:t xml:space="preserve"> تحديد</w:t>
      </w:r>
      <w:r w:rsidRPr="000523C1">
        <w:rPr>
          <w:rFonts w:ascii="Simplified Arabic" w:eastAsia="Times New Roman" w:hAnsi="Simplified Arabic" w:cs="Simplified Arabic"/>
          <w:b/>
          <w:bCs/>
          <w:sz w:val="32"/>
          <w:szCs w:val="32"/>
          <w:u w:val="single"/>
          <w:rtl/>
          <w:lang w:eastAsia="fr-FR"/>
        </w:rPr>
        <w:t xml:space="preserve"> أهداف البرنامج التكويني</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إن هدف التكوين في المؤسسات هو ضمان حاجات المؤسسة من اليد العاملة ذات الكفاءة المهنية المطلوبة وكذلك المشاركة في تكوين حاجات القطاعات منها والحاجات الوطنية، ومن أهدافها أيضا التكييف المستمر للعمال بالنسبة لمراكز عملهم بالنظر إلى التغييرات التقنية والتكنولوجية وظروف العمل لترقية العمال ورفع مستواهم في التنمية ويصف أبو النيل أن أهداف التكوين هي:</w:t>
      </w:r>
      <w:r w:rsidRPr="000523C1">
        <w:rPr>
          <w:rFonts w:ascii="Simplified Arabic" w:eastAsia="Times New Roman" w:hAnsi="Simplified Arabic" w:cs="Simplified Arabic"/>
          <w:b/>
          <w:bCs/>
          <w:sz w:val="32"/>
          <w:szCs w:val="32"/>
          <w:vertAlign w:val="superscript"/>
          <w:rtl/>
          <w:lang w:eastAsia="fr-FR"/>
        </w:rPr>
        <w:footnoteReference w:id="2"/>
      </w:r>
      <w:r w:rsidRPr="000523C1">
        <w:rPr>
          <w:rFonts w:ascii="Simplified Arabic" w:eastAsia="Times New Roman" w:hAnsi="Simplified Arabic" w:cs="Simplified Arabic"/>
          <w:sz w:val="32"/>
          <w:szCs w:val="32"/>
          <w:rtl/>
          <w:lang w:eastAsia="fr-FR" w:bidi="ar-DZ"/>
        </w:rPr>
        <w:t xml:space="preserve"> </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hint="cs"/>
          <w:b/>
          <w:bCs/>
          <w:sz w:val="32"/>
          <w:szCs w:val="32"/>
          <w:rtl/>
          <w:lang w:eastAsia="fr-FR" w:bidi="ar-DZ"/>
        </w:rPr>
        <w:t>أ</w:t>
      </w:r>
      <w:r w:rsidRPr="000523C1">
        <w:rPr>
          <w:rFonts w:ascii="Simplified Arabic" w:eastAsia="Times New Roman" w:hAnsi="Simplified Arabic" w:cs="Simplified Arabic"/>
          <w:b/>
          <w:bCs/>
          <w:sz w:val="32"/>
          <w:szCs w:val="32"/>
          <w:rtl/>
          <w:lang w:eastAsia="fr-FR" w:bidi="ar-DZ"/>
        </w:rPr>
        <w:t>- تنمية المهارات والمعرفة</w:t>
      </w:r>
      <w:r w:rsidRPr="000523C1">
        <w:rPr>
          <w:rFonts w:ascii="Simplified Arabic" w:eastAsia="Times New Roman" w:hAnsi="Simplified Arabic" w:cs="Simplified Arabic"/>
          <w:sz w:val="32"/>
          <w:szCs w:val="32"/>
          <w:rtl/>
          <w:lang w:eastAsia="fr-FR" w:bidi="ar-DZ"/>
        </w:rPr>
        <w:t>: بالعمل وذلك بإعداد البرامج المختلفة التي تزود العمال بالمعلومات الخاصة بعمله الحالي أو الأعمال التي سينقل إليها في المستقبل.</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b/>
          <w:bCs/>
          <w:sz w:val="32"/>
          <w:szCs w:val="32"/>
          <w:rtl/>
          <w:lang w:eastAsia="fr-FR" w:bidi="ar-DZ"/>
        </w:rPr>
        <w:t>ب</w:t>
      </w:r>
      <w:r w:rsidRPr="000523C1">
        <w:rPr>
          <w:rFonts w:ascii="Simplified Arabic" w:eastAsia="Times New Roman" w:hAnsi="Simplified Arabic" w:cs="Simplified Arabic"/>
          <w:b/>
          <w:bCs/>
          <w:sz w:val="32"/>
          <w:szCs w:val="32"/>
          <w:rtl/>
          <w:lang w:eastAsia="fr-FR" w:bidi="ar-DZ"/>
        </w:rPr>
        <w:t>- نقل المعلومات</w:t>
      </w:r>
      <w:r w:rsidRPr="000523C1">
        <w:rPr>
          <w:rFonts w:ascii="Simplified Arabic" w:eastAsia="Times New Roman" w:hAnsi="Simplified Arabic" w:cs="Simplified Arabic"/>
          <w:sz w:val="32"/>
          <w:szCs w:val="32"/>
          <w:rtl/>
          <w:lang w:eastAsia="fr-FR" w:bidi="ar-DZ"/>
        </w:rPr>
        <w:t>: يتركز هدف بعض البرامج، فيكون موجها بشكل أساسي لأكثر من مجرد اكتساب المعلومات الخاصة بالعمل نفسه بل تشتمل تلك البرامج والخدمات التي تقوم بها المؤسسة وتتضمن أيضا معلومات عن نظامها وسياستها.</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b/>
          <w:bCs/>
          <w:sz w:val="32"/>
          <w:szCs w:val="32"/>
          <w:rtl/>
          <w:lang w:eastAsia="fr-FR" w:bidi="ar-DZ"/>
        </w:rPr>
        <w:t>ج</w:t>
      </w:r>
      <w:r w:rsidRPr="000523C1">
        <w:rPr>
          <w:rFonts w:ascii="Simplified Arabic" w:eastAsia="Times New Roman" w:hAnsi="Simplified Arabic" w:cs="Simplified Arabic"/>
          <w:b/>
          <w:bCs/>
          <w:sz w:val="32"/>
          <w:szCs w:val="32"/>
          <w:rtl/>
          <w:lang w:eastAsia="fr-FR" w:bidi="ar-DZ"/>
        </w:rPr>
        <w:t>- تعديل الاتجاهات:</w:t>
      </w:r>
      <w:r w:rsidRPr="000523C1">
        <w:rPr>
          <w:rFonts w:ascii="Simplified Arabic" w:eastAsia="Times New Roman" w:hAnsi="Simplified Arabic" w:cs="Simplified Arabic"/>
          <w:sz w:val="32"/>
          <w:szCs w:val="32"/>
          <w:rtl/>
          <w:lang w:eastAsia="fr-FR" w:bidi="ar-DZ"/>
        </w:rPr>
        <w:t xml:space="preserve"> يكون الهدف الرئيسي في بعض برامج التكوين تغيير اتجاهات الموظفين بطرق عديدة كتنمية اتجاهات أكثر ملائمة لدى الموظفين وزيادة الدوافع لدى الموظفين والوعي بالادارة والإشراف على الأفراد.</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 xml:space="preserve">ومن </w:t>
      </w:r>
      <w:r w:rsidRPr="000523C1">
        <w:rPr>
          <w:rFonts w:ascii="Simplified Arabic" w:eastAsia="Times New Roman" w:hAnsi="Simplified Arabic" w:cs="Simplified Arabic"/>
          <w:b/>
          <w:bCs/>
          <w:sz w:val="32"/>
          <w:szCs w:val="32"/>
          <w:rtl/>
          <w:lang w:eastAsia="fr-FR" w:bidi="ar-DZ"/>
        </w:rPr>
        <w:t>أهداف التكوين في المؤسسة:</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bidi="ar-DZ"/>
        </w:rPr>
        <w:t xml:space="preserve">- </w:t>
      </w:r>
      <w:r w:rsidRPr="000523C1">
        <w:rPr>
          <w:rFonts w:ascii="Simplified Arabic" w:eastAsia="Times New Roman" w:hAnsi="Simplified Arabic" w:cs="Simplified Arabic"/>
          <w:sz w:val="32"/>
          <w:szCs w:val="32"/>
          <w:rtl/>
          <w:lang w:eastAsia="fr-FR" w:bidi="ar-DZ"/>
        </w:rPr>
        <w:t>تغيير سلوك الأفراد وترشيد تصرفاتهم في مجال العمل.</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hint="cs"/>
          <w:sz w:val="32"/>
          <w:szCs w:val="32"/>
          <w:rtl/>
          <w:lang w:eastAsia="fr-FR" w:bidi="ar-DZ"/>
        </w:rPr>
        <w:t xml:space="preserve">- </w:t>
      </w:r>
      <w:r w:rsidRPr="000523C1">
        <w:rPr>
          <w:rFonts w:ascii="Simplified Arabic" w:eastAsia="Times New Roman" w:hAnsi="Simplified Arabic" w:cs="Simplified Arabic"/>
          <w:sz w:val="32"/>
          <w:szCs w:val="32"/>
          <w:rtl/>
          <w:lang w:eastAsia="fr-FR" w:bidi="ar-DZ"/>
        </w:rPr>
        <w:t xml:space="preserve">إعداد العاملين لتولي مسؤولية أكبر في مجال عملهم بحيث يرتفع معدل الكسب بالنسبة للمهارات القيادية والقدرات التنظيمية والخبرات التخطيطية.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bidi="ar-DZ"/>
        </w:rPr>
        <w:t xml:space="preserve">- </w:t>
      </w:r>
      <w:r w:rsidRPr="000523C1">
        <w:rPr>
          <w:rFonts w:ascii="Simplified Arabic" w:eastAsia="Times New Roman" w:hAnsi="Simplified Arabic" w:cs="Simplified Arabic"/>
          <w:sz w:val="32"/>
          <w:szCs w:val="32"/>
          <w:rtl/>
          <w:lang w:eastAsia="fr-FR" w:bidi="ar-DZ"/>
        </w:rPr>
        <w:t xml:space="preserve">تحقيق أكبر قسط من التعاون بين مستويات الإدارة المختلفة والمحافظة على الموارد البشرية بقدراتها الراهنة ويساهم التدريب (التكوين) في معالجة شكل العمل أو كثرة الشكاوى </w:t>
      </w:r>
      <w:r w:rsidRPr="000523C1">
        <w:rPr>
          <w:rFonts w:ascii="Simplified Arabic" w:eastAsia="Times New Roman" w:hAnsi="Simplified Arabic" w:cs="Simplified Arabic"/>
          <w:sz w:val="32"/>
          <w:szCs w:val="32"/>
          <w:rtl/>
          <w:lang w:eastAsia="fr-FR" w:bidi="ar-DZ"/>
        </w:rPr>
        <w:lastRenderedPageBreak/>
        <w:t>والتظلمات ويكون كاشفا عن أسباب انخفاض الروح المعنوية للقوى العاملة في المنظمة فقد تتمثل هذه الأسباب في عدم الرضا بالعمل أو العلاقات أو عدم إتقان العاملين للأسباب المطلوبة لأداء عملهم  كما يهدف التكوين إلى فهم وتطبيق السياسة الإدارية بمهارة أكبر وبعد الأفراد لأعمال فنية صعبة وأدق.</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إن مفهوم التكوين والتطوير ضرورة هامة لانتظام و ضمان الأداء المطلوب للأفراد وللتنظيم بقصد تحقيق معدل مرتفع لكفاءة الإنتاجية في المنظمة، هذا وتتركز الأهداف الأساسية لوظيفة التدرب والتطوير كونها تشكل قوة الدفع الرئيسية للأداء والكفاءة في:</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hint="cs"/>
          <w:sz w:val="32"/>
          <w:szCs w:val="32"/>
          <w:rtl/>
          <w:lang w:eastAsia="fr-FR" w:bidi="ar-DZ"/>
        </w:rPr>
        <w:t>-</w:t>
      </w:r>
      <w:r w:rsidRPr="000523C1">
        <w:rPr>
          <w:rFonts w:ascii="Simplified Arabic" w:eastAsia="Times New Roman" w:hAnsi="Simplified Arabic" w:cs="Simplified Arabic"/>
          <w:sz w:val="32"/>
          <w:szCs w:val="32"/>
          <w:rtl/>
          <w:lang w:eastAsia="fr-FR" w:bidi="ar-DZ"/>
        </w:rPr>
        <w:t>رفع مستوى الأداء والكفاءة الإنتاجية لدى ال</w:t>
      </w:r>
      <w:r>
        <w:rPr>
          <w:rFonts w:ascii="Simplified Arabic" w:eastAsia="Times New Roman" w:hAnsi="Simplified Arabic" w:cs="Simplified Arabic"/>
          <w:sz w:val="32"/>
          <w:szCs w:val="32"/>
          <w:rtl/>
          <w:lang w:eastAsia="fr-FR" w:bidi="ar-DZ"/>
        </w:rPr>
        <w:t>أفراد سواء في النواحي الفنية أو</w:t>
      </w:r>
      <w:r>
        <w:rPr>
          <w:rFonts w:ascii="Simplified Arabic" w:eastAsia="Times New Roman" w:hAnsi="Simplified Arabic" w:cs="Simplified Arabic" w:hint="cs"/>
          <w:sz w:val="32"/>
          <w:szCs w:val="32"/>
          <w:rtl/>
          <w:lang w:eastAsia="fr-FR" w:bidi="ar-DZ"/>
        </w:rPr>
        <w:t xml:space="preserve"> </w:t>
      </w:r>
      <w:r w:rsidRPr="000523C1">
        <w:rPr>
          <w:rFonts w:ascii="Simplified Arabic" w:eastAsia="Times New Roman" w:hAnsi="Simplified Arabic" w:cs="Simplified Arabic"/>
          <w:sz w:val="32"/>
          <w:szCs w:val="32"/>
          <w:rtl/>
          <w:lang w:eastAsia="fr-FR" w:bidi="ar-DZ"/>
        </w:rPr>
        <w:t>السلوكية أو الإشرافية وغيرها من العوامل التي يقتضيها ظروف العمل وطبيعته.</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bidi="ar-DZ"/>
        </w:rPr>
        <w:t>-</w:t>
      </w:r>
      <w:r w:rsidRPr="000523C1">
        <w:rPr>
          <w:rFonts w:ascii="Simplified Arabic" w:eastAsia="Times New Roman" w:hAnsi="Simplified Arabic" w:cs="Simplified Arabic"/>
          <w:sz w:val="32"/>
          <w:szCs w:val="32"/>
          <w:rtl/>
          <w:lang w:eastAsia="fr-FR" w:bidi="ar-DZ"/>
        </w:rPr>
        <w:t>تدريب الموارد البشرية اللازمة لأداء الوظائف المطلوبة بالمستوى المطلوب وفي التخصص الذي تشترطه مواصفات الوظيفة.</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bidi="ar-DZ"/>
        </w:rPr>
        <w:t>-</w:t>
      </w:r>
      <w:r w:rsidRPr="000523C1">
        <w:rPr>
          <w:rFonts w:ascii="Simplified Arabic" w:eastAsia="Times New Roman" w:hAnsi="Simplified Arabic" w:cs="Simplified Arabic"/>
          <w:sz w:val="32"/>
          <w:szCs w:val="32"/>
          <w:rtl/>
          <w:lang w:eastAsia="fr-FR" w:bidi="ar-DZ"/>
        </w:rPr>
        <w:t>إعداد الأفراد للقيام بأعمال ذات طبيعة ومواصفات تختلف عن العمل الحالي الذي يقوم به الفرد بالنقل أو بالترقية.</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bidi="ar-DZ"/>
        </w:rPr>
        <w:t>-</w:t>
      </w:r>
      <w:r w:rsidRPr="000523C1">
        <w:rPr>
          <w:rFonts w:ascii="Simplified Arabic" w:eastAsia="Times New Roman" w:hAnsi="Simplified Arabic" w:cs="Simplified Arabic"/>
          <w:sz w:val="32"/>
          <w:szCs w:val="32"/>
          <w:rtl/>
          <w:lang w:eastAsia="fr-FR" w:bidi="ar-DZ"/>
        </w:rPr>
        <w:t>إعداد المعينين الجدد وتهيئتهم للقيام بعملهم الجديد على أكمل وجه.</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bidi="ar-DZ"/>
        </w:rPr>
        <w:t>-</w:t>
      </w:r>
      <w:r w:rsidRPr="000523C1">
        <w:rPr>
          <w:rFonts w:ascii="Simplified Arabic" w:eastAsia="Times New Roman" w:hAnsi="Simplified Arabic" w:cs="Simplified Arabic"/>
          <w:sz w:val="32"/>
          <w:szCs w:val="32"/>
          <w:rtl/>
          <w:lang w:eastAsia="fr-FR" w:bidi="ar-DZ"/>
        </w:rPr>
        <w:t>تمكين الأفراد من ممارسة الأساليب المتطورة بالفاعلية المطلوبة على أساس تجريبي قبل الانتقال إلى مرحلة التطبيق الفعلي.</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 xml:space="preserve">إذا فالتكوين والتطوير لا يقتصران فقط على إعطاء المعلومات بل يجب أن يقترن بالممارسة الفعلية لأساليب الأداء الجديد، ومن ثم نصف التكوين والتطوير بأنهما محاولة لتغيير سلوك الأفراد يجعلهم يستخدمون طرقا وأساليب مختلفة في أداء </w:t>
      </w:r>
      <w:r w:rsidRPr="000523C1">
        <w:rPr>
          <w:rFonts w:ascii="Simplified Arabic" w:eastAsia="Times New Roman" w:hAnsi="Simplified Arabic" w:cs="Simplified Arabic" w:hint="cs"/>
          <w:sz w:val="32"/>
          <w:szCs w:val="32"/>
          <w:rtl/>
          <w:lang w:eastAsia="fr-FR" w:bidi="ar-DZ"/>
        </w:rPr>
        <w:t>أعمالهم.</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rPr>
      </w:pPr>
      <w:r w:rsidRPr="000523C1">
        <w:rPr>
          <w:rFonts w:ascii="Simplified Arabic" w:eastAsia="Times New Roman" w:hAnsi="Simplified Arabic" w:cs="Simplified Arabic" w:hint="cs"/>
          <w:b/>
          <w:bCs/>
          <w:sz w:val="32"/>
          <w:szCs w:val="32"/>
          <w:u w:val="single"/>
          <w:rtl/>
          <w:lang w:eastAsia="fr-FR"/>
        </w:rPr>
        <w:t>2-</w:t>
      </w:r>
      <w:r w:rsidRPr="000523C1">
        <w:rPr>
          <w:rFonts w:ascii="Simplified Arabic" w:eastAsia="Times New Roman" w:hAnsi="Simplified Arabic" w:cs="Simplified Arabic"/>
          <w:b/>
          <w:bCs/>
          <w:sz w:val="32"/>
          <w:szCs w:val="32"/>
          <w:u w:val="single"/>
          <w:rtl/>
          <w:lang w:eastAsia="fr-FR"/>
        </w:rPr>
        <w:t xml:space="preserve"> محتويات البرنامج التكويني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ab/>
        <w:t xml:space="preserve">بعد دراسة أهم الأهداف الخاصة بالبرنامج التكويني نتوجه بعدها إلى دراسة أهم المحتويات الخاصة بهذا البرنامج والتي تمكن وتسمح للفرد من أداء مهامه وواجباته بمهارات عالية، وأهم هذه المحتويات نذكر: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bidi="ar-DZ"/>
        </w:rPr>
        <w:t>2-1</w:t>
      </w:r>
      <w:r w:rsidRPr="000523C1">
        <w:rPr>
          <w:rFonts w:ascii="Simplified Arabic" w:eastAsia="Times New Roman" w:hAnsi="Simplified Arabic" w:cs="Simplified Arabic"/>
          <w:b/>
          <w:bCs/>
          <w:sz w:val="32"/>
          <w:szCs w:val="32"/>
          <w:rtl/>
          <w:lang w:eastAsia="fr-FR" w:bidi="ar-DZ"/>
        </w:rPr>
        <w:t xml:space="preserve"> اختيار المحتوى :</w:t>
      </w:r>
      <w:r w:rsidRPr="000523C1">
        <w:rPr>
          <w:rFonts w:ascii="Simplified Arabic" w:eastAsia="Times New Roman" w:hAnsi="Simplified Arabic" w:cs="Simplified Arabic"/>
          <w:sz w:val="32"/>
          <w:szCs w:val="32"/>
          <w:rtl/>
          <w:lang w:eastAsia="fr-FR" w:bidi="ar-DZ"/>
        </w:rPr>
        <w:t xml:space="preserve"> </w:t>
      </w:r>
      <w:r w:rsidRPr="000523C1">
        <w:rPr>
          <w:rFonts w:ascii="Simplified Arabic" w:eastAsia="Times New Roman" w:hAnsi="Simplified Arabic" w:cs="Simplified Arabic"/>
          <w:sz w:val="32"/>
          <w:szCs w:val="32"/>
          <w:rtl/>
          <w:lang w:eastAsia="fr-FR"/>
        </w:rPr>
        <w:t xml:space="preserve">إن لمحتويات برنامج التكوين أكبر الأثر في نجاح البرنامج، لذا كان من الضروري على مخطط التكوين أن يحدد الموضوعات أو الموارد التي يتضمنها البرنامج بدقة، فيتعين أن تكون مادة التكوين ترجمة صادقة </w:t>
      </w:r>
      <w:r w:rsidRPr="000523C1">
        <w:rPr>
          <w:rFonts w:ascii="Simplified Arabic" w:eastAsia="Times New Roman" w:hAnsi="Simplified Arabic" w:cs="Simplified Arabic" w:hint="cs"/>
          <w:sz w:val="32"/>
          <w:szCs w:val="32"/>
          <w:rtl/>
          <w:lang w:eastAsia="fr-FR"/>
        </w:rPr>
        <w:t>لاحتياجات</w:t>
      </w:r>
      <w:r w:rsidRPr="000523C1">
        <w:rPr>
          <w:rFonts w:ascii="Simplified Arabic" w:eastAsia="Times New Roman" w:hAnsi="Simplified Arabic" w:cs="Simplified Arabic"/>
          <w:sz w:val="32"/>
          <w:szCs w:val="32"/>
          <w:rtl/>
          <w:lang w:eastAsia="fr-FR"/>
        </w:rPr>
        <w:t xml:space="preserve"> المؤسسة، وأن </w:t>
      </w:r>
      <w:r w:rsidRPr="000523C1">
        <w:rPr>
          <w:rFonts w:ascii="Simplified Arabic" w:eastAsia="Times New Roman" w:hAnsi="Simplified Arabic" w:cs="Simplified Arabic"/>
          <w:sz w:val="32"/>
          <w:szCs w:val="32"/>
          <w:rtl/>
          <w:lang w:eastAsia="fr-FR"/>
        </w:rPr>
        <w:lastRenderedPageBreak/>
        <w:t>يتناسب المحتوى (مادة الدراسة والمادة العلمية و</w:t>
      </w:r>
      <w:r w:rsidRPr="000523C1">
        <w:rPr>
          <w:rFonts w:ascii="Simplified Arabic" w:eastAsia="Times New Roman" w:hAnsi="Simplified Arabic" w:cs="Simplified Arabic" w:hint="cs"/>
          <w:sz w:val="32"/>
          <w:szCs w:val="32"/>
          <w:rtl/>
          <w:lang w:eastAsia="fr-FR"/>
        </w:rPr>
        <w:t>ا</w:t>
      </w:r>
      <w:r w:rsidRPr="000523C1">
        <w:rPr>
          <w:rFonts w:ascii="Simplified Arabic" w:eastAsia="Times New Roman" w:hAnsi="Simplified Arabic" w:cs="Simplified Arabic"/>
          <w:sz w:val="32"/>
          <w:szCs w:val="32"/>
          <w:rtl/>
          <w:lang w:eastAsia="fr-FR"/>
        </w:rPr>
        <w:t>لعملية) في البرنامج التكويني مع القدرات العلمية والفنية للمتدربين أو المتكونين</w:t>
      </w:r>
      <w:r w:rsidRPr="000523C1">
        <w:rPr>
          <w:rFonts w:ascii="Simplified Arabic" w:eastAsia="Times New Roman" w:hAnsi="Simplified Arabic" w:cs="Simplified Arabic" w:hint="cs"/>
          <w:sz w:val="32"/>
          <w:szCs w:val="32"/>
          <w:rtl/>
          <w:lang w:eastAsia="fr-FR"/>
        </w:rPr>
        <w:t>.</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rPr>
        <w:t>2-2</w:t>
      </w:r>
      <w:r w:rsidRPr="000523C1">
        <w:rPr>
          <w:rFonts w:ascii="Simplified Arabic" w:eastAsia="Times New Roman" w:hAnsi="Simplified Arabic" w:cs="Simplified Arabic" w:hint="cs"/>
          <w:b/>
          <w:bCs/>
          <w:sz w:val="32"/>
          <w:szCs w:val="32"/>
          <w:rtl/>
          <w:lang w:eastAsia="fr-FR"/>
        </w:rPr>
        <w:t xml:space="preserve"> </w:t>
      </w:r>
      <w:r w:rsidRPr="000523C1">
        <w:rPr>
          <w:rFonts w:ascii="Simplified Arabic" w:eastAsia="Times New Roman" w:hAnsi="Simplified Arabic" w:cs="Simplified Arabic"/>
          <w:b/>
          <w:bCs/>
          <w:sz w:val="32"/>
          <w:szCs w:val="32"/>
          <w:rtl/>
          <w:lang w:eastAsia="fr-FR"/>
        </w:rPr>
        <w:t>تسلسل المحتوى :</w:t>
      </w:r>
      <w:r w:rsidRPr="000523C1">
        <w:rPr>
          <w:rFonts w:ascii="Simplified Arabic" w:eastAsia="Times New Roman" w:hAnsi="Simplified Arabic" w:cs="Simplified Arabic"/>
          <w:sz w:val="32"/>
          <w:szCs w:val="32"/>
          <w:rtl/>
          <w:lang w:eastAsia="fr-FR"/>
        </w:rPr>
        <w:t xml:space="preserve"> إن تسلسل المحتوى هو العملية التي يتم وضع المحتوى أو الخبرات التعلم والتكوين  في الشكل الذي يؤدي إلى أفضل تعلم في أقصر وقت ممكن، فغالبا ما يقوم مصممو البرامج بإهمال التسلسل السليم لأهداف التكوين أو إعطائه </w:t>
      </w:r>
      <w:r w:rsidRPr="000523C1">
        <w:rPr>
          <w:rFonts w:ascii="Simplified Arabic" w:eastAsia="Times New Roman" w:hAnsi="Simplified Arabic" w:cs="Simplified Arabic" w:hint="cs"/>
          <w:sz w:val="32"/>
          <w:szCs w:val="32"/>
          <w:rtl/>
          <w:lang w:eastAsia="fr-FR"/>
        </w:rPr>
        <w:t>اهتماما</w:t>
      </w:r>
      <w:r w:rsidRPr="000523C1">
        <w:rPr>
          <w:rFonts w:ascii="Simplified Arabic" w:eastAsia="Times New Roman" w:hAnsi="Simplified Arabic" w:cs="Simplified Arabic"/>
          <w:sz w:val="32"/>
          <w:szCs w:val="32"/>
          <w:rtl/>
          <w:lang w:eastAsia="fr-FR"/>
        </w:rPr>
        <w:t xml:space="preserve"> سطحيا على الرغم من الأهمية البالغة له.</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 xml:space="preserve">و يؤدي التسلسل السليم لمحتوى البرنامج إلى مساعدة المتكونين على </w:t>
      </w:r>
      <w:r w:rsidRPr="000523C1">
        <w:rPr>
          <w:rFonts w:ascii="Simplified Arabic" w:eastAsia="Times New Roman" w:hAnsi="Simplified Arabic" w:cs="Simplified Arabic" w:hint="cs"/>
          <w:sz w:val="32"/>
          <w:szCs w:val="32"/>
          <w:rtl/>
          <w:lang w:eastAsia="fr-FR"/>
        </w:rPr>
        <w:t>الانتقال</w:t>
      </w:r>
      <w:r w:rsidRPr="000523C1">
        <w:rPr>
          <w:rFonts w:ascii="Simplified Arabic" w:eastAsia="Times New Roman" w:hAnsi="Simplified Arabic" w:cs="Simplified Arabic"/>
          <w:sz w:val="32"/>
          <w:szCs w:val="32"/>
          <w:rtl/>
          <w:lang w:eastAsia="fr-FR"/>
        </w:rPr>
        <w:t xml:space="preserve"> من عنصر المعرفة أو المهارة إلى عنصر آخر، والتأكد من أن المهارات والمعارف التمهيدية والمساندة قد تم اكتسابها قبل تقديم متطلبات الأداء</w:t>
      </w:r>
      <w:r w:rsidRPr="000523C1">
        <w:rPr>
          <w:rFonts w:ascii="Simplified Arabic" w:eastAsia="Times New Roman" w:hAnsi="Simplified Arabic" w:cs="Simplified Arabic"/>
          <w:b/>
          <w:bCs/>
          <w:sz w:val="32"/>
          <w:szCs w:val="32"/>
          <w:vertAlign w:val="superscript"/>
          <w:rtl/>
          <w:lang w:eastAsia="fr-FR"/>
        </w:rPr>
        <w:footnoteReference w:id="3"/>
      </w:r>
      <w:r w:rsidRPr="000523C1">
        <w:rPr>
          <w:rFonts w:ascii="Simplified Arabic" w:eastAsia="Times New Roman" w:hAnsi="Simplified Arabic" w:cs="Simplified Arabic"/>
          <w:sz w:val="32"/>
          <w:szCs w:val="32"/>
          <w:rtl/>
          <w:lang w:eastAsia="fr-FR"/>
        </w:rPr>
        <w:t xml:space="preserve"> .</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rPr>
      </w:pPr>
      <w:r w:rsidRPr="000523C1">
        <w:rPr>
          <w:rFonts w:ascii="Simplified Arabic" w:eastAsia="Times New Roman" w:hAnsi="Simplified Arabic" w:cs="Simplified Arabic" w:hint="cs"/>
          <w:b/>
          <w:bCs/>
          <w:sz w:val="32"/>
          <w:szCs w:val="32"/>
          <w:u w:val="single"/>
          <w:rtl/>
          <w:lang w:eastAsia="fr-FR"/>
        </w:rPr>
        <w:t>3-</w:t>
      </w:r>
      <w:r w:rsidRPr="000523C1">
        <w:rPr>
          <w:rFonts w:ascii="Simplified Arabic" w:eastAsia="Times New Roman" w:hAnsi="Simplified Arabic" w:cs="Simplified Arabic"/>
          <w:b/>
          <w:bCs/>
          <w:sz w:val="32"/>
          <w:szCs w:val="32"/>
          <w:u w:val="single"/>
          <w:rtl/>
          <w:lang w:eastAsia="fr-FR"/>
        </w:rPr>
        <w:t xml:space="preserve"> تحديد الزمان والمكان</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ab/>
        <w:t>يعتبر تحديد الزمان والمكان عنصرين هامين بالنسبة للبرنامج التكويني، فلابد من مراعاة الوقت المناسب والمكان الملائم لإجراء العملية التكوينية من أجل ضمان فعالية البرنامج.</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b/>
          <w:bCs/>
          <w:sz w:val="32"/>
          <w:szCs w:val="32"/>
          <w:rtl/>
          <w:lang w:eastAsia="fr-FR"/>
        </w:rPr>
        <w:t>الوقت</w:t>
      </w:r>
      <w:r w:rsidRPr="000523C1">
        <w:rPr>
          <w:rFonts w:ascii="Simplified Arabic" w:eastAsia="Times New Roman" w:hAnsi="Simplified Arabic" w:cs="Simplified Arabic"/>
          <w:sz w:val="32"/>
          <w:szCs w:val="32"/>
          <w:rtl/>
          <w:lang w:eastAsia="fr-FR"/>
        </w:rPr>
        <w:t>: يحدد مصمم البرنامج التكويني الفترة التي يستغرقها التكوين، إذ يعتبر الوقت من بين العوامل الهامة في تصميم البرنامج التكويني، لذا يجب تحديد الوقت المخصص على مدار السنة التكوينية لكل فترة من فترات التحضير والتنفيذ.</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b/>
          <w:bCs/>
          <w:sz w:val="32"/>
          <w:szCs w:val="32"/>
          <w:rtl/>
          <w:lang w:eastAsia="fr-FR"/>
        </w:rPr>
        <w:t xml:space="preserve">المكان: </w:t>
      </w:r>
      <w:r w:rsidRPr="000523C1">
        <w:rPr>
          <w:rFonts w:ascii="Simplified Arabic" w:eastAsia="Times New Roman" w:hAnsi="Simplified Arabic" w:cs="Simplified Arabic"/>
          <w:sz w:val="32"/>
          <w:szCs w:val="32"/>
          <w:rtl/>
          <w:lang w:eastAsia="fr-FR"/>
        </w:rPr>
        <w:t>كما قمنا بتحديد زمان العملية التكوينية والفترة الواجب إخراجها خلال السنة يتوجب على مص</w:t>
      </w:r>
      <w:r w:rsidRPr="000523C1">
        <w:rPr>
          <w:rFonts w:ascii="Simplified Arabic" w:eastAsia="Times New Roman" w:hAnsi="Simplified Arabic" w:cs="Simplified Arabic" w:hint="cs"/>
          <w:sz w:val="32"/>
          <w:szCs w:val="32"/>
          <w:rtl/>
          <w:lang w:eastAsia="fr-FR"/>
        </w:rPr>
        <w:t>م</w:t>
      </w:r>
      <w:r w:rsidRPr="000523C1">
        <w:rPr>
          <w:rFonts w:ascii="Simplified Arabic" w:eastAsia="Times New Roman" w:hAnsi="Simplified Arabic" w:cs="Simplified Arabic"/>
          <w:sz w:val="32"/>
          <w:szCs w:val="32"/>
          <w:rtl/>
          <w:lang w:eastAsia="fr-FR"/>
        </w:rPr>
        <w:t>م البرنامج التكويني تحديد المكان الذي تجرى فيه العملية التكوينية للأفراد و تختار المكان</w:t>
      </w:r>
      <w:r w:rsidRPr="000523C1">
        <w:rPr>
          <w:rFonts w:ascii="Simplified Arabic" w:eastAsia="Times New Roman" w:hAnsi="Simplified Arabic" w:cs="Simplified Arabic" w:hint="cs"/>
          <w:sz w:val="32"/>
          <w:szCs w:val="32"/>
          <w:rtl/>
          <w:lang w:eastAsia="fr-FR"/>
        </w:rPr>
        <w:t xml:space="preserve"> </w:t>
      </w:r>
      <w:r w:rsidRPr="000523C1">
        <w:rPr>
          <w:rFonts w:ascii="Simplified Arabic" w:eastAsia="Times New Roman" w:hAnsi="Simplified Arabic" w:cs="Simplified Arabic"/>
          <w:sz w:val="32"/>
          <w:szCs w:val="32"/>
          <w:rtl/>
          <w:lang w:eastAsia="fr-FR"/>
        </w:rPr>
        <w:t xml:space="preserve">المناسب لذلك وهذا من أجل تسهيل عملية تنقل العمال عن مراكز تكوينهم إلى مقرات عملهم، والأمثلية في </w:t>
      </w:r>
      <w:r w:rsidRPr="000523C1">
        <w:rPr>
          <w:rFonts w:ascii="Simplified Arabic" w:eastAsia="Times New Roman" w:hAnsi="Simplified Arabic" w:cs="Simplified Arabic" w:hint="cs"/>
          <w:sz w:val="32"/>
          <w:szCs w:val="32"/>
          <w:rtl/>
          <w:lang w:eastAsia="fr-FR"/>
        </w:rPr>
        <w:t>اختيار</w:t>
      </w:r>
      <w:r w:rsidRPr="000523C1">
        <w:rPr>
          <w:rFonts w:ascii="Simplified Arabic" w:eastAsia="Times New Roman" w:hAnsi="Simplified Arabic" w:cs="Simplified Arabic"/>
          <w:sz w:val="32"/>
          <w:szCs w:val="32"/>
          <w:rtl/>
          <w:lang w:eastAsia="fr-FR"/>
        </w:rPr>
        <w:t xml:space="preserve"> المكان من طرف مص</w:t>
      </w:r>
      <w:r w:rsidRPr="000523C1">
        <w:rPr>
          <w:rFonts w:ascii="Simplified Arabic" w:eastAsia="Times New Roman" w:hAnsi="Simplified Arabic" w:cs="Simplified Arabic" w:hint="cs"/>
          <w:sz w:val="32"/>
          <w:szCs w:val="32"/>
          <w:rtl/>
          <w:lang w:eastAsia="fr-FR"/>
        </w:rPr>
        <w:t>م</w:t>
      </w:r>
      <w:r w:rsidRPr="000523C1">
        <w:rPr>
          <w:rFonts w:ascii="Simplified Arabic" w:eastAsia="Times New Roman" w:hAnsi="Simplified Arabic" w:cs="Simplified Arabic"/>
          <w:sz w:val="32"/>
          <w:szCs w:val="32"/>
          <w:rtl/>
          <w:lang w:eastAsia="fr-FR"/>
        </w:rPr>
        <w:t>مو البرنامج التكويني هي أن تكون هناك مراكز للدراسة والتكوين داخل النشأة.</w:t>
      </w:r>
    </w:p>
    <w:p w:rsidR="000523C1" w:rsidRPr="000523C1" w:rsidRDefault="000523C1" w:rsidP="000523C1">
      <w:pPr>
        <w:autoSpaceDE w:val="0"/>
        <w:autoSpaceDN w:val="0"/>
        <w:bidi/>
        <w:adjustRightInd w:val="0"/>
        <w:spacing w:after="0" w:line="240" w:lineRule="auto"/>
        <w:ind w:left="205"/>
        <w:rPr>
          <w:rFonts w:ascii="Simplified Arabic" w:eastAsia="Times New Roman" w:hAnsi="Simplified Arabic" w:cs="Simplified Arabic"/>
          <w:b/>
          <w:bCs/>
          <w:sz w:val="32"/>
          <w:szCs w:val="32"/>
          <w:u w:val="single"/>
          <w:rtl/>
          <w:lang w:eastAsia="fr-FR"/>
        </w:rPr>
      </w:pPr>
      <w:r w:rsidRPr="000523C1">
        <w:rPr>
          <w:rFonts w:ascii="Simplified Arabic" w:eastAsia="Times New Roman" w:hAnsi="Simplified Arabic" w:cs="Simplified Arabic" w:hint="cs"/>
          <w:b/>
          <w:bCs/>
          <w:sz w:val="32"/>
          <w:szCs w:val="32"/>
          <w:u w:val="single"/>
          <w:rtl/>
          <w:lang w:eastAsia="fr-FR"/>
        </w:rPr>
        <w:t>4-</w:t>
      </w:r>
      <w:r w:rsidRPr="000523C1">
        <w:rPr>
          <w:rFonts w:ascii="Simplified Arabic" w:eastAsia="Times New Roman" w:hAnsi="Simplified Arabic" w:cs="Simplified Arabic"/>
          <w:b/>
          <w:bCs/>
          <w:sz w:val="32"/>
          <w:szCs w:val="32"/>
          <w:u w:val="single"/>
          <w:rtl/>
          <w:lang w:eastAsia="fr-FR"/>
        </w:rPr>
        <w:t xml:space="preserve"> </w:t>
      </w:r>
      <w:r w:rsidRPr="000523C1">
        <w:rPr>
          <w:rFonts w:ascii="Simplified Arabic" w:eastAsia="Times New Roman" w:hAnsi="Simplified Arabic" w:cs="Simplified Arabic" w:hint="cs"/>
          <w:b/>
          <w:bCs/>
          <w:sz w:val="32"/>
          <w:szCs w:val="32"/>
          <w:u w:val="single"/>
          <w:rtl/>
          <w:lang w:eastAsia="fr-FR"/>
        </w:rPr>
        <w:t>اختيار</w:t>
      </w:r>
      <w:r w:rsidRPr="000523C1">
        <w:rPr>
          <w:rFonts w:ascii="Simplified Arabic" w:eastAsia="Times New Roman" w:hAnsi="Simplified Arabic" w:cs="Simplified Arabic"/>
          <w:b/>
          <w:bCs/>
          <w:sz w:val="32"/>
          <w:szCs w:val="32"/>
          <w:u w:val="single"/>
          <w:rtl/>
          <w:lang w:eastAsia="fr-FR"/>
        </w:rPr>
        <w:t xml:space="preserve"> المتكونين والمكونين</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ab/>
        <w:t xml:space="preserve">يعتبر </w:t>
      </w:r>
      <w:r w:rsidRPr="000523C1">
        <w:rPr>
          <w:rFonts w:ascii="Simplified Arabic" w:eastAsia="Times New Roman" w:hAnsi="Simplified Arabic" w:cs="Simplified Arabic" w:hint="cs"/>
          <w:sz w:val="32"/>
          <w:szCs w:val="32"/>
          <w:rtl/>
          <w:lang w:eastAsia="fr-FR"/>
        </w:rPr>
        <w:t>اختيار</w:t>
      </w:r>
      <w:r w:rsidRPr="000523C1">
        <w:rPr>
          <w:rFonts w:ascii="Simplified Arabic" w:eastAsia="Times New Roman" w:hAnsi="Simplified Arabic" w:cs="Simplified Arabic"/>
          <w:sz w:val="32"/>
          <w:szCs w:val="32"/>
          <w:rtl/>
          <w:lang w:eastAsia="fr-FR"/>
        </w:rPr>
        <w:t xml:space="preserve"> المتكونين والمكونين أمرا </w:t>
      </w:r>
      <w:r w:rsidRPr="000523C1">
        <w:rPr>
          <w:rFonts w:ascii="Simplified Arabic" w:eastAsia="Times New Roman" w:hAnsi="Simplified Arabic" w:cs="Simplified Arabic" w:hint="cs"/>
          <w:sz w:val="32"/>
          <w:szCs w:val="32"/>
          <w:rtl/>
          <w:lang w:eastAsia="fr-FR"/>
        </w:rPr>
        <w:t>أساسيا</w:t>
      </w:r>
      <w:r w:rsidRPr="000523C1">
        <w:rPr>
          <w:rFonts w:ascii="Simplified Arabic" w:eastAsia="Times New Roman" w:hAnsi="Simplified Arabic" w:cs="Simplified Arabic"/>
          <w:sz w:val="32"/>
          <w:szCs w:val="32"/>
          <w:rtl/>
          <w:lang w:eastAsia="fr-FR"/>
        </w:rPr>
        <w:t xml:space="preserve"> في تصميم أي برنامج تكويني، فالمتكونون هم محور أي عملية مع المكونون.</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b/>
          <w:bCs/>
          <w:sz w:val="32"/>
          <w:szCs w:val="32"/>
          <w:rtl/>
          <w:lang w:eastAsia="fr-FR"/>
        </w:rPr>
        <w:t>أ- اختيار</w:t>
      </w:r>
      <w:r w:rsidRPr="000523C1">
        <w:rPr>
          <w:rFonts w:ascii="Simplified Arabic" w:eastAsia="Times New Roman" w:hAnsi="Simplified Arabic" w:cs="Simplified Arabic"/>
          <w:b/>
          <w:bCs/>
          <w:sz w:val="32"/>
          <w:szCs w:val="32"/>
          <w:rtl/>
          <w:lang w:eastAsia="fr-FR"/>
        </w:rPr>
        <w:t xml:space="preserve"> المتكونين:</w:t>
      </w:r>
      <w:r w:rsidRPr="000523C1">
        <w:rPr>
          <w:rFonts w:ascii="Simplified Arabic" w:eastAsia="Times New Roman" w:hAnsi="Simplified Arabic" w:cs="Simplified Arabic"/>
          <w:sz w:val="32"/>
          <w:szCs w:val="32"/>
          <w:rtl/>
          <w:lang w:eastAsia="fr-FR"/>
        </w:rPr>
        <w:t xml:space="preserve"> لابد على مصمم البرنامج التكويني أن يولي أهمية وعناية خاصة باختيار الأفراد المناسبين لإدخالهم في البرنامج الخاص بالعملية التكوينية، فالفرد هو محور </w:t>
      </w:r>
      <w:r w:rsidRPr="000523C1">
        <w:rPr>
          <w:rFonts w:ascii="Simplified Arabic" w:eastAsia="Times New Roman" w:hAnsi="Simplified Arabic" w:cs="Simplified Arabic"/>
          <w:sz w:val="32"/>
          <w:szCs w:val="32"/>
          <w:rtl/>
          <w:lang w:eastAsia="fr-FR"/>
        </w:rPr>
        <w:lastRenderedPageBreak/>
        <w:t xml:space="preserve">كل عملية تكوينية فاختيارهم (الأفراد) يتم في خطوات تحديد </w:t>
      </w:r>
      <w:r w:rsidRPr="000523C1">
        <w:rPr>
          <w:rFonts w:ascii="Simplified Arabic" w:eastAsia="Times New Roman" w:hAnsi="Simplified Arabic" w:cs="Simplified Arabic" w:hint="cs"/>
          <w:sz w:val="32"/>
          <w:szCs w:val="32"/>
          <w:rtl/>
          <w:lang w:eastAsia="fr-FR"/>
        </w:rPr>
        <w:t>الاحتياجات</w:t>
      </w:r>
      <w:r w:rsidRPr="000523C1">
        <w:rPr>
          <w:rFonts w:ascii="Simplified Arabic" w:eastAsia="Times New Roman" w:hAnsi="Simplified Arabic" w:cs="Simplified Arabic"/>
          <w:sz w:val="32"/>
          <w:szCs w:val="32"/>
          <w:rtl/>
          <w:lang w:eastAsia="fr-FR"/>
        </w:rPr>
        <w:t xml:space="preserve"> التكوينية، بقي فقط أن يوضع المتكون المناسب في البرنامج المناسب، ولكي يكون التكوين فعالا وكفؤا، فإنه يجب مراعاة الأمور التالية عند </w:t>
      </w:r>
      <w:r w:rsidRPr="000523C1">
        <w:rPr>
          <w:rFonts w:ascii="Simplified Arabic" w:eastAsia="Times New Roman" w:hAnsi="Simplified Arabic" w:cs="Simplified Arabic" w:hint="cs"/>
          <w:sz w:val="32"/>
          <w:szCs w:val="32"/>
          <w:rtl/>
          <w:lang w:eastAsia="fr-FR"/>
        </w:rPr>
        <w:t>اختيار</w:t>
      </w:r>
      <w:r w:rsidRPr="000523C1">
        <w:rPr>
          <w:rFonts w:ascii="Simplified Arabic" w:eastAsia="Times New Roman" w:hAnsi="Simplified Arabic" w:cs="Simplified Arabic"/>
          <w:sz w:val="32"/>
          <w:szCs w:val="32"/>
          <w:rtl/>
          <w:lang w:eastAsia="fr-FR"/>
        </w:rPr>
        <w:t xml:space="preserve"> الأفراد المطلوب تكوينهم</w:t>
      </w:r>
      <w:r w:rsidRPr="000523C1">
        <w:rPr>
          <w:rFonts w:ascii="Simplified Arabic" w:eastAsia="Times New Roman" w:hAnsi="Simplified Arabic" w:cs="Simplified Arabic"/>
          <w:b/>
          <w:bCs/>
          <w:sz w:val="32"/>
          <w:szCs w:val="32"/>
          <w:vertAlign w:val="superscript"/>
          <w:rtl/>
          <w:lang w:eastAsia="fr-FR"/>
        </w:rPr>
        <w:footnoteReference w:id="4"/>
      </w:r>
      <w:r w:rsidRPr="000523C1">
        <w:rPr>
          <w:rFonts w:ascii="Simplified Arabic" w:eastAsia="Times New Roman" w:hAnsi="Simplified Arabic" w:cs="Simplified Arabic"/>
          <w:sz w:val="32"/>
          <w:szCs w:val="32"/>
          <w:rtl/>
          <w:lang w:eastAsia="fr-FR"/>
        </w:rPr>
        <w:t xml:space="preserve">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hint="cs"/>
          <w:b/>
          <w:bCs/>
          <w:sz w:val="32"/>
          <w:szCs w:val="32"/>
          <w:rtl/>
          <w:lang w:eastAsia="fr-FR"/>
        </w:rPr>
        <w:t xml:space="preserve">أ- </w:t>
      </w:r>
      <w:r w:rsidRPr="000523C1">
        <w:rPr>
          <w:rFonts w:ascii="Simplified Arabic" w:eastAsia="Times New Roman" w:hAnsi="Simplified Arabic" w:cs="Simplified Arabic"/>
          <w:b/>
          <w:bCs/>
          <w:sz w:val="32"/>
          <w:szCs w:val="32"/>
          <w:rtl/>
          <w:lang w:eastAsia="fr-FR"/>
        </w:rPr>
        <w:t xml:space="preserve">الأمور </w:t>
      </w:r>
      <w:r w:rsidRPr="000523C1">
        <w:rPr>
          <w:rFonts w:ascii="Simplified Arabic" w:eastAsia="Times New Roman" w:hAnsi="Simplified Arabic" w:cs="Simplified Arabic" w:hint="cs"/>
          <w:b/>
          <w:bCs/>
          <w:sz w:val="32"/>
          <w:szCs w:val="32"/>
          <w:rtl/>
          <w:lang w:eastAsia="fr-FR"/>
        </w:rPr>
        <w:t>الإدارية:</w:t>
      </w:r>
      <w:r w:rsidRPr="000523C1">
        <w:rPr>
          <w:rFonts w:ascii="Simplified Arabic" w:eastAsia="Times New Roman" w:hAnsi="Simplified Arabic" w:cs="Simplified Arabic"/>
          <w:sz w:val="32"/>
          <w:szCs w:val="32"/>
          <w:rtl/>
          <w:lang w:eastAsia="fr-FR"/>
        </w:rPr>
        <w:t xml:space="preserve"> وهي الأمور التي تنحصر في: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sz w:val="32"/>
          <w:szCs w:val="32"/>
          <w:rtl/>
          <w:lang w:eastAsia="fr-FR"/>
        </w:rPr>
        <w:t>تقدير العدد المطلوب من الأفراد على ضوء الحاجة في المشروع</w:t>
      </w:r>
      <w:r w:rsidRPr="000523C1">
        <w:rPr>
          <w:rFonts w:ascii="Simplified Arabic" w:eastAsia="Times New Roman" w:hAnsi="Simplified Arabic" w:cs="Simplified Arabic" w:hint="cs"/>
          <w:sz w:val="32"/>
          <w:szCs w:val="32"/>
          <w:rtl/>
          <w:lang w:eastAsia="fr-FR"/>
        </w:rPr>
        <w:t xml:space="preserve"> ،</w:t>
      </w:r>
      <w:r w:rsidRPr="000523C1">
        <w:rPr>
          <w:rFonts w:ascii="Simplified Arabic" w:eastAsia="Times New Roman" w:hAnsi="Simplified Arabic" w:cs="Simplified Arabic"/>
          <w:sz w:val="32"/>
          <w:szCs w:val="32"/>
          <w:rtl/>
          <w:lang w:eastAsia="fr-FR"/>
        </w:rPr>
        <w:t>الوسائل –الأساليب- المتكونين والمكونين لتأمين التكوين المناسب.</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rPr>
        <w:t>- اختيار</w:t>
      </w:r>
      <w:r w:rsidRPr="000523C1">
        <w:rPr>
          <w:rFonts w:ascii="Simplified Arabic" w:eastAsia="Times New Roman" w:hAnsi="Simplified Arabic" w:cs="Simplified Arabic"/>
          <w:sz w:val="32"/>
          <w:szCs w:val="32"/>
          <w:rtl/>
          <w:lang w:eastAsia="fr-FR"/>
        </w:rPr>
        <w:t xml:space="preserve"> الأفراد من مستويات وظيفية وعلمية متقاربة لتأمين إستفادة أكبر لهم.</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sz w:val="32"/>
          <w:szCs w:val="32"/>
          <w:rtl/>
          <w:lang w:eastAsia="fr-FR"/>
        </w:rPr>
        <w:t xml:space="preserve">- </w:t>
      </w:r>
      <w:r w:rsidRPr="000523C1">
        <w:rPr>
          <w:rFonts w:ascii="Simplified Arabic" w:eastAsia="Times New Roman" w:hAnsi="Simplified Arabic" w:cs="Simplified Arabic"/>
          <w:sz w:val="32"/>
          <w:szCs w:val="32"/>
          <w:rtl/>
          <w:lang w:eastAsia="fr-FR"/>
        </w:rPr>
        <w:t>الإلزام بالحضور والإستمرار في البرامج حتى نهايته</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b/>
          <w:bCs/>
          <w:sz w:val="32"/>
          <w:szCs w:val="32"/>
          <w:rtl/>
          <w:lang w:eastAsia="fr-FR"/>
        </w:rPr>
        <w:t>ب. ا</w:t>
      </w:r>
      <w:r w:rsidRPr="000523C1">
        <w:rPr>
          <w:rFonts w:ascii="Simplified Arabic" w:eastAsia="Times New Roman" w:hAnsi="Simplified Arabic" w:cs="Simplified Arabic"/>
          <w:b/>
          <w:bCs/>
          <w:sz w:val="32"/>
          <w:szCs w:val="32"/>
          <w:rtl/>
          <w:lang w:eastAsia="fr-FR" w:bidi="ar-DZ"/>
        </w:rPr>
        <w:t>لأ</w:t>
      </w:r>
      <w:r w:rsidRPr="000523C1">
        <w:rPr>
          <w:rFonts w:ascii="Simplified Arabic" w:eastAsia="Times New Roman" w:hAnsi="Simplified Arabic" w:cs="Simplified Arabic"/>
          <w:b/>
          <w:bCs/>
          <w:sz w:val="32"/>
          <w:szCs w:val="32"/>
          <w:rtl/>
          <w:lang w:eastAsia="fr-FR"/>
        </w:rPr>
        <w:t>مور</w:t>
      </w:r>
      <w:r w:rsidRPr="000523C1">
        <w:rPr>
          <w:rFonts w:ascii="Simplified Arabic" w:eastAsia="Times New Roman" w:hAnsi="Simplified Arabic" w:cs="Simplified Arabic" w:hint="cs"/>
          <w:b/>
          <w:bCs/>
          <w:sz w:val="32"/>
          <w:szCs w:val="32"/>
          <w:rtl/>
          <w:lang w:eastAsia="fr-FR"/>
        </w:rPr>
        <w:t xml:space="preserve"> </w:t>
      </w:r>
      <w:r w:rsidRPr="000523C1">
        <w:rPr>
          <w:rFonts w:ascii="Simplified Arabic" w:eastAsia="Times New Roman" w:hAnsi="Simplified Arabic" w:cs="Simplified Arabic"/>
          <w:b/>
          <w:bCs/>
          <w:sz w:val="32"/>
          <w:szCs w:val="32"/>
          <w:rtl/>
          <w:lang w:eastAsia="fr-FR"/>
        </w:rPr>
        <w:t>السلوكية</w:t>
      </w:r>
      <w:r w:rsidRPr="000523C1">
        <w:rPr>
          <w:rFonts w:ascii="Simplified Arabic" w:eastAsia="Times New Roman" w:hAnsi="Simplified Arabic" w:cs="Simplified Arabic"/>
          <w:sz w:val="32"/>
          <w:szCs w:val="32"/>
          <w:rtl/>
          <w:lang w:eastAsia="fr-FR"/>
        </w:rPr>
        <w:t xml:space="preserve"> : و</w:t>
      </w:r>
      <w:r w:rsidRPr="000523C1">
        <w:rPr>
          <w:rFonts w:ascii="Simplified Arabic" w:eastAsia="Times New Roman" w:hAnsi="Simplified Arabic" w:cs="Simplified Arabic"/>
          <w:sz w:val="32"/>
          <w:szCs w:val="32"/>
          <w:rtl/>
          <w:lang w:eastAsia="fr-FR" w:bidi="ar-DZ"/>
        </w:rPr>
        <w:t>ت</w:t>
      </w:r>
      <w:r w:rsidRPr="000523C1">
        <w:rPr>
          <w:rFonts w:ascii="Simplified Arabic" w:eastAsia="Times New Roman" w:hAnsi="Simplified Arabic" w:cs="Simplified Arabic"/>
          <w:sz w:val="32"/>
          <w:szCs w:val="32"/>
          <w:rtl/>
          <w:lang w:eastAsia="fr-FR"/>
        </w:rPr>
        <w:t xml:space="preserve">تمثل في :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إنتقاء الأفراد الراغبين في المزيد من المعرفة والإطلاع و تقبل كل جديد.</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b/>
          <w:bCs/>
          <w:sz w:val="32"/>
          <w:szCs w:val="32"/>
          <w:rtl/>
          <w:lang w:eastAsia="fr-FR"/>
        </w:rPr>
        <w:t xml:space="preserve">ج - </w:t>
      </w:r>
      <w:r w:rsidRPr="000523C1">
        <w:rPr>
          <w:rFonts w:ascii="Simplified Arabic" w:eastAsia="Times New Roman" w:hAnsi="Simplified Arabic" w:cs="Simplified Arabic"/>
          <w:b/>
          <w:bCs/>
          <w:sz w:val="32"/>
          <w:szCs w:val="32"/>
          <w:rtl/>
          <w:lang w:eastAsia="fr-FR"/>
        </w:rPr>
        <w:t>الأمور الفيزيولوجية :</w:t>
      </w:r>
      <w:r w:rsidRPr="000523C1">
        <w:rPr>
          <w:rFonts w:ascii="Simplified Arabic" w:eastAsia="Times New Roman" w:hAnsi="Simplified Arabic" w:cs="Simplified Arabic"/>
          <w:sz w:val="32"/>
          <w:szCs w:val="32"/>
          <w:rtl/>
          <w:lang w:eastAsia="fr-FR"/>
        </w:rPr>
        <w:t xml:space="preserve"> وهي الأمور التي تتجلى في العودة إل البيانات الخاصة  بهم، والتي تم </w:t>
      </w:r>
      <w:r w:rsidRPr="000523C1">
        <w:rPr>
          <w:rFonts w:ascii="Simplified Arabic" w:eastAsia="Times New Roman" w:hAnsi="Simplified Arabic" w:cs="Simplified Arabic" w:hint="cs"/>
          <w:sz w:val="32"/>
          <w:szCs w:val="32"/>
          <w:rtl/>
          <w:lang w:eastAsia="fr-FR"/>
        </w:rPr>
        <w:t>اختيارهم</w:t>
      </w:r>
      <w:r w:rsidRPr="000523C1">
        <w:rPr>
          <w:rFonts w:ascii="Simplified Arabic" w:eastAsia="Times New Roman" w:hAnsi="Simplified Arabic" w:cs="Simplified Arabic"/>
          <w:sz w:val="32"/>
          <w:szCs w:val="32"/>
          <w:rtl/>
          <w:lang w:eastAsia="fr-FR"/>
        </w:rPr>
        <w:t xml:space="preserve"> بموجبها (القدرات، </w:t>
      </w:r>
      <w:r w:rsidRPr="000523C1">
        <w:rPr>
          <w:rFonts w:ascii="Simplified Arabic" w:eastAsia="Times New Roman" w:hAnsi="Simplified Arabic" w:cs="Simplified Arabic" w:hint="cs"/>
          <w:sz w:val="32"/>
          <w:szCs w:val="32"/>
          <w:rtl/>
          <w:lang w:eastAsia="fr-FR"/>
        </w:rPr>
        <w:t>الاستعدادات</w:t>
      </w:r>
      <w:r w:rsidRPr="000523C1">
        <w:rPr>
          <w:rFonts w:ascii="Simplified Arabic" w:eastAsia="Times New Roman" w:hAnsi="Simplified Arabic" w:cs="Simplified Arabic"/>
          <w:sz w:val="32"/>
          <w:szCs w:val="32"/>
          <w:rtl/>
          <w:lang w:eastAsia="fr-FR"/>
        </w:rPr>
        <w:t>، الميول) ومدى انسجام هذه البيانات مع البرامج الموضوعة، والتي تعبر عن كفاية القدرة الجسمانية لمتطلبات الأنشطة الخاصة بالوظيفة التي يتم التكوين من أجلها.</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b/>
          <w:bCs/>
          <w:sz w:val="32"/>
          <w:szCs w:val="32"/>
          <w:rtl/>
          <w:lang w:eastAsia="fr-FR"/>
        </w:rPr>
        <w:t>2- اختيار</w:t>
      </w:r>
      <w:r w:rsidRPr="000523C1">
        <w:rPr>
          <w:rFonts w:ascii="Simplified Arabic" w:eastAsia="Times New Roman" w:hAnsi="Simplified Arabic" w:cs="Simplified Arabic"/>
          <w:b/>
          <w:bCs/>
          <w:sz w:val="32"/>
          <w:szCs w:val="32"/>
          <w:rtl/>
          <w:lang w:eastAsia="fr-FR"/>
        </w:rPr>
        <w:t xml:space="preserve"> المكونين:</w:t>
      </w:r>
      <w:r w:rsidRPr="000523C1">
        <w:rPr>
          <w:rFonts w:ascii="Simplified Arabic" w:eastAsia="Times New Roman" w:hAnsi="Simplified Arabic" w:cs="Simplified Arabic"/>
          <w:sz w:val="32"/>
          <w:szCs w:val="32"/>
          <w:rtl/>
          <w:lang w:eastAsia="fr-FR"/>
        </w:rPr>
        <w:t xml:space="preserve"> يعتبر المكونين أهم عنصر من عناصر تنظيم التكوين والتدريب يعد المتكونين (المتدربين)، فهم يقومون بوضع معدل سرعة العملية التكوينية ويقدمون الإرشاد والمساعدة للمتكونين، ويوفرون الخبرة في مادة التكوين، كما أنهم يلعبون دورا مهما في تقديم نظم التكوين، وعلى ذلك فإن جودة نظام التكوين ككل يعتمد إلى حد كبير على كفاءة المدربين، ولكل هذه الأسباب فإن مهمة </w:t>
      </w:r>
      <w:r w:rsidRPr="000523C1">
        <w:rPr>
          <w:rFonts w:ascii="Simplified Arabic" w:eastAsia="Times New Roman" w:hAnsi="Simplified Arabic" w:cs="Simplified Arabic" w:hint="cs"/>
          <w:sz w:val="32"/>
          <w:szCs w:val="32"/>
          <w:rtl/>
          <w:lang w:eastAsia="fr-FR"/>
        </w:rPr>
        <w:t>اختيار</w:t>
      </w:r>
      <w:r w:rsidRPr="000523C1">
        <w:rPr>
          <w:rFonts w:ascii="Simplified Arabic" w:eastAsia="Times New Roman" w:hAnsi="Simplified Arabic" w:cs="Simplified Arabic"/>
          <w:sz w:val="32"/>
          <w:szCs w:val="32"/>
          <w:rtl/>
          <w:lang w:eastAsia="fr-FR"/>
        </w:rPr>
        <w:t xml:space="preserve"> المدربين مهمة في تصميم برنامج التكوين.</w:t>
      </w:r>
      <w:r w:rsidRPr="000523C1">
        <w:rPr>
          <w:rFonts w:ascii="Simplified Arabic" w:eastAsia="Times New Roman" w:hAnsi="Simplified Arabic" w:cs="Simplified Arabic"/>
          <w:sz w:val="32"/>
          <w:szCs w:val="32"/>
          <w:rtl/>
          <w:lang w:eastAsia="fr-FR" w:bidi="ar-DZ"/>
        </w:rPr>
        <w:t xml:space="preserve">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b/>
          <w:bCs/>
          <w:sz w:val="32"/>
          <w:szCs w:val="32"/>
          <w:u w:val="single"/>
          <w:rtl/>
          <w:lang w:eastAsia="fr-FR" w:bidi="ar-DZ"/>
        </w:rPr>
      </w:pPr>
      <w:r w:rsidRPr="000523C1">
        <w:rPr>
          <w:rFonts w:ascii="Simplified Arabic" w:eastAsia="Times New Roman" w:hAnsi="Simplified Arabic" w:cs="Simplified Arabic" w:hint="cs"/>
          <w:b/>
          <w:bCs/>
          <w:sz w:val="32"/>
          <w:szCs w:val="32"/>
          <w:u w:val="single"/>
          <w:rtl/>
          <w:lang w:eastAsia="fr-FR" w:bidi="ar-DZ"/>
        </w:rPr>
        <w:t>5-</w:t>
      </w:r>
      <w:r w:rsidRPr="000523C1">
        <w:rPr>
          <w:rFonts w:ascii="Simplified Arabic" w:eastAsia="Times New Roman" w:hAnsi="Simplified Arabic" w:cs="Simplified Arabic"/>
          <w:b/>
          <w:bCs/>
          <w:sz w:val="32"/>
          <w:szCs w:val="32"/>
          <w:u w:val="single"/>
          <w:rtl/>
          <w:lang w:eastAsia="fr-FR" w:bidi="ar-DZ"/>
        </w:rPr>
        <w:t xml:space="preserve"> تحديد ميزانية التكوين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ab/>
        <w:t xml:space="preserve">يستفيد مشرفو برامج التكوين من وضع ميزانية التكوين في التعرف على التكاليف التقديرية برنامج التكوين، ويؤثر هذا في اتخاذ قرار البدء في التكوين من عدمه، كما قد يؤثر في تعديل البرنامج ومحتواه بالشكل الذي يسمح بأن يكون برنامجا اقتصاديا، كما يؤثر في تحديد قيمة الاشتراك الدارس (وذلك في حالة قيام جهاز خارجي بالتكوين)، و عليه هناك  </w:t>
      </w:r>
      <w:r w:rsidRPr="000523C1">
        <w:rPr>
          <w:rFonts w:ascii="Simplified Arabic" w:eastAsia="Times New Roman" w:hAnsi="Simplified Arabic" w:cs="Simplified Arabic"/>
          <w:sz w:val="32"/>
          <w:szCs w:val="32"/>
          <w:rtl/>
          <w:lang w:eastAsia="fr-FR" w:bidi="ar-DZ"/>
        </w:rPr>
        <w:lastRenderedPageBreak/>
        <w:t>نموذجا مقترحا لطريقة حساب تكلفة التكوين متضمنا البنود الرئيسية الواجب إدخالها في الميزانية التقديرية للتكاليف.</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ويلاحظ أن هذا النموذج يفيد القائمين على تصميم برنامج التكوين، أما الشركات التي ترسل دارسيها إلى معاهد ومراكز تكوين خاصة فإن تكلفة التكوين فيها تنحصر أساسا في مصاريف اشتراك الدارس الواحد كما هو محدد بواسطة معهد أو مركز التكوين، ويضاف على مصاريف الاشتراك مصاريف أخرى غير مباشرة تتضمن تلك التكاليف التي أنفقتها إدارة التكوين بخصوص تحديد الحاجة للتكوين، والبحث عن برامج تكوينية و الاتصالات وأي مصاريف أخرى تحملت بها إدارة التكوين.</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 xml:space="preserve">و يأتي العائد الأساسي للتكوين في تحسين الأداء، و ذلك من خلال التطور في معايير معينة مثل: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 التحسن في الجودة و الالتزام بمواصفات و معايير العمل.</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 التحسن في سرعة الأداء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 التحسن في القدرة على حل المشاكل الوظيفية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 التوفير في التكاليف من حيث حسن استخدام الموارد.</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6-</w:t>
      </w:r>
      <w:r w:rsidRPr="000523C1">
        <w:rPr>
          <w:rFonts w:ascii="Simplified Arabic" w:eastAsia="Times New Roman" w:hAnsi="Simplified Arabic" w:cs="Simplified Arabic"/>
          <w:b/>
          <w:bCs/>
          <w:sz w:val="32"/>
          <w:szCs w:val="32"/>
          <w:rtl/>
          <w:lang w:eastAsia="fr-FR" w:bidi="ar-DZ"/>
        </w:rPr>
        <w:t xml:space="preserve"> </w:t>
      </w:r>
      <w:r w:rsidRPr="000523C1">
        <w:rPr>
          <w:rFonts w:ascii="Simplified Arabic" w:eastAsia="Times New Roman" w:hAnsi="Simplified Arabic" w:cs="Simplified Arabic" w:hint="cs"/>
          <w:b/>
          <w:bCs/>
          <w:sz w:val="32"/>
          <w:szCs w:val="32"/>
          <w:rtl/>
          <w:lang w:eastAsia="fr-FR" w:bidi="ar-DZ"/>
        </w:rPr>
        <w:t>اختيار</w:t>
      </w:r>
      <w:r w:rsidRPr="000523C1">
        <w:rPr>
          <w:rFonts w:ascii="Simplified Arabic" w:eastAsia="Times New Roman" w:hAnsi="Simplified Arabic" w:cs="Simplified Arabic"/>
          <w:b/>
          <w:bCs/>
          <w:sz w:val="32"/>
          <w:szCs w:val="32"/>
          <w:rtl/>
          <w:lang w:eastAsia="fr-FR" w:bidi="ar-DZ"/>
        </w:rPr>
        <w:t xml:space="preserve"> </w:t>
      </w:r>
      <w:r w:rsidRPr="000523C1">
        <w:rPr>
          <w:rFonts w:ascii="Simplified Arabic" w:eastAsia="Times New Roman" w:hAnsi="Simplified Arabic" w:cs="Simplified Arabic"/>
          <w:b/>
          <w:bCs/>
          <w:sz w:val="32"/>
          <w:szCs w:val="32"/>
          <w:rtl/>
          <w:lang w:eastAsia="fr-FR"/>
        </w:rPr>
        <w:t>أساليب التكوين</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 xml:space="preserve">يقوم المكون خلال إدارته </w:t>
      </w:r>
      <w:r w:rsidRPr="000523C1">
        <w:rPr>
          <w:rFonts w:ascii="Simplified Arabic" w:eastAsia="Times New Roman" w:hAnsi="Simplified Arabic" w:cs="Simplified Arabic" w:hint="cs"/>
          <w:sz w:val="32"/>
          <w:szCs w:val="32"/>
          <w:rtl/>
          <w:lang w:eastAsia="fr-FR"/>
        </w:rPr>
        <w:t>للتكوين</w:t>
      </w:r>
      <w:r w:rsidRPr="000523C1">
        <w:rPr>
          <w:rFonts w:ascii="Simplified Arabic" w:eastAsia="Times New Roman" w:hAnsi="Simplified Arabic" w:cs="Simplified Arabic"/>
          <w:sz w:val="32"/>
          <w:szCs w:val="32"/>
          <w:rtl/>
          <w:lang w:eastAsia="fr-FR"/>
        </w:rPr>
        <w:t xml:space="preserve"> باستخدام العديد من الأساليب الفنية التي تمكنه من عرض الأفكار وتثبيتها في الأذهان ومن ضمن هذه الأساليب، المحاضرة، المناقشة، تمثيل الأدوار، دراسة الحالات، دراسة الوقائع، المباريات، التمارين ونمذجة السلوك وغيرها وسنتعرض لهذه الأساليب فيما يلي:</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1</w:t>
      </w:r>
      <w:r w:rsidRPr="000523C1">
        <w:rPr>
          <w:rFonts w:ascii="Simplified Arabic" w:eastAsia="Times New Roman" w:hAnsi="Simplified Arabic" w:cs="Simplified Arabic"/>
          <w:b/>
          <w:bCs/>
          <w:sz w:val="32"/>
          <w:szCs w:val="32"/>
          <w:rtl/>
          <w:lang w:eastAsia="fr-FR"/>
        </w:rPr>
        <w:t xml:space="preserve">-التكوين العملي: </w:t>
      </w:r>
      <w:r w:rsidRPr="000523C1">
        <w:rPr>
          <w:rFonts w:ascii="Simplified Arabic" w:eastAsia="Times New Roman" w:hAnsi="Simplified Arabic" w:cs="Simplified Arabic"/>
          <w:sz w:val="32"/>
          <w:szCs w:val="32"/>
          <w:rtl/>
          <w:lang w:eastAsia="fr-FR"/>
        </w:rPr>
        <w:t>ويقوم المدرب بعرض طريقة الأداء والإجراءات التفصيلية ثم يسأل المتكون ويشجعه على القيام بأداء، ويلاحظ أن هذا الأسلوب يناسب الأعمال اليدوية والإنتاجية ويمكن الحصول على نتائج جيدة لو قام المشرف المباشر باستخدام مثل هذا الأسلوب على الأخص في جماعات التدريب صغيرة الحجم.</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2</w:t>
      </w:r>
      <w:r w:rsidRPr="000523C1">
        <w:rPr>
          <w:rFonts w:ascii="Simplified Arabic" w:eastAsia="Times New Roman" w:hAnsi="Simplified Arabic" w:cs="Simplified Arabic"/>
          <w:b/>
          <w:bCs/>
          <w:sz w:val="32"/>
          <w:szCs w:val="32"/>
          <w:rtl/>
          <w:lang w:eastAsia="fr-FR"/>
        </w:rPr>
        <w:t xml:space="preserve">- تمثيل الأدوار: </w:t>
      </w:r>
      <w:r w:rsidRPr="000523C1">
        <w:rPr>
          <w:rFonts w:ascii="Simplified Arabic" w:eastAsia="Times New Roman" w:hAnsi="Simplified Arabic" w:cs="Simplified Arabic"/>
          <w:sz w:val="32"/>
          <w:szCs w:val="32"/>
          <w:rtl/>
          <w:lang w:eastAsia="fr-FR"/>
        </w:rPr>
        <w:t xml:space="preserve">يقوم المكون بعرض المشكلة والخلفية العلمية لها ومبادئها ثم يعطي المكون لمجموعة المتكونين مثالا عمليا على أن يقوموا هم بتنفيذه، وهذه الطريقة ما هي إلا </w:t>
      </w:r>
      <w:r w:rsidRPr="000523C1">
        <w:rPr>
          <w:rFonts w:ascii="Simplified Arabic" w:eastAsia="Times New Roman" w:hAnsi="Simplified Arabic" w:cs="Simplified Arabic"/>
          <w:sz w:val="32"/>
          <w:szCs w:val="32"/>
          <w:rtl/>
          <w:lang w:eastAsia="fr-FR"/>
        </w:rPr>
        <w:lastRenderedPageBreak/>
        <w:t xml:space="preserve">محاولة لتقليد الواقع، وذلك بأخذ مشكلة من هذا الواقع وتكوين الدارسين على مواجهتها، وتناسب هذه الطريقة حالات معينة مثل تكوين الدارسين كيفية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مواجهة العملاء والموظفين ومن أشهر نماذج تمثيل الأدوار هي التكوين على إدارة المقابلات الشخصية والتكوين على البيع والتكوين على حل مشاكل الجماهير والعلاقات العامة.</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b/>
          <w:bCs/>
          <w:sz w:val="32"/>
          <w:szCs w:val="32"/>
          <w:rtl/>
          <w:lang w:eastAsia="fr-FR"/>
        </w:rPr>
        <w:t>3</w:t>
      </w:r>
      <w:r w:rsidRPr="000523C1">
        <w:rPr>
          <w:rFonts w:ascii="Simplified Arabic" w:eastAsia="Times New Roman" w:hAnsi="Simplified Arabic" w:cs="Simplified Arabic"/>
          <w:sz w:val="32"/>
          <w:szCs w:val="32"/>
          <w:rtl/>
          <w:lang w:eastAsia="fr-FR"/>
        </w:rPr>
        <w:t>-</w:t>
      </w:r>
      <w:r w:rsidRPr="000523C1">
        <w:rPr>
          <w:rFonts w:ascii="Simplified Arabic" w:eastAsia="Times New Roman" w:hAnsi="Simplified Arabic" w:cs="Simplified Arabic"/>
          <w:b/>
          <w:bCs/>
          <w:sz w:val="32"/>
          <w:szCs w:val="32"/>
          <w:rtl/>
          <w:lang w:eastAsia="fr-FR"/>
        </w:rPr>
        <w:t xml:space="preserve"> دراسة الحالات:</w:t>
      </w:r>
      <w:r w:rsidRPr="000523C1">
        <w:rPr>
          <w:rFonts w:ascii="Simplified Arabic" w:eastAsia="Times New Roman" w:hAnsi="Simplified Arabic" w:cs="Simplified Arabic"/>
          <w:sz w:val="32"/>
          <w:szCs w:val="32"/>
          <w:rtl/>
          <w:lang w:eastAsia="fr-FR"/>
        </w:rPr>
        <w:t xml:space="preserve"> في محاولة لإبراز الواقع في عملية التكوين يتم تعريض الدارسين لحالات من واقع العمل ويقوم الدارسون بتناول أبعادها من حيث المشاكل وأسبابها وحلولها البديلة وتقييم البدائل المختلفة وتشير البحوث على أن الاستفادة محدودة من دراسة الحالات حيث أنها لا تناسب بعض الدارسين كما أن البعض يتقاعس في تحضيرها بصورة سالفة للمحاضرة وعلى هذا لا يجب الاعتماد عليها بصورة أساسية وإنما بصورة مكملة.</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b/>
          <w:bCs/>
          <w:sz w:val="32"/>
          <w:szCs w:val="32"/>
          <w:rtl/>
          <w:lang w:eastAsia="fr-FR"/>
        </w:rPr>
        <w:t>4- البريد الوارد</w:t>
      </w:r>
      <w:r w:rsidRPr="000523C1">
        <w:rPr>
          <w:rFonts w:ascii="Simplified Arabic" w:eastAsia="Times New Roman" w:hAnsi="Simplified Arabic" w:cs="Simplified Arabic"/>
          <w:sz w:val="32"/>
          <w:szCs w:val="32"/>
          <w:rtl/>
          <w:lang w:eastAsia="fr-FR"/>
        </w:rPr>
        <w:t>: في محاولة أخرى لإبراز الواقع وللحكم بصورة واقعية على المتكون يتم إعطاءه ملفا به مجموعة من الخطابات والمذكرات الداخلية التي تشابه تلك التي ترد في البريد اليومي، و على الدارس (الذي يكون في الغالب من الطبقة الإدارية) أن يحدد أنسب تصرف يرد في كل بند من بنود البريد الوارد، ويلاحظ أن هناك حدود لفعالية هذا الأسلوب ومنها أن الأشخاص والمنظمات المذكورة في التمرين وهمية، كما أن العلاقات بينهم غير حقيقية مما يجعل الحكم على بنود البريد الوارد عملية صعبة.</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b/>
          <w:bCs/>
          <w:sz w:val="32"/>
          <w:szCs w:val="32"/>
          <w:rtl/>
          <w:lang w:eastAsia="fr-FR"/>
        </w:rPr>
        <w:t>5- الوقائع الحرجة:</w:t>
      </w:r>
      <w:r w:rsidRPr="000523C1">
        <w:rPr>
          <w:rFonts w:ascii="Simplified Arabic" w:eastAsia="Times New Roman" w:hAnsi="Simplified Arabic" w:cs="Simplified Arabic"/>
          <w:sz w:val="32"/>
          <w:szCs w:val="32"/>
          <w:rtl/>
          <w:lang w:eastAsia="fr-FR"/>
        </w:rPr>
        <w:t xml:space="preserve"> إن عدم واقعية بعض الأساليب السابقة جعلت المكون يقوم بتشجيع الدارسين على ذكر بعض الأمثلة (الوقائع) ذات الأهمية البالغة والتأثير الكبير (حرجة) والخاصة بموضوع التكوين، وتحليل الوقائع الحرجة بصورة علمية دقيقة يساعد الدارسين على ربط المحتوى التدريبي بالواقعة والممارسة، وعلى المكون أن ينتقي الوقت المناسب أثناء عرضه لموضوع الدراسة لكي يعرض إحدى الوقائع الحرجة أو لكي يسأل الدارسين ويشجعهم على إشارة إحدى هذه الوقائع.</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b/>
          <w:bCs/>
          <w:sz w:val="32"/>
          <w:szCs w:val="32"/>
          <w:rtl/>
          <w:lang w:eastAsia="fr-FR"/>
        </w:rPr>
        <w:t>6- المباريات الإدارية:</w:t>
      </w:r>
      <w:r w:rsidRPr="000523C1">
        <w:rPr>
          <w:rFonts w:ascii="Simplified Arabic" w:eastAsia="Times New Roman" w:hAnsi="Simplified Arabic" w:cs="Simplified Arabic"/>
          <w:sz w:val="32"/>
          <w:szCs w:val="32"/>
          <w:rtl/>
          <w:lang w:eastAsia="fr-FR"/>
        </w:rPr>
        <w:t xml:space="preserve"> يشابه هذا الأسلوب أسلوب دراسة الحالات، إلا أن المباراة ما هي إلا حالة كبيرة الحجم تشتمل على أبعاد متكاملة للمشكلة، ويطلب من الدارسين أن يقوموا بأدوار معينة في المباراة ويتصرفوا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 xml:space="preserve">ويتخذوا قرارات في ضوء ما هو متاح لهم من معلومات، فقد تؤخذ حالة إحدى الشركات من زاوية التعريف بالهيئة الإدارية والمشاكل التسويقية من تسعير ومنافذ بيع ومنتجات برامج </w:t>
      </w:r>
      <w:r w:rsidRPr="000523C1">
        <w:rPr>
          <w:rFonts w:ascii="Simplified Arabic" w:eastAsia="Times New Roman" w:hAnsi="Simplified Arabic" w:cs="Simplified Arabic"/>
          <w:sz w:val="32"/>
          <w:szCs w:val="32"/>
          <w:rtl/>
          <w:lang w:eastAsia="fr-FR"/>
        </w:rPr>
        <w:lastRenderedPageBreak/>
        <w:t xml:space="preserve">ترويج وإعلان، والجوانب الإنتاجية من جداول الإنتاج وخطوط الإنتاج وتدفق خدمات وصيانة، وسياسات الأفراد من تخطيط قوى عاملة واختيار وتعيين وتكوين وأجور وحوافز، والجوانب المالية مثل الميزانيات وتقديرات التكاليف ومصادر التمويل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وغيرها من البيانات، ويلاحظ أن محاولة مجموعة من الدارسين (مديرين غالبا) حل أو اتخاذ قرارات بشأن أحد الجوانب ينتج تأثيرا يمس الجوانب الأخرى، وبالتالي فإن المباريات الإدارية تساعد على اكتساب المديرين مهارة النظر إلى الأمور بصورة شمولية، ويمكن في كثير من الأحيان تصميم وتفصيل مباريات إدارية تناسب ظروف إحدى الشركات.</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hint="cs"/>
          <w:b/>
          <w:bCs/>
          <w:sz w:val="32"/>
          <w:szCs w:val="32"/>
          <w:rtl/>
          <w:lang w:eastAsia="fr-FR"/>
        </w:rPr>
        <w:t>7</w:t>
      </w:r>
      <w:r w:rsidRPr="000523C1">
        <w:rPr>
          <w:rFonts w:ascii="Simplified Arabic" w:eastAsia="Times New Roman" w:hAnsi="Simplified Arabic" w:cs="Simplified Arabic"/>
          <w:b/>
          <w:bCs/>
          <w:sz w:val="32"/>
          <w:szCs w:val="32"/>
          <w:rtl/>
          <w:lang w:eastAsia="fr-FR"/>
        </w:rPr>
        <w:t>- المناقشة الجماعية:</w:t>
      </w:r>
      <w:r w:rsidRPr="000523C1">
        <w:rPr>
          <w:rFonts w:ascii="Simplified Arabic" w:eastAsia="Times New Roman" w:hAnsi="Simplified Arabic" w:cs="Simplified Arabic"/>
          <w:sz w:val="32"/>
          <w:szCs w:val="32"/>
          <w:rtl/>
          <w:lang w:eastAsia="fr-FR"/>
        </w:rPr>
        <w:t xml:space="preserve"> عندما يريد المكون أن يثير روح المشاركة والتعاون بين الدارسين يمكن أن يسعى إلى تكوين مجموعات لمناقشة مشاكل معينة، وهذا الأسلوب يساعد أفراد الجماعة </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sz w:val="32"/>
          <w:szCs w:val="32"/>
          <w:rtl/>
          <w:lang w:eastAsia="fr-FR"/>
        </w:rPr>
        <w:t>الواحدة على تبادل النظر في تحديد المشكلة وتكوين مجمع أو حصيلة من الأفكار والاقتراحات والحلول، ويمكن للمناقشات الجماعية أو تعود بفائدة عالية على الجميع.</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lang w:eastAsia="fr-FR"/>
        </w:rPr>
      </w:pPr>
      <w:r w:rsidRPr="000523C1">
        <w:rPr>
          <w:rFonts w:ascii="Simplified Arabic" w:eastAsia="Times New Roman" w:hAnsi="Simplified Arabic" w:cs="Simplified Arabic" w:hint="cs"/>
          <w:b/>
          <w:bCs/>
          <w:sz w:val="32"/>
          <w:szCs w:val="32"/>
          <w:rtl/>
          <w:lang w:eastAsia="fr-FR"/>
        </w:rPr>
        <w:t xml:space="preserve">8 - </w:t>
      </w:r>
      <w:r w:rsidRPr="000523C1">
        <w:rPr>
          <w:rFonts w:ascii="Simplified Arabic" w:eastAsia="Times New Roman" w:hAnsi="Simplified Arabic" w:cs="Simplified Arabic"/>
          <w:b/>
          <w:bCs/>
          <w:sz w:val="32"/>
          <w:szCs w:val="32"/>
          <w:rtl/>
          <w:lang w:eastAsia="fr-FR"/>
        </w:rPr>
        <w:t>تكوين الحساسية:</w:t>
      </w:r>
      <w:r w:rsidRPr="000523C1">
        <w:rPr>
          <w:rFonts w:ascii="Simplified Arabic" w:eastAsia="Times New Roman" w:hAnsi="Simplified Arabic" w:cs="Simplified Arabic"/>
          <w:sz w:val="32"/>
          <w:szCs w:val="32"/>
          <w:rtl/>
          <w:lang w:eastAsia="fr-FR"/>
        </w:rPr>
        <w:t xml:space="preserve">  تهدف هذه الوسيلة إلى التنمية روح الاعتماد على الذات والتبصر بالمشاكل الذاتية داخل الجماعة، وتبدأ بتكوين جماعة تكوين  من حوالي 10 إلى 20 فرد على أن يكون هناك قائد محدد ولا مشكلة محددة بصورة سابقة، والتوجيه الوحيد لهذه الجماعات هو محاولة دراسة سلوك الأفراد والجماعة ومشاعرهم ومشاكلهم، ويؤدي تكوين الحساسية إلى التقارب بين الأفراد (الجماعة) وفهم مشاعرهم ومشاكلهم والطرق البديلة للحل ومحاولة توفيق هذه الحلول لطبيعة الجماعة أو تغيير طبيعة و سلوك الجماعة حتى يمكن تبني حلول تساعد في النهوض بالجماعة، ويساعد هذا الأسلوب عند رغبة الشروع في إشاعة روح التعاون والتمهيد لعمليات التغيير في الأنظمة والتنظيم.</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rPr>
      </w:pPr>
      <w:r w:rsidRPr="000523C1">
        <w:rPr>
          <w:rFonts w:ascii="Simplified Arabic" w:eastAsia="Times New Roman" w:hAnsi="Simplified Arabic" w:cs="Simplified Arabic" w:hint="cs"/>
          <w:b/>
          <w:bCs/>
          <w:sz w:val="32"/>
          <w:szCs w:val="32"/>
          <w:rtl/>
          <w:lang w:eastAsia="fr-FR"/>
        </w:rPr>
        <w:t xml:space="preserve">9- </w:t>
      </w:r>
      <w:r w:rsidRPr="000523C1">
        <w:rPr>
          <w:rFonts w:ascii="Simplified Arabic" w:eastAsia="Times New Roman" w:hAnsi="Simplified Arabic" w:cs="Simplified Arabic"/>
          <w:b/>
          <w:bCs/>
          <w:sz w:val="32"/>
          <w:szCs w:val="32"/>
          <w:rtl/>
          <w:lang w:eastAsia="fr-FR"/>
        </w:rPr>
        <w:t>نمذجة السلوك</w:t>
      </w:r>
      <w:r w:rsidRPr="000523C1">
        <w:rPr>
          <w:rFonts w:ascii="Simplified Arabic" w:eastAsia="Times New Roman" w:hAnsi="Simplified Arabic" w:cs="Simplified Arabic"/>
          <w:sz w:val="32"/>
          <w:szCs w:val="32"/>
          <w:rtl/>
          <w:lang w:eastAsia="fr-FR"/>
        </w:rPr>
        <w:t xml:space="preserve"> وهذا الأسلوب يعتمد على نظرية التعلم بالملاحظة والتقليد، ويمر التكوين هنا بتعريض الدارسين لصورة نموذجية لأداء وتنفيذ عملية معينة يقوم بها هؤلاء الدارسين في الواقع مع توضيح الخطوات المتتابعة لها بصورة منطقية فيقوم بالأداء الفعلي وبدور الفرد النموذجي المشرف المباشر للدارسين أو مشرف ذو نفوذ وثقة عالية، ويطلب من الدارسين أن يقوموا بتقليد الأداء النموذجي ويقدم المشرف المباشر مجموعة من الإرشادات والتوجيهات والمحفزات حتى يضمن قيام الدارس بنفس الأداء النموذجي.</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b/>
          <w:bCs/>
          <w:sz w:val="32"/>
          <w:szCs w:val="32"/>
          <w:rtl/>
          <w:lang w:eastAsia="fr-FR" w:bidi="ar-DZ"/>
        </w:rPr>
        <w:lastRenderedPageBreak/>
        <w:t>10- العصف الذهني:</w:t>
      </w:r>
      <w:r w:rsidRPr="000523C1">
        <w:rPr>
          <w:rFonts w:ascii="Simplified Arabic" w:eastAsia="Times New Roman" w:hAnsi="Simplified Arabic" w:cs="Simplified Arabic"/>
          <w:sz w:val="32"/>
          <w:szCs w:val="32"/>
          <w:rtl/>
          <w:lang w:eastAsia="fr-FR" w:bidi="ar-DZ"/>
        </w:rPr>
        <w:t xml:space="preserve"> ويعتمد هذا الأسلوب على قيام المكون بغرض مشكلة معينة ويسأل الدارسين أن يقدموا </w:t>
      </w:r>
      <w:r w:rsidR="006513CD" w:rsidRPr="000523C1">
        <w:rPr>
          <w:rFonts w:ascii="Simplified Arabic" w:eastAsia="Times New Roman" w:hAnsi="Simplified Arabic" w:cs="Simplified Arabic" w:hint="cs"/>
          <w:sz w:val="32"/>
          <w:szCs w:val="32"/>
          <w:rtl/>
          <w:lang w:eastAsia="fr-FR" w:bidi="ar-DZ"/>
        </w:rPr>
        <w:t>أرائهم</w:t>
      </w:r>
      <w:r w:rsidRPr="000523C1">
        <w:rPr>
          <w:rFonts w:ascii="Simplified Arabic" w:eastAsia="Times New Roman" w:hAnsi="Simplified Arabic" w:cs="Simplified Arabic"/>
          <w:sz w:val="32"/>
          <w:szCs w:val="32"/>
          <w:rtl/>
          <w:lang w:eastAsia="fr-FR" w:bidi="ar-DZ"/>
        </w:rPr>
        <w:t xml:space="preserve"> بصورة سريعة ودون تردد في التفكير.</w:t>
      </w:r>
    </w:p>
    <w:p w:rsidR="000523C1" w:rsidRPr="000523C1" w:rsidRDefault="000523C1" w:rsidP="006513CD">
      <w:pPr>
        <w:autoSpaceDE w:val="0"/>
        <w:autoSpaceDN w:val="0"/>
        <w:bidi/>
        <w:adjustRightInd w:val="0"/>
        <w:spacing w:after="0" w:line="240" w:lineRule="auto"/>
        <w:ind w:left="205"/>
        <w:jc w:val="both"/>
        <w:rPr>
          <w:rFonts w:ascii="Simplified Arabic" w:eastAsia="Times New Roman" w:hAnsi="Simplified Arabic" w:cs="Simplified Arabic"/>
          <w:sz w:val="32"/>
          <w:szCs w:val="32"/>
          <w:rtl/>
          <w:lang w:eastAsia="fr-FR" w:bidi="ar-DZ"/>
        </w:rPr>
      </w:pPr>
      <w:r w:rsidRPr="000523C1">
        <w:rPr>
          <w:rFonts w:ascii="Simplified Arabic" w:eastAsia="Times New Roman" w:hAnsi="Simplified Arabic" w:cs="Simplified Arabic"/>
          <w:sz w:val="32"/>
          <w:szCs w:val="32"/>
          <w:rtl/>
          <w:lang w:eastAsia="fr-FR" w:bidi="ar-DZ"/>
        </w:rPr>
        <w:t>ويعتمد هذا الأسلوب على أن العرض السريع للأفكار والأداء يمكنه أن يحرر الدارسين من الجمود ويشجعهم على المشاركة، كما أن وابل الآراء الغزيرة كفيل بتغطية جوانب الموضوع أو مشكلة التي أثارها المكون، مما يسهل المكون على العرض ويشجع الثقة في نفوس الدارسين ويحمسهم للتكوين.</w:t>
      </w:r>
    </w:p>
    <w:p w:rsidR="00415FE8" w:rsidRPr="00415FE8" w:rsidRDefault="00415FE8" w:rsidP="000523C1">
      <w:pPr>
        <w:autoSpaceDE w:val="0"/>
        <w:autoSpaceDN w:val="0"/>
        <w:bidi/>
        <w:adjustRightInd w:val="0"/>
        <w:spacing w:after="0" w:line="240" w:lineRule="auto"/>
        <w:ind w:left="205"/>
        <w:rPr>
          <w:rFonts w:ascii="Simplified Arabic" w:eastAsia="Times New Roman" w:hAnsi="Simplified Arabic" w:cs="Simplified Arabic"/>
          <w:sz w:val="32"/>
          <w:szCs w:val="32"/>
          <w:lang w:eastAsia="fr-FR"/>
        </w:rPr>
      </w:pPr>
      <w:r w:rsidRPr="00415FE8">
        <w:rPr>
          <w:rFonts w:ascii="Simplified Arabic" w:eastAsia="Times New Roman" w:hAnsi="Simplified Arabic" w:cs="Simplified Arabic"/>
          <w:sz w:val="32"/>
          <w:szCs w:val="32"/>
          <w:rtl/>
          <w:lang w:eastAsia="fr-FR"/>
        </w:rPr>
        <w:t xml:space="preserve">   </w:t>
      </w:r>
    </w:p>
    <w:p w:rsidR="00415FE8" w:rsidRPr="00415FE8" w:rsidRDefault="00415FE8" w:rsidP="000523C1">
      <w:pPr>
        <w:autoSpaceDE w:val="0"/>
        <w:autoSpaceDN w:val="0"/>
        <w:bidi/>
        <w:adjustRightInd w:val="0"/>
        <w:spacing w:after="0" w:line="240" w:lineRule="auto"/>
        <w:ind w:left="205"/>
        <w:rPr>
          <w:rFonts w:ascii="Simplified Arabic" w:eastAsia="Times New Roman" w:hAnsi="Simplified Arabic" w:cs="Simplified Arabic"/>
          <w:sz w:val="32"/>
          <w:szCs w:val="32"/>
          <w:rtl/>
          <w:lang w:eastAsia="fr-FR"/>
        </w:rPr>
      </w:pPr>
    </w:p>
    <w:p w:rsidR="00CD3F42" w:rsidRPr="00DE17C6" w:rsidRDefault="004B788D" w:rsidP="006513CD">
      <w:pPr>
        <w:autoSpaceDE w:val="0"/>
        <w:autoSpaceDN w:val="0"/>
        <w:bidi/>
        <w:adjustRightInd w:val="0"/>
        <w:spacing w:after="0" w:line="240" w:lineRule="auto"/>
        <w:ind w:left="205"/>
        <w:rPr>
          <w:rFonts w:ascii="Simplified Arabic" w:eastAsia="Times New Roman" w:hAnsi="Simplified Arabic" w:cs="Simplified Arabic"/>
          <w:color w:val="1C1E21"/>
          <w:sz w:val="32"/>
          <w:szCs w:val="32"/>
          <w:rtl/>
          <w:lang w:eastAsia="fr-FR" w:bidi="ar-DZ"/>
        </w:rPr>
      </w:pPr>
      <w:r w:rsidRPr="004B788D">
        <w:rPr>
          <w:rFonts w:ascii="Simplified Arabic" w:eastAsia="Times New Roman" w:hAnsi="Simplified Arabic" w:cs="Simplified Arabic" w:hint="cs"/>
          <w:b/>
          <w:bCs/>
          <w:color w:val="FF0000"/>
          <w:sz w:val="32"/>
          <w:szCs w:val="32"/>
          <w:rtl/>
          <w:lang w:eastAsia="fr-FR"/>
        </w:rPr>
        <w:t>تقييم:</w:t>
      </w:r>
      <w:r>
        <w:rPr>
          <w:rFonts w:ascii="Simplified Arabic" w:eastAsia="Times New Roman" w:hAnsi="Simplified Arabic" w:cs="Simplified Arabic" w:hint="cs"/>
          <w:color w:val="1C1E21"/>
          <w:sz w:val="32"/>
          <w:szCs w:val="32"/>
          <w:rtl/>
          <w:lang w:eastAsia="fr-FR"/>
        </w:rPr>
        <w:t xml:space="preserve">  </w:t>
      </w:r>
      <w:r w:rsidR="006513CD">
        <w:rPr>
          <w:rFonts w:ascii="Simplified Arabic" w:eastAsia="Times New Roman" w:hAnsi="Simplified Arabic" w:cs="Simplified Arabic" w:hint="cs"/>
          <w:color w:val="1C1E21"/>
          <w:sz w:val="32"/>
          <w:szCs w:val="32"/>
          <w:rtl/>
          <w:lang w:eastAsia="fr-FR"/>
        </w:rPr>
        <w:t xml:space="preserve">من خلال إطلاعك على هذه المحاضرة حدد </w:t>
      </w:r>
      <w:r w:rsidR="006513CD" w:rsidRPr="006513CD">
        <w:rPr>
          <w:rFonts w:ascii="Simplified Arabic" w:eastAsia="Times New Roman" w:hAnsi="Simplified Arabic" w:cs="Simplified Arabic" w:hint="cs"/>
          <w:b/>
          <w:bCs/>
          <w:color w:val="0070C0"/>
          <w:sz w:val="32"/>
          <w:szCs w:val="32"/>
          <w:rtl/>
          <w:lang w:eastAsia="fr-FR"/>
        </w:rPr>
        <w:t>أهم مرحلة</w:t>
      </w:r>
      <w:r w:rsidR="006513CD">
        <w:rPr>
          <w:rFonts w:ascii="Simplified Arabic" w:eastAsia="Times New Roman" w:hAnsi="Simplified Arabic" w:cs="Simplified Arabic" w:hint="cs"/>
          <w:color w:val="1C1E21"/>
          <w:sz w:val="32"/>
          <w:szCs w:val="32"/>
          <w:rtl/>
          <w:lang w:eastAsia="fr-FR"/>
        </w:rPr>
        <w:t xml:space="preserve"> من مراحل </w:t>
      </w:r>
      <w:r w:rsidR="006513CD" w:rsidRPr="006513CD">
        <w:rPr>
          <w:rFonts w:ascii="Simplified Arabic" w:eastAsia="Times New Roman" w:hAnsi="Simplified Arabic" w:cs="Simplified Arabic" w:hint="cs"/>
          <w:b/>
          <w:bCs/>
          <w:color w:val="00B050"/>
          <w:sz w:val="32"/>
          <w:szCs w:val="32"/>
          <w:u w:val="single"/>
          <w:rtl/>
          <w:lang w:eastAsia="fr-FR"/>
        </w:rPr>
        <w:t>تصميم برنامج تكويني</w:t>
      </w:r>
      <w:r w:rsidR="006513CD">
        <w:rPr>
          <w:rFonts w:ascii="Simplified Arabic" w:eastAsia="Times New Roman" w:hAnsi="Simplified Arabic" w:cs="Simplified Arabic" w:hint="cs"/>
          <w:color w:val="1C1E21"/>
          <w:sz w:val="32"/>
          <w:szCs w:val="32"/>
          <w:rtl/>
          <w:lang w:eastAsia="fr-FR"/>
        </w:rPr>
        <w:t xml:space="preserve"> ؟؟</w:t>
      </w:r>
    </w:p>
    <w:sectPr w:rsidR="00CD3F42" w:rsidRPr="00DE17C6"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97E" w:rsidRDefault="00F5597E" w:rsidP="00363010">
      <w:pPr>
        <w:spacing w:after="0" w:line="240" w:lineRule="auto"/>
      </w:pPr>
      <w:r>
        <w:separator/>
      </w:r>
    </w:p>
  </w:endnote>
  <w:endnote w:type="continuationSeparator" w:id="1">
    <w:p w:rsidR="00F5597E" w:rsidRDefault="00F5597E"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6A4559">
      <w:tc>
        <w:tcPr>
          <w:tcW w:w="918" w:type="dxa"/>
        </w:tcPr>
        <w:p w:rsidR="006A4559" w:rsidRPr="006A4559" w:rsidRDefault="00B63930">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6A4559"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4821EA" w:rsidRPr="004821EA">
            <w:rPr>
              <w:rFonts w:ascii="Times New Roman" w:hAnsi="Times New Roman" w:cs="Times New Roman"/>
              <w:b/>
              <w:noProof/>
              <w:color w:val="4F81BD"/>
              <w:sz w:val="24"/>
              <w:szCs w:val="24"/>
            </w:rPr>
            <w:t>9</w:t>
          </w:r>
          <w:r w:rsidRPr="006A4559">
            <w:rPr>
              <w:rFonts w:ascii="Times New Roman" w:hAnsi="Times New Roman" w:cs="Times New Roman"/>
              <w:sz w:val="24"/>
              <w:szCs w:val="24"/>
            </w:rPr>
            <w:fldChar w:fldCharType="end"/>
          </w:r>
        </w:p>
      </w:tc>
      <w:tc>
        <w:tcPr>
          <w:tcW w:w="7938" w:type="dxa"/>
        </w:tcPr>
        <w:p w:rsidR="006A4559" w:rsidRDefault="006A4559">
          <w:pPr>
            <w:pStyle w:val="Pieddepage"/>
          </w:pPr>
        </w:p>
      </w:tc>
    </w:tr>
  </w:tbl>
  <w:p w:rsidR="006A4559" w:rsidRDefault="006A45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97E" w:rsidRDefault="00F5597E" w:rsidP="00363010">
      <w:pPr>
        <w:spacing w:after="0" w:line="240" w:lineRule="auto"/>
      </w:pPr>
      <w:r>
        <w:separator/>
      </w:r>
    </w:p>
  </w:footnote>
  <w:footnote w:type="continuationSeparator" w:id="1">
    <w:p w:rsidR="00F5597E" w:rsidRDefault="00F5597E" w:rsidP="00363010">
      <w:pPr>
        <w:spacing w:after="0" w:line="240" w:lineRule="auto"/>
      </w:pPr>
      <w:r>
        <w:continuationSeparator/>
      </w:r>
    </w:p>
  </w:footnote>
  <w:footnote w:id="2">
    <w:p w:rsidR="000523C1" w:rsidRDefault="000523C1" w:rsidP="000523C1">
      <w:pPr>
        <w:pStyle w:val="Notedebasdepage"/>
        <w:jc w:val="right"/>
      </w:pPr>
      <w:r w:rsidRPr="00325D5F">
        <w:rPr>
          <w:rFonts w:hint="cs"/>
          <w:vertAlign w:val="superscript"/>
          <w:rtl/>
        </w:rPr>
        <w:t>1</w:t>
      </w:r>
      <w:r w:rsidRPr="004154ED">
        <w:rPr>
          <w:rFonts w:cs="Traditional Arabic" w:hint="cs"/>
          <w:sz w:val="28"/>
          <w:szCs w:val="28"/>
          <w:rtl/>
        </w:rPr>
        <w:t xml:space="preserve">أبو النيل </w:t>
      </w:r>
      <w:r>
        <w:rPr>
          <w:rFonts w:cs="Traditional Arabic" w:hint="cs"/>
          <w:sz w:val="28"/>
          <w:szCs w:val="28"/>
          <w:rtl/>
        </w:rPr>
        <w:t>(1985)</w:t>
      </w:r>
      <w:r w:rsidRPr="004154ED">
        <w:rPr>
          <w:rFonts w:cs="Traditional Arabic" w:hint="cs"/>
          <w:sz w:val="28"/>
          <w:szCs w:val="28"/>
          <w:rtl/>
        </w:rPr>
        <w:t xml:space="preserve"> علم النفس الصناعي بحوث عربية وعالمية دار النهضة العربية بيروت ص 67.</w:t>
      </w:r>
    </w:p>
  </w:footnote>
  <w:footnote w:id="3">
    <w:p w:rsidR="000523C1" w:rsidRPr="00596C02" w:rsidRDefault="000523C1" w:rsidP="000523C1">
      <w:pPr>
        <w:pStyle w:val="Notedebasdepage"/>
        <w:rPr>
          <w:sz w:val="24"/>
          <w:szCs w:val="24"/>
        </w:rPr>
      </w:pPr>
      <w:r w:rsidRPr="008F5450">
        <w:rPr>
          <w:rFonts w:cs="Traditional Arabic"/>
          <w:sz w:val="24"/>
          <w:szCs w:val="24"/>
          <w:vertAlign w:val="superscript"/>
        </w:rPr>
        <w:t>1</w:t>
      </w:r>
      <w:r w:rsidRPr="00596C02">
        <w:rPr>
          <w:rFonts w:cs="Traditional Arabic"/>
          <w:sz w:val="24"/>
          <w:szCs w:val="24"/>
        </w:rPr>
        <w:t>Jean – marie DE KETELE</w:t>
      </w:r>
      <w:r>
        <w:rPr>
          <w:rFonts w:cs="Traditional Arabic" w:hint="cs"/>
          <w:sz w:val="24"/>
          <w:szCs w:val="24"/>
          <w:rtl/>
        </w:rPr>
        <w:t>،</w:t>
      </w:r>
      <w:r w:rsidRPr="00596C02">
        <w:rPr>
          <w:rFonts w:cs="Traditional Arabic"/>
          <w:sz w:val="24"/>
          <w:szCs w:val="24"/>
        </w:rPr>
        <w:t>1988 guide de formateur </w:t>
      </w:r>
      <w:r>
        <w:rPr>
          <w:rFonts w:cs="Traditional Arabic" w:hint="cs"/>
          <w:sz w:val="24"/>
          <w:szCs w:val="24"/>
          <w:rtl/>
        </w:rPr>
        <w:t>،</w:t>
      </w:r>
      <w:r w:rsidRPr="00596C02">
        <w:rPr>
          <w:rFonts w:cs="Traditional Arabic"/>
          <w:sz w:val="24"/>
          <w:szCs w:val="24"/>
        </w:rPr>
        <w:t xml:space="preserve"> Brixelles Book  PP 38-40</w:t>
      </w:r>
    </w:p>
  </w:footnote>
  <w:footnote w:id="4">
    <w:p w:rsidR="000523C1" w:rsidRPr="00EA23A3" w:rsidRDefault="000523C1" w:rsidP="000523C1">
      <w:pPr>
        <w:jc w:val="right"/>
        <w:rPr>
          <w:rFonts w:cs="Traditional Arabic"/>
        </w:rPr>
      </w:pPr>
      <w:r w:rsidRPr="00EA23A3">
        <w:rPr>
          <w:rFonts w:hint="cs"/>
          <w:vertAlign w:val="superscript"/>
          <w:rtl/>
        </w:rPr>
        <w:t>1</w:t>
      </w:r>
      <w:r w:rsidRPr="00EA23A3">
        <w:rPr>
          <w:rFonts w:cs="Traditional Arabic"/>
          <w:rtl/>
        </w:rPr>
        <w:t xml:space="preserve">  عادل جودة و غسان القلعاوي : الكفاية انتاجية ووسائل رفعها في الوحدات الاقتصادية دار الفكر دمشق 1972 ، ص255.</w:t>
      </w:r>
    </w:p>
    <w:p w:rsidR="000523C1" w:rsidRDefault="000523C1" w:rsidP="000523C1">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10" w:rsidRPr="00A83E20" w:rsidRDefault="00B726D5" w:rsidP="001C713E">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 xml:space="preserve">هندسة التكوين               </w:t>
    </w:r>
    <w:r w:rsidR="00A83E20" w:rsidRPr="00A83E20">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w:t>
    </w:r>
    <w:r w:rsidR="00BE75B1">
      <w:rPr>
        <w:rFonts w:ascii="Traditional Arabic" w:eastAsia="Times New Roman" w:hAnsi="Traditional Arabic" w:cs="Traditional Arabic" w:hint="cs"/>
        <w:b/>
        <w:bCs/>
        <w:sz w:val="32"/>
        <w:szCs w:val="32"/>
        <w:rtl/>
      </w:rPr>
      <w:t>ماستر 1 :</w:t>
    </w:r>
    <w:r w:rsidR="00363010" w:rsidRPr="00A83E20">
      <w:rPr>
        <w:rFonts w:ascii="Traditional Arabic" w:eastAsia="Times New Roman" w:hAnsi="Traditional Arabic" w:cs="Traditional Arabic"/>
        <w:b/>
        <w:bCs/>
        <w:sz w:val="32"/>
        <w:szCs w:val="32"/>
        <w:rtl/>
      </w:rPr>
      <w:t xml:space="preserve"> </w:t>
    </w:r>
    <w:r w:rsidR="00A83E20">
      <w:rPr>
        <w:rFonts w:ascii="Traditional Arabic" w:eastAsia="Times New Roman" w:hAnsi="Traditional Arabic" w:cs="Traditional Arabic" w:hint="cs"/>
        <w:b/>
        <w:bCs/>
        <w:sz w:val="32"/>
        <w:szCs w:val="32"/>
        <w:rtl/>
      </w:rPr>
      <w:t xml:space="preserve">السداسي </w:t>
    </w:r>
    <w:r w:rsidR="001C713E">
      <w:rPr>
        <w:rFonts w:ascii="Traditional Arabic" w:eastAsia="Times New Roman" w:hAnsi="Traditional Arabic" w:cs="Traditional Arabic" w:hint="cs"/>
        <w:b/>
        <w:bCs/>
        <w:sz w:val="32"/>
        <w:szCs w:val="32"/>
        <w:rtl/>
      </w:rPr>
      <w:t>الأول</w:t>
    </w:r>
    <w:r w:rsidR="00BE75B1">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b/>
        <w:bCs/>
        <w:sz w:val="32"/>
        <w:szCs w:val="32"/>
        <w:rtl/>
      </w:rPr>
      <w:t xml:space="preserve">      </w:t>
    </w:r>
    <w:r w:rsidR="00BE75B1">
      <w:rPr>
        <w:rFonts w:ascii="Traditional Arabic" w:eastAsia="Times New Roman" w:hAnsi="Traditional Arabic" w:cs="Traditional Arabic" w:hint="cs"/>
        <w:b/>
        <w:bCs/>
        <w:sz w:val="32"/>
        <w:szCs w:val="32"/>
        <w:rtl/>
      </w:rPr>
      <w:t xml:space="preserve">   </w:t>
    </w:r>
    <w:r w:rsidR="00700A0B">
      <w:rPr>
        <w:rFonts w:ascii="Traditional Arabic" w:eastAsia="Times New Roman" w:hAnsi="Traditional Arabic" w:cs="Traditional Arabic"/>
        <w:b/>
        <w:bCs/>
        <w:sz w:val="32"/>
        <w:szCs w:val="32"/>
        <w:rtl/>
      </w:rPr>
      <w:t xml:space="preserve">  </w:t>
    </w:r>
    <w:r w:rsidR="00E93BAC">
      <w:rPr>
        <w:rFonts w:ascii="Traditional Arabic" w:eastAsia="Times New Roman" w:hAnsi="Traditional Arabic" w:cs="Traditional Arabic"/>
        <w:b/>
        <w:bCs/>
        <w:sz w:val="32"/>
        <w:szCs w:val="32"/>
        <w:rtl/>
      </w:rPr>
      <w:t xml:space="preserve">    </w:t>
    </w:r>
    <w:r w:rsidR="00363010" w:rsidRPr="00A83E20">
      <w:rPr>
        <w:rFonts w:ascii="Traditional Arabic" w:eastAsia="Times New Roman" w:hAnsi="Traditional Arabic" w:cs="Traditional Arabic"/>
        <w:b/>
        <w:bCs/>
        <w:sz w:val="32"/>
        <w:szCs w:val="32"/>
        <w:rtl/>
      </w:rPr>
      <w:t xml:space="preserve">      د/ </w:t>
    </w:r>
    <w:r w:rsidR="00BE75B1">
      <w:rPr>
        <w:rFonts w:ascii="Traditional Arabic" w:eastAsia="Times New Roman" w:hAnsi="Traditional Arabic" w:cs="Traditional Arabic" w:hint="cs"/>
        <w:b/>
        <w:bCs/>
        <w:sz w:val="32"/>
        <w:szCs w:val="32"/>
        <w:rtl/>
      </w:rPr>
      <w:t>فارس أم هاني</w:t>
    </w:r>
    <w:r w:rsidR="00363010"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056"/>
    <w:multiLevelType w:val="hybridMultilevel"/>
    <w:tmpl w:val="BE822140"/>
    <w:lvl w:ilvl="0" w:tplc="BA109BDE">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CD0324"/>
    <w:multiLevelType w:val="hybridMultilevel"/>
    <w:tmpl w:val="8D56821A"/>
    <w:lvl w:ilvl="0" w:tplc="2E700C2E">
      <w:start w:val="1"/>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
    <w:nsid w:val="0E04615E"/>
    <w:multiLevelType w:val="hybridMultilevel"/>
    <w:tmpl w:val="04E4F96E"/>
    <w:lvl w:ilvl="0" w:tplc="0E7E5D26">
      <w:start w:val="5"/>
      <w:numFmt w:val="arabicAlpha"/>
      <w:lvlText w:val="%1-"/>
      <w:lvlJc w:val="left"/>
      <w:pPr>
        <w:ind w:left="925" w:hanging="360"/>
      </w:pPr>
      <w:rPr>
        <w:rFonts w:hint="default"/>
        <w:color w:val="E36C0A"/>
        <w:sz w:val="28"/>
        <w:u w:val="none"/>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
    <w:nsid w:val="15AD40D1"/>
    <w:multiLevelType w:val="hybridMultilevel"/>
    <w:tmpl w:val="89B2D3F4"/>
    <w:lvl w:ilvl="0" w:tplc="85BE5A8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97708B"/>
    <w:multiLevelType w:val="hybridMultilevel"/>
    <w:tmpl w:val="90D23428"/>
    <w:lvl w:ilvl="0" w:tplc="5372981C">
      <w:start w:val="1"/>
      <w:numFmt w:val="bullet"/>
      <w:lvlText w:val="•"/>
      <w:lvlJc w:val="left"/>
      <w:pPr>
        <w:tabs>
          <w:tab w:val="num" w:pos="720"/>
        </w:tabs>
        <w:ind w:left="720" w:hanging="360"/>
      </w:pPr>
      <w:rPr>
        <w:rFonts w:ascii="Times New Roman" w:hAnsi="Times New Roman" w:hint="default"/>
      </w:rPr>
    </w:lvl>
    <w:lvl w:ilvl="1" w:tplc="CE400A14" w:tentative="1">
      <w:start w:val="1"/>
      <w:numFmt w:val="bullet"/>
      <w:lvlText w:val="•"/>
      <w:lvlJc w:val="left"/>
      <w:pPr>
        <w:tabs>
          <w:tab w:val="num" w:pos="1440"/>
        </w:tabs>
        <w:ind w:left="1440" w:hanging="360"/>
      </w:pPr>
      <w:rPr>
        <w:rFonts w:ascii="Times New Roman" w:hAnsi="Times New Roman" w:hint="default"/>
      </w:rPr>
    </w:lvl>
    <w:lvl w:ilvl="2" w:tplc="0CA6898E" w:tentative="1">
      <w:start w:val="1"/>
      <w:numFmt w:val="bullet"/>
      <w:lvlText w:val="•"/>
      <w:lvlJc w:val="left"/>
      <w:pPr>
        <w:tabs>
          <w:tab w:val="num" w:pos="2160"/>
        </w:tabs>
        <w:ind w:left="2160" w:hanging="360"/>
      </w:pPr>
      <w:rPr>
        <w:rFonts w:ascii="Times New Roman" w:hAnsi="Times New Roman" w:hint="default"/>
      </w:rPr>
    </w:lvl>
    <w:lvl w:ilvl="3" w:tplc="B0505E70" w:tentative="1">
      <w:start w:val="1"/>
      <w:numFmt w:val="bullet"/>
      <w:lvlText w:val="•"/>
      <w:lvlJc w:val="left"/>
      <w:pPr>
        <w:tabs>
          <w:tab w:val="num" w:pos="2880"/>
        </w:tabs>
        <w:ind w:left="2880" w:hanging="360"/>
      </w:pPr>
      <w:rPr>
        <w:rFonts w:ascii="Times New Roman" w:hAnsi="Times New Roman" w:hint="default"/>
      </w:rPr>
    </w:lvl>
    <w:lvl w:ilvl="4" w:tplc="4A3C6DA8" w:tentative="1">
      <w:start w:val="1"/>
      <w:numFmt w:val="bullet"/>
      <w:lvlText w:val="•"/>
      <w:lvlJc w:val="left"/>
      <w:pPr>
        <w:tabs>
          <w:tab w:val="num" w:pos="3600"/>
        </w:tabs>
        <w:ind w:left="3600" w:hanging="360"/>
      </w:pPr>
      <w:rPr>
        <w:rFonts w:ascii="Times New Roman" w:hAnsi="Times New Roman" w:hint="default"/>
      </w:rPr>
    </w:lvl>
    <w:lvl w:ilvl="5" w:tplc="4E1284C6" w:tentative="1">
      <w:start w:val="1"/>
      <w:numFmt w:val="bullet"/>
      <w:lvlText w:val="•"/>
      <w:lvlJc w:val="left"/>
      <w:pPr>
        <w:tabs>
          <w:tab w:val="num" w:pos="4320"/>
        </w:tabs>
        <w:ind w:left="4320" w:hanging="360"/>
      </w:pPr>
      <w:rPr>
        <w:rFonts w:ascii="Times New Roman" w:hAnsi="Times New Roman" w:hint="default"/>
      </w:rPr>
    </w:lvl>
    <w:lvl w:ilvl="6" w:tplc="0988EB6A" w:tentative="1">
      <w:start w:val="1"/>
      <w:numFmt w:val="bullet"/>
      <w:lvlText w:val="•"/>
      <w:lvlJc w:val="left"/>
      <w:pPr>
        <w:tabs>
          <w:tab w:val="num" w:pos="5040"/>
        </w:tabs>
        <w:ind w:left="5040" w:hanging="360"/>
      </w:pPr>
      <w:rPr>
        <w:rFonts w:ascii="Times New Roman" w:hAnsi="Times New Roman" w:hint="default"/>
      </w:rPr>
    </w:lvl>
    <w:lvl w:ilvl="7" w:tplc="CF2A0FF8" w:tentative="1">
      <w:start w:val="1"/>
      <w:numFmt w:val="bullet"/>
      <w:lvlText w:val="•"/>
      <w:lvlJc w:val="left"/>
      <w:pPr>
        <w:tabs>
          <w:tab w:val="num" w:pos="5760"/>
        </w:tabs>
        <w:ind w:left="5760" w:hanging="360"/>
      </w:pPr>
      <w:rPr>
        <w:rFonts w:ascii="Times New Roman" w:hAnsi="Times New Roman" w:hint="default"/>
      </w:rPr>
    </w:lvl>
    <w:lvl w:ilvl="8" w:tplc="08B45B9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8D8289F"/>
    <w:multiLevelType w:val="hybridMultilevel"/>
    <w:tmpl w:val="B9D0D57E"/>
    <w:lvl w:ilvl="0" w:tplc="040C0001">
      <w:start w:val="1"/>
      <w:numFmt w:val="bullet"/>
      <w:lvlText w:val=""/>
      <w:lvlJc w:val="left"/>
      <w:pPr>
        <w:ind w:left="925" w:hanging="360"/>
      </w:pPr>
      <w:rPr>
        <w:rFonts w:ascii="Symbol" w:hAnsi="Symbol"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7">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8">
    <w:nsid w:val="39E96E9F"/>
    <w:multiLevelType w:val="hybridMultilevel"/>
    <w:tmpl w:val="DD3A9E14"/>
    <w:lvl w:ilvl="0" w:tplc="B32886FC">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3C071F79"/>
    <w:multiLevelType w:val="hybridMultilevel"/>
    <w:tmpl w:val="6AC2F024"/>
    <w:lvl w:ilvl="0" w:tplc="532E65B6">
      <w:start w:val="1"/>
      <w:numFmt w:val="bullet"/>
      <w:lvlText w:val=""/>
      <w:lvlJc w:val="left"/>
      <w:pPr>
        <w:tabs>
          <w:tab w:val="num" w:pos="720"/>
        </w:tabs>
        <w:ind w:left="720" w:hanging="360"/>
      </w:pPr>
      <w:rPr>
        <w:rFonts w:ascii="Symbol" w:hAnsi="Symbol" w:hint="default"/>
      </w:rPr>
    </w:lvl>
    <w:lvl w:ilvl="1" w:tplc="6AEC77BE" w:tentative="1">
      <w:start w:val="1"/>
      <w:numFmt w:val="bullet"/>
      <w:lvlText w:val=""/>
      <w:lvlJc w:val="left"/>
      <w:pPr>
        <w:tabs>
          <w:tab w:val="num" w:pos="1440"/>
        </w:tabs>
        <w:ind w:left="1440" w:hanging="360"/>
      </w:pPr>
      <w:rPr>
        <w:rFonts w:ascii="Symbol" w:hAnsi="Symbol" w:hint="default"/>
      </w:rPr>
    </w:lvl>
    <w:lvl w:ilvl="2" w:tplc="406038D0" w:tentative="1">
      <w:start w:val="1"/>
      <w:numFmt w:val="bullet"/>
      <w:lvlText w:val=""/>
      <w:lvlJc w:val="left"/>
      <w:pPr>
        <w:tabs>
          <w:tab w:val="num" w:pos="2160"/>
        </w:tabs>
        <w:ind w:left="2160" w:hanging="360"/>
      </w:pPr>
      <w:rPr>
        <w:rFonts w:ascii="Symbol" w:hAnsi="Symbol" w:hint="default"/>
      </w:rPr>
    </w:lvl>
    <w:lvl w:ilvl="3" w:tplc="FA60FAA0" w:tentative="1">
      <w:start w:val="1"/>
      <w:numFmt w:val="bullet"/>
      <w:lvlText w:val=""/>
      <w:lvlJc w:val="left"/>
      <w:pPr>
        <w:tabs>
          <w:tab w:val="num" w:pos="2880"/>
        </w:tabs>
        <w:ind w:left="2880" w:hanging="360"/>
      </w:pPr>
      <w:rPr>
        <w:rFonts w:ascii="Symbol" w:hAnsi="Symbol" w:hint="default"/>
      </w:rPr>
    </w:lvl>
    <w:lvl w:ilvl="4" w:tplc="55A06678" w:tentative="1">
      <w:start w:val="1"/>
      <w:numFmt w:val="bullet"/>
      <w:lvlText w:val=""/>
      <w:lvlJc w:val="left"/>
      <w:pPr>
        <w:tabs>
          <w:tab w:val="num" w:pos="3600"/>
        </w:tabs>
        <w:ind w:left="3600" w:hanging="360"/>
      </w:pPr>
      <w:rPr>
        <w:rFonts w:ascii="Symbol" w:hAnsi="Symbol" w:hint="default"/>
      </w:rPr>
    </w:lvl>
    <w:lvl w:ilvl="5" w:tplc="61E03EB4" w:tentative="1">
      <w:start w:val="1"/>
      <w:numFmt w:val="bullet"/>
      <w:lvlText w:val=""/>
      <w:lvlJc w:val="left"/>
      <w:pPr>
        <w:tabs>
          <w:tab w:val="num" w:pos="4320"/>
        </w:tabs>
        <w:ind w:left="4320" w:hanging="360"/>
      </w:pPr>
      <w:rPr>
        <w:rFonts w:ascii="Symbol" w:hAnsi="Symbol" w:hint="default"/>
      </w:rPr>
    </w:lvl>
    <w:lvl w:ilvl="6" w:tplc="FE406A44" w:tentative="1">
      <w:start w:val="1"/>
      <w:numFmt w:val="bullet"/>
      <w:lvlText w:val=""/>
      <w:lvlJc w:val="left"/>
      <w:pPr>
        <w:tabs>
          <w:tab w:val="num" w:pos="5040"/>
        </w:tabs>
        <w:ind w:left="5040" w:hanging="360"/>
      </w:pPr>
      <w:rPr>
        <w:rFonts w:ascii="Symbol" w:hAnsi="Symbol" w:hint="default"/>
      </w:rPr>
    </w:lvl>
    <w:lvl w:ilvl="7" w:tplc="3C4A5560" w:tentative="1">
      <w:start w:val="1"/>
      <w:numFmt w:val="bullet"/>
      <w:lvlText w:val=""/>
      <w:lvlJc w:val="left"/>
      <w:pPr>
        <w:tabs>
          <w:tab w:val="num" w:pos="5760"/>
        </w:tabs>
        <w:ind w:left="5760" w:hanging="360"/>
      </w:pPr>
      <w:rPr>
        <w:rFonts w:ascii="Symbol" w:hAnsi="Symbol" w:hint="default"/>
      </w:rPr>
    </w:lvl>
    <w:lvl w:ilvl="8" w:tplc="A1BE5DF2" w:tentative="1">
      <w:start w:val="1"/>
      <w:numFmt w:val="bullet"/>
      <w:lvlText w:val=""/>
      <w:lvlJc w:val="left"/>
      <w:pPr>
        <w:tabs>
          <w:tab w:val="num" w:pos="6480"/>
        </w:tabs>
        <w:ind w:left="6480" w:hanging="360"/>
      </w:pPr>
      <w:rPr>
        <w:rFonts w:ascii="Symbol" w:hAnsi="Symbol" w:hint="default"/>
      </w:rPr>
    </w:lvl>
  </w:abstractNum>
  <w:abstractNum w:abstractNumId="10">
    <w:nsid w:val="4FFC3ADF"/>
    <w:multiLevelType w:val="hybridMultilevel"/>
    <w:tmpl w:val="33EA090C"/>
    <w:lvl w:ilvl="0" w:tplc="60CC0F88">
      <w:start w:val="1"/>
      <w:numFmt w:val="decimal"/>
      <w:lvlText w:val="%1-"/>
      <w:lvlJc w:val="left"/>
      <w:pPr>
        <w:ind w:left="565" w:hanging="360"/>
      </w:pPr>
      <w:rPr>
        <w:rFonts w:hint="default"/>
      </w:rPr>
    </w:lvl>
    <w:lvl w:ilvl="1" w:tplc="040C0019" w:tentative="1">
      <w:start w:val="1"/>
      <w:numFmt w:val="lowerLetter"/>
      <w:lvlText w:val="%2."/>
      <w:lvlJc w:val="left"/>
      <w:pPr>
        <w:ind w:left="1285" w:hanging="360"/>
      </w:pPr>
    </w:lvl>
    <w:lvl w:ilvl="2" w:tplc="040C001B" w:tentative="1">
      <w:start w:val="1"/>
      <w:numFmt w:val="lowerRoman"/>
      <w:lvlText w:val="%3."/>
      <w:lvlJc w:val="right"/>
      <w:pPr>
        <w:ind w:left="2005" w:hanging="180"/>
      </w:pPr>
    </w:lvl>
    <w:lvl w:ilvl="3" w:tplc="040C000F" w:tentative="1">
      <w:start w:val="1"/>
      <w:numFmt w:val="decimal"/>
      <w:lvlText w:val="%4."/>
      <w:lvlJc w:val="left"/>
      <w:pPr>
        <w:ind w:left="2725" w:hanging="360"/>
      </w:pPr>
    </w:lvl>
    <w:lvl w:ilvl="4" w:tplc="040C0019" w:tentative="1">
      <w:start w:val="1"/>
      <w:numFmt w:val="lowerLetter"/>
      <w:lvlText w:val="%5."/>
      <w:lvlJc w:val="left"/>
      <w:pPr>
        <w:ind w:left="3445" w:hanging="360"/>
      </w:pPr>
    </w:lvl>
    <w:lvl w:ilvl="5" w:tplc="040C001B" w:tentative="1">
      <w:start w:val="1"/>
      <w:numFmt w:val="lowerRoman"/>
      <w:lvlText w:val="%6."/>
      <w:lvlJc w:val="right"/>
      <w:pPr>
        <w:ind w:left="4165" w:hanging="180"/>
      </w:pPr>
    </w:lvl>
    <w:lvl w:ilvl="6" w:tplc="040C000F" w:tentative="1">
      <w:start w:val="1"/>
      <w:numFmt w:val="decimal"/>
      <w:lvlText w:val="%7."/>
      <w:lvlJc w:val="left"/>
      <w:pPr>
        <w:ind w:left="4885" w:hanging="360"/>
      </w:pPr>
    </w:lvl>
    <w:lvl w:ilvl="7" w:tplc="040C0019" w:tentative="1">
      <w:start w:val="1"/>
      <w:numFmt w:val="lowerLetter"/>
      <w:lvlText w:val="%8."/>
      <w:lvlJc w:val="left"/>
      <w:pPr>
        <w:ind w:left="5605" w:hanging="360"/>
      </w:pPr>
    </w:lvl>
    <w:lvl w:ilvl="8" w:tplc="040C001B" w:tentative="1">
      <w:start w:val="1"/>
      <w:numFmt w:val="lowerRoman"/>
      <w:lvlText w:val="%9."/>
      <w:lvlJc w:val="right"/>
      <w:pPr>
        <w:ind w:left="6325" w:hanging="180"/>
      </w:pPr>
    </w:lvl>
  </w:abstractNum>
  <w:abstractNum w:abstractNumId="11">
    <w:nsid w:val="534B2FC4"/>
    <w:multiLevelType w:val="hybridMultilevel"/>
    <w:tmpl w:val="5D98F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642A3A"/>
    <w:multiLevelType w:val="hybridMultilevel"/>
    <w:tmpl w:val="6EC4D16A"/>
    <w:lvl w:ilvl="0" w:tplc="2140F5B2">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3">
    <w:nsid w:val="67102AF9"/>
    <w:multiLevelType w:val="hybridMultilevel"/>
    <w:tmpl w:val="BDCCED46"/>
    <w:lvl w:ilvl="0" w:tplc="BA109BD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4">
    <w:nsid w:val="72340B43"/>
    <w:multiLevelType w:val="hybridMultilevel"/>
    <w:tmpl w:val="9A505EDE"/>
    <w:lvl w:ilvl="0" w:tplc="F342D8BE">
      <w:start w:val="1"/>
      <w:numFmt w:val="bullet"/>
      <w:lvlText w:val=""/>
      <w:lvlJc w:val="left"/>
      <w:pPr>
        <w:ind w:left="925" w:hanging="360"/>
      </w:pPr>
      <w:rPr>
        <w:rFonts w:ascii="Wingdings" w:hAnsi="Wingdings" w:hint="default"/>
      </w:rPr>
    </w:lvl>
    <w:lvl w:ilvl="1" w:tplc="040C0003" w:tentative="1">
      <w:start w:val="1"/>
      <w:numFmt w:val="bullet"/>
      <w:lvlText w:val="o"/>
      <w:lvlJc w:val="left"/>
      <w:pPr>
        <w:ind w:left="1645" w:hanging="360"/>
      </w:pPr>
      <w:rPr>
        <w:rFonts w:ascii="Courier New" w:hAnsi="Courier New" w:cs="Courier New" w:hint="default"/>
      </w:rPr>
    </w:lvl>
    <w:lvl w:ilvl="2" w:tplc="040C0005" w:tentative="1">
      <w:start w:val="1"/>
      <w:numFmt w:val="bullet"/>
      <w:lvlText w:val=""/>
      <w:lvlJc w:val="left"/>
      <w:pPr>
        <w:ind w:left="2365" w:hanging="360"/>
      </w:pPr>
      <w:rPr>
        <w:rFonts w:ascii="Wingdings" w:hAnsi="Wingdings" w:hint="default"/>
      </w:rPr>
    </w:lvl>
    <w:lvl w:ilvl="3" w:tplc="040C0001" w:tentative="1">
      <w:start w:val="1"/>
      <w:numFmt w:val="bullet"/>
      <w:lvlText w:val=""/>
      <w:lvlJc w:val="left"/>
      <w:pPr>
        <w:ind w:left="3085" w:hanging="360"/>
      </w:pPr>
      <w:rPr>
        <w:rFonts w:ascii="Symbol" w:hAnsi="Symbol" w:hint="default"/>
      </w:rPr>
    </w:lvl>
    <w:lvl w:ilvl="4" w:tplc="040C0003" w:tentative="1">
      <w:start w:val="1"/>
      <w:numFmt w:val="bullet"/>
      <w:lvlText w:val="o"/>
      <w:lvlJc w:val="left"/>
      <w:pPr>
        <w:ind w:left="3805" w:hanging="360"/>
      </w:pPr>
      <w:rPr>
        <w:rFonts w:ascii="Courier New" w:hAnsi="Courier New" w:cs="Courier New" w:hint="default"/>
      </w:rPr>
    </w:lvl>
    <w:lvl w:ilvl="5" w:tplc="040C0005" w:tentative="1">
      <w:start w:val="1"/>
      <w:numFmt w:val="bullet"/>
      <w:lvlText w:val=""/>
      <w:lvlJc w:val="left"/>
      <w:pPr>
        <w:ind w:left="4525" w:hanging="360"/>
      </w:pPr>
      <w:rPr>
        <w:rFonts w:ascii="Wingdings" w:hAnsi="Wingdings" w:hint="default"/>
      </w:rPr>
    </w:lvl>
    <w:lvl w:ilvl="6" w:tplc="040C0001" w:tentative="1">
      <w:start w:val="1"/>
      <w:numFmt w:val="bullet"/>
      <w:lvlText w:val=""/>
      <w:lvlJc w:val="left"/>
      <w:pPr>
        <w:ind w:left="5245" w:hanging="360"/>
      </w:pPr>
      <w:rPr>
        <w:rFonts w:ascii="Symbol" w:hAnsi="Symbol" w:hint="default"/>
      </w:rPr>
    </w:lvl>
    <w:lvl w:ilvl="7" w:tplc="040C0003" w:tentative="1">
      <w:start w:val="1"/>
      <w:numFmt w:val="bullet"/>
      <w:lvlText w:val="o"/>
      <w:lvlJc w:val="left"/>
      <w:pPr>
        <w:ind w:left="5965" w:hanging="360"/>
      </w:pPr>
      <w:rPr>
        <w:rFonts w:ascii="Courier New" w:hAnsi="Courier New" w:cs="Courier New" w:hint="default"/>
      </w:rPr>
    </w:lvl>
    <w:lvl w:ilvl="8" w:tplc="040C0005" w:tentative="1">
      <w:start w:val="1"/>
      <w:numFmt w:val="bullet"/>
      <w:lvlText w:val=""/>
      <w:lvlJc w:val="left"/>
      <w:pPr>
        <w:ind w:left="6685" w:hanging="360"/>
      </w:pPr>
      <w:rPr>
        <w:rFonts w:ascii="Wingdings" w:hAnsi="Wingdings" w:hint="default"/>
      </w:rPr>
    </w:lvl>
  </w:abstractNum>
  <w:abstractNum w:abstractNumId="15">
    <w:nsid w:val="73427CE5"/>
    <w:multiLevelType w:val="hybridMultilevel"/>
    <w:tmpl w:val="900471C0"/>
    <w:lvl w:ilvl="0" w:tplc="040C0001">
      <w:start w:val="1"/>
      <w:numFmt w:val="bullet"/>
      <w:lvlText w:val=""/>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8"/>
  </w:num>
  <w:num w:numId="6">
    <w:abstractNumId w:val="2"/>
  </w:num>
  <w:num w:numId="7">
    <w:abstractNumId w:val="3"/>
  </w:num>
  <w:num w:numId="8">
    <w:abstractNumId w:val="12"/>
  </w:num>
  <w:num w:numId="9">
    <w:abstractNumId w:val="11"/>
  </w:num>
  <w:num w:numId="10">
    <w:abstractNumId w:val="15"/>
  </w:num>
  <w:num w:numId="11">
    <w:abstractNumId w:val="13"/>
  </w:num>
  <w:num w:numId="12">
    <w:abstractNumId w:val="14"/>
  </w:num>
  <w:num w:numId="13">
    <w:abstractNumId w:val="4"/>
  </w:num>
  <w:num w:numId="14">
    <w:abstractNumId w:val="9"/>
  </w:num>
  <w:num w:numId="15">
    <w:abstractNumId w:val="5"/>
  </w:num>
  <w:num w:numId="16">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749"/>
    <w:rsid w:val="00001900"/>
    <w:rsid w:val="00022F9F"/>
    <w:rsid w:val="00050A48"/>
    <w:rsid w:val="000523C1"/>
    <w:rsid w:val="0006788F"/>
    <w:rsid w:val="00075853"/>
    <w:rsid w:val="00081B2F"/>
    <w:rsid w:val="00091B49"/>
    <w:rsid w:val="000A0C69"/>
    <w:rsid w:val="000A1459"/>
    <w:rsid w:val="000A3F35"/>
    <w:rsid w:val="000B1AAD"/>
    <w:rsid w:val="000B4047"/>
    <w:rsid w:val="000B672B"/>
    <w:rsid w:val="000D1452"/>
    <w:rsid w:val="000F45F6"/>
    <w:rsid w:val="0010168F"/>
    <w:rsid w:val="00103F77"/>
    <w:rsid w:val="0012150A"/>
    <w:rsid w:val="001230D0"/>
    <w:rsid w:val="00130B88"/>
    <w:rsid w:val="001353AB"/>
    <w:rsid w:val="00151BD7"/>
    <w:rsid w:val="00154665"/>
    <w:rsid w:val="001551D3"/>
    <w:rsid w:val="00157194"/>
    <w:rsid w:val="00176290"/>
    <w:rsid w:val="0019401F"/>
    <w:rsid w:val="00195503"/>
    <w:rsid w:val="001A118B"/>
    <w:rsid w:val="001A2C34"/>
    <w:rsid w:val="001A6868"/>
    <w:rsid w:val="001A72D9"/>
    <w:rsid w:val="001A7E48"/>
    <w:rsid w:val="001C3103"/>
    <w:rsid w:val="001C713E"/>
    <w:rsid w:val="001E2B30"/>
    <w:rsid w:val="00201133"/>
    <w:rsid w:val="002031C7"/>
    <w:rsid w:val="0022639E"/>
    <w:rsid w:val="00226A80"/>
    <w:rsid w:val="00230DFD"/>
    <w:rsid w:val="002358CE"/>
    <w:rsid w:val="002453DB"/>
    <w:rsid w:val="0028714D"/>
    <w:rsid w:val="002A1D29"/>
    <w:rsid w:val="002A312B"/>
    <w:rsid w:val="002A3948"/>
    <w:rsid w:val="002A7DD2"/>
    <w:rsid w:val="002B1E1F"/>
    <w:rsid w:val="002B5CB8"/>
    <w:rsid w:val="002C2CEA"/>
    <w:rsid w:val="002D257F"/>
    <w:rsid w:val="002D46E3"/>
    <w:rsid w:val="002D7C0E"/>
    <w:rsid w:val="002E63A0"/>
    <w:rsid w:val="002F239E"/>
    <w:rsid w:val="002F7736"/>
    <w:rsid w:val="00300EFB"/>
    <w:rsid w:val="00304758"/>
    <w:rsid w:val="0030638F"/>
    <w:rsid w:val="003075CE"/>
    <w:rsid w:val="00334AF0"/>
    <w:rsid w:val="0034427E"/>
    <w:rsid w:val="0034497E"/>
    <w:rsid w:val="00344B4D"/>
    <w:rsid w:val="00346B4F"/>
    <w:rsid w:val="00363010"/>
    <w:rsid w:val="00371E74"/>
    <w:rsid w:val="00372455"/>
    <w:rsid w:val="00373345"/>
    <w:rsid w:val="00380AC4"/>
    <w:rsid w:val="003813DB"/>
    <w:rsid w:val="003933DD"/>
    <w:rsid w:val="003A22EF"/>
    <w:rsid w:val="003A247D"/>
    <w:rsid w:val="003A27B8"/>
    <w:rsid w:val="003B72DC"/>
    <w:rsid w:val="003C5954"/>
    <w:rsid w:val="003D154C"/>
    <w:rsid w:val="003D327F"/>
    <w:rsid w:val="003D5AF2"/>
    <w:rsid w:val="003E2C3B"/>
    <w:rsid w:val="003F0791"/>
    <w:rsid w:val="003F0CC9"/>
    <w:rsid w:val="004038BA"/>
    <w:rsid w:val="00412387"/>
    <w:rsid w:val="00415FE8"/>
    <w:rsid w:val="004206A4"/>
    <w:rsid w:val="004413BD"/>
    <w:rsid w:val="00455FA8"/>
    <w:rsid w:val="00464B9C"/>
    <w:rsid w:val="00465A93"/>
    <w:rsid w:val="00481FEB"/>
    <w:rsid w:val="004821EA"/>
    <w:rsid w:val="00485052"/>
    <w:rsid w:val="004A4697"/>
    <w:rsid w:val="004A4EC8"/>
    <w:rsid w:val="004B788D"/>
    <w:rsid w:val="004B7DBF"/>
    <w:rsid w:val="004C77D2"/>
    <w:rsid w:val="004D3525"/>
    <w:rsid w:val="004D4925"/>
    <w:rsid w:val="004E081B"/>
    <w:rsid w:val="004E13B2"/>
    <w:rsid w:val="004E598F"/>
    <w:rsid w:val="004F7BBE"/>
    <w:rsid w:val="005236CE"/>
    <w:rsid w:val="005248DA"/>
    <w:rsid w:val="00527A02"/>
    <w:rsid w:val="0053132D"/>
    <w:rsid w:val="005350BE"/>
    <w:rsid w:val="00563220"/>
    <w:rsid w:val="00584BD1"/>
    <w:rsid w:val="00592676"/>
    <w:rsid w:val="005B165B"/>
    <w:rsid w:val="005B1B87"/>
    <w:rsid w:val="005B66AE"/>
    <w:rsid w:val="005C79DF"/>
    <w:rsid w:val="005D244E"/>
    <w:rsid w:val="005E4492"/>
    <w:rsid w:val="005E4976"/>
    <w:rsid w:val="005F224B"/>
    <w:rsid w:val="005F3356"/>
    <w:rsid w:val="0060339C"/>
    <w:rsid w:val="00604681"/>
    <w:rsid w:val="00631BA3"/>
    <w:rsid w:val="00641BF1"/>
    <w:rsid w:val="00641DEB"/>
    <w:rsid w:val="006513CD"/>
    <w:rsid w:val="00657ED1"/>
    <w:rsid w:val="00672A28"/>
    <w:rsid w:val="00673C1C"/>
    <w:rsid w:val="0067547C"/>
    <w:rsid w:val="006854C1"/>
    <w:rsid w:val="006854DD"/>
    <w:rsid w:val="00696148"/>
    <w:rsid w:val="006A0496"/>
    <w:rsid w:val="006A29F9"/>
    <w:rsid w:val="006A4559"/>
    <w:rsid w:val="006A706D"/>
    <w:rsid w:val="006B015D"/>
    <w:rsid w:val="006B07EB"/>
    <w:rsid w:val="006D6BED"/>
    <w:rsid w:val="006F2CA0"/>
    <w:rsid w:val="00700A0B"/>
    <w:rsid w:val="007064CB"/>
    <w:rsid w:val="0071281A"/>
    <w:rsid w:val="00732494"/>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1237"/>
    <w:rsid w:val="007E0C48"/>
    <w:rsid w:val="007E1AD0"/>
    <w:rsid w:val="008036BD"/>
    <w:rsid w:val="00830C76"/>
    <w:rsid w:val="00831E5B"/>
    <w:rsid w:val="00843B79"/>
    <w:rsid w:val="00872010"/>
    <w:rsid w:val="00876EE1"/>
    <w:rsid w:val="00883FAC"/>
    <w:rsid w:val="008908F6"/>
    <w:rsid w:val="00891210"/>
    <w:rsid w:val="00897670"/>
    <w:rsid w:val="008A3D68"/>
    <w:rsid w:val="008B4BEA"/>
    <w:rsid w:val="008C61AF"/>
    <w:rsid w:val="008D37D0"/>
    <w:rsid w:val="008E5EE7"/>
    <w:rsid w:val="008F0D29"/>
    <w:rsid w:val="009058DE"/>
    <w:rsid w:val="009107A5"/>
    <w:rsid w:val="00912E13"/>
    <w:rsid w:val="00932503"/>
    <w:rsid w:val="0093391B"/>
    <w:rsid w:val="00943BEA"/>
    <w:rsid w:val="00945699"/>
    <w:rsid w:val="009467FE"/>
    <w:rsid w:val="009503FC"/>
    <w:rsid w:val="00956468"/>
    <w:rsid w:val="00956708"/>
    <w:rsid w:val="00974BC3"/>
    <w:rsid w:val="0098502F"/>
    <w:rsid w:val="009A01E4"/>
    <w:rsid w:val="009A6D49"/>
    <w:rsid w:val="009B1452"/>
    <w:rsid w:val="009B2DB6"/>
    <w:rsid w:val="009B7380"/>
    <w:rsid w:val="009B7500"/>
    <w:rsid w:val="009E2E68"/>
    <w:rsid w:val="00A001B5"/>
    <w:rsid w:val="00A00FAC"/>
    <w:rsid w:val="00A16BB2"/>
    <w:rsid w:val="00A357AD"/>
    <w:rsid w:val="00A42C9B"/>
    <w:rsid w:val="00A514BE"/>
    <w:rsid w:val="00A541E7"/>
    <w:rsid w:val="00A5755B"/>
    <w:rsid w:val="00A83E20"/>
    <w:rsid w:val="00A8769A"/>
    <w:rsid w:val="00A90535"/>
    <w:rsid w:val="00A905DA"/>
    <w:rsid w:val="00A91708"/>
    <w:rsid w:val="00A94389"/>
    <w:rsid w:val="00AA4693"/>
    <w:rsid w:val="00AB4C7B"/>
    <w:rsid w:val="00AB7273"/>
    <w:rsid w:val="00AD2106"/>
    <w:rsid w:val="00AD502A"/>
    <w:rsid w:val="00AE5D51"/>
    <w:rsid w:val="00AF5EE3"/>
    <w:rsid w:val="00AF78DC"/>
    <w:rsid w:val="00AF7958"/>
    <w:rsid w:val="00B05545"/>
    <w:rsid w:val="00B2624D"/>
    <w:rsid w:val="00B3396B"/>
    <w:rsid w:val="00B34B7C"/>
    <w:rsid w:val="00B37255"/>
    <w:rsid w:val="00B3787F"/>
    <w:rsid w:val="00B44C2A"/>
    <w:rsid w:val="00B50502"/>
    <w:rsid w:val="00B52CF9"/>
    <w:rsid w:val="00B63930"/>
    <w:rsid w:val="00B64189"/>
    <w:rsid w:val="00B64979"/>
    <w:rsid w:val="00B726D5"/>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D3F42"/>
    <w:rsid w:val="00CE77EE"/>
    <w:rsid w:val="00CF5FFD"/>
    <w:rsid w:val="00D06951"/>
    <w:rsid w:val="00D06AE7"/>
    <w:rsid w:val="00D10CC8"/>
    <w:rsid w:val="00D11352"/>
    <w:rsid w:val="00D3020E"/>
    <w:rsid w:val="00D33755"/>
    <w:rsid w:val="00D40E1C"/>
    <w:rsid w:val="00D45D6C"/>
    <w:rsid w:val="00D47ED5"/>
    <w:rsid w:val="00D50C57"/>
    <w:rsid w:val="00D808DC"/>
    <w:rsid w:val="00D850F5"/>
    <w:rsid w:val="00DA10D1"/>
    <w:rsid w:val="00DB19CC"/>
    <w:rsid w:val="00DB2CD9"/>
    <w:rsid w:val="00DB6E49"/>
    <w:rsid w:val="00DC0CA0"/>
    <w:rsid w:val="00DC3FB3"/>
    <w:rsid w:val="00DC6E33"/>
    <w:rsid w:val="00DD47B4"/>
    <w:rsid w:val="00DE17C6"/>
    <w:rsid w:val="00DF3425"/>
    <w:rsid w:val="00DF6B9D"/>
    <w:rsid w:val="00E31204"/>
    <w:rsid w:val="00E3571A"/>
    <w:rsid w:val="00E420AC"/>
    <w:rsid w:val="00E42728"/>
    <w:rsid w:val="00E55CCA"/>
    <w:rsid w:val="00E66B95"/>
    <w:rsid w:val="00E717FF"/>
    <w:rsid w:val="00E76D69"/>
    <w:rsid w:val="00E862AA"/>
    <w:rsid w:val="00E86725"/>
    <w:rsid w:val="00E92E37"/>
    <w:rsid w:val="00E93BAC"/>
    <w:rsid w:val="00E96891"/>
    <w:rsid w:val="00E97072"/>
    <w:rsid w:val="00EA5538"/>
    <w:rsid w:val="00EA6A04"/>
    <w:rsid w:val="00EA7AB3"/>
    <w:rsid w:val="00EB3EE8"/>
    <w:rsid w:val="00EB72C0"/>
    <w:rsid w:val="00ED0366"/>
    <w:rsid w:val="00EF40F3"/>
    <w:rsid w:val="00EF7337"/>
    <w:rsid w:val="00F04C8D"/>
    <w:rsid w:val="00F125E1"/>
    <w:rsid w:val="00F31D26"/>
    <w:rsid w:val="00F40EF3"/>
    <w:rsid w:val="00F5597E"/>
    <w:rsid w:val="00F64272"/>
    <w:rsid w:val="00F8226A"/>
    <w:rsid w:val="00F835DD"/>
    <w:rsid w:val="00F95B22"/>
    <w:rsid w:val="00FA5E27"/>
    <w:rsid w:val="00FB19D3"/>
    <w:rsid w:val="00FF0AAC"/>
    <w:rsid w:val="00FF33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paragraph" w:styleId="Titre1">
    <w:name w:val="heading 1"/>
    <w:basedOn w:val="Normal"/>
    <w:next w:val="Normal"/>
    <w:link w:val="Titre1Car"/>
    <w:uiPriority w:val="9"/>
    <w:qFormat/>
    <w:rsid w:val="002871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 w:type="paragraph" w:styleId="NormalWeb">
    <w:name w:val="Normal (Web)"/>
    <w:basedOn w:val="Normal"/>
    <w:uiPriority w:val="99"/>
    <w:unhideWhenUsed/>
    <w:rsid w:val="00D069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8714D"/>
    <w:rPr>
      <w:rFonts w:asciiTheme="majorHAnsi" w:eastAsiaTheme="majorEastAsia" w:hAnsiTheme="majorHAnsi" w:cstheme="majorBidi"/>
      <w:b/>
      <w:bCs/>
      <w:color w:val="365F91" w:themeColor="accent1" w:themeShade="BF"/>
      <w:sz w:val="28"/>
      <w:szCs w:val="28"/>
      <w:lang w:eastAsia="en-US"/>
    </w:rPr>
  </w:style>
  <w:style w:type="paragraph" w:styleId="Corpsdetexte">
    <w:name w:val="Body Text"/>
    <w:basedOn w:val="Normal"/>
    <w:link w:val="CorpsdetexteCar"/>
    <w:uiPriority w:val="99"/>
    <w:semiHidden/>
    <w:unhideWhenUsed/>
    <w:rsid w:val="000523C1"/>
    <w:pPr>
      <w:spacing w:after="120"/>
    </w:pPr>
  </w:style>
  <w:style w:type="character" w:customStyle="1" w:styleId="CorpsdetexteCar">
    <w:name w:val="Corps de texte Car"/>
    <w:basedOn w:val="Policepardfaut"/>
    <w:link w:val="Corpsdetexte"/>
    <w:uiPriority w:val="99"/>
    <w:semiHidden/>
    <w:rsid w:val="000523C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6989658">
      <w:bodyDiv w:val="1"/>
      <w:marLeft w:val="0"/>
      <w:marRight w:val="0"/>
      <w:marTop w:val="0"/>
      <w:marBottom w:val="0"/>
      <w:divBdr>
        <w:top w:val="none" w:sz="0" w:space="0" w:color="auto"/>
        <w:left w:val="none" w:sz="0" w:space="0" w:color="auto"/>
        <w:bottom w:val="none" w:sz="0" w:space="0" w:color="auto"/>
        <w:right w:val="none" w:sz="0" w:space="0" w:color="auto"/>
      </w:divBdr>
      <w:divsChild>
        <w:div w:id="1661225868">
          <w:marLeft w:val="0"/>
          <w:marRight w:val="0"/>
          <w:marTop w:val="0"/>
          <w:marBottom w:val="0"/>
          <w:divBdr>
            <w:top w:val="none" w:sz="0" w:space="0" w:color="auto"/>
            <w:left w:val="none" w:sz="0" w:space="0" w:color="auto"/>
            <w:bottom w:val="none" w:sz="0" w:space="0" w:color="auto"/>
            <w:right w:val="none" w:sz="0" w:space="0" w:color="auto"/>
          </w:divBdr>
        </w:div>
        <w:div w:id="1290041907">
          <w:marLeft w:val="0"/>
          <w:marRight w:val="0"/>
          <w:marTop w:val="0"/>
          <w:marBottom w:val="0"/>
          <w:divBdr>
            <w:top w:val="none" w:sz="0" w:space="0" w:color="auto"/>
            <w:left w:val="none" w:sz="0" w:space="0" w:color="auto"/>
            <w:bottom w:val="none" w:sz="0" w:space="0" w:color="auto"/>
            <w:right w:val="none" w:sz="0" w:space="0" w:color="auto"/>
          </w:divBdr>
        </w:div>
        <w:div w:id="688726811">
          <w:marLeft w:val="0"/>
          <w:marRight w:val="0"/>
          <w:marTop w:val="0"/>
          <w:marBottom w:val="0"/>
          <w:divBdr>
            <w:top w:val="none" w:sz="0" w:space="0" w:color="auto"/>
            <w:left w:val="none" w:sz="0" w:space="0" w:color="auto"/>
            <w:bottom w:val="none" w:sz="0" w:space="0" w:color="auto"/>
            <w:right w:val="none" w:sz="0" w:space="0" w:color="auto"/>
          </w:divBdr>
        </w:div>
        <w:div w:id="1129081713">
          <w:marLeft w:val="0"/>
          <w:marRight w:val="0"/>
          <w:marTop w:val="0"/>
          <w:marBottom w:val="0"/>
          <w:divBdr>
            <w:top w:val="none" w:sz="0" w:space="0" w:color="auto"/>
            <w:left w:val="none" w:sz="0" w:space="0" w:color="auto"/>
            <w:bottom w:val="none" w:sz="0" w:space="0" w:color="auto"/>
            <w:right w:val="none" w:sz="0" w:space="0" w:color="auto"/>
          </w:divBdr>
        </w:div>
        <w:div w:id="2101757627">
          <w:marLeft w:val="0"/>
          <w:marRight w:val="0"/>
          <w:marTop w:val="0"/>
          <w:marBottom w:val="0"/>
          <w:divBdr>
            <w:top w:val="none" w:sz="0" w:space="0" w:color="auto"/>
            <w:left w:val="none" w:sz="0" w:space="0" w:color="auto"/>
            <w:bottom w:val="none" w:sz="0" w:space="0" w:color="auto"/>
            <w:right w:val="none" w:sz="0" w:space="0" w:color="auto"/>
          </w:divBdr>
        </w:div>
        <w:div w:id="465317160">
          <w:marLeft w:val="0"/>
          <w:marRight w:val="0"/>
          <w:marTop w:val="0"/>
          <w:marBottom w:val="0"/>
          <w:divBdr>
            <w:top w:val="none" w:sz="0" w:space="0" w:color="auto"/>
            <w:left w:val="none" w:sz="0" w:space="0" w:color="auto"/>
            <w:bottom w:val="none" w:sz="0" w:space="0" w:color="auto"/>
            <w:right w:val="none" w:sz="0" w:space="0" w:color="auto"/>
          </w:divBdr>
        </w:div>
        <w:div w:id="1560633870">
          <w:marLeft w:val="0"/>
          <w:marRight w:val="0"/>
          <w:marTop w:val="0"/>
          <w:marBottom w:val="0"/>
          <w:divBdr>
            <w:top w:val="none" w:sz="0" w:space="0" w:color="auto"/>
            <w:left w:val="none" w:sz="0" w:space="0" w:color="auto"/>
            <w:bottom w:val="none" w:sz="0" w:space="0" w:color="auto"/>
            <w:right w:val="none" w:sz="0" w:space="0" w:color="auto"/>
          </w:divBdr>
        </w:div>
        <w:div w:id="1670643756">
          <w:marLeft w:val="0"/>
          <w:marRight w:val="0"/>
          <w:marTop w:val="0"/>
          <w:marBottom w:val="0"/>
          <w:divBdr>
            <w:top w:val="none" w:sz="0" w:space="0" w:color="auto"/>
            <w:left w:val="none" w:sz="0" w:space="0" w:color="auto"/>
            <w:bottom w:val="none" w:sz="0" w:space="0" w:color="auto"/>
            <w:right w:val="none" w:sz="0" w:space="0" w:color="auto"/>
          </w:divBdr>
        </w:div>
        <w:div w:id="681902275">
          <w:marLeft w:val="0"/>
          <w:marRight w:val="0"/>
          <w:marTop w:val="0"/>
          <w:marBottom w:val="0"/>
          <w:divBdr>
            <w:top w:val="none" w:sz="0" w:space="0" w:color="auto"/>
            <w:left w:val="none" w:sz="0" w:space="0" w:color="auto"/>
            <w:bottom w:val="none" w:sz="0" w:space="0" w:color="auto"/>
            <w:right w:val="none" w:sz="0" w:space="0" w:color="auto"/>
          </w:divBdr>
        </w:div>
        <w:div w:id="1343780020">
          <w:marLeft w:val="0"/>
          <w:marRight w:val="0"/>
          <w:marTop w:val="0"/>
          <w:marBottom w:val="0"/>
          <w:divBdr>
            <w:top w:val="none" w:sz="0" w:space="0" w:color="auto"/>
            <w:left w:val="none" w:sz="0" w:space="0" w:color="auto"/>
            <w:bottom w:val="none" w:sz="0" w:space="0" w:color="auto"/>
            <w:right w:val="none" w:sz="0" w:space="0" w:color="auto"/>
          </w:divBdr>
        </w:div>
        <w:div w:id="1319308764">
          <w:marLeft w:val="0"/>
          <w:marRight w:val="0"/>
          <w:marTop w:val="0"/>
          <w:marBottom w:val="0"/>
          <w:divBdr>
            <w:top w:val="none" w:sz="0" w:space="0" w:color="auto"/>
            <w:left w:val="none" w:sz="0" w:space="0" w:color="auto"/>
            <w:bottom w:val="none" w:sz="0" w:space="0" w:color="auto"/>
            <w:right w:val="none" w:sz="0" w:space="0" w:color="auto"/>
          </w:divBdr>
        </w:div>
        <w:div w:id="947544144">
          <w:marLeft w:val="0"/>
          <w:marRight w:val="0"/>
          <w:marTop w:val="0"/>
          <w:marBottom w:val="0"/>
          <w:divBdr>
            <w:top w:val="none" w:sz="0" w:space="0" w:color="auto"/>
            <w:left w:val="none" w:sz="0" w:space="0" w:color="auto"/>
            <w:bottom w:val="none" w:sz="0" w:space="0" w:color="auto"/>
            <w:right w:val="none" w:sz="0" w:space="0" w:color="auto"/>
          </w:divBdr>
        </w:div>
        <w:div w:id="620263876">
          <w:marLeft w:val="0"/>
          <w:marRight w:val="0"/>
          <w:marTop w:val="0"/>
          <w:marBottom w:val="0"/>
          <w:divBdr>
            <w:top w:val="none" w:sz="0" w:space="0" w:color="auto"/>
            <w:left w:val="none" w:sz="0" w:space="0" w:color="auto"/>
            <w:bottom w:val="none" w:sz="0" w:space="0" w:color="auto"/>
            <w:right w:val="none" w:sz="0" w:space="0" w:color="auto"/>
          </w:divBdr>
          <w:divsChild>
            <w:div w:id="2026979866">
              <w:marLeft w:val="0"/>
              <w:marRight w:val="0"/>
              <w:marTop w:val="0"/>
              <w:marBottom w:val="0"/>
              <w:divBdr>
                <w:top w:val="none" w:sz="0" w:space="0" w:color="auto"/>
                <w:left w:val="none" w:sz="0" w:space="0" w:color="auto"/>
                <w:bottom w:val="none" w:sz="0" w:space="0" w:color="auto"/>
                <w:right w:val="none" w:sz="0" w:space="0" w:color="auto"/>
              </w:divBdr>
            </w:div>
            <w:div w:id="1771048426">
              <w:marLeft w:val="0"/>
              <w:marRight w:val="0"/>
              <w:marTop w:val="0"/>
              <w:marBottom w:val="0"/>
              <w:divBdr>
                <w:top w:val="none" w:sz="0" w:space="0" w:color="auto"/>
                <w:left w:val="none" w:sz="0" w:space="0" w:color="auto"/>
                <w:bottom w:val="none" w:sz="0" w:space="0" w:color="auto"/>
                <w:right w:val="none" w:sz="0" w:space="0" w:color="auto"/>
              </w:divBdr>
            </w:div>
            <w:div w:id="1189182100">
              <w:marLeft w:val="0"/>
              <w:marRight w:val="0"/>
              <w:marTop w:val="0"/>
              <w:marBottom w:val="0"/>
              <w:divBdr>
                <w:top w:val="none" w:sz="0" w:space="0" w:color="auto"/>
                <w:left w:val="none" w:sz="0" w:space="0" w:color="auto"/>
                <w:bottom w:val="none" w:sz="0" w:space="0" w:color="auto"/>
                <w:right w:val="none" w:sz="0" w:space="0" w:color="auto"/>
              </w:divBdr>
            </w:div>
            <w:div w:id="966398747">
              <w:marLeft w:val="0"/>
              <w:marRight w:val="0"/>
              <w:marTop w:val="0"/>
              <w:marBottom w:val="0"/>
              <w:divBdr>
                <w:top w:val="none" w:sz="0" w:space="0" w:color="auto"/>
                <w:left w:val="none" w:sz="0" w:space="0" w:color="auto"/>
                <w:bottom w:val="none" w:sz="0" w:space="0" w:color="auto"/>
                <w:right w:val="none" w:sz="0" w:space="0" w:color="auto"/>
              </w:divBdr>
            </w:div>
            <w:div w:id="2009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2993">
      <w:bodyDiv w:val="1"/>
      <w:marLeft w:val="0"/>
      <w:marRight w:val="0"/>
      <w:marTop w:val="0"/>
      <w:marBottom w:val="0"/>
      <w:divBdr>
        <w:top w:val="none" w:sz="0" w:space="0" w:color="auto"/>
        <w:left w:val="none" w:sz="0" w:space="0" w:color="auto"/>
        <w:bottom w:val="none" w:sz="0" w:space="0" w:color="auto"/>
        <w:right w:val="none" w:sz="0" w:space="0" w:color="auto"/>
      </w:divBdr>
      <w:divsChild>
        <w:div w:id="1681810542">
          <w:marLeft w:val="0"/>
          <w:marRight w:val="0"/>
          <w:marTop w:val="0"/>
          <w:marBottom w:val="0"/>
          <w:divBdr>
            <w:top w:val="none" w:sz="0" w:space="0" w:color="auto"/>
            <w:left w:val="none" w:sz="0" w:space="0" w:color="auto"/>
            <w:bottom w:val="none" w:sz="0" w:space="0" w:color="auto"/>
            <w:right w:val="none" w:sz="0" w:space="0" w:color="auto"/>
          </w:divBdr>
        </w:div>
        <w:div w:id="1934707771">
          <w:marLeft w:val="0"/>
          <w:marRight w:val="0"/>
          <w:marTop w:val="0"/>
          <w:marBottom w:val="0"/>
          <w:divBdr>
            <w:top w:val="none" w:sz="0" w:space="0" w:color="auto"/>
            <w:left w:val="none" w:sz="0" w:space="0" w:color="auto"/>
            <w:bottom w:val="none" w:sz="0" w:space="0" w:color="auto"/>
            <w:right w:val="none" w:sz="0" w:space="0" w:color="auto"/>
          </w:divBdr>
        </w:div>
        <w:div w:id="299965654">
          <w:marLeft w:val="0"/>
          <w:marRight w:val="0"/>
          <w:marTop w:val="0"/>
          <w:marBottom w:val="0"/>
          <w:divBdr>
            <w:top w:val="none" w:sz="0" w:space="0" w:color="auto"/>
            <w:left w:val="none" w:sz="0" w:space="0" w:color="auto"/>
            <w:bottom w:val="none" w:sz="0" w:space="0" w:color="auto"/>
            <w:right w:val="none" w:sz="0" w:space="0" w:color="auto"/>
          </w:divBdr>
        </w:div>
        <w:div w:id="1596551419">
          <w:marLeft w:val="0"/>
          <w:marRight w:val="0"/>
          <w:marTop w:val="0"/>
          <w:marBottom w:val="0"/>
          <w:divBdr>
            <w:top w:val="none" w:sz="0" w:space="0" w:color="auto"/>
            <w:left w:val="none" w:sz="0" w:space="0" w:color="auto"/>
            <w:bottom w:val="none" w:sz="0" w:space="0" w:color="auto"/>
            <w:right w:val="none" w:sz="0" w:space="0" w:color="auto"/>
          </w:divBdr>
        </w:div>
        <w:div w:id="32004162">
          <w:marLeft w:val="0"/>
          <w:marRight w:val="0"/>
          <w:marTop w:val="0"/>
          <w:marBottom w:val="0"/>
          <w:divBdr>
            <w:top w:val="none" w:sz="0" w:space="0" w:color="auto"/>
            <w:left w:val="none" w:sz="0" w:space="0" w:color="auto"/>
            <w:bottom w:val="none" w:sz="0" w:space="0" w:color="auto"/>
            <w:right w:val="none" w:sz="0" w:space="0" w:color="auto"/>
          </w:divBdr>
        </w:div>
        <w:div w:id="84692762">
          <w:marLeft w:val="0"/>
          <w:marRight w:val="0"/>
          <w:marTop w:val="0"/>
          <w:marBottom w:val="0"/>
          <w:divBdr>
            <w:top w:val="none" w:sz="0" w:space="0" w:color="auto"/>
            <w:left w:val="none" w:sz="0" w:space="0" w:color="auto"/>
            <w:bottom w:val="none" w:sz="0" w:space="0" w:color="auto"/>
            <w:right w:val="none" w:sz="0" w:space="0" w:color="auto"/>
          </w:divBdr>
        </w:div>
        <w:div w:id="1159729190">
          <w:marLeft w:val="0"/>
          <w:marRight w:val="0"/>
          <w:marTop w:val="0"/>
          <w:marBottom w:val="0"/>
          <w:divBdr>
            <w:top w:val="none" w:sz="0" w:space="0" w:color="auto"/>
            <w:left w:val="none" w:sz="0" w:space="0" w:color="auto"/>
            <w:bottom w:val="none" w:sz="0" w:space="0" w:color="auto"/>
            <w:right w:val="none" w:sz="0" w:space="0" w:color="auto"/>
          </w:divBdr>
        </w:div>
        <w:div w:id="62603742">
          <w:marLeft w:val="0"/>
          <w:marRight w:val="0"/>
          <w:marTop w:val="0"/>
          <w:marBottom w:val="0"/>
          <w:divBdr>
            <w:top w:val="none" w:sz="0" w:space="0" w:color="auto"/>
            <w:left w:val="none" w:sz="0" w:space="0" w:color="auto"/>
            <w:bottom w:val="none" w:sz="0" w:space="0" w:color="auto"/>
            <w:right w:val="none" w:sz="0" w:space="0" w:color="auto"/>
          </w:divBdr>
        </w:div>
        <w:div w:id="1944075015">
          <w:marLeft w:val="0"/>
          <w:marRight w:val="0"/>
          <w:marTop w:val="0"/>
          <w:marBottom w:val="0"/>
          <w:divBdr>
            <w:top w:val="none" w:sz="0" w:space="0" w:color="auto"/>
            <w:left w:val="none" w:sz="0" w:space="0" w:color="auto"/>
            <w:bottom w:val="none" w:sz="0" w:space="0" w:color="auto"/>
            <w:right w:val="none" w:sz="0" w:space="0" w:color="auto"/>
          </w:divBdr>
        </w:div>
        <w:div w:id="485099123">
          <w:marLeft w:val="0"/>
          <w:marRight w:val="0"/>
          <w:marTop w:val="0"/>
          <w:marBottom w:val="0"/>
          <w:divBdr>
            <w:top w:val="none" w:sz="0" w:space="0" w:color="auto"/>
            <w:left w:val="none" w:sz="0" w:space="0" w:color="auto"/>
            <w:bottom w:val="none" w:sz="0" w:space="0" w:color="auto"/>
            <w:right w:val="none" w:sz="0" w:space="0" w:color="auto"/>
          </w:divBdr>
        </w:div>
        <w:div w:id="1820027072">
          <w:marLeft w:val="0"/>
          <w:marRight w:val="0"/>
          <w:marTop w:val="0"/>
          <w:marBottom w:val="0"/>
          <w:divBdr>
            <w:top w:val="none" w:sz="0" w:space="0" w:color="auto"/>
            <w:left w:val="none" w:sz="0" w:space="0" w:color="auto"/>
            <w:bottom w:val="none" w:sz="0" w:space="0" w:color="auto"/>
            <w:right w:val="none" w:sz="0" w:space="0" w:color="auto"/>
          </w:divBdr>
        </w:div>
        <w:div w:id="952399513">
          <w:marLeft w:val="0"/>
          <w:marRight w:val="0"/>
          <w:marTop w:val="0"/>
          <w:marBottom w:val="0"/>
          <w:divBdr>
            <w:top w:val="none" w:sz="0" w:space="0" w:color="auto"/>
            <w:left w:val="none" w:sz="0" w:space="0" w:color="auto"/>
            <w:bottom w:val="none" w:sz="0" w:space="0" w:color="auto"/>
            <w:right w:val="none" w:sz="0" w:space="0" w:color="auto"/>
          </w:divBdr>
        </w:div>
        <w:div w:id="111704915">
          <w:marLeft w:val="0"/>
          <w:marRight w:val="0"/>
          <w:marTop w:val="0"/>
          <w:marBottom w:val="0"/>
          <w:divBdr>
            <w:top w:val="none" w:sz="0" w:space="0" w:color="auto"/>
            <w:left w:val="none" w:sz="0" w:space="0" w:color="auto"/>
            <w:bottom w:val="none" w:sz="0" w:space="0" w:color="auto"/>
            <w:right w:val="none" w:sz="0" w:space="0" w:color="auto"/>
          </w:divBdr>
        </w:div>
        <w:div w:id="1245259932">
          <w:marLeft w:val="0"/>
          <w:marRight w:val="0"/>
          <w:marTop w:val="0"/>
          <w:marBottom w:val="0"/>
          <w:divBdr>
            <w:top w:val="none" w:sz="0" w:space="0" w:color="auto"/>
            <w:left w:val="none" w:sz="0" w:space="0" w:color="auto"/>
            <w:bottom w:val="none" w:sz="0" w:space="0" w:color="auto"/>
            <w:right w:val="none" w:sz="0" w:space="0" w:color="auto"/>
          </w:divBdr>
        </w:div>
        <w:div w:id="2018771787">
          <w:marLeft w:val="0"/>
          <w:marRight w:val="0"/>
          <w:marTop w:val="0"/>
          <w:marBottom w:val="0"/>
          <w:divBdr>
            <w:top w:val="none" w:sz="0" w:space="0" w:color="auto"/>
            <w:left w:val="none" w:sz="0" w:space="0" w:color="auto"/>
            <w:bottom w:val="none" w:sz="0" w:space="0" w:color="auto"/>
            <w:right w:val="none" w:sz="0" w:space="0" w:color="auto"/>
          </w:divBdr>
        </w:div>
        <w:div w:id="1461217629">
          <w:marLeft w:val="0"/>
          <w:marRight w:val="0"/>
          <w:marTop w:val="0"/>
          <w:marBottom w:val="0"/>
          <w:divBdr>
            <w:top w:val="none" w:sz="0" w:space="0" w:color="auto"/>
            <w:left w:val="none" w:sz="0" w:space="0" w:color="auto"/>
            <w:bottom w:val="none" w:sz="0" w:space="0" w:color="auto"/>
            <w:right w:val="none" w:sz="0" w:space="0" w:color="auto"/>
          </w:divBdr>
        </w:div>
        <w:div w:id="759644846">
          <w:marLeft w:val="0"/>
          <w:marRight w:val="0"/>
          <w:marTop w:val="0"/>
          <w:marBottom w:val="0"/>
          <w:divBdr>
            <w:top w:val="none" w:sz="0" w:space="0" w:color="auto"/>
            <w:left w:val="none" w:sz="0" w:space="0" w:color="auto"/>
            <w:bottom w:val="none" w:sz="0" w:space="0" w:color="auto"/>
            <w:right w:val="none" w:sz="0" w:space="0" w:color="auto"/>
          </w:divBdr>
        </w:div>
        <w:div w:id="570963578">
          <w:marLeft w:val="0"/>
          <w:marRight w:val="0"/>
          <w:marTop w:val="0"/>
          <w:marBottom w:val="0"/>
          <w:divBdr>
            <w:top w:val="none" w:sz="0" w:space="0" w:color="auto"/>
            <w:left w:val="none" w:sz="0" w:space="0" w:color="auto"/>
            <w:bottom w:val="none" w:sz="0" w:space="0" w:color="auto"/>
            <w:right w:val="none" w:sz="0" w:space="0" w:color="auto"/>
          </w:divBdr>
        </w:div>
        <w:div w:id="214204291">
          <w:marLeft w:val="0"/>
          <w:marRight w:val="0"/>
          <w:marTop w:val="0"/>
          <w:marBottom w:val="0"/>
          <w:divBdr>
            <w:top w:val="none" w:sz="0" w:space="0" w:color="auto"/>
            <w:left w:val="none" w:sz="0" w:space="0" w:color="auto"/>
            <w:bottom w:val="none" w:sz="0" w:space="0" w:color="auto"/>
            <w:right w:val="none" w:sz="0" w:space="0" w:color="auto"/>
          </w:divBdr>
        </w:div>
        <w:div w:id="1703170754">
          <w:marLeft w:val="0"/>
          <w:marRight w:val="0"/>
          <w:marTop w:val="0"/>
          <w:marBottom w:val="0"/>
          <w:divBdr>
            <w:top w:val="none" w:sz="0" w:space="0" w:color="auto"/>
            <w:left w:val="none" w:sz="0" w:space="0" w:color="auto"/>
            <w:bottom w:val="none" w:sz="0" w:space="0" w:color="auto"/>
            <w:right w:val="none" w:sz="0" w:space="0" w:color="auto"/>
          </w:divBdr>
        </w:div>
        <w:div w:id="1855722552">
          <w:marLeft w:val="0"/>
          <w:marRight w:val="0"/>
          <w:marTop w:val="0"/>
          <w:marBottom w:val="0"/>
          <w:divBdr>
            <w:top w:val="none" w:sz="0" w:space="0" w:color="auto"/>
            <w:left w:val="none" w:sz="0" w:space="0" w:color="auto"/>
            <w:bottom w:val="none" w:sz="0" w:space="0" w:color="auto"/>
            <w:right w:val="none" w:sz="0" w:space="0" w:color="auto"/>
          </w:divBdr>
        </w:div>
      </w:divsChild>
    </w:div>
    <w:div w:id="1765884099">
      <w:bodyDiv w:val="1"/>
      <w:marLeft w:val="0"/>
      <w:marRight w:val="0"/>
      <w:marTop w:val="0"/>
      <w:marBottom w:val="0"/>
      <w:divBdr>
        <w:top w:val="none" w:sz="0" w:space="0" w:color="auto"/>
        <w:left w:val="none" w:sz="0" w:space="0" w:color="auto"/>
        <w:bottom w:val="none" w:sz="0" w:space="0" w:color="auto"/>
        <w:right w:val="none" w:sz="0" w:space="0" w:color="auto"/>
      </w:divBdr>
      <w:divsChild>
        <w:div w:id="238027444">
          <w:marLeft w:val="0"/>
          <w:marRight w:val="0"/>
          <w:marTop w:val="0"/>
          <w:marBottom w:val="0"/>
          <w:divBdr>
            <w:top w:val="none" w:sz="0" w:space="0" w:color="auto"/>
            <w:left w:val="none" w:sz="0" w:space="0" w:color="auto"/>
            <w:bottom w:val="none" w:sz="0" w:space="0" w:color="auto"/>
            <w:right w:val="none" w:sz="0" w:space="0" w:color="auto"/>
          </w:divBdr>
        </w:div>
        <w:div w:id="1220047156">
          <w:marLeft w:val="0"/>
          <w:marRight w:val="0"/>
          <w:marTop w:val="0"/>
          <w:marBottom w:val="0"/>
          <w:divBdr>
            <w:top w:val="none" w:sz="0" w:space="0" w:color="auto"/>
            <w:left w:val="none" w:sz="0" w:space="0" w:color="auto"/>
            <w:bottom w:val="none" w:sz="0" w:space="0" w:color="auto"/>
            <w:right w:val="none" w:sz="0" w:space="0" w:color="auto"/>
          </w:divBdr>
        </w:div>
        <w:div w:id="2068187996">
          <w:marLeft w:val="0"/>
          <w:marRight w:val="0"/>
          <w:marTop w:val="0"/>
          <w:marBottom w:val="0"/>
          <w:divBdr>
            <w:top w:val="none" w:sz="0" w:space="0" w:color="auto"/>
            <w:left w:val="none" w:sz="0" w:space="0" w:color="auto"/>
            <w:bottom w:val="none" w:sz="0" w:space="0" w:color="auto"/>
            <w:right w:val="none" w:sz="0" w:space="0" w:color="auto"/>
          </w:divBdr>
        </w:div>
        <w:div w:id="1434935821">
          <w:marLeft w:val="0"/>
          <w:marRight w:val="0"/>
          <w:marTop w:val="0"/>
          <w:marBottom w:val="0"/>
          <w:divBdr>
            <w:top w:val="none" w:sz="0" w:space="0" w:color="auto"/>
            <w:left w:val="none" w:sz="0" w:space="0" w:color="auto"/>
            <w:bottom w:val="none" w:sz="0" w:space="0" w:color="auto"/>
            <w:right w:val="none" w:sz="0" w:space="0" w:color="auto"/>
          </w:divBdr>
        </w:div>
        <w:div w:id="978413763">
          <w:marLeft w:val="0"/>
          <w:marRight w:val="0"/>
          <w:marTop w:val="0"/>
          <w:marBottom w:val="0"/>
          <w:divBdr>
            <w:top w:val="none" w:sz="0" w:space="0" w:color="auto"/>
            <w:left w:val="none" w:sz="0" w:space="0" w:color="auto"/>
            <w:bottom w:val="none" w:sz="0" w:space="0" w:color="auto"/>
            <w:right w:val="none" w:sz="0" w:space="0" w:color="auto"/>
          </w:divBdr>
        </w:div>
        <w:div w:id="448934836">
          <w:marLeft w:val="0"/>
          <w:marRight w:val="0"/>
          <w:marTop w:val="0"/>
          <w:marBottom w:val="0"/>
          <w:divBdr>
            <w:top w:val="none" w:sz="0" w:space="0" w:color="auto"/>
            <w:left w:val="none" w:sz="0" w:space="0" w:color="auto"/>
            <w:bottom w:val="none" w:sz="0" w:space="0" w:color="auto"/>
            <w:right w:val="none" w:sz="0" w:space="0" w:color="auto"/>
          </w:divBdr>
        </w:div>
        <w:div w:id="295526138">
          <w:marLeft w:val="0"/>
          <w:marRight w:val="0"/>
          <w:marTop w:val="0"/>
          <w:marBottom w:val="0"/>
          <w:divBdr>
            <w:top w:val="none" w:sz="0" w:space="0" w:color="auto"/>
            <w:left w:val="none" w:sz="0" w:space="0" w:color="auto"/>
            <w:bottom w:val="none" w:sz="0" w:space="0" w:color="auto"/>
            <w:right w:val="none" w:sz="0" w:space="0" w:color="auto"/>
          </w:divBdr>
        </w:div>
        <w:div w:id="777868947">
          <w:marLeft w:val="0"/>
          <w:marRight w:val="0"/>
          <w:marTop w:val="0"/>
          <w:marBottom w:val="0"/>
          <w:divBdr>
            <w:top w:val="none" w:sz="0" w:space="0" w:color="auto"/>
            <w:left w:val="none" w:sz="0" w:space="0" w:color="auto"/>
            <w:bottom w:val="none" w:sz="0" w:space="0" w:color="auto"/>
            <w:right w:val="none" w:sz="0" w:space="0" w:color="auto"/>
          </w:divBdr>
        </w:div>
        <w:div w:id="1429891504">
          <w:marLeft w:val="0"/>
          <w:marRight w:val="0"/>
          <w:marTop w:val="0"/>
          <w:marBottom w:val="0"/>
          <w:divBdr>
            <w:top w:val="none" w:sz="0" w:space="0" w:color="auto"/>
            <w:left w:val="none" w:sz="0" w:space="0" w:color="auto"/>
            <w:bottom w:val="none" w:sz="0" w:space="0" w:color="auto"/>
            <w:right w:val="none" w:sz="0" w:space="0" w:color="auto"/>
          </w:divBdr>
        </w:div>
        <w:div w:id="632179791">
          <w:marLeft w:val="0"/>
          <w:marRight w:val="0"/>
          <w:marTop w:val="0"/>
          <w:marBottom w:val="0"/>
          <w:divBdr>
            <w:top w:val="none" w:sz="0" w:space="0" w:color="auto"/>
            <w:left w:val="none" w:sz="0" w:space="0" w:color="auto"/>
            <w:bottom w:val="none" w:sz="0" w:space="0" w:color="auto"/>
            <w:right w:val="none" w:sz="0" w:space="0" w:color="auto"/>
          </w:divBdr>
        </w:div>
        <w:div w:id="430785575">
          <w:marLeft w:val="0"/>
          <w:marRight w:val="0"/>
          <w:marTop w:val="0"/>
          <w:marBottom w:val="0"/>
          <w:divBdr>
            <w:top w:val="none" w:sz="0" w:space="0" w:color="auto"/>
            <w:left w:val="none" w:sz="0" w:space="0" w:color="auto"/>
            <w:bottom w:val="none" w:sz="0" w:space="0" w:color="auto"/>
            <w:right w:val="none" w:sz="0" w:space="0" w:color="auto"/>
          </w:divBdr>
        </w:div>
        <w:div w:id="421876296">
          <w:marLeft w:val="0"/>
          <w:marRight w:val="0"/>
          <w:marTop w:val="0"/>
          <w:marBottom w:val="0"/>
          <w:divBdr>
            <w:top w:val="none" w:sz="0" w:space="0" w:color="auto"/>
            <w:left w:val="none" w:sz="0" w:space="0" w:color="auto"/>
            <w:bottom w:val="none" w:sz="0" w:space="0" w:color="auto"/>
            <w:right w:val="none" w:sz="0" w:space="0" w:color="auto"/>
          </w:divBdr>
        </w:div>
        <w:div w:id="1016349200">
          <w:marLeft w:val="0"/>
          <w:marRight w:val="0"/>
          <w:marTop w:val="0"/>
          <w:marBottom w:val="0"/>
          <w:divBdr>
            <w:top w:val="none" w:sz="0" w:space="0" w:color="auto"/>
            <w:left w:val="none" w:sz="0" w:space="0" w:color="auto"/>
            <w:bottom w:val="none" w:sz="0" w:space="0" w:color="auto"/>
            <w:right w:val="none" w:sz="0" w:space="0" w:color="auto"/>
          </w:divBdr>
        </w:div>
        <w:div w:id="71660534">
          <w:marLeft w:val="0"/>
          <w:marRight w:val="0"/>
          <w:marTop w:val="0"/>
          <w:marBottom w:val="0"/>
          <w:divBdr>
            <w:top w:val="none" w:sz="0" w:space="0" w:color="auto"/>
            <w:left w:val="none" w:sz="0" w:space="0" w:color="auto"/>
            <w:bottom w:val="none" w:sz="0" w:space="0" w:color="auto"/>
            <w:right w:val="none" w:sz="0" w:space="0" w:color="auto"/>
          </w:divBdr>
        </w:div>
        <w:div w:id="1252665561">
          <w:marLeft w:val="0"/>
          <w:marRight w:val="0"/>
          <w:marTop w:val="0"/>
          <w:marBottom w:val="0"/>
          <w:divBdr>
            <w:top w:val="none" w:sz="0" w:space="0" w:color="auto"/>
            <w:left w:val="none" w:sz="0" w:space="0" w:color="auto"/>
            <w:bottom w:val="none" w:sz="0" w:space="0" w:color="auto"/>
            <w:right w:val="none" w:sz="0" w:space="0" w:color="auto"/>
          </w:divBdr>
        </w:div>
        <w:div w:id="328943338">
          <w:marLeft w:val="0"/>
          <w:marRight w:val="0"/>
          <w:marTop w:val="0"/>
          <w:marBottom w:val="0"/>
          <w:divBdr>
            <w:top w:val="none" w:sz="0" w:space="0" w:color="auto"/>
            <w:left w:val="none" w:sz="0" w:space="0" w:color="auto"/>
            <w:bottom w:val="none" w:sz="0" w:space="0" w:color="auto"/>
            <w:right w:val="none" w:sz="0" w:space="0" w:color="auto"/>
          </w:divBdr>
        </w:div>
        <w:div w:id="536704575">
          <w:marLeft w:val="0"/>
          <w:marRight w:val="0"/>
          <w:marTop w:val="0"/>
          <w:marBottom w:val="0"/>
          <w:divBdr>
            <w:top w:val="none" w:sz="0" w:space="0" w:color="auto"/>
            <w:left w:val="none" w:sz="0" w:space="0" w:color="auto"/>
            <w:bottom w:val="none" w:sz="0" w:space="0" w:color="auto"/>
            <w:right w:val="none" w:sz="0" w:space="0" w:color="auto"/>
          </w:divBdr>
        </w:div>
        <w:div w:id="12462069">
          <w:marLeft w:val="0"/>
          <w:marRight w:val="0"/>
          <w:marTop w:val="0"/>
          <w:marBottom w:val="0"/>
          <w:divBdr>
            <w:top w:val="none" w:sz="0" w:space="0" w:color="auto"/>
            <w:left w:val="none" w:sz="0" w:space="0" w:color="auto"/>
            <w:bottom w:val="none" w:sz="0" w:space="0" w:color="auto"/>
            <w:right w:val="none" w:sz="0" w:space="0" w:color="auto"/>
          </w:divBdr>
        </w:div>
        <w:div w:id="100271415">
          <w:marLeft w:val="0"/>
          <w:marRight w:val="0"/>
          <w:marTop w:val="0"/>
          <w:marBottom w:val="0"/>
          <w:divBdr>
            <w:top w:val="none" w:sz="0" w:space="0" w:color="auto"/>
            <w:left w:val="none" w:sz="0" w:space="0" w:color="auto"/>
            <w:bottom w:val="none" w:sz="0" w:space="0" w:color="auto"/>
            <w:right w:val="none" w:sz="0" w:space="0" w:color="auto"/>
          </w:divBdr>
        </w:div>
        <w:div w:id="424807453">
          <w:marLeft w:val="0"/>
          <w:marRight w:val="0"/>
          <w:marTop w:val="0"/>
          <w:marBottom w:val="0"/>
          <w:divBdr>
            <w:top w:val="none" w:sz="0" w:space="0" w:color="auto"/>
            <w:left w:val="none" w:sz="0" w:space="0" w:color="auto"/>
            <w:bottom w:val="none" w:sz="0" w:space="0" w:color="auto"/>
            <w:right w:val="none" w:sz="0" w:space="0" w:color="auto"/>
          </w:divBdr>
        </w:div>
        <w:div w:id="1358501045">
          <w:marLeft w:val="0"/>
          <w:marRight w:val="0"/>
          <w:marTop w:val="0"/>
          <w:marBottom w:val="0"/>
          <w:divBdr>
            <w:top w:val="none" w:sz="0" w:space="0" w:color="auto"/>
            <w:left w:val="none" w:sz="0" w:space="0" w:color="auto"/>
            <w:bottom w:val="none" w:sz="0" w:space="0" w:color="auto"/>
            <w:right w:val="none" w:sz="0" w:space="0" w:color="auto"/>
          </w:divBdr>
        </w:div>
      </w:divsChild>
    </w:div>
    <w:div w:id="1797871252">
      <w:bodyDiv w:val="1"/>
      <w:marLeft w:val="0"/>
      <w:marRight w:val="0"/>
      <w:marTop w:val="0"/>
      <w:marBottom w:val="0"/>
      <w:divBdr>
        <w:top w:val="none" w:sz="0" w:space="0" w:color="auto"/>
        <w:left w:val="none" w:sz="0" w:space="0" w:color="auto"/>
        <w:bottom w:val="none" w:sz="0" w:space="0" w:color="auto"/>
        <w:right w:val="none" w:sz="0" w:space="0" w:color="auto"/>
      </w:divBdr>
      <w:divsChild>
        <w:div w:id="423762964">
          <w:marLeft w:val="0"/>
          <w:marRight w:val="0"/>
          <w:marTop w:val="0"/>
          <w:marBottom w:val="0"/>
          <w:divBdr>
            <w:top w:val="none" w:sz="0" w:space="0" w:color="auto"/>
            <w:left w:val="none" w:sz="0" w:space="0" w:color="auto"/>
            <w:bottom w:val="none" w:sz="0" w:space="0" w:color="auto"/>
            <w:right w:val="none" w:sz="0" w:space="0" w:color="auto"/>
          </w:divBdr>
        </w:div>
        <w:div w:id="816341192">
          <w:marLeft w:val="0"/>
          <w:marRight w:val="0"/>
          <w:marTop w:val="0"/>
          <w:marBottom w:val="0"/>
          <w:divBdr>
            <w:top w:val="none" w:sz="0" w:space="0" w:color="auto"/>
            <w:left w:val="none" w:sz="0" w:space="0" w:color="auto"/>
            <w:bottom w:val="none" w:sz="0" w:space="0" w:color="auto"/>
            <w:right w:val="none" w:sz="0" w:space="0" w:color="auto"/>
          </w:divBdr>
        </w:div>
        <w:div w:id="1813016364">
          <w:marLeft w:val="0"/>
          <w:marRight w:val="0"/>
          <w:marTop w:val="0"/>
          <w:marBottom w:val="0"/>
          <w:divBdr>
            <w:top w:val="none" w:sz="0" w:space="0" w:color="auto"/>
            <w:left w:val="none" w:sz="0" w:space="0" w:color="auto"/>
            <w:bottom w:val="none" w:sz="0" w:space="0" w:color="auto"/>
            <w:right w:val="none" w:sz="0" w:space="0" w:color="auto"/>
          </w:divBdr>
        </w:div>
        <w:div w:id="260376964">
          <w:marLeft w:val="0"/>
          <w:marRight w:val="0"/>
          <w:marTop w:val="0"/>
          <w:marBottom w:val="0"/>
          <w:divBdr>
            <w:top w:val="none" w:sz="0" w:space="0" w:color="auto"/>
            <w:left w:val="none" w:sz="0" w:space="0" w:color="auto"/>
            <w:bottom w:val="none" w:sz="0" w:space="0" w:color="auto"/>
            <w:right w:val="none" w:sz="0" w:space="0" w:color="auto"/>
          </w:divBdr>
        </w:div>
        <w:div w:id="706492463">
          <w:marLeft w:val="0"/>
          <w:marRight w:val="0"/>
          <w:marTop w:val="0"/>
          <w:marBottom w:val="0"/>
          <w:divBdr>
            <w:top w:val="none" w:sz="0" w:space="0" w:color="auto"/>
            <w:left w:val="none" w:sz="0" w:space="0" w:color="auto"/>
            <w:bottom w:val="none" w:sz="0" w:space="0" w:color="auto"/>
            <w:right w:val="none" w:sz="0" w:space="0" w:color="auto"/>
          </w:divBdr>
        </w:div>
        <w:div w:id="183205383">
          <w:marLeft w:val="0"/>
          <w:marRight w:val="0"/>
          <w:marTop w:val="0"/>
          <w:marBottom w:val="0"/>
          <w:divBdr>
            <w:top w:val="none" w:sz="0" w:space="0" w:color="auto"/>
            <w:left w:val="none" w:sz="0" w:space="0" w:color="auto"/>
            <w:bottom w:val="none" w:sz="0" w:space="0" w:color="auto"/>
            <w:right w:val="none" w:sz="0" w:space="0" w:color="auto"/>
          </w:divBdr>
        </w:div>
        <w:div w:id="1948661669">
          <w:marLeft w:val="0"/>
          <w:marRight w:val="0"/>
          <w:marTop w:val="0"/>
          <w:marBottom w:val="0"/>
          <w:divBdr>
            <w:top w:val="none" w:sz="0" w:space="0" w:color="auto"/>
            <w:left w:val="none" w:sz="0" w:space="0" w:color="auto"/>
            <w:bottom w:val="none" w:sz="0" w:space="0" w:color="auto"/>
            <w:right w:val="none" w:sz="0" w:space="0" w:color="auto"/>
          </w:divBdr>
        </w:div>
        <w:div w:id="1073552280">
          <w:marLeft w:val="0"/>
          <w:marRight w:val="0"/>
          <w:marTop w:val="0"/>
          <w:marBottom w:val="0"/>
          <w:divBdr>
            <w:top w:val="none" w:sz="0" w:space="0" w:color="auto"/>
            <w:left w:val="none" w:sz="0" w:space="0" w:color="auto"/>
            <w:bottom w:val="none" w:sz="0" w:space="0" w:color="auto"/>
            <w:right w:val="none" w:sz="0" w:space="0" w:color="auto"/>
          </w:divBdr>
        </w:div>
        <w:div w:id="628822093">
          <w:marLeft w:val="0"/>
          <w:marRight w:val="0"/>
          <w:marTop w:val="0"/>
          <w:marBottom w:val="0"/>
          <w:divBdr>
            <w:top w:val="none" w:sz="0" w:space="0" w:color="auto"/>
            <w:left w:val="none" w:sz="0" w:space="0" w:color="auto"/>
            <w:bottom w:val="none" w:sz="0" w:space="0" w:color="auto"/>
            <w:right w:val="none" w:sz="0" w:space="0" w:color="auto"/>
          </w:divBdr>
        </w:div>
        <w:div w:id="1607040811">
          <w:marLeft w:val="0"/>
          <w:marRight w:val="0"/>
          <w:marTop w:val="0"/>
          <w:marBottom w:val="0"/>
          <w:divBdr>
            <w:top w:val="none" w:sz="0" w:space="0" w:color="auto"/>
            <w:left w:val="none" w:sz="0" w:space="0" w:color="auto"/>
            <w:bottom w:val="none" w:sz="0" w:space="0" w:color="auto"/>
            <w:right w:val="none" w:sz="0" w:space="0" w:color="auto"/>
          </w:divBdr>
        </w:div>
        <w:div w:id="1041511521">
          <w:marLeft w:val="0"/>
          <w:marRight w:val="0"/>
          <w:marTop w:val="0"/>
          <w:marBottom w:val="0"/>
          <w:divBdr>
            <w:top w:val="none" w:sz="0" w:space="0" w:color="auto"/>
            <w:left w:val="none" w:sz="0" w:space="0" w:color="auto"/>
            <w:bottom w:val="none" w:sz="0" w:space="0" w:color="auto"/>
            <w:right w:val="none" w:sz="0" w:space="0" w:color="auto"/>
          </w:divBdr>
        </w:div>
        <w:div w:id="1958176327">
          <w:marLeft w:val="0"/>
          <w:marRight w:val="0"/>
          <w:marTop w:val="0"/>
          <w:marBottom w:val="0"/>
          <w:divBdr>
            <w:top w:val="none" w:sz="0" w:space="0" w:color="auto"/>
            <w:left w:val="none" w:sz="0" w:space="0" w:color="auto"/>
            <w:bottom w:val="none" w:sz="0" w:space="0" w:color="auto"/>
            <w:right w:val="none" w:sz="0" w:space="0" w:color="auto"/>
          </w:divBdr>
        </w:div>
        <w:div w:id="1149323071">
          <w:marLeft w:val="0"/>
          <w:marRight w:val="0"/>
          <w:marTop w:val="0"/>
          <w:marBottom w:val="0"/>
          <w:divBdr>
            <w:top w:val="none" w:sz="0" w:space="0" w:color="auto"/>
            <w:left w:val="none" w:sz="0" w:space="0" w:color="auto"/>
            <w:bottom w:val="none" w:sz="0" w:space="0" w:color="auto"/>
            <w:right w:val="none" w:sz="0" w:space="0" w:color="auto"/>
          </w:divBdr>
          <w:divsChild>
            <w:div w:id="1486972650">
              <w:marLeft w:val="0"/>
              <w:marRight w:val="0"/>
              <w:marTop w:val="0"/>
              <w:marBottom w:val="0"/>
              <w:divBdr>
                <w:top w:val="none" w:sz="0" w:space="0" w:color="auto"/>
                <w:left w:val="none" w:sz="0" w:space="0" w:color="auto"/>
                <w:bottom w:val="none" w:sz="0" w:space="0" w:color="auto"/>
                <w:right w:val="none" w:sz="0" w:space="0" w:color="auto"/>
              </w:divBdr>
            </w:div>
            <w:div w:id="957029413">
              <w:marLeft w:val="0"/>
              <w:marRight w:val="0"/>
              <w:marTop w:val="0"/>
              <w:marBottom w:val="0"/>
              <w:divBdr>
                <w:top w:val="none" w:sz="0" w:space="0" w:color="auto"/>
                <w:left w:val="none" w:sz="0" w:space="0" w:color="auto"/>
                <w:bottom w:val="none" w:sz="0" w:space="0" w:color="auto"/>
                <w:right w:val="none" w:sz="0" w:space="0" w:color="auto"/>
              </w:divBdr>
            </w:div>
            <w:div w:id="1002708509">
              <w:marLeft w:val="0"/>
              <w:marRight w:val="0"/>
              <w:marTop w:val="0"/>
              <w:marBottom w:val="0"/>
              <w:divBdr>
                <w:top w:val="none" w:sz="0" w:space="0" w:color="auto"/>
                <w:left w:val="none" w:sz="0" w:space="0" w:color="auto"/>
                <w:bottom w:val="none" w:sz="0" w:space="0" w:color="auto"/>
                <w:right w:val="none" w:sz="0" w:space="0" w:color="auto"/>
              </w:divBdr>
            </w:div>
            <w:div w:id="1229731227">
              <w:marLeft w:val="0"/>
              <w:marRight w:val="0"/>
              <w:marTop w:val="0"/>
              <w:marBottom w:val="0"/>
              <w:divBdr>
                <w:top w:val="none" w:sz="0" w:space="0" w:color="auto"/>
                <w:left w:val="none" w:sz="0" w:space="0" w:color="auto"/>
                <w:bottom w:val="none" w:sz="0" w:space="0" w:color="auto"/>
                <w:right w:val="none" w:sz="0" w:space="0" w:color="auto"/>
              </w:divBdr>
            </w:div>
            <w:div w:id="3855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AF62-395E-48D2-B3CB-819A4CF7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2056</Words>
  <Characters>11310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4</cp:revision>
  <cp:lastPrinted>2022-12-11T10:29:00Z</cp:lastPrinted>
  <dcterms:created xsi:type="dcterms:W3CDTF">2021-02-20T12:45:00Z</dcterms:created>
  <dcterms:modified xsi:type="dcterms:W3CDTF">2022-12-11T10:29:00Z</dcterms:modified>
</cp:coreProperties>
</file>