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9B" w:rsidRPr="0022649B" w:rsidRDefault="004E45AB" w:rsidP="004E45AB">
      <w:pPr>
        <w:spacing w:before="120" w:after="120" w:line="240" w:lineRule="auto"/>
        <w:jc w:val="center"/>
        <w:rPr>
          <w:rFonts w:ascii="Arial" w:eastAsia="Times New Roman" w:hAnsi="Arial" w:cs="Arial"/>
          <w:color w:val="545251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ج</w:t>
      </w:r>
      <w:r w:rsidR="0022649B"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 xml:space="preserve">امعة الجيلالي بونعامة خميس </w:t>
      </w:r>
      <w:proofErr w:type="spellStart"/>
      <w:r w:rsidR="0022649B"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مليانة</w:t>
      </w:r>
      <w:proofErr w:type="spellEnd"/>
    </w:p>
    <w:p w:rsidR="0022649B" w:rsidRPr="0022649B" w:rsidRDefault="0022649B" w:rsidP="004E45AB">
      <w:pPr>
        <w:spacing w:before="120" w:after="120" w:line="240" w:lineRule="auto"/>
        <w:jc w:val="center"/>
        <w:rPr>
          <w:rFonts w:ascii="Arial" w:eastAsia="Times New Roman" w:hAnsi="Arial" w:cs="Arial"/>
          <w:color w:val="545251"/>
          <w:sz w:val="24"/>
          <w:szCs w:val="24"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 xml:space="preserve">كلية العلوم الاجتماعية </w:t>
      </w:r>
      <w:proofErr w:type="gramStart"/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والإنسانية</w:t>
      </w:r>
      <w:proofErr w:type="gramEnd"/>
    </w:p>
    <w:p w:rsidR="0022649B" w:rsidRPr="0022649B" w:rsidRDefault="0022649B" w:rsidP="004E45AB">
      <w:pPr>
        <w:spacing w:before="120" w:after="120" w:line="240" w:lineRule="auto"/>
        <w:jc w:val="center"/>
        <w:rPr>
          <w:rFonts w:ascii="Arial" w:eastAsia="Times New Roman" w:hAnsi="Arial" w:cs="Arial"/>
          <w:color w:val="545251"/>
          <w:sz w:val="24"/>
          <w:szCs w:val="24"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قسم العلوم الاجتماعية</w:t>
      </w:r>
    </w:p>
    <w:p w:rsidR="0022649B" w:rsidRPr="0022649B" w:rsidRDefault="0022649B" w:rsidP="004E45AB">
      <w:pPr>
        <w:spacing w:before="120" w:after="120" w:line="240" w:lineRule="auto"/>
        <w:jc w:val="center"/>
        <w:rPr>
          <w:rFonts w:ascii="Arial" w:eastAsia="Times New Roman" w:hAnsi="Arial" w:cs="Arial"/>
          <w:color w:val="545251"/>
          <w:sz w:val="24"/>
          <w:szCs w:val="24"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شعبة علوم التربية</w:t>
      </w:r>
    </w:p>
    <w:p w:rsidR="0022649B" w:rsidRPr="0022649B" w:rsidRDefault="0022649B" w:rsidP="004E45AB">
      <w:pPr>
        <w:spacing w:before="120" w:after="120" w:line="240" w:lineRule="auto"/>
        <w:jc w:val="center"/>
        <w:rPr>
          <w:rFonts w:ascii="Arial" w:eastAsia="Times New Roman" w:hAnsi="Arial" w:cs="Arial"/>
          <w:color w:val="545251"/>
          <w:sz w:val="24"/>
          <w:szCs w:val="24"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السنة الثانية ماستر إرشاد وتوجيه( السداسي الثالث)</w:t>
      </w:r>
      <w:bookmarkStart w:id="0" w:name="_GoBack"/>
      <w:bookmarkEnd w:id="0"/>
    </w:p>
    <w:p w:rsidR="0022649B" w:rsidRPr="004E45AB" w:rsidRDefault="0022649B" w:rsidP="004E45A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545251"/>
          <w:sz w:val="32"/>
          <w:szCs w:val="32"/>
        </w:rPr>
      </w:pPr>
    </w:p>
    <w:p w:rsidR="0022649B" w:rsidRPr="0022649B" w:rsidRDefault="0022649B" w:rsidP="004E45AB">
      <w:pPr>
        <w:spacing w:before="120" w:after="120" w:line="240" w:lineRule="auto"/>
        <w:jc w:val="center"/>
        <w:rPr>
          <w:rFonts w:ascii="Arial" w:eastAsia="Times New Roman" w:hAnsi="Arial" w:cs="Arial"/>
          <w:color w:val="545251"/>
          <w:sz w:val="24"/>
          <w:szCs w:val="24"/>
        </w:rPr>
      </w:pPr>
      <w:r w:rsidRPr="004E45AB">
        <w:rPr>
          <w:rFonts w:ascii="Arial" w:eastAsia="Times New Roman" w:hAnsi="Arial" w:cs="Arial" w:hint="cs"/>
          <w:b/>
          <w:bCs/>
          <w:color w:val="545251"/>
          <w:sz w:val="32"/>
          <w:szCs w:val="32"/>
          <w:rtl/>
          <w:lang w:bidi="ar-DZ"/>
        </w:rPr>
        <w:t>بطاقة وصفية لمادة :ارشاد الموهوبين</w:t>
      </w:r>
    </w:p>
    <w:p w:rsidR="0022649B" w:rsidRPr="0022649B" w:rsidRDefault="0022649B" w:rsidP="00CF18F4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السنة الجامعية: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  <w:lang w:bidi="ar-DZ"/>
        </w:rPr>
        <w:t> </w:t>
      </w:r>
      <w:r w:rsidR="00CF18F4">
        <w:rPr>
          <w:rFonts w:ascii="Arial" w:eastAsia="Times New Roman" w:hAnsi="Arial" w:cs="Arial" w:hint="cs"/>
          <w:color w:val="545251"/>
          <w:sz w:val="24"/>
          <w:szCs w:val="24"/>
          <w:rtl/>
          <w:lang w:bidi="ar-DZ"/>
        </w:rPr>
        <w:t>2022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  <w:lang w:bidi="ar-DZ"/>
        </w:rPr>
        <w:t xml:space="preserve"> / </w:t>
      </w:r>
      <w:r w:rsidR="00CF18F4">
        <w:rPr>
          <w:rFonts w:ascii="Arial" w:eastAsia="Times New Roman" w:hAnsi="Arial" w:cs="Arial" w:hint="cs"/>
          <w:color w:val="545251"/>
          <w:sz w:val="24"/>
          <w:szCs w:val="24"/>
          <w:rtl/>
          <w:lang w:bidi="ar-DZ"/>
        </w:rPr>
        <w:t>2023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الرصيد:  5</w:t>
      </w:r>
      <w:proofErr w:type="gramStart"/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المعامل</w:t>
      </w:r>
      <w:proofErr w:type="gramEnd"/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: 2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عدد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ساعات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التدريس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في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الأسبوع</w:t>
      </w:r>
      <w:r w:rsidRPr="0022649B">
        <w:rPr>
          <w:rFonts w:ascii="Arial" w:eastAsia="Times New Roman" w:hAnsi="Arial" w:cs="Arial"/>
          <w:b/>
          <w:bCs/>
          <w:color w:val="545251"/>
          <w:sz w:val="24"/>
          <w:szCs w:val="24"/>
          <w:lang w:val="fr-FR"/>
        </w:rPr>
        <w:t>: </w:t>
      </w:r>
      <w:r>
        <w:rPr>
          <w:rFonts w:ascii="Arial" w:eastAsia="Times New Roman" w:hAnsi="Arial" w:cs="Arial" w:hint="cs"/>
          <w:color w:val="545251"/>
          <w:sz w:val="24"/>
          <w:szCs w:val="24"/>
          <w:rtl/>
        </w:rPr>
        <w:t>3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ساعتين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المحاضرات :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 </w:t>
      </w:r>
      <w:r>
        <w:rPr>
          <w:rFonts w:ascii="Arial" w:eastAsia="Times New Roman" w:hAnsi="Arial" w:cs="Arial" w:hint="cs"/>
          <w:color w:val="545251"/>
          <w:sz w:val="24"/>
          <w:szCs w:val="24"/>
          <w:rtl/>
        </w:rPr>
        <w:t>01:30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</w:rPr>
        <w:t> </w:t>
      </w:r>
      <w:proofErr w:type="spellStart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سا</w:t>
      </w:r>
      <w:proofErr w:type="spellEnd"/>
      <w:r w:rsidRPr="0022649B">
        <w:rPr>
          <w:rFonts w:ascii="Arial" w:eastAsia="Times New Roman" w:hAnsi="Arial" w:cs="Arial"/>
          <w:color w:val="545251"/>
          <w:sz w:val="24"/>
          <w:szCs w:val="24"/>
          <w:lang w:val="fr-FR"/>
        </w:rPr>
        <w:t>                       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أعمال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م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وجهة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:</w:t>
      </w:r>
      <w:r>
        <w:rPr>
          <w:rFonts w:ascii="Arial" w:eastAsia="Times New Roman" w:hAnsi="Arial" w:cs="Arial" w:hint="cs"/>
          <w:color w:val="545251"/>
          <w:sz w:val="24"/>
          <w:szCs w:val="24"/>
          <w:rtl/>
        </w:rPr>
        <w:t>01:30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</w:rPr>
        <w:t> </w:t>
      </w:r>
      <w:proofErr w:type="spellStart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سا</w:t>
      </w:r>
      <w:proofErr w:type="spellEnd"/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proofErr w:type="gramStart"/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أهداف</w:t>
      </w:r>
      <w:proofErr w:type="gramEnd"/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المادة</w:t>
      </w:r>
      <w:r w:rsidRPr="0022649B">
        <w:rPr>
          <w:rFonts w:ascii="Arial" w:eastAsia="Times New Roman" w:hAnsi="Arial" w:cs="Arial"/>
          <w:b/>
          <w:bCs/>
          <w:color w:val="545251"/>
          <w:sz w:val="24"/>
          <w:szCs w:val="24"/>
          <w:lang w:val="fr-FR"/>
        </w:rPr>
        <w:t>: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b/>
          <w:bCs/>
          <w:color w:val="545251"/>
          <w:sz w:val="24"/>
          <w:szCs w:val="24"/>
          <w:rtl/>
          <w:lang w:val="fr-FR"/>
        </w:rPr>
        <w:t>×      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تعرف الطالب على فئة الموهوبين ووقوفه على إمكانياته.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b/>
          <w:bCs/>
          <w:color w:val="545251"/>
          <w:sz w:val="24"/>
          <w:szCs w:val="24"/>
          <w:rtl/>
          <w:lang w:val="fr-FR"/>
        </w:rPr>
        <w:t>×      </w:t>
      </w:r>
      <w:proofErr w:type="gramStart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تطوير</w:t>
      </w:r>
      <w:proofErr w:type="gramEnd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 xml:space="preserve"> مهارات في التشخيص الخاصة مع التحكم في استعمال بعض الأدوات الخاصة.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b/>
          <w:bCs/>
          <w:color w:val="545251"/>
          <w:sz w:val="24"/>
          <w:szCs w:val="24"/>
          <w:rtl/>
          <w:lang w:val="fr-FR"/>
        </w:rPr>
        <w:t>×      </w:t>
      </w:r>
      <w:proofErr w:type="gramStart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دراسة</w:t>
      </w:r>
      <w:proofErr w:type="gramEnd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 xml:space="preserve"> أساليب عملية تساعد في إدماج و إعادة إدماج.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عناصر أساسية في المادة: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color w:val="545251"/>
          <w:sz w:val="24"/>
          <w:szCs w:val="24"/>
          <w:rtl/>
          <w:lang w:val="fr-FR"/>
        </w:rPr>
        <w:t>1-      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دراسة تحليلية لمفهوم "الفرد الغير العادي".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color w:val="545251"/>
          <w:sz w:val="24"/>
          <w:szCs w:val="24"/>
          <w:rtl/>
          <w:lang w:val="fr-FR"/>
        </w:rPr>
        <w:t>2-      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أهمية الاهتمام بالأفراد الموهوبين و رعايتهم.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color w:val="545251"/>
          <w:sz w:val="24"/>
          <w:szCs w:val="24"/>
          <w:rtl/>
          <w:lang w:val="fr-FR"/>
        </w:rPr>
        <w:t>3-      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خصائص الموهوبين :أساليب واستراتيجيات الكشف عنهم وطرق إرشادهم  ورعايتهم.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color w:val="545251"/>
          <w:sz w:val="24"/>
          <w:szCs w:val="24"/>
          <w:rtl/>
          <w:lang w:val="fr-FR"/>
        </w:rPr>
        <w:t>4-      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أنواع الموهبة.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color w:val="545251"/>
          <w:sz w:val="24"/>
          <w:szCs w:val="24"/>
          <w:rtl/>
          <w:lang w:val="fr-FR"/>
        </w:rPr>
        <w:t>5-      </w:t>
      </w:r>
      <w:proofErr w:type="gramStart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الرعاية</w:t>
      </w:r>
      <w:proofErr w:type="gramEnd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 xml:space="preserve"> التربوية والنفسية والاجتماعية لفئة الموهوبين.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proofErr w:type="gramStart"/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المعارف</w:t>
      </w:r>
      <w:proofErr w:type="gramEnd"/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السابقة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</w:rPr>
        <w:t> 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المطلوبة</w:t>
      </w:r>
      <w:r w:rsidRPr="0022649B">
        <w:rPr>
          <w:rFonts w:ascii="Arial" w:eastAsia="Times New Roman" w:hAnsi="Arial" w:cs="Arial"/>
          <w:b/>
          <w:bCs/>
          <w:color w:val="545251"/>
          <w:sz w:val="24"/>
          <w:szCs w:val="24"/>
          <w:lang w:val="fr-FR"/>
        </w:rPr>
        <w:t>: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color w:val="545251"/>
          <w:sz w:val="24"/>
          <w:szCs w:val="24"/>
          <w:rtl/>
          <w:lang w:val="fr-FR"/>
        </w:rPr>
        <w:t>×      </w:t>
      </w: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 xml:space="preserve">الإلمام بمراحل النمو الطبيعية والفروق الفردية التي </w:t>
      </w:r>
      <w:proofErr w:type="gramStart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تبرز</w:t>
      </w:r>
      <w:proofErr w:type="gramEnd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 xml:space="preserve"> في كل مرحلة</w:t>
      </w:r>
      <w:r w:rsidRPr="0022649B">
        <w:rPr>
          <w:rFonts w:ascii="Arial" w:eastAsia="Times New Roman" w:hAnsi="Arial" w:cs="Arial"/>
          <w:color w:val="545251"/>
          <w:sz w:val="24"/>
          <w:szCs w:val="24"/>
          <w:lang w:val="fr-FR"/>
        </w:rPr>
        <w:t>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 xml:space="preserve">التحكم في وسائل القياس والاختبار النفسي والتربوي للقدرات العامة </w:t>
      </w:r>
      <w:proofErr w:type="gramStart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والخاصة</w:t>
      </w:r>
      <w:proofErr w:type="gramEnd"/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</w:rPr>
        <w:t>.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  <w:lang w:bidi="ar-DZ"/>
        </w:rPr>
        <w:t>أستاذ المادة: ناضر عبدالقادر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</w:rPr>
      </w:pP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  <w:lang w:bidi="ar-DZ"/>
        </w:rPr>
        <w:t>البريد الإلكتروني للتواصل</w:t>
      </w: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:</w:t>
      </w:r>
      <w:r w:rsidRPr="0022649B">
        <w:rPr>
          <w:rFonts w:ascii="Arial" w:eastAsia="Times New Roman" w:hAnsi="Arial" w:cs="Arial"/>
          <w:color w:val="545251"/>
          <w:sz w:val="24"/>
          <w:szCs w:val="24"/>
          <w:lang w:val="fr-FR"/>
        </w:rPr>
        <w:t>              </w:t>
      </w:r>
      <w:hyperlink r:id="rId5" w:history="1">
        <w:r w:rsidRPr="0022649B">
          <w:rPr>
            <w:rFonts w:ascii="Arial" w:eastAsia="Times New Roman" w:hAnsi="Arial" w:cs="Arial"/>
            <w:color w:val="0000FF"/>
            <w:sz w:val="24"/>
            <w:szCs w:val="24"/>
            <w:lang w:val="fr-FR"/>
          </w:rPr>
          <w:t>naderabdelkader27@gmail.com</w:t>
        </w:r>
      </w:hyperlink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 w:hint="cs"/>
          <w:color w:val="545251"/>
          <w:sz w:val="24"/>
          <w:szCs w:val="24"/>
          <w:rtl/>
          <w:lang w:bidi="ar-DZ"/>
        </w:rPr>
        <w:t>: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برنامج المحاضرات</w:t>
      </w:r>
    </w:p>
    <w:tbl>
      <w:tblPr>
        <w:bidiVisual/>
        <w:tblW w:w="7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6090"/>
      </w:tblGrid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المحاضرة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4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مضمون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الحصة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///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شرح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> 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محتوى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> </w:t>
            </w: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المادة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> 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أهمية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> 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المادة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> 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أهداف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</w:rPr>
              <w:t> </w:t>
            </w: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المادة.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المحاضرة1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الفرد الغير العادي </w:t>
            </w: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والتربية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الخاصة.   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المحاضرة2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مفهوم الموهبة </w:t>
            </w: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وتصنيفاتها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.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lastRenderedPageBreak/>
              <w:t>المحاضرة3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أنواع الموهبة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المحاضرة4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أهمية الاهتمام برعاية الموهوبين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المحاضرة5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خصائص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الموهوبين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المحاضرة6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أساليب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وطرق الكشف عن الموهوبين(1).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المحاضرة7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أساليب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وطرق الكشف عن الموهوبين(2).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المحاضرة8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مشكلات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الموهوبين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المحاضرة9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مجالات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إرشاد الموهوبين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المحاضرة10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الرعاية التربوية للموهوبين (1)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المحاضرة11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الرعاية التربوية للموهوبين (2)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المحاضرة12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الرعاية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النفسية والاجتماعية للموهوبين.</w:t>
            </w:r>
          </w:p>
        </w:tc>
      </w:tr>
      <w:tr w:rsidR="0022649B" w:rsidRPr="0022649B" w:rsidTr="0022649B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المحاضرة13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49B" w:rsidRPr="0022649B" w:rsidRDefault="0022649B" w:rsidP="002264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الخدمات الإرشادية المقدمة للتلاميذ الموهوبين </w:t>
            </w:r>
            <w:proofErr w:type="gramStart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والمتفوقين</w:t>
            </w:r>
            <w:proofErr w:type="gramEnd"/>
            <w:r w:rsidRPr="0022649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</w:tr>
    </w:tbl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</w:rPr>
        <w:t> 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 w:hint="cs"/>
          <w:b/>
          <w:bCs/>
          <w:color w:val="545251"/>
          <w:sz w:val="24"/>
          <w:szCs w:val="24"/>
          <w:rtl/>
          <w:lang w:bidi="ar-DZ"/>
        </w:rPr>
        <w:t> </w:t>
      </w:r>
    </w:p>
    <w:p w:rsidR="0022649B" w:rsidRPr="0022649B" w:rsidRDefault="0022649B" w:rsidP="0022649B">
      <w:pPr>
        <w:spacing w:before="120" w:after="120" w:line="240" w:lineRule="auto"/>
        <w:rPr>
          <w:rFonts w:ascii="Arial" w:eastAsia="Times New Roman" w:hAnsi="Arial" w:cs="Arial"/>
          <w:color w:val="545251"/>
          <w:sz w:val="24"/>
          <w:szCs w:val="24"/>
          <w:rtl/>
        </w:rPr>
      </w:pPr>
      <w:r w:rsidRPr="0022649B">
        <w:rPr>
          <w:rFonts w:ascii="Arial" w:eastAsia="Times New Roman" w:hAnsi="Arial" w:cs="Arial"/>
          <w:color w:val="545251"/>
          <w:sz w:val="24"/>
          <w:szCs w:val="24"/>
        </w:rPr>
        <w:t> </w:t>
      </w:r>
    </w:p>
    <w:p w:rsidR="00031FB1" w:rsidRDefault="00031FB1" w:rsidP="0022649B"/>
    <w:p w:rsidR="0022649B" w:rsidRDefault="0022649B"/>
    <w:sectPr w:rsidR="0022649B" w:rsidSect="00B740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9B"/>
    <w:rsid w:val="00031FB1"/>
    <w:rsid w:val="0022649B"/>
    <w:rsid w:val="004E45AB"/>
    <w:rsid w:val="00B740A1"/>
    <w:rsid w:val="00C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erabdelkader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dcterms:created xsi:type="dcterms:W3CDTF">2022-10-27T08:23:00Z</dcterms:created>
  <dcterms:modified xsi:type="dcterms:W3CDTF">2022-11-29T18:19:00Z</dcterms:modified>
</cp:coreProperties>
</file>