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F5" w:rsidRPr="00862BB3" w:rsidRDefault="000130F5" w:rsidP="000130F5">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سنة ثانية جذع مشترك</w:t>
      </w:r>
    </w:p>
    <w:p w:rsidR="000130F5" w:rsidRPr="003D3432" w:rsidRDefault="000130F5" w:rsidP="000130F5">
      <w:pPr>
        <w:bidi/>
        <w:rPr>
          <w:rFonts w:ascii="Simplified Arabic" w:hAnsi="Simplified Arabic" w:cs="Simplified Arabic"/>
          <w:sz w:val="28"/>
          <w:szCs w:val="28"/>
          <w:rtl/>
          <w:lang w:bidi="ar-DZ"/>
        </w:rPr>
      </w:pPr>
      <w:proofErr w:type="gramStart"/>
      <w:r w:rsidRPr="00862BB3">
        <w:rPr>
          <w:rFonts w:ascii="Simplified Arabic" w:hAnsi="Simplified Arabic" w:cs="Simplified Arabic"/>
          <w:b/>
          <w:bCs/>
          <w:sz w:val="32"/>
          <w:szCs w:val="32"/>
          <w:rtl/>
          <w:lang w:bidi="ar-DZ"/>
        </w:rPr>
        <w:t>مقياس</w:t>
      </w:r>
      <w:proofErr w:type="gramEnd"/>
      <w:r w:rsidRPr="00862BB3">
        <w:rPr>
          <w:rFonts w:ascii="Simplified Arabic" w:hAnsi="Simplified Arabic" w:cs="Simplified Arabic" w:hint="cs"/>
          <w:b/>
          <w:bCs/>
          <w:sz w:val="32"/>
          <w:szCs w:val="32"/>
          <w:rtl/>
          <w:lang w:bidi="ar-DZ"/>
        </w:rPr>
        <w:t>: مدخل للعلاقات الدولية</w:t>
      </w:r>
    </w:p>
    <w:p w:rsidR="00000000" w:rsidRDefault="003C75B9" w:rsidP="000D367E">
      <w:pPr>
        <w:bidi/>
        <w:rPr>
          <w:rFonts w:hint="cs"/>
          <w:rtl/>
          <w:lang w:bidi="ar-DZ"/>
        </w:rPr>
      </w:pPr>
    </w:p>
    <w:p w:rsidR="000D367E" w:rsidRPr="00494D1A" w:rsidRDefault="00494D1A" w:rsidP="000D367E">
      <w:pPr>
        <w:bidi/>
        <w:rPr>
          <w:rFonts w:ascii="Simplified Arabic" w:hAnsi="Simplified Arabic" w:cs="Simplified Arabic"/>
          <w:b/>
          <w:bCs/>
          <w:sz w:val="32"/>
          <w:szCs w:val="32"/>
          <w:rtl/>
          <w:lang w:bidi="ar-DZ"/>
        </w:rPr>
      </w:pPr>
      <w:r w:rsidRPr="00494D1A">
        <w:rPr>
          <w:rFonts w:ascii="Simplified Arabic" w:hAnsi="Simplified Arabic" w:cs="Simplified Arabic"/>
          <w:b/>
          <w:bCs/>
          <w:sz w:val="32"/>
          <w:szCs w:val="32"/>
          <w:rtl/>
          <w:lang w:bidi="ar-DZ"/>
        </w:rPr>
        <w:t>العوامل المؤثرة في العلاقات الدولية</w:t>
      </w:r>
    </w:p>
    <w:p w:rsidR="000D367E" w:rsidRPr="000130F5" w:rsidRDefault="004500EC" w:rsidP="004500EC">
      <w:pPr>
        <w:bidi/>
        <w:rPr>
          <w:rFonts w:ascii="Simplified Arabic" w:hAnsi="Simplified Arabic" w:cs="Simplified Arabic" w:hint="cs"/>
          <w:color w:val="333333"/>
          <w:spacing w:val="3"/>
          <w:sz w:val="28"/>
          <w:szCs w:val="28"/>
          <w:bdr w:val="none" w:sz="0" w:space="0" w:color="auto" w:frame="1"/>
          <w:shd w:val="clear" w:color="auto" w:fill="FFFFFF"/>
          <w:rtl/>
        </w:rPr>
      </w:pPr>
      <w:r w:rsidRPr="000130F5">
        <w:rPr>
          <w:rFonts w:ascii="Simplified Arabic" w:hAnsi="Simplified Arabic" w:cs="Simplified Arabic" w:hint="cs"/>
          <w:b/>
          <w:bCs/>
          <w:color w:val="333333"/>
          <w:spacing w:val="3"/>
          <w:sz w:val="28"/>
          <w:szCs w:val="28"/>
          <w:bdr w:val="none" w:sz="0" w:space="0" w:color="auto" w:frame="1"/>
          <w:shd w:val="clear" w:color="auto" w:fill="FFFFFF"/>
          <w:rtl/>
        </w:rPr>
        <w:t>أولا:</w:t>
      </w:r>
      <w:r w:rsidR="000D367E" w:rsidRPr="000130F5">
        <w:rPr>
          <w:rFonts w:ascii="Simplified Arabic" w:hAnsi="Simplified Arabic" w:cs="Simplified Arabic"/>
          <w:b/>
          <w:bCs/>
          <w:color w:val="333333"/>
          <w:spacing w:val="3"/>
          <w:sz w:val="28"/>
          <w:szCs w:val="28"/>
          <w:bdr w:val="none" w:sz="0" w:space="0" w:color="auto" w:frame="1"/>
          <w:shd w:val="clear" w:color="auto" w:fill="FFFFFF"/>
          <w:rtl/>
        </w:rPr>
        <w:t xml:space="preserve"> </w:t>
      </w:r>
      <w:proofErr w:type="gramStart"/>
      <w:r w:rsidR="000D367E" w:rsidRPr="000130F5">
        <w:rPr>
          <w:rFonts w:ascii="Simplified Arabic" w:hAnsi="Simplified Arabic" w:cs="Simplified Arabic"/>
          <w:b/>
          <w:bCs/>
          <w:color w:val="333333"/>
          <w:spacing w:val="3"/>
          <w:sz w:val="28"/>
          <w:szCs w:val="28"/>
          <w:bdr w:val="none" w:sz="0" w:space="0" w:color="auto" w:frame="1"/>
          <w:shd w:val="clear" w:color="auto" w:fill="FFFFFF"/>
          <w:rtl/>
        </w:rPr>
        <w:t>العامل</w:t>
      </w:r>
      <w:proofErr w:type="gramEnd"/>
      <w:r w:rsidR="000D367E" w:rsidRPr="000130F5">
        <w:rPr>
          <w:rFonts w:ascii="Simplified Arabic" w:hAnsi="Simplified Arabic" w:cs="Simplified Arabic"/>
          <w:b/>
          <w:bCs/>
          <w:color w:val="333333"/>
          <w:spacing w:val="3"/>
          <w:sz w:val="28"/>
          <w:szCs w:val="28"/>
          <w:bdr w:val="none" w:sz="0" w:space="0" w:color="auto" w:frame="1"/>
          <w:shd w:val="clear" w:color="auto" w:fill="FFFFFF"/>
          <w:rtl/>
        </w:rPr>
        <w:t xml:space="preserve"> الاقتصادي والتطور العلمي </w:t>
      </w:r>
      <w:r w:rsidRPr="000130F5">
        <w:rPr>
          <w:rFonts w:ascii="Simplified Arabic" w:hAnsi="Simplified Arabic" w:cs="Simplified Arabic" w:hint="cs"/>
          <w:b/>
          <w:bCs/>
          <w:color w:val="333333"/>
          <w:spacing w:val="3"/>
          <w:sz w:val="28"/>
          <w:szCs w:val="28"/>
          <w:bdr w:val="none" w:sz="0" w:space="0" w:color="auto" w:frame="1"/>
          <w:shd w:val="clear" w:color="auto" w:fill="FFFFFF"/>
          <w:rtl/>
        </w:rPr>
        <w:t>والتكنولوجي</w:t>
      </w:r>
      <w:r w:rsidRPr="000130F5">
        <w:rPr>
          <w:rFonts w:ascii="Simplified Arabic" w:hAnsi="Simplified Arabic" w:cs="Simplified Arabic"/>
          <w:b/>
          <w:bCs/>
          <w:color w:val="333333"/>
          <w:spacing w:val="3"/>
          <w:sz w:val="28"/>
          <w:szCs w:val="28"/>
          <w:bdr w:val="none" w:sz="0" w:space="0" w:color="auto" w:frame="1"/>
          <w:shd w:val="clear" w:color="auto" w:fill="FFFFFF"/>
        </w:rPr>
        <w:t>.</w:t>
      </w:r>
      <w:r w:rsidR="000D367E" w:rsidRPr="000130F5">
        <w:rPr>
          <w:rFonts w:ascii="Simplified Arabic" w:hAnsi="Simplified Arabic" w:cs="Simplified Arabic"/>
          <w:color w:val="333333"/>
          <w:spacing w:val="3"/>
          <w:sz w:val="28"/>
          <w:szCs w:val="28"/>
        </w:rPr>
        <w:br/>
      </w:r>
      <w:r w:rsidR="00854CF0" w:rsidRPr="000130F5">
        <w:rPr>
          <w:rFonts w:ascii="Simplified Arabic" w:hAnsi="Simplified Arabic" w:cs="Simplified Arabic" w:hint="cs"/>
          <w:color w:val="333333"/>
          <w:spacing w:val="3"/>
          <w:sz w:val="28"/>
          <w:szCs w:val="28"/>
          <w:bdr w:val="none" w:sz="0" w:space="0" w:color="auto" w:frame="1"/>
          <w:shd w:val="clear" w:color="auto" w:fill="FFFFFF"/>
          <w:rtl/>
        </w:rPr>
        <w:t xml:space="preserve">    </w:t>
      </w:r>
      <w:proofErr w:type="gramStart"/>
      <w:r w:rsidR="000D367E" w:rsidRPr="000130F5">
        <w:rPr>
          <w:rFonts w:ascii="Simplified Arabic" w:hAnsi="Simplified Arabic" w:cs="Simplified Arabic" w:hint="cs"/>
          <w:color w:val="333333"/>
          <w:spacing w:val="3"/>
          <w:sz w:val="28"/>
          <w:szCs w:val="28"/>
          <w:bdr w:val="none" w:sz="0" w:space="0" w:color="auto" w:frame="1"/>
          <w:shd w:val="clear" w:color="auto" w:fill="FFFFFF"/>
          <w:rtl/>
        </w:rPr>
        <w:t>إن</w:t>
      </w:r>
      <w:proofErr w:type="gramEnd"/>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العامل الاقتصادي يعتبر من </w:t>
      </w:r>
      <w:r w:rsidR="000D367E" w:rsidRPr="000130F5">
        <w:rPr>
          <w:rFonts w:ascii="Simplified Arabic" w:hAnsi="Simplified Arabic" w:cs="Simplified Arabic" w:hint="cs"/>
          <w:color w:val="333333"/>
          <w:spacing w:val="3"/>
          <w:sz w:val="28"/>
          <w:szCs w:val="28"/>
          <w:bdr w:val="none" w:sz="0" w:space="0" w:color="auto" w:frame="1"/>
          <w:shd w:val="clear" w:color="auto" w:fill="FFFFFF"/>
          <w:rtl/>
        </w:rPr>
        <w:t>أهم</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مكونات الدولة الوطنية خصوصا في تأثيرها داخل حقل العلاقات </w:t>
      </w:r>
      <w:r w:rsidR="00857528" w:rsidRPr="000130F5">
        <w:rPr>
          <w:rFonts w:ascii="Simplified Arabic" w:hAnsi="Simplified Arabic" w:cs="Simplified Arabic" w:hint="cs"/>
          <w:color w:val="333333"/>
          <w:spacing w:val="3"/>
          <w:sz w:val="28"/>
          <w:szCs w:val="28"/>
          <w:bdr w:val="none" w:sz="0" w:space="0" w:color="auto" w:frame="1"/>
          <w:shd w:val="clear" w:color="auto" w:fill="FFFFFF"/>
          <w:rtl/>
        </w:rPr>
        <w:t>الدولية.</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فالدولة القوية اقتصاديا تؤثر ايجابيا سواء على</w:t>
      </w:r>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0D367E" w:rsidRPr="000130F5">
        <w:rPr>
          <w:rFonts w:ascii="Simplified Arabic" w:hAnsi="Simplified Arabic" w:cs="Simplified Arabic"/>
          <w:color w:val="333333"/>
          <w:spacing w:val="3"/>
          <w:sz w:val="28"/>
          <w:szCs w:val="28"/>
        </w:rPr>
        <w:br/>
      </w:r>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حياة </w:t>
      </w:r>
      <w:r w:rsidR="000D367E" w:rsidRPr="000130F5">
        <w:rPr>
          <w:rFonts w:ascii="Simplified Arabic" w:hAnsi="Simplified Arabic" w:cs="Simplified Arabic" w:hint="cs"/>
          <w:color w:val="333333"/>
          <w:spacing w:val="3"/>
          <w:sz w:val="28"/>
          <w:szCs w:val="28"/>
          <w:bdr w:val="none" w:sz="0" w:space="0" w:color="auto" w:frame="1"/>
          <w:shd w:val="clear" w:color="auto" w:fill="FFFFFF"/>
          <w:rtl/>
        </w:rPr>
        <w:t>الأفراد</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 المواطنين ) والمؤسسات والمنظمات القائمة بداخلها</w:t>
      </w:r>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0D367E" w:rsidRPr="000130F5">
        <w:rPr>
          <w:rFonts w:ascii="Simplified Arabic" w:hAnsi="Simplified Arabic" w:cs="Simplified Arabic"/>
          <w:color w:val="333333"/>
          <w:spacing w:val="3"/>
          <w:sz w:val="28"/>
          <w:szCs w:val="28"/>
        </w:rPr>
        <w:br/>
      </w:r>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قدرة الدولة الوطنية على تقديم المساعدات المالية والمعنوية </w:t>
      </w:r>
      <w:r w:rsidRPr="000130F5">
        <w:rPr>
          <w:rFonts w:ascii="Simplified Arabic" w:hAnsi="Simplified Arabic" w:cs="Simplified Arabic" w:hint="cs"/>
          <w:color w:val="333333"/>
          <w:spacing w:val="3"/>
          <w:sz w:val="28"/>
          <w:szCs w:val="28"/>
          <w:bdr w:val="none" w:sz="0" w:space="0" w:color="auto" w:frame="1"/>
          <w:shd w:val="clear" w:color="auto" w:fill="FFFFFF"/>
          <w:rtl/>
        </w:rPr>
        <w:t>لأصدقائها</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من الدول الوطنية </w:t>
      </w:r>
      <w:r w:rsidRPr="000130F5">
        <w:rPr>
          <w:rFonts w:ascii="Simplified Arabic" w:hAnsi="Simplified Arabic" w:cs="Simplified Arabic" w:hint="cs"/>
          <w:color w:val="333333"/>
          <w:spacing w:val="3"/>
          <w:sz w:val="28"/>
          <w:szCs w:val="28"/>
          <w:bdr w:val="none" w:sz="0" w:space="0" w:color="auto" w:frame="1"/>
          <w:shd w:val="clear" w:color="auto" w:fill="FFFFFF"/>
          <w:rtl/>
        </w:rPr>
        <w:t>الأخرى</w:t>
      </w:r>
      <w:r w:rsidRPr="000130F5">
        <w:rPr>
          <w:rFonts w:ascii="Simplified Arabic" w:hAnsi="Simplified Arabic" w:cs="Simplified Arabic"/>
          <w:color w:val="333333"/>
          <w:spacing w:val="3"/>
          <w:sz w:val="28"/>
          <w:szCs w:val="28"/>
          <w:bdr w:val="none" w:sz="0" w:space="0" w:color="auto" w:frame="1"/>
          <w:shd w:val="clear" w:color="auto" w:fill="FFFFFF"/>
        </w:rPr>
        <w:t>.</w:t>
      </w:r>
      <w:r w:rsidR="000D367E" w:rsidRPr="000130F5">
        <w:rPr>
          <w:rFonts w:ascii="Simplified Arabic" w:hAnsi="Simplified Arabic" w:cs="Simplified Arabic"/>
          <w:color w:val="333333"/>
          <w:spacing w:val="3"/>
          <w:sz w:val="28"/>
          <w:szCs w:val="28"/>
        </w:rPr>
        <w:br/>
      </w:r>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0D367E" w:rsidRPr="000130F5">
        <w:rPr>
          <w:rFonts w:ascii="Simplified Arabic" w:hAnsi="Simplified Arabic" w:cs="Simplified Arabic"/>
          <w:color w:val="333333"/>
          <w:spacing w:val="3"/>
          <w:sz w:val="28"/>
          <w:szCs w:val="28"/>
          <w:bdr w:val="none" w:sz="0" w:space="0" w:color="auto" w:frame="1"/>
          <w:shd w:val="clear" w:color="auto" w:fill="FFFFFF"/>
          <w:rtl/>
        </w:rPr>
        <w:t>دعم الدولة الوطنية في تحقيق سياسة خارجية</w:t>
      </w:r>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the </w:t>
      </w:r>
      <w:proofErr w:type="spellStart"/>
      <w:r w:rsidR="000D367E" w:rsidRPr="000130F5">
        <w:rPr>
          <w:rFonts w:ascii="Simplified Arabic" w:hAnsi="Simplified Arabic" w:cs="Simplified Arabic"/>
          <w:color w:val="333333"/>
          <w:spacing w:val="3"/>
          <w:sz w:val="28"/>
          <w:szCs w:val="28"/>
          <w:bdr w:val="none" w:sz="0" w:space="0" w:color="auto" w:frame="1"/>
          <w:shd w:val="clear" w:color="auto" w:fill="FFFFFF"/>
        </w:rPr>
        <w:t>forging</w:t>
      </w:r>
      <w:proofErr w:type="spellEnd"/>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of </w:t>
      </w:r>
      <w:proofErr w:type="spellStart"/>
      <w:r w:rsidR="000D367E" w:rsidRPr="000130F5">
        <w:rPr>
          <w:rFonts w:ascii="Simplified Arabic" w:hAnsi="Simplified Arabic" w:cs="Simplified Arabic"/>
          <w:color w:val="333333"/>
          <w:spacing w:val="3"/>
          <w:sz w:val="28"/>
          <w:szCs w:val="28"/>
          <w:bdr w:val="none" w:sz="0" w:space="0" w:color="auto" w:frame="1"/>
          <w:shd w:val="clear" w:color="auto" w:fill="FFFFFF"/>
        </w:rPr>
        <w:t>policy</w:t>
      </w:r>
      <w:proofErr w:type="spellEnd"/>
      <w:r w:rsidR="000D367E"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0D367E" w:rsidRPr="000130F5">
        <w:rPr>
          <w:rFonts w:ascii="Simplified Arabic" w:hAnsi="Simplified Arabic" w:cs="Simplified Arabic"/>
          <w:color w:val="333333"/>
          <w:spacing w:val="3"/>
          <w:sz w:val="28"/>
          <w:szCs w:val="28"/>
          <w:bdr w:val="none" w:sz="0" w:space="0" w:color="auto" w:frame="1"/>
          <w:shd w:val="clear" w:color="auto" w:fill="FFFFFF"/>
          <w:rtl/>
        </w:rPr>
        <w:t>ناجحة</w:t>
      </w:r>
      <w:r w:rsidR="00857528" w:rsidRPr="000130F5">
        <w:rPr>
          <w:rFonts w:ascii="Simplified Arabic" w:hAnsi="Simplified Arabic" w:cs="Simplified Arabic" w:hint="cs"/>
          <w:color w:val="333333"/>
          <w:spacing w:val="3"/>
          <w:sz w:val="28"/>
          <w:szCs w:val="28"/>
          <w:bdr w:val="none" w:sz="0" w:space="0" w:color="auto" w:frame="1"/>
          <w:shd w:val="clear" w:color="auto" w:fill="FFFFFF"/>
          <w:rtl/>
        </w:rPr>
        <w:t>.</w:t>
      </w:r>
      <w:r w:rsidR="000D367E" w:rsidRPr="000130F5">
        <w:rPr>
          <w:rFonts w:ascii="Simplified Arabic" w:hAnsi="Simplified Arabic" w:cs="Simplified Arabic"/>
          <w:color w:val="333333"/>
          <w:spacing w:val="3"/>
          <w:sz w:val="28"/>
          <w:szCs w:val="28"/>
        </w:rPr>
        <w:br/>
      </w:r>
      <w:r w:rsidR="00854CF0" w:rsidRPr="000130F5">
        <w:rPr>
          <w:rFonts w:ascii="Simplified Arabic" w:hAnsi="Simplified Arabic" w:cs="Simplified Arabic" w:hint="cs"/>
          <w:color w:val="333333"/>
          <w:spacing w:val="3"/>
          <w:sz w:val="28"/>
          <w:szCs w:val="28"/>
          <w:bdr w:val="none" w:sz="0" w:space="0" w:color="auto" w:frame="1"/>
          <w:shd w:val="clear" w:color="auto" w:fill="FFFFFF"/>
          <w:rtl/>
        </w:rPr>
        <w:t xml:space="preserve">     </w:t>
      </w:r>
      <w:proofErr w:type="gramStart"/>
      <w:r w:rsidR="000D367E" w:rsidRPr="000130F5">
        <w:rPr>
          <w:rFonts w:ascii="Simplified Arabic" w:hAnsi="Simplified Arabic" w:cs="Simplified Arabic"/>
          <w:color w:val="333333"/>
          <w:spacing w:val="3"/>
          <w:sz w:val="28"/>
          <w:szCs w:val="28"/>
          <w:bdr w:val="none" w:sz="0" w:space="0" w:color="auto" w:frame="1"/>
          <w:shd w:val="clear" w:color="auto" w:fill="FFFFFF"/>
          <w:rtl/>
        </w:rPr>
        <w:t>ومما</w:t>
      </w:r>
      <w:proofErr w:type="gramEnd"/>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سبق ذكره يتضح لنا </w:t>
      </w:r>
      <w:r w:rsidRPr="000130F5">
        <w:rPr>
          <w:rFonts w:ascii="Simplified Arabic" w:hAnsi="Simplified Arabic" w:cs="Simplified Arabic" w:hint="cs"/>
          <w:color w:val="333333"/>
          <w:spacing w:val="3"/>
          <w:sz w:val="28"/>
          <w:szCs w:val="28"/>
          <w:bdr w:val="none" w:sz="0" w:space="0" w:color="auto" w:frame="1"/>
          <w:shd w:val="clear" w:color="auto" w:fill="FFFFFF"/>
          <w:rtl/>
        </w:rPr>
        <w:t>أن</w:t>
      </w:r>
      <w:r w:rsidR="000D367E" w:rsidRPr="000130F5">
        <w:rPr>
          <w:rFonts w:ascii="Simplified Arabic" w:hAnsi="Simplified Arabic" w:cs="Simplified Arabic"/>
          <w:color w:val="333333"/>
          <w:spacing w:val="3"/>
          <w:sz w:val="28"/>
          <w:szCs w:val="28"/>
          <w:bdr w:val="none" w:sz="0" w:space="0" w:color="auto" w:frame="1"/>
          <w:shd w:val="clear" w:color="auto" w:fill="FFFFFF"/>
          <w:rtl/>
        </w:rPr>
        <w:t xml:space="preserve"> القوة الاقتصادية تنعكس على قدرة الدولة الوطنية خصوصا في التأثير على اتجاهات وسياسات الدول الوطنية </w:t>
      </w:r>
      <w:r w:rsidRPr="000130F5">
        <w:rPr>
          <w:rFonts w:ascii="Simplified Arabic" w:hAnsi="Simplified Arabic" w:cs="Simplified Arabic" w:hint="cs"/>
          <w:color w:val="333333"/>
          <w:spacing w:val="3"/>
          <w:sz w:val="28"/>
          <w:szCs w:val="28"/>
          <w:bdr w:val="none" w:sz="0" w:space="0" w:color="auto" w:frame="1"/>
          <w:shd w:val="clear" w:color="auto" w:fill="FFFFFF"/>
          <w:rtl/>
        </w:rPr>
        <w:t>الأخرى</w:t>
      </w:r>
      <w:r w:rsidRPr="000130F5">
        <w:rPr>
          <w:rFonts w:ascii="Simplified Arabic" w:hAnsi="Simplified Arabic" w:cs="Simplified Arabic"/>
          <w:color w:val="333333"/>
          <w:spacing w:val="3"/>
          <w:sz w:val="28"/>
          <w:szCs w:val="28"/>
          <w:bdr w:val="none" w:sz="0" w:space="0" w:color="auto" w:frame="1"/>
          <w:shd w:val="clear" w:color="auto" w:fill="FFFFFF"/>
        </w:rPr>
        <w:t>.</w:t>
      </w:r>
    </w:p>
    <w:p w:rsidR="00857528" w:rsidRPr="000130F5" w:rsidRDefault="00857528" w:rsidP="008C7BFD">
      <w:pPr>
        <w:pStyle w:val="NormalWeb"/>
        <w:shd w:val="clear" w:color="auto" w:fill="FFFFFF"/>
        <w:spacing w:before="0" w:beforeAutospacing="0" w:after="0" w:afterAutospacing="0"/>
        <w:jc w:val="right"/>
        <w:textAlignment w:val="baseline"/>
        <w:rPr>
          <w:rFonts w:ascii="Simplified Arabic" w:hAnsi="Simplified Arabic" w:cs="Simplified Arabic"/>
          <w:color w:val="333333"/>
          <w:spacing w:val="3"/>
          <w:sz w:val="28"/>
          <w:szCs w:val="28"/>
        </w:rPr>
      </w:pPr>
      <w:proofErr w:type="gramStart"/>
      <w:r w:rsidRPr="000130F5">
        <w:rPr>
          <w:rStyle w:val="lev"/>
          <w:rFonts w:ascii="Simplified Arabic" w:hAnsi="Simplified Arabic" w:cs="Simplified Arabic"/>
          <w:spacing w:val="3"/>
          <w:sz w:val="28"/>
          <w:szCs w:val="28"/>
          <w:bdr w:val="none" w:sz="0" w:space="0" w:color="auto" w:frame="1"/>
          <w:rtl/>
        </w:rPr>
        <w:t>العامل</w:t>
      </w:r>
      <w:proofErr w:type="gramEnd"/>
      <w:r w:rsidRPr="000130F5">
        <w:rPr>
          <w:rStyle w:val="lev"/>
          <w:rFonts w:ascii="Simplified Arabic" w:hAnsi="Simplified Arabic" w:cs="Simplified Arabic"/>
          <w:spacing w:val="3"/>
          <w:sz w:val="28"/>
          <w:szCs w:val="28"/>
          <w:bdr w:val="none" w:sz="0" w:space="0" w:color="auto" w:frame="1"/>
          <w:rtl/>
        </w:rPr>
        <w:t xml:space="preserve"> الجغرافي</w:t>
      </w:r>
      <w:r w:rsidRPr="000130F5">
        <w:rPr>
          <w:rStyle w:val="lev"/>
          <w:rFonts w:ascii="Simplified Arabic" w:hAnsi="Simplified Arabic" w:cs="Simplified Arabic"/>
          <w:spacing w:val="3"/>
          <w:sz w:val="28"/>
          <w:szCs w:val="28"/>
          <w:bdr w:val="none" w:sz="0" w:space="0" w:color="auto" w:frame="1"/>
        </w:rPr>
        <w:t>:</w:t>
      </w:r>
      <w:r w:rsidR="00854CF0" w:rsidRPr="000130F5">
        <w:rPr>
          <w:rStyle w:val="lev"/>
          <w:rFonts w:ascii="Simplified Arabic" w:hAnsi="Simplified Arabic" w:cs="Simplified Arabic" w:hint="cs"/>
          <w:spacing w:val="3"/>
          <w:sz w:val="28"/>
          <w:szCs w:val="28"/>
          <w:bdr w:val="none" w:sz="0" w:space="0" w:color="auto" w:frame="1"/>
          <w:rtl/>
        </w:rPr>
        <w:t>ثانيا</w:t>
      </w:r>
      <w:r w:rsidRPr="000130F5">
        <w:rPr>
          <w:rFonts w:ascii="Simplified Arabic" w:hAnsi="Simplified Arabic" w:cs="Simplified Arabic"/>
          <w:color w:val="333333"/>
          <w:spacing w:val="3"/>
          <w:sz w:val="28"/>
          <w:szCs w:val="28"/>
        </w:rPr>
        <w:br/>
      </w:r>
      <w:r w:rsidR="00854CF0" w:rsidRPr="000130F5">
        <w:rPr>
          <w:rStyle w:val="lev"/>
          <w:rFonts w:ascii="Simplified Arabic" w:hAnsi="Simplified Arabic" w:cs="Simplified Arabic" w:hint="cs"/>
          <w:b w:val="0"/>
          <w:bCs w:val="0"/>
          <w:color w:val="333333"/>
          <w:spacing w:val="3"/>
          <w:sz w:val="28"/>
          <w:szCs w:val="28"/>
          <w:bdr w:val="none" w:sz="0" w:space="0" w:color="auto" w:frame="1"/>
          <w:rtl/>
        </w:rPr>
        <w:t xml:space="preserve">    </w:t>
      </w:r>
      <w:r w:rsidRPr="000130F5">
        <w:rPr>
          <w:rStyle w:val="lev"/>
          <w:rFonts w:ascii="Simplified Arabic" w:hAnsi="Simplified Arabic" w:cs="Simplified Arabic"/>
          <w:b w:val="0"/>
          <w:bCs w:val="0"/>
          <w:color w:val="333333"/>
          <w:spacing w:val="3"/>
          <w:sz w:val="28"/>
          <w:szCs w:val="28"/>
          <w:bdr w:val="none" w:sz="0" w:space="0" w:color="auto" w:frame="1"/>
          <w:rtl/>
        </w:rPr>
        <w:t>يعد العامل الجغرافي من ابرز العوامل التقليدية المؤثرة في العلاقات الدولية. فحجم الإقليم له أثر على قوة الدولة؛ إذ إن الدولة ذات المساحة الكبيرة تكون في وضع أحسن من غيرها؛ لأن كبر حجم الإقليم يوفر لها عمقًا استراتيجيًا ويجعل احتلالها أمرًا صعبًا ومكلفًا</w:t>
      </w:r>
      <w:r w:rsidRPr="000130F5">
        <w:rPr>
          <w:rStyle w:val="lev"/>
          <w:rFonts w:ascii="Simplified Arabic" w:hAnsi="Simplified Arabic" w:cs="Simplified Arabic"/>
          <w:b w:val="0"/>
          <w:bCs w:val="0"/>
          <w:color w:val="333333"/>
          <w:spacing w:val="3"/>
          <w:sz w:val="28"/>
          <w:szCs w:val="28"/>
          <w:bdr w:val="none" w:sz="0" w:space="0" w:color="auto" w:frame="1"/>
        </w:rPr>
        <w:t>.</w:t>
      </w:r>
      <w:r w:rsidRPr="000130F5">
        <w:rPr>
          <w:rFonts w:ascii="Simplified Arabic" w:hAnsi="Simplified Arabic" w:cs="Simplified Arabic"/>
          <w:color w:val="333333"/>
          <w:spacing w:val="3"/>
          <w:sz w:val="28"/>
          <w:szCs w:val="28"/>
        </w:rPr>
        <w:br/>
      </w:r>
      <w:r w:rsidR="00854CF0" w:rsidRPr="000130F5">
        <w:rPr>
          <w:rStyle w:val="lev"/>
          <w:rFonts w:ascii="Simplified Arabic" w:hAnsi="Simplified Arabic" w:cs="Simplified Arabic" w:hint="cs"/>
          <w:b w:val="0"/>
          <w:bCs w:val="0"/>
          <w:color w:val="333333"/>
          <w:spacing w:val="3"/>
          <w:sz w:val="28"/>
          <w:szCs w:val="28"/>
          <w:bdr w:val="none" w:sz="0" w:space="0" w:color="auto" w:frame="1"/>
          <w:rtl/>
        </w:rPr>
        <w:t xml:space="preserve">    </w:t>
      </w:r>
      <w:proofErr w:type="gramStart"/>
      <w:r w:rsidRPr="000130F5">
        <w:rPr>
          <w:rStyle w:val="lev"/>
          <w:rFonts w:ascii="Simplified Arabic" w:hAnsi="Simplified Arabic" w:cs="Simplified Arabic"/>
          <w:b w:val="0"/>
          <w:bCs w:val="0"/>
          <w:color w:val="333333"/>
          <w:spacing w:val="3"/>
          <w:sz w:val="28"/>
          <w:szCs w:val="28"/>
          <w:bdr w:val="none" w:sz="0" w:space="0" w:color="auto" w:frame="1"/>
          <w:rtl/>
        </w:rPr>
        <w:t>كما</w:t>
      </w:r>
      <w:proofErr w:type="gramEnd"/>
      <w:r w:rsidRPr="000130F5">
        <w:rPr>
          <w:rStyle w:val="lev"/>
          <w:rFonts w:ascii="Simplified Arabic" w:hAnsi="Simplified Arabic" w:cs="Simplified Arabic"/>
          <w:b w:val="0"/>
          <w:bCs w:val="0"/>
          <w:color w:val="333333"/>
          <w:spacing w:val="3"/>
          <w:sz w:val="28"/>
          <w:szCs w:val="28"/>
          <w:bdr w:val="none" w:sz="0" w:space="0" w:color="auto" w:frame="1"/>
          <w:rtl/>
        </w:rPr>
        <w:t xml:space="preserve"> أن كبر حجم الإقليم يفسح المجال لتنوع الموارد الاقتصادية حيث تتميز بعض مناطق الإقليم بتوفر مورد اقتصادي فيها – البترول مثلاً – في حين تتميز مناطق الإقليم الأخرى بتوفر موارد أخرى مثل الزراعة والسياحة</w:t>
      </w:r>
      <w:r w:rsidRPr="000130F5">
        <w:rPr>
          <w:rStyle w:val="lev"/>
          <w:rFonts w:ascii="Simplified Arabic" w:hAnsi="Simplified Arabic" w:cs="Simplified Arabic"/>
          <w:b w:val="0"/>
          <w:bCs w:val="0"/>
          <w:color w:val="333333"/>
          <w:spacing w:val="3"/>
          <w:sz w:val="28"/>
          <w:szCs w:val="28"/>
          <w:bdr w:val="none" w:sz="0" w:space="0" w:color="auto" w:frame="1"/>
        </w:rPr>
        <w:t>.</w:t>
      </w:r>
    </w:p>
    <w:p w:rsidR="00857528" w:rsidRPr="000130F5" w:rsidRDefault="00857528" w:rsidP="008C7BFD">
      <w:pPr>
        <w:pStyle w:val="NormalWeb"/>
        <w:shd w:val="clear" w:color="auto" w:fill="FFFFFF"/>
        <w:spacing w:before="0" w:beforeAutospacing="0" w:after="0" w:afterAutospacing="0"/>
        <w:jc w:val="right"/>
        <w:textAlignment w:val="baseline"/>
        <w:rPr>
          <w:rFonts w:ascii="Simplified Arabic" w:hAnsi="Simplified Arabic" w:cs="Simplified Arabic"/>
          <w:color w:val="333333"/>
          <w:spacing w:val="3"/>
          <w:sz w:val="28"/>
          <w:szCs w:val="28"/>
        </w:rPr>
      </w:pPr>
      <w:proofErr w:type="gramStart"/>
      <w:r w:rsidRPr="000130F5">
        <w:rPr>
          <w:rStyle w:val="lev"/>
          <w:rFonts w:ascii="Simplified Arabic" w:hAnsi="Simplified Arabic" w:cs="Simplified Arabic"/>
          <w:b w:val="0"/>
          <w:bCs w:val="0"/>
          <w:color w:val="333333"/>
          <w:spacing w:val="3"/>
          <w:sz w:val="28"/>
          <w:szCs w:val="28"/>
          <w:bdr w:val="none" w:sz="0" w:space="0" w:color="auto" w:frame="1"/>
          <w:rtl/>
        </w:rPr>
        <w:t>لذا</w:t>
      </w:r>
      <w:proofErr w:type="gramEnd"/>
      <w:r w:rsidRPr="000130F5">
        <w:rPr>
          <w:rStyle w:val="lev"/>
          <w:rFonts w:ascii="Simplified Arabic" w:hAnsi="Simplified Arabic" w:cs="Simplified Arabic"/>
          <w:b w:val="0"/>
          <w:bCs w:val="0"/>
          <w:color w:val="333333"/>
          <w:spacing w:val="3"/>
          <w:sz w:val="28"/>
          <w:szCs w:val="28"/>
          <w:bdr w:val="none" w:sz="0" w:space="0" w:color="auto" w:frame="1"/>
          <w:rtl/>
        </w:rPr>
        <w:t xml:space="preserve"> ليس من الغريب أن نجد أن الدول العظمى في المجتمع الدولي مثل الولايات المتحدة والاتحاد السوفيتي (السابق) تشكل أقاليمهما مساحات كبيرة تحتوي على موارد مختلفة. . . </w:t>
      </w:r>
      <w:proofErr w:type="gramStart"/>
      <w:r w:rsidRPr="000130F5">
        <w:rPr>
          <w:rStyle w:val="lev"/>
          <w:rFonts w:ascii="Simplified Arabic" w:hAnsi="Simplified Arabic" w:cs="Simplified Arabic"/>
          <w:b w:val="0"/>
          <w:bCs w:val="0"/>
          <w:color w:val="333333"/>
          <w:spacing w:val="3"/>
          <w:sz w:val="28"/>
          <w:szCs w:val="28"/>
          <w:bdr w:val="none" w:sz="0" w:space="0" w:color="auto" w:frame="1"/>
          <w:rtl/>
        </w:rPr>
        <w:t>وهذه</w:t>
      </w:r>
      <w:proofErr w:type="gramEnd"/>
      <w:r w:rsidRPr="000130F5">
        <w:rPr>
          <w:rStyle w:val="lev"/>
          <w:rFonts w:ascii="Simplified Arabic" w:hAnsi="Simplified Arabic" w:cs="Simplified Arabic"/>
          <w:b w:val="0"/>
          <w:bCs w:val="0"/>
          <w:color w:val="333333"/>
          <w:spacing w:val="3"/>
          <w:sz w:val="28"/>
          <w:szCs w:val="28"/>
          <w:bdr w:val="none" w:sz="0" w:space="0" w:color="auto" w:frame="1"/>
          <w:rtl/>
        </w:rPr>
        <w:t xml:space="preserve"> المساحات الكبيرة أعطت كلاً من روسيا وأمريكا مزايا </w:t>
      </w:r>
      <w:r w:rsidR="00854CF0" w:rsidRPr="000130F5">
        <w:rPr>
          <w:rStyle w:val="lev"/>
          <w:rFonts w:ascii="Simplified Arabic" w:hAnsi="Simplified Arabic" w:cs="Simplified Arabic" w:hint="cs"/>
          <w:b w:val="0"/>
          <w:bCs w:val="0"/>
          <w:color w:val="333333"/>
          <w:spacing w:val="3"/>
          <w:sz w:val="28"/>
          <w:szCs w:val="28"/>
          <w:bdr w:val="none" w:sz="0" w:space="0" w:color="auto" w:frame="1"/>
          <w:rtl/>
        </w:rPr>
        <w:t>إستراتيجية</w:t>
      </w:r>
      <w:r w:rsidRPr="000130F5">
        <w:rPr>
          <w:rStyle w:val="lev"/>
          <w:rFonts w:ascii="Simplified Arabic" w:hAnsi="Simplified Arabic" w:cs="Simplified Arabic"/>
          <w:b w:val="0"/>
          <w:bCs w:val="0"/>
          <w:color w:val="333333"/>
          <w:spacing w:val="3"/>
          <w:sz w:val="28"/>
          <w:szCs w:val="28"/>
          <w:bdr w:val="none" w:sz="0" w:space="0" w:color="auto" w:frame="1"/>
          <w:rtl/>
        </w:rPr>
        <w:t xml:space="preserve"> واقتصادية سمحت لهما بتوفير متطلبات الأمن العسكري والاقتصادي</w:t>
      </w:r>
      <w:r w:rsidRPr="000130F5">
        <w:rPr>
          <w:rStyle w:val="lev"/>
          <w:rFonts w:ascii="Simplified Arabic" w:hAnsi="Simplified Arabic" w:cs="Simplified Arabic"/>
          <w:b w:val="0"/>
          <w:bCs w:val="0"/>
          <w:color w:val="333333"/>
          <w:spacing w:val="3"/>
          <w:sz w:val="28"/>
          <w:szCs w:val="28"/>
          <w:bdr w:val="none" w:sz="0" w:space="0" w:color="auto" w:frame="1"/>
        </w:rPr>
        <w:t>.</w:t>
      </w:r>
      <w:r w:rsidRPr="000130F5">
        <w:rPr>
          <w:rFonts w:ascii="Simplified Arabic" w:hAnsi="Simplified Arabic" w:cs="Simplified Arabic"/>
          <w:color w:val="333333"/>
          <w:spacing w:val="3"/>
          <w:sz w:val="28"/>
          <w:szCs w:val="28"/>
        </w:rPr>
        <w:br/>
      </w:r>
      <w:r w:rsidRPr="000130F5">
        <w:rPr>
          <w:rStyle w:val="lev"/>
          <w:rFonts w:ascii="Simplified Arabic" w:hAnsi="Simplified Arabic" w:cs="Simplified Arabic"/>
          <w:b w:val="0"/>
          <w:bCs w:val="0"/>
          <w:color w:val="333333"/>
          <w:spacing w:val="3"/>
          <w:sz w:val="28"/>
          <w:szCs w:val="28"/>
          <w:bdr w:val="none" w:sz="0" w:space="0" w:color="auto" w:frame="1"/>
          <w:rtl/>
        </w:rPr>
        <w:t xml:space="preserve">فكبر حجم الإقليم وفر لكل من روسيا وأمريكا عمقًا استراتيجيًا وجعل اكتساح أي منهما من قبل الآخر باستخدام القوات التقليدية أمرًا صعبًا إن لم يكن مستحيلاً. </w:t>
      </w:r>
      <w:proofErr w:type="gramStart"/>
      <w:r w:rsidRPr="000130F5">
        <w:rPr>
          <w:rStyle w:val="lev"/>
          <w:rFonts w:ascii="Simplified Arabic" w:hAnsi="Simplified Arabic" w:cs="Simplified Arabic"/>
          <w:b w:val="0"/>
          <w:bCs w:val="0"/>
          <w:color w:val="333333"/>
          <w:spacing w:val="3"/>
          <w:sz w:val="28"/>
          <w:szCs w:val="28"/>
          <w:bdr w:val="none" w:sz="0" w:space="0" w:color="auto" w:frame="1"/>
          <w:rtl/>
        </w:rPr>
        <w:t>كما</w:t>
      </w:r>
      <w:proofErr w:type="gramEnd"/>
      <w:r w:rsidRPr="000130F5">
        <w:rPr>
          <w:rStyle w:val="lev"/>
          <w:rFonts w:ascii="Simplified Arabic" w:hAnsi="Simplified Arabic" w:cs="Simplified Arabic"/>
          <w:b w:val="0"/>
          <w:bCs w:val="0"/>
          <w:color w:val="333333"/>
          <w:spacing w:val="3"/>
          <w:sz w:val="28"/>
          <w:szCs w:val="28"/>
          <w:bdr w:val="none" w:sz="0" w:space="0" w:color="auto" w:frame="1"/>
          <w:rtl/>
        </w:rPr>
        <w:t xml:space="preserve"> يتمتع كل من روسيا وأمريكا بسبب تنوع مواردهما الاقتصادية بشبه اكتفاء ذاتي في المجال الاقتصادي</w:t>
      </w:r>
      <w:r w:rsidRPr="000130F5">
        <w:rPr>
          <w:rStyle w:val="lev"/>
          <w:rFonts w:ascii="Simplified Arabic" w:hAnsi="Simplified Arabic" w:cs="Simplified Arabic"/>
          <w:b w:val="0"/>
          <w:bCs w:val="0"/>
          <w:color w:val="333333"/>
          <w:spacing w:val="3"/>
          <w:sz w:val="28"/>
          <w:szCs w:val="28"/>
          <w:bdr w:val="none" w:sz="0" w:space="0" w:color="auto" w:frame="1"/>
        </w:rPr>
        <w:t>.</w:t>
      </w:r>
    </w:p>
    <w:p w:rsidR="00020BAB" w:rsidRPr="000130F5" w:rsidRDefault="008C7BFD" w:rsidP="00A02ED5">
      <w:pPr>
        <w:pStyle w:val="NormalWeb"/>
        <w:shd w:val="clear" w:color="auto" w:fill="FFFFFF"/>
        <w:bidi/>
        <w:spacing w:before="0" w:beforeAutospacing="0" w:after="0" w:afterAutospacing="0"/>
        <w:textAlignment w:val="baseline"/>
        <w:rPr>
          <w:rFonts w:ascii="Simplified Arabic" w:hAnsi="Simplified Arabic" w:cs="Simplified Arabic" w:hint="cs"/>
          <w:b/>
          <w:bCs/>
          <w:color w:val="333333"/>
          <w:spacing w:val="3"/>
          <w:sz w:val="28"/>
          <w:szCs w:val="28"/>
          <w:bdr w:val="none" w:sz="0" w:space="0" w:color="auto" w:frame="1"/>
          <w:rtl/>
        </w:rPr>
      </w:pPr>
      <w:r w:rsidRPr="000130F5">
        <w:rPr>
          <w:rFonts w:ascii="Simplified Arabic" w:hAnsi="Simplified Arabic" w:cs="Simplified Arabic" w:hint="cs"/>
          <w:b/>
          <w:bCs/>
          <w:color w:val="333333"/>
          <w:spacing w:val="3"/>
          <w:sz w:val="28"/>
          <w:szCs w:val="28"/>
          <w:bdr w:val="none" w:sz="0" w:space="0" w:color="auto" w:frame="1"/>
          <w:rtl/>
        </w:rPr>
        <w:lastRenderedPageBreak/>
        <w:t>ثالثا :</w:t>
      </w:r>
      <w:r w:rsidRPr="000130F5">
        <w:rPr>
          <w:rFonts w:ascii="Simplified Arabic" w:hAnsi="Simplified Arabic" w:cs="Simplified Arabic"/>
          <w:b/>
          <w:bCs/>
          <w:color w:val="333333"/>
          <w:spacing w:val="3"/>
          <w:sz w:val="28"/>
          <w:szCs w:val="28"/>
          <w:bdr w:val="none" w:sz="0" w:space="0" w:color="auto" w:frame="1"/>
          <w:rtl/>
        </w:rPr>
        <w:t xml:space="preserve"> </w:t>
      </w:r>
      <w:proofErr w:type="gramStart"/>
      <w:r w:rsidRPr="000130F5">
        <w:rPr>
          <w:rFonts w:ascii="Simplified Arabic" w:hAnsi="Simplified Arabic" w:cs="Simplified Arabic"/>
          <w:b/>
          <w:bCs/>
          <w:color w:val="333333"/>
          <w:spacing w:val="3"/>
          <w:sz w:val="28"/>
          <w:szCs w:val="28"/>
          <w:bdr w:val="none" w:sz="0" w:space="0" w:color="auto" w:frame="1"/>
          <w:rtl/>
        </w:rPr>
        <w:t>العامل</w:t>
      </w:r>
      <w:proofErr w:type="gramEnd"/>
      <w:r w:rsidRPr="000130F5">
        <w:rPr>
          <w:rFonts w:ascii="Simplified Arabic" w:hAnsi="Simplified Arabic" w:cs="Simplified Arabic"/>
          <w:b/>
          <w:bCs/>
          <w:color w:val="333333"/>
          <w:spacing w:val="3"/>
          <w:sz w:val="28"/>
          <w:szCs w:val="28"/>
          <w:bdr w:val="none" w:sz="0" w:space="0" w:color="auto" w:frame="1"/>
          <w:rtl/>
        </w:rPr>
        <w:t xml:space="preserve"> السكاني</w:t>
      </w:r>
    </w:p>
    <w:p w:rsidR="00FB624B" w:rsidRPr="000130F5" w:rsidRDefault="008C7BFD" w:rsidP="0046220D">
      <w:pPr>
        <w:pStyle w:val="NormalWeb"/>
        <w:shd w:val="clear" w:color="auto" w:fill="FFFFFF"/>
        <w:bidi/>
        <w:spacing w:before="0" w:beforeAutospacing="0" w:after="0" w:afterAutospacing="0"/>
        <w:textAlignment w:val="baseline"/>
        <w:rPr>
          <w:rFonts w:ascii="Simplified Arabic" w:hAnsi="Simplified Arabic" w:cs="Simplified Arabic" w:hint="cs"/>
          <w:color w:val="333333"/>
          <w:spacing w:val="3"/>
          <w:sz w:val="28"/>
          <w:szCs w:val="28"/>
          <w:bdr w:val="none" w:sz="0" w:space="0" w:color="auto" w:frame="1"/>
          <w:rtl/>
        </w:rPr>
      </w:pPr>
      <w:r w:rsidRPr="000130F5">
        <w:rPr>
          <w:rFonts w:ascii="Simplified Arabic" w:hAnsi="Simplified Arabic" w:cs="Simplified Arabic"/>
          <w:color w:val="333333"/>
          <w:spacing w:val="3"/>
          <w:sz w:val="28"/>
          <w:szCs w:val="28"/>
          <w:bdr w:val="none" w:sz="0" w:space="0" w:color="auto" w:frame="1"/>
          <w:rtl/>
        </w:rPr>
        <w:t xml:space="preserve"> </w:t>
      </w:r>
      <w:proofErr w:type="gramStart"/>
      <w:r w:rsidRPr="000130F5">
        <w:rPr>
          <w:rFonts w:ascii="Simplified Arabic" w:hAnsi="Simplified Arabic" w:cs="Simplified Arabic"/>
          <w:color w:val="333333"/>
          <w:spacing w:val="3"/>
          <w:sz w:val="28"/>
          <w:szCs w:val="28"/>
          <w:bdr w:val="none" w:sz="0" w:space="0" w:color="auto" w:frame="1"/>
          <w:rtl/>
        </w:rPr>
        <w:t>يلعب</w:t>
      </w:r>
      <w:proofErr w:type="gramEnd"/>
      <w:r w:rsidRPr="000130F5">
        <w:rPr>
          <w:rFonts w:ascii="Simplified Arabic" w:hAnsi="Simplified Arabic" w:cs="Simplified Arabic"/>
          <w:color w:val="333333"/>
          <w:spacing w:val="3"/>
          <w:sz w:val="28"/>
          <w:szCs w:val="28"/>
          <w:bdr w:val="none" w:sz="0" w:space="0" w:color="auto" w:frame="1"/>
          <w:rtl/>
        </w:rPr>
        <w:t xml:space="preserve"> دورا هاما في العلاقات الدولية خصوصا </w:t>
      </w:r>
      <w:r w:rsidR="00020BAB" w:rsidRPr="000130F5">
        <w:rPr>
          <w:rFonts w:ascii="Simplified Arabic" w:hAnsi="Simplified Arabic" w:cs="Simplified Arabic" w:hint="cs"/>
          <w:color w:val="333333"/>
          <w:spacing w:val="3"/>
          <w:sz w:val="28"/>
          <w:szCs w:val="28"/>
          <w:bdr w:val="none" w:sz="0" w:space="0" w:color="auto" w:frame="1"/>
          <w:rtl/>
        </w:rPr>
        <w:t>إذا</w:t>
      </w:r>
      <w:r w:rsidRPr="000130F5">
        <w:rPr>
          <w:rFonts w:ascii="Simplified Arabic" w:hAnsi="Simplified Arabic" w:cs="Simplified Arabic"/>
          <w:color w:val="333333"/>
          <w:spacing w:val="3"/>
          <w:sz w:val="28"/>
          <w:szCs w:val="28"/>
          <w:bdr w:val="none" w:sz="0" w:space="0" w:color="auto" w:frame="1"/>
          <w:rtl/>
        </w:rPr>
        <w:t xml:space="preserve"> ترافق ذلك مع توفر العوامل </w:t>
      </w:r>
      <w:r w:rsidR="00020BAB" w:rsidRPr="000130F5">
        <w:rPr>
          <w:rFonts w:ascii="Simplified Arabic" w:hAnsi="Simplified Arabic" w:cs="Simplified Arabic" w:hint="cs"/>
          <w:color w:val="333333"/>
          <w:spacing w:val="3"/>
          <w:sz w:val="28"/>
          <w:szCs w:val="28"/>
          <w:bdr w:val="none" w:sz="0" w:space="0" w:color="auto" w:frame="1"/>
          <w:rtl/>
        </w:rPr>
        <w:t>الأساسية</w:t>
      </w:r>
      <w:r w:rsidRPr="000130F5">
        <w:rPr>
          <w:rFonts w:ascii="Simplified Arabic" w:hAnsi="Simplified Arabic" w:cs="Simplified Arabic"/>
          <w:color w:val="333333"/>
          <w:spacing w:val="3"/>
          <w:sz w:val="28"/>
          <w:szCs w:val="28"/>
          <w:bdr w:val="none" w:sz="0" w:space="0" w:color="auto" w:frame="1"/>
          <w:rtl/>
        </w:rPr>
        <w:t xml:space="preserve"> التالية</w:t>
      </w:r>
      <w:r w:rsidRPr="000130F5">
        <w:rPr>
          <w:rFonts w:ascii="Simplified Arabic" w:hAnsi="Simplified Arabic" w:cs="Simplified Arabic"/>
          <w:color w:val="333333"/>
          <w:spacing w:val="3"/>
          <w:sz w:val="28"/>
          <w:szCs w:val="28"/>
          <w:bdr w:val="none" w:sz="0" w:space="0" w:color="auto" w:frame="1"/>
        </w:rPr>
        <w:t xml:space="preserve"> </w:t>
      </w:r>
      <w:r w:rsidRPr="000130F5">
        <w:rPr>
          <w:rFonts w:ascii="Simplified Arabic" w:hAnsi="Simplified Arabic" w:cs="Simplified Arabic"/>
          <w:color w:val="333333"/>
          <w:spacing w:val="3"/>
          <w:sz w:val="28"/>
          <w:szCs w:val="28"/>
        </w:rPr>
        <w:br/>
      </w:r>
      <w:r w:rsidRPr="000130F5">
        <w:rPr>
          <w:rFonts w:ascii="Simplified Arabic" w:hAnsi="Simplified Arabic" w:cs="Simplified Arabic"/>
          <w:color w:val="333333"/>
          <w:spacing w:val="3"/>
          <w:sz w:val="28"/>
          <w:szCs w:val="28"/>
          <w:bdr w:val="none" w:sz="0" w:space="0" w:color="auto" w:frame="1"/>
        </w:rPr>
        <w:t xml:space="preserve"> </w:t>
      </w:r>
      <w:r w:rsidR="00FB624B" w:rsidRPr="000130F5">
        <w:rPr>
          <w:rFonts w:ascii="Simplified Arabic" w:hAnsi="Simplified Arabic" w:cs="Simplified Arabic" w:hint="cs"/>
          <w:color w:val="333333"/>
          <w:spacing w:val="3"/>
          <w:sz w:val="28"/>
          <w:szCs w:val="28"/>
          <w:bdr w:val="none" w:sz="0" w:space="0" w:color="auto" w:frame="1"/>
          <w:rtl/>
        </w:rPr>
        <w:t xml:space="preserve">- </w:t>
      </w:r>
      <w:r w:rsidRPr="000130F5">
        <w:rPr>
          <w:rFonts w:ascii="Simplified Arabic" w:hAnsi="Simplified Arabic" w:cs="Simplified Arabic"/>
          <w:color w:val="333333"/>
          <w:spacing w:val="3"/>
          <w:sz w:val="28"/>
          <w:szCs w:val="28"/>
          <w:bdr w:val="none" w:sz="0" w:space="0" w:color="auto" w:frame="1"/>
          <w:rtl/>
        </w:rPr>
        <w:t>عدد سكاني كبير</w:t>
      </w:r>
      <w:r w:rsidRPr="000130F5">
        <w:rPr>
          <w:rFonts w:ascii="Simplified Arabic" w:hAnsi="Simplified Arabic" w:cs="Simplified Arabic"/>
          <w:color w:val="333333"/>
          <w:spacing w:val="3"/>
          <w:sz w:val="28"/>
          <w:szCs w:val="28"/>
        </w:rPr>
        <w:br/>
      </w:r>
      <w:r w:rsidR="0046220D" w:rsidRPr="000130F5">
        <w:rPr>
          <w:rFonts w:ascii="Simplified Arabic" w:hAnsi="Simplified Arabic" w:cs="Simplified Arabic" w:hint="cs"/>
          <w:color w:val="333333"/>
          <w:spacing w:val="3"/>
          <w:sz w:val="28"/>
          <w:szCs w:val="28"/>
          <w:bdr w:val="none" w:sz="0" w:space="0" w:color="auto" w:frame="1"/>
          <w:rtl/>
        </w:rPr>
        <w:t>-</w:t>
      </w:r>
      <w:r w:rsidRPr="000130F5">
        <w:rPr>
          <w:rFonts w:ascii="Simplified Arabic" w:hAnsi="Simplified Arabic" w:cs="Simplified Arabic"/>
          <w:color w:val="333333"/>
          <w:spacing w:val="3"/>
          <w:sz w:val="28"/>
          <w:szCs w:val="28"/>
          <w:bdr w:val="none" w:sz="0" w:space="0" w:color="auto" w:frame="1"/>
        </w:rPr>
        <w:t xml:space="preserve"> </w:t>
      </w:r>
      <w:r w:rsidRPr="000130F5">
        <w:rPr>
          <w:rFonts w:ascii="Simplified Arabic" w:hAnsi="Simplified Arabic" w:cs="Simplified Arabic"/>
          <w:color w:val="333333"/>
          <w:spacing w:val="3"/>
          <w:sz w:val="28"/>
          <w:szCs w:val="28"/>
          <w:bdr w:val="none" w:sz="0" w:space="0" w:color="auto" w:frame="1"/>
          <w:rtl/>
        </w:rPr>
        <w:t>مستوى تعليمي لدى السكان</w:t>
      </w:r>
      <w:r w:rsidR="00FB624B" w:rsidRPr="000130F5">
        <w:rPr>
          <w:rFonts w:ascii="Simplified Arabic" w:hAnsi="Simplified Arabic" w:cs="Simplified Arabic" w:hint="cs"/>
          <w:color w:val="333333"/>
          <w:spacing w:val="3"/>
          <w:sz w:val="28"/>
          <w:szCs w:val="28"/>
          <w:bdr w:val="none" w:sz="0" w:space="0" w:color="auto" w:frame="1"/>
          <w:rtl/>
        </w:rPr>
        <w:t xml:space="preserve">    </w:t>
      </w:r>
      <w:r w:rsidRPr="000130F5">
        <w:rPr>
          <w:rFonts w:ascii="Simplified Arabic" w:hAnsi="Simplified Arabic" w:cs="Simplified Arabic"/>
          <w:color w:val="333333"/>
          <w:spacing w:val="3"/>
          <w:sz w:val="28"/>
          <w:szCs w:val="28"/>
        </w:rPr>
        <w:br/>
      </w:r>
      <w:r w:rsidRPr="000130F5">
        <w:rPr>
          <w:rFonts w:ascii="Simplified Arabic" w:hAnsi="Simplified Arabic" w:cs="Simplified Arabic"/>
          <w:color w:val="333333"/>
          <w:spacing w:val="3"/>
          <w:sz w:val="28"/>
          <w:szCs w:val="28"/>
          <w:bdr w:val="none" w:sz="0" w:space="0" w:color="auto" w:frame="1"/>
        </w:rPr>
        <w:t xml:space="preserve"> </w:t>
      </w:r>
      <w:r w:rsidR="0046220D" w:rsidRPr="000130F5">
        <w:rPr>
          <w:rFonts w:ascii="Simplified Arabic" w:hAnsi="Simplified Arabic" w:cs="Simplified Arabic" w:hint="cs"/>
          <w:color w:val="333333"/>
          <w:spacing w:val="3"/>
          <w:sz w:val="28"/>
          <w:szCs w:val="28"/>
          <w:bdr w:val="none" w:sz="0" w:space="0" w:color="auto" w:frame="1"/>
          <w:rtl/>
        </w:rPr>
        <w:t xml:space="preserve">- </w:t>
      </w:r>
      <w:r w:rsidRPr="000130F5">
        <w:rPr>
          <w:rFonts w:ascii="Simplified Arabic" w:hAnsi="Simplified Arabic" w:cs="Simplified Arabic"/>
          <w:color w:val="333333"/>
          <w:spacing w:val="3"/>
          <w:sz w:val="28"/>
          <w:szCs w:val="28"/>
          <w:bdr w:val="none" w:sz="0" w:space="0" w:color="auto" w:frame="1"/>
          <w:rtl/>
        </w:rPr>
        <w:t>قوة في التماسك الاجتماعي</w:t>
      </w:r>
      <w:r w:rsidRPr="000130F5">
        <w:rPr>
          <w:rFonts w:ascii="Simplified Arabic" w:hAnsi="Simplified Arabic" w:cs="Simplified Arabic"/>
          <w:color w:val="333333"/>
          <w:spacing w:val="3"/>
          <w:sz w:val="28"/>
          <w:szCs w:val="28"/>
          <w:bdr w:val="none" w:sz="0" w:space="0" w:color="auto" w:frame="1"/>
        </w:rPr>
        <w:t xml:space="preserve"> </w:t>
      </w:r>
    </w:p>
    <w:p w:rsidR="00A02ED5" w:rsidRPr="000130F5" w:rsidRDefault="0046220D" w:rsidP="0046220D">
      <w:pPr>
        <w:pStyle w:val="NormalWeb"/>
        <w:shd w:val="clear" w:color="auto" w:fill="FFFFFF"/>
        <w:bidi/>
        <w:spacing w:before="0" w:beforeAutospacing="0" w:after="0" w:afterAutospacing="0"/>
        <w:textAlignment w:val="baseline"/>
        <w:rPr>
          <w:rFonts w:ascii="Simplified Arabic" w:hAnsi="Simplified Arabic" w:cs="Simplified Arabic" w:hint="cs"/>
          <w:color w:val="333333"/>
          <w:spacing w:val="3"/>
          <w:sz w:val="28"/>
          <w:szCs w:val="28"/>
          <w:rtl/>
        </w:rPr>
      </w:pPr>
      <w:r w:rsidRPr="000130F5">
        <w:rPr>
          <w:rFonts w:ascii="Simplified Arabic" w:hAnsi="Simplified Arabic" w:cs="Simplified Arabic" w:hint="cs"/>
          <w:color w:val="333333"/>
          <w:spacing w:val="3"/>
          <w:sz w:val="28"/>
          <w:szCs w:val="28"/>
          <w:bdr w:val="none" w:sz="0" w:space="0" w:color="auto" w:frame="1"/>
          <w:rtl/>
        </w:rPr>
        <w:t>-</w:t>
      </w:r>
      <w:r w:rsidRPr="000130F5">
        <w:rPr>
          <w:rFonts w:ascii="Simplified Arabic" w:hAnsi="Simplified Arabic" w:cs="Simplified Arabic"/>
          <w:color w:val="333333"/>
          <w:spacing w:val="3"/>
          <w:sz w:val="28"/>
          <w:szCs w:val="28"/>
          <w:bdr w:val="none" w:sz="0" w:space="0" w:color="auto" w:frame="1"/>
          <w:rtl/>
        </w:rPr>
        <w:t xml:space="preserve"> </w:t>
      </w:r>
      <w:r w:rsidR="008C7BFD" w:rsidRPr="000130F5">
        <w:rPr>
          <w:rFonts w:ascii="Simplified Arabic" w:hAnsi="Simplified Arabic" w:cs="Simplified Arabic"/>
          <w:color w:val="333333"/>
          <w:spacing w:val="3"/>
          <w:sz w:val="28"/>
          <w:szCs w:val="28"/>
          <w:bdr w:val="none" w:sz="0" w:space="0" w:color="auto" w:frame="1"/>
          <w:rtl/>
        </w:rPr>
        <w:t xml:space="preserve">الابتعاد عن التفرقة بين </w:t>
      </w:r>
      <w:r w:rsidR="00FF7CC6" w:rsidRPr="000130F5">
        <w:rPr>
          <w:rFonts w:ascii="Simplified Arabic" w:hAnsi="Simplified Arabic" w:cs="Simplified Arabic" w:hint="cs"/>
          <w:color w:val="333333"/>
          <w:spacing w:val="3"/>
          <w:sz w:val="28"/>
          <w:szCs w:val="28"/>
          <w:bdr w:val="none" w:sz="0" w:space="0" w:color="auto" w:frame="1"/>
          <w:rtl/>
        </w:rPr>
        <w:t>الأجناس</w:t>
      </w:r>
      <w:r w:rsidR="008C7BFD" w:rsidRPr="000130F5">
        <w:rPr>
          <w:rFonts w:ascii="Simplified Arabic" w:hAnsi="Simplified Arabic" w:cs="Simplified Arabic"/>
          <w:color w:val="333333"/>
          <w:spacing w:val="3"/>
          <w:sz w:val="28"/>
          <w:szCs w:val="28"/>
          <w:bdr w:val="none" w:sz="0" w:space="0" w:color="auto" w:frame="1"/>
          <w:rtl/>
        </w:rPr>
        <w:t xml:space="preserve"> </w:t>
      </w:r>
      <w:r w:rsidR="00FF7CC6" w:rsidRPr="000130F5">
        <w:rPr>
          <w:rFonts w:ascii="Simplified Arabic" w:hAnsi="Simplified Arabic" w:cs="Simplified Arabic" w:hint="cs"/>
          <w:color w:val="333333"/>
          <w:spacing w:val="3"/>
          <w:sz w:val="28"/>
          <w:szCs w:val="28"/>
          <w:bdr w:val="none" w:sz="0" w:space="0" w:color="auto" w:frame="1"/>
          <w:rtl/>
        </w:rPr>
        <w:t>والأعراق</w:t>
      </w:r>
    </w:p>
    <w:p w:rsidR="008C7BFD" w:rsidRPr="000130F5" w:rsidRDefault="0046220D" w:rsidP="00494D1A">
      <w:pPr>
        <w:pStyle w:val="NormalWeb"/>
        <w:shd w:val="clear" w:color="auto" w:fill="FFFFFF"/>
        <w:bidi/>
        <w:spacing w:before="0" w:beforeAutospacing="0" w:after="0" w:afterAutospacing="0"/>
        <w:textAlignment w:val="baseline"/>
        <w:rPr>
          <w:rFonts w:ascii="Simplified Arabic" w:hAnsi="Simplified Arabic" w:cs="Simplified Arabic"/>
          <w:color w:val="333333"/>
          <w:spacing w:val="3"/>
          <w:sz w:val="28"/>
          <w:szCs w:val="28"/>
        </w:rPr>
      </w:pPr>
      <w:r w:rsidRPr="000130F5">
        <w:rPr>
          <w:rFonts w:ascii="Simplified Arabic" w:hAnsi="Simplified Arabic" w:cs="Simplified Arabic" w:hint="cs"/>
          <w:color w:val="333333"/>
          <w:spacing w:val="3"/>
          <w:sz w:val="28"/>
          <w:szCs w:val="28"/>
          <w:bdr w:val="none" w:sz="0" w:space="0" w:color="auto" w:frame="1"/>
          <w:rtl/>
        </w:rPr>
        <w:t xml:space="preserve">- </w:t>
      </w:r>
      <w:r w:rsidR="008C7BFD" w:rsidRPr="000130F5">
        <w:rPr>
          <w:rFonts w:ascii="Simplified Arabic" w:hAnsi="Simplified Arabic" w:cs="Simplified Arabic"/>
          <w:color w:val="333333"/>
          <w:spacing w:val="3"/>
          <w:sz w:val="28"/>
          <w:szCs w:val="28"/>
          <w:bdr w:val="none" w:sz="0" w:space="0" w:color="auto" w:frame="1"/>
          <w:rtl/>
        </w:rPr>
        <w:t xml:space="preserve">سيادة روح التسامح والترابط الروحي </w:t>
      </w:r>
      <w:r w:rsidR="00FF7CC6" w:rsidRPr="000130F5">
        <w:rPr>
          <w:rFonts w:ascii="Simplified Arabic" w:hAnsi="Simplified Arabic" w:cs="Simplified Arabic" w:hint="cs"/>
          <w:color w:val="333333"/>
          <w:spacing w:val="3"/>
          <w:sz w:val="28"/>
          <w:szCs w:val="28"/>
          <w:bdr w:val="none" w:sz="0" w:space="0" w:color="auto" w:frame="1"/>
          <w:rtl/>
        </w:rPr>
        <w:t>والمعنوي</w:t>
      </w:r>
      <w:r w:rsidR="008C7BFD" w:rsidRPr="000130F5">
        <w:rPr>
          <w:rFonts w:ascii="Simplified Arabic" w:hAnsi="Simplified Arabic" w:cs="Simplified Arabic"/>
          <w:color w:val="333333"/>
          <w:spacing w:val="3"/>
          <w:sz w:val="28"/>
          <w:szCs w:val="28"/>
        </w:rPr>
        <w:br/>
      </w:r>
      <w:r w:rsidRPr="000130F5">
        <w:rPr>
          <w:rFonts w:ascii="Simplified Arabic" w:hAnsi="Simplified Arabic" w:cs="Simplified Arabic" w:hint="cs"/>
          <w:color w:val="333333"/>
          <w:spacing w:val="3"/>
          <w:sz w:val="28"/>
          <w:szCs w:val="28"/>
          <w:bdr w:val="none" w:sz="0" w:space="0" w:color="auto" w:frame="1"/>
          <w:rtl/>
        </w:rPr>
        <w:t xml:space="preserve">- </w:t>
      </w:r>
      <w:r w:rsidR="00FF7CC6" w:rsidRPr="000130F5">
        <w:rPr>
          <w:rFonts w:ascii="Simplified Arabic" w:hAnsi="Simplified Arabic" w:cs="Simplified Arabic" w:hint="cs"/>
          <w:color w:val="333333"/>
          <w:spacing w:val="3"/>
          <w:sz w:val="28"/>
          <w:szCs w:val="28"/>
          <w:bdr w:val="none" w:sz="0" w:space="0" w:color="auto" w:frame="1"/>
          <w:rtl/>
        </w:rPr>
        <w:t>الإحساس</w:t>
      </w:r>
      <w:r w:rsidR="008C7BFD" w:rsidRPr="000130F5">
        <w:rPr>
          <w:rFonts w:ascii="Simplified Arabic" w:hAnsi="Simplified Arabic" w:cs="Simplified Arabic"/>
          <w:color w:val="333333"/>
          <w:spacing w:val="3"/>
          <w:sz w:val="28"/>
          <w:szCs w:val="28"/>
          <w:bdr w:val="none" w:sz="0" w:space="0" w:color="auto" w:frame="1"/>
          <w:rtl/>
        </w:rPr>
        <w:t xml:space="preserve"> بالأمن والثقة بين المواطنين والخوف بالنسبة </w:t>
      </w:r>
      <w:r w:rsidR="00FF7CC6" w:rsidRPr="000130F5">
        <w:rPr>
          <w:rFonts w:ascii="Simplified Arabic" w:hAnsi="Simplified Arabic" w:cs="Simplified Arabic" w:hint="cs"/>
          <w:color w:val="333333"/>
          <w:spacing w:val="3"/>
          <w:sz w:val="28"/>
          <w:szCs w:val="28"/>
          <w:bdr w:val="none" w:sz="0" w:space="0" w:color="auto" w:frame="1"/>
          <w:rtl/>
        </w:rPr>
        <w:t>للأعداء</w:t>
      </w:r>
      <w:r w:rsidR="008C7BFD" w:rsidRPr="000130F5">
        <w:rPr>
          <w:rFonts w:ascii="Simplified Arabic" w:hAnsi="Simplified Arabic" w:cs="Simplified Arabic"/>
          <w:color w:val="333333"/>
          <w:spacing w:val="3"/>
          <w:sz w:val="28"/>
          <w:szCs w:val="28"/>
        </w:rPr>
        <w:br/>
      </w:r>
      <w:r w:rsidR="005E2053" w:rsidRPr="000130F5">
        <w:rPr>
          <w:rFonts w:ascii="Simplified Arabic" w:hAnsi="Simplified Arabic" w:cs="Simplified Arabic"/>
          <w:b/>
          <w:bCs/>
          <w:color w:val="333333"/>
          <w:spacing w:val="3"/>
          <w:sz w:val="28"/>
          <w:szCs w:val="28"/>
          <w:bdr w:val="none" w:sz="0" w:space="0" w:color="auto" w:frame="1"/>
          <w:shd w:val="clear" w:color="auto" w:fill="FFFFFF"/>
          <w:rtl/>
        </w:rPr>
        <w:t>رابعا : العامل العسكري</w:t>
      </w:r>
      <w:r w:rsidR="005E2053" w:rsidRPr="000130F5">
        <w:rPr>
          <w:rFonts w:ascii="Simplified Arabic" w:hAnsi="Simplified Arabic" w:cs="Simplified Arabic"/>
          <w:b/>
          <w:bCs/>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rPr>
        <w:br/>
      </w:r>
      <w:r w:rsidR="005E2053" w:rsidRPr="000130F5">
        <w:rPr>
          <w:rFonts w:ascii="Simplified Arabic" w:hAnsi="Simplified Arabic" w:cs="Simplified Arabic" w:hint="cs"/>
          <w:color w:val="333333"/>
          <w:spacing w:val="3"/>
          <w:sz w:val="28"/>
          <w:szCs w:val="28"/>
          <w:bdr w:val="none" w:sz="0" w:space="0" w:color="auto" w:frame="1"/>
          <w:shd w:val="clear" w:color="auto" w:fill="FFFFFF"/>
          <w:rtl/>
        </w:rPr>
        <w:t>إن</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القوة العسكرية</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militarism of power the </w:t>
      </w:r>
      <w:r w:rsidR="005E2053" w:rsidRPr="000130F5">
        <w:rPr>
          <w:rFonts w:ascii="Simplified Arabic" w:hAnsi="Simplified Arabic" w:cs="Simplified Arabic"/>
          <w:color w:val="333333"/>
          <w:spacing w:val="3"/>
          <w:sz w:val="28"/>
          <w:szCs w:val="28"/>
          <w:bdr w:val="none" w:sz="0" w:space="0" w:color="auto" w:frame="1"/>
          <w:shd w:val="clear" w:color="auto" w:fill="FFFFFF"/>
          <w:rtl/>
        </w:rPr>
        <w:t>بكافة عناصرها البشرية والمادية تلعب دورا هاما في تغيير شكل العلاقات الدولية بين دول العالم من خلال</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rPr>
        <w:br/>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bdr w:val="none" w:sz="0" w:space="0" w:color="auto" w:frame="1"/>
          <w:shd w:val="clear" w:color="auto" w:fill="FFFFFF"/>
          <w:rtl/>
        </w:rPr>
        <w:t>فرض مفاهيم و</w:t>
      </w:r>
      <w:r w:rsidR="005E2053" w:rsidRPr="000130F5">
        <w:rPr>
          <w:rFonts w:ascii="Simplified Arabic" w:hAnsi="Simplified Arabic" w:cs="Simplified Arabic" w:hint="cs"/>
          <w:color w:val="333333"/>
          <w:spacing w:val="3"/>
          <w:sz w:val="28"/>
          <w:szCs w:val="28"/>
          <w:bdr w:val="none" w:sz="0" w:space="0" w:color="auto" w:frame="1"/>
          <w:shd w:val="clear" w:color="auto" w:fill="FFFFFF"/>
          <w:rtl/>
        </w:rPr>
        <w:t>أوضاع</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جديدة لم تكن معروفة من قبل . والتي </w:t>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أصبحت</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تستغلها في مختلف </w:t>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أرجاء</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المجتمع الدولي ” ومن </w:t>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أمثلة</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w:t>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ذلك</w:t>
      </w:r>
      <w:r w:rsidR="00C15856" w:rsidRPr="000130F5">
        <w:rPr>
          <w:rFonts w:ascii="Simplified Arabic" w:hAnsi="Simplified Arabic" w:cs="Simplified Arabic"/>
          <w:color w:val="333333"/>
          <w:spacing w:val="3"/>
          <w:sz w:val="28"/>
          <w:szCs w:val="28"/>
          <w:bdr w:val="none" w:sz="0" w:space="0" w:color="auto" w:frame="1"/>
          <w:shd w:val="clear" w:color="auto" w:fill="FFFFFF"/>
        </w:rPr>
        <w:t>:</w:t>
      </w:r>
      <w:r w:rsidR="005E2053" w:rsidRPr="000130F5">
        <w:rPr>
          <w:rFonts w:ascii="Simplified Arabic" w:hAnsi="Simplified Arabic" w:cs="Simplified Arabic"/>
          <w:color w:val="333333"/>
          <w:spacing w:val="3"/>
          <w:sz w:val="28"/>
          <w:szCs w:val="28"/>
        </w:rPr>
        <w:br/>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 xml:space="preserve">- </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مكافحة </w:t>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الإرهاب</w:t>
      </w:r>
      <w:r w:rsidR="005E2053" w:rsidRPr="000130F5">
        <w:rPr>
          <w:rFonts w:ascii="Simplified Arabic" w:hAnsi="Simplified Arabic" w:cs="Simplified Arabic"/>
          <w:color w:val="333333"/>
          <w:spacing w:val="3"/>
          <w:sz w:val="28"/>
          <w:szCs w:val="28"/>
        </w:rPr>
        <w:br/>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 xml:space="preserve">- </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bdr w:val="none" w:sz="0" w:space="0" w:color="auto" w:frame="1"/>
          <w:shd w:val="clear" w:color="auto" w:fill="FFFFFF"/>
          <w:rtl/>
        </w:rPr>
        <w:t>التسلح النووي</w:t>
      </w:r>
      <w:r w:rsidR="005E2053" w:rsidRPr="000130F5">
        <w:rPr>
          <w:rFonts w:ascii="Simplified Arabic" w:hAnsi="Simplified Arabic" w:cs="Simplified Arabic"/>
          <w:color w:val="333333"/>
          <w:spacing w:val="3"/>
          <w:sz w:val="28"/>
          <w:szCs w:val="28"/>
        </w:rPr>
        <w:br/>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bdr w:val="none" w:sz="0" w:space="0" w:color="auto" w:frame="1"/>
          <w:shd w:val="clear" w:color="auto" w:fill="FFFFFF"/>
          <w:rtl/>
        </w:rPr>
        <w:t>تقييد حركة التجارة العالمية</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rPr>
        <w:br/>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 xml:space="preserve">- </w:t>
      </w:r>
      <w:r w:rsidR="005E2053" w:rsidRPr="000130F5">
        <w:rPr>
          <w:rFonts w:ascii="Simplified Arabic" w:hAnsi="Simplified Arabic" w:cs="Simplified Arabic"/>
          <w:color w:val="333333"/>
          <w:spacing w:val="3"/>
          <w:sz w:val="28"/>
          <w:szCs w:val="28"/>
          <w:bdr w:val="none" w:sz="0" w:space="0" w:color="auto" w:frame="1"/>
          <w:shd w:val="clear" w:color="auto" w:fill="FFFFFF"/>
          <w:rtl/>
        </w:rPr>
        <w:t>التحكم في بيع وصناعة السلاح</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r w:rsidR="005E2053" w:rsidRPr="000130F5">
        <w:rPr>
          <w:rFonts w:ascii="Simplified Arabic" w:hAnsi="Simplified Arabic" w:cs="Simplified Arabic"/>
          <w:color w:val="333333"/>
          <w:spacing w:val="3"/>
          <w:sz w:val="28"/>
          <w:szCs w:val="28"/>
        </w:rPr>
        <w:br/>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w:t>
      </w:r>
      <w:r w:rsidR="005E2053" w:rsidRPr="000130F5">
        <w:rPr>
          <w:rFonts w:ascii="Simplified Arabic" w:hAnsi="Simplified Arabic" w:cs="Simplified Arabic"/>
          <w:color w:val="333333"/>
          <w:spacing w:val="3"/>
          <w:sz w:val="28"/>
          <w:szCs w:val="28"/>
          <w:bdr w:val="none" w:sz="0" w:space="0" w:color="auto" w:frame="1"/>
          <w:shd w:val="clear" w:color="auto" w:fill="FFFFFF"/>
        </w:rPr>
        <w:t xml:space="preserve"> </w:t>
      </w:r>
      <w:proofErr w:type="gramStart"/>
      <w:r w:rsidR="005E2053" w:rsidRPr="000130F5">
        <w:rPr>
          <w:rFonts w:ascii="Simplified Arabic" w:hAnsi="Simplified Arabic" w:cs="Simplified Arabic"/>
          <w:color w:val="333333"/>
          <w:spacing w:val="3"/>
          <w:sz w:val="28"/>
          <w:szCs w:val="28"/>
          <w:bdr w:val="none" w:sz="0" w:space="0" w:color="auto" w:frame="1"/>
          <w:shd w:val="clear" w:color="auto" w:fill="FFFFFF"/>
          <w:rtl/>
        </w:rPr>
        <w:t>محاربة</w:t>
      </w:r>
      <w:proofErr w:type="gramEnd"/>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w:t>
      </w:r>
      <w:r w:rsidR="00C15856" w:rsidRPr="000130F5">
        <w:rPr>
          <w:rFonts w:ascii="Simplified Arabic" w:hAnsi="Simplified Arabic" w:cs="Simplified Arabic" w:hint="cs"/>
          <w:color w:val="333333"/>
          <w:spacing w:val="3"/>
          <w:sz w:val="28"/>
          <w:szCs w:val="28"/>
          <w:bdr w:val="none" w:sz="0" w:space="0" w:color="auto" w:frame="1"/>
          <w:shd w:val="clear" w:color="auto" w:fill="FFFFFF"/>
          <w:rtl/>
        </w:rPr>
        <w:t>الأنظمة</w:t>
      </w:r>
      <w:r w:rsidR="005E2053" w:rsidRPr="000130F5">
        <w:rPr>
          <w:rFonts w:ascii="Simplified Arabic" w:hAnsi="Simplified Arabic" w:cs="Simplified Arabic"/>
          <w:color w:val="333333"/>
          <w:spacing w:val="3"/>
          <w:sz w:val="28"/>
          <w:szCs w:val="28"/>
          <w:bdr w:val="none" w:sz="0" w:space="0" w:color="auto" w:frame="1"/>
          <w:shd w:val="clear" w:color="auto" w:fill="FFFFFF"/>
          <w:rtl/>
        </w:rPr>
        <w:t xml:space="preserve"> الدكتاتورية</w:t>
      </w:r>
      <w:r w:rsidR="005E2053" w:rsidRPr="000130F5">
        <w:rPr>
          <w:rFonts w:ascii="Simplified Arabic" w:hAnsi="Simplified Arabic" w:cs="Simplified Arabic"/>
          <w:color w:val="333333"/>
          <w:spacing w:val="3"/>
          <w:sz w:val="28"/>
          <w:szCs w:val="28"/>
          <w:bdr w:val="none" w:sz="0" w:space="0" w:color="auto" w:frame="1"/>
          <w:shd w:val="clear" w:color="auto" w:fill="FFFFFF"/>
        </w:rPr>
        <w:t> </w:t>
      </w:r>
    </w:p>
    <w:p w:rsidR="00857528" w:rsidRPr="000130F5" w:rsidRDefault="00857528" w:rsidP="00857528">
      <w:pPr>
        <w:bidi/>
        <w:rPr>
          <w:rFonts w:ascii="Simplified Arabic" w:hAnsi="Simplified Arabic" w:cs="Simplified Arabic"/>
          <w:sz w:val="28"/>
          <w:szCs w:val="28"/>
          <w:lang w:bidi="ar-DZ"/>
        </w:rPr>
      </w:pPr>
    </w:p>
    <w:sectPr w:rsidR="00857528" w:rsidRPr="000130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36BE5"/>
    <w:multiLevelType w:val="hybridMultilevel"/>
    <w:tmpl w:val="A7D6262E"/>
    <w:lvl w:ilvl="0" w:tplc="A69A0784">
      <w:numFmt w:val="bullet"/>
      <w:lvlText w:val="-"/>
      <w:lvlJc w:val="left"/>
      <w:pPr>
        <w:ind w:left="720" w:hanging="360"/>
      </w:pPr>
      <w:rPr>
        <w:rFonts w:ascii="Simplified Arabic" w:eastAsia="Times New Roman" w:hAnsi="Simplified Arabic" w:cs="Simplified Arabic"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0D367E"/>
    <w:rsid w:val="000130F5"/>
    <w:rsid w:val="00020BAB"/>
    <w:rsid w:val="00031B87"/>
    <w:rsid w:val="000D367E"/>
    <w:rsid w:val="001A5B1D"/>
    <w:rsid w:val="002861C6"/>
    <w:rsid w:val="003C75B9"/>
    <w:rsid w:val="004500EC"/>
    <w:rsid w:val="0046220D"/>
    <w:rsid w:val="00494D1A"/>
    <w:rsid w:val="005E2053"/>
    <w:rsid w:val="00854CF0"/>
    <w:rsid w:val="00857528"/>
    <w:rsid w:val="008C7BFD"/>
    <w:rsid w:val="00A02ED5"/>
    <w:rsid w:val="00C15856"/>
    <w:rsid w:val="00FB624B"/>
    <w:rsid w:val="00FF7C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5752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57528"/>
    <w:rPr>
      <w:b/>
      <w:bCs/>
    </w:rPr>
  </w:style>
</w:styles>
</file>

<file path=word/webSettings.xml><?xml version="1.0" encoding="utf-8"?>
<w:webSettings xmlns:r="http://schemas.openxmlformats.org/officeDocument/2006/relationships" xmlns:w="http://schemas.openxmlformats.org/wordprocessingml/2006/main">
  <w:divs>
    <w:div w:id="1219172278">
      <w:bodyDiv w:val="1"/>
      <w:marLeft w:val="0"/>
      <w:marRight w:val="0"/>
      <w:marTop w:val="0"/>
      <w:marBottom w:val="0"/>
      <w:divBdr>
        <w:top w:val="none" w:sz="0" w:space="0" w:color="auto"/>
        <w:left w:val="none" w:sz="0" w:space="0" w:color="auto"/>
        <w:bottom w:val="none" w:sz="0" w:space="0" w:color="auto"/>
        <w:right w:val="none" w:sz="0" w:space="0" w:color="auto"/>
      </w:divBdr>
    </w:div>
    <w:div w:id="17595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374</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7</cp:revision>
  <dcterms:created xsi:type="dcterms:W3CDTF">2022-11-11T21:52:00Z</dcterms:created>
  <dcterms:modified xsi:type="dcterms:W3CDTF">2022-11-11T22:12:00Z</dcterms:modified>
</cp:coreProperties>
</file>