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5" w:rsidRPr="00D95587" w:rsidRDefault="00D95587" w:rsidP="00D95587">
      <w:pPr>
        <w:bidi/>
        <w:jc w:val="center"/>
        <w:rPr>
          <w:rFonts w:ascii="Sakkal Majalla" w:eastAsiaTheme="minorEastAsia" w:hAnsi="Sakkal Majalla" w:cs="Sakkal Majalla"/>
          <w:b/>
          <w:bCs/>
          <w:sz w:val="32"/>
          <w:szCs w:val="32"/>
          <w:rtl/>
          <w:lang w:bidi="ar-DZ"/>
        </w:rPr>
      </w:pPr>
      <w:r w:rsidRPr="00D95587"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>تمارين محلولة</w:t>
      </w:r>
    </w:p>
    <w:p w:rsidR="00D95587" w:rsidRDefault="00D95587" w:rsidP="00D95587">
      <w:pPr>
        <w:bidi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w:r w:rsidRPr="00947DC7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>التمرين الأول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: فكك المجاميع التالية  </w:t>
      </w:r>
    </w:p>
    <w:p w:rsidR="00D95587" w:rsidRDefault="00947DC7" w:rsidP="00462A6E">
      <w:pPr>
        <w:pStyle w:val="Paragraphedeliste"/>
        <w:numPr>
          <w:ilvl w:val="0"/>
          <w:numId w:val="3"/>
        </w:numPr>
        <w:bidi/>
        <w:spacing w:line="480" w:lineRule="auto"/>
        <w:ind w:left="390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6</m:t>
            </m:r>
          </m:sup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</m:oMath>
    </w:p>
    <w:p w:rsidR="00D95587" w:rsidRDefault="00947DC7" w:rsidP="00462A6E">
      <w:pPr>
        <w:pStyle w:val="Paragraphedeliste"/>
        <w:numPr>
          <w:ilvl w:val="0"/>
          <w:numId w:val="3"/>
        </w:numPr>
        <w:bidi/>
        <w:spacing w:line="480" w:lineRule="auto"/>
        <w:ind w:left="390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</w:t>
      </w: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(x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>-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3)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</m:oMath>
    </w:p>
    <w:p w:rsidR="00947DC7" w:rsidRPr="00947DC7" w:rsidRDefault="00E8489B" w:rsidP="00462A6E">
      <w:pPr>
        <w:pStyle w:val="Paragraphedeliste"/>
        <w:numPr>
          <w:ilvl w:val="0"/>
          <w:numId w:val="3"/>
        </w:numPr>
        <w:bidi/>
        <w:spacing w:line="480" w:lineRule="auto"/>
        <w:ind w:left="390"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k</m:t>
            </m:r>
          </m:e>
        </m:nary>
      </m:oMath>
      <w:r w:rsidR="00947DC7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 حيث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k</m:t>
        </m:r>
      </m:oMath>
      <w:r w:rsid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ثابت حقيقي </w:t>
      </w:r>
    </w:p>
    <w:p w:rsidR="00947DC7" w:rsidRPr="00947DC7" w:rsidRDefault="00947DC7" w:rsidP="00947DC7">
      <w:pPr>
        <w:bidi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w:r w:rsidRPr="00947DC7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>الثاني</w:t>
      </w: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: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>أكتب</w:t>
      </w: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المجاميع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باستعمال رمز الجمع  </w:t>
      </w: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</w:t>
      </w:r>
    </w:p>
    <w:p w:rsidR="00D95587" w:rsidRDefault="00E8489B" w:rsidP="00462A6E">
      <w:pPr>
        <w:pStyle w:val="Paragraphedeliste"/>
        <w:numPr>
          <w:ilvl w:val="0"/>
          <w:numId w:val="3"/>
        </w:num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b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b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b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</m:oMath>
    </w:p>
    <w:p w:rsidR="00570EE7" w:rsidRDefault="00E8489B" w:rsidP="00462A6E">
      <w:pPr>
        <w:pStyle w:val="Paragraphedeliste"/>
        <w:numPr>
          <w:ilvl w:val="0"/>
          <w:numId w:val="3"/>
        </w:num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</m:oMath>
    </w:p>
    <w:p w:rsidR="002C2EB1" w:rsidRPr="002C2EB1" w:rsidRDefault="002C2EB1" w:rsidP="00462A6E">
      <w:pPr>
        <w:pStyle w:val="Paragraphedeliste"/>
        <w:numPr>
          <w:ilvl w:val="0"/>
          <w:numId w:val="3"/>
        </w:num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1+4+9+16+25+36</m:t>
        </m:r>
      </m:oMath>
    </w:p>
    <w:p w:rsidR="002C2EB1" w:rsidRPr="002C2EB1" w:rsidRDefault="00E8489B" w:rsidP="00462A6E">
      <w:pPr>
        <w:pStyle w:val="Paragraphedeliste"/>
        <w:numPr>
          <w:ilvl w:val="0"/>
          <w:numId w:val="3"/>
        </w:num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x+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</m:t>
        </m:r>
      </m:oMath>
    </w:p>
    <w:p w:rsidR="002C2EB1" w:rsidRPr="002C2EB1" w:rsidRDefault="00E8489B" w:rsidP="00462A6E">
      <w:pPr>
        <w:pStyle w:val="Paragraphedeliste"/>
        <w:numPr>
          <w:ilvl w:val="0"/>
          <w:numId w:val="3"/>
        </w:num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n</m:t>
                </m:r>
              </m:sub>
            </m:sSub>
          </m:e>
        </m:d>
      </m:oMath>
    </w:p>
    <w:p w:rsidR="002C2EB1" w:rsidRPr="00462A6E" w:rsidRDefault="00E8489B" w:rsidP="00462A6E">
      <w:pPr>
        <w:pStyle w:val="Paragraphedeliste"/>
        <w:numPr>
          <w:ilvl w:val="0"/>
          <w:numId w:val="3"/>
        </w:num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4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7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10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m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 xml:space="preserve"> </m:t>
        </m:r>
      </m:oMath>
    </w:p>
    <w:p w:rsidR="00570EE7" w:rsidRPr="00570EE7" w:rsidRDefault="00570EE7" w:rsidP="00570EE7">
      <w:pPr>
        <w:bidi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w:r w:rsidRPr="00570EE7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 xml:space="preserve">الثالث </w:t>
      </w:r>
      <w:r w:rsidRPr="00570EE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: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ليكن  الجدول التالي : </w:t>
      </w:r>
    </w:p>
    <w:tbl>
      <w:tblPr>
        <w:tblStyle w:val="Grilledutableau"/>
        <w:bidiVisual/>
        <w:tblW w:w="0" w:type="auto"/>
        <w:tblLook w:val="04A0"/>
      </w:tblPr>
      <w:tblGrid>
        <w:gridCol w:w="1407"/>
        <w:gridCol w:w="410"/>
        <w:gridCol w:w="467"/>
        <w:gridCol w:w="411"/>
        <w:gridCol w:w="467"/>
      </w:tblGrid>
      <w:tr w:rsidR="00570EE7" w:rsidTr="00570EE7">
        <w:tc>
          <w:tcPr>
            <w:tcW w:w="1407" w:type="dxa"/>
          </w:tcPr>
          <w:p w:rsidR="00570EE7" w:rsidRDefault="00E8489B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10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2</w:t>
            </w:r>
          </w:p>
        </w:tc>
        <w:tc>
          <w:tcPr>
            <w:tcW w:w="467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-5</w:t>
            </w:r>
          </w:p>
        </w:tc>
        <w:tc>
          <w:tcPr>
            <w:tcW w:w="410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4</w:t>
            </w:r>
          </w:p>
        </w:tc>
        <w:tc>
          <w:tcPr>
            <w:tcW w:w="467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-8</w:t>
            </w:r>
          </w:p>
        </w:tc>
      </w:tr>
      <w:tr w:rsidR="00570EE7" w:rsidTr="00570EE7">
        <w:tc>
          <w:tcPr>
            <w:tcW w:w="1407" w:type="dxa"/>
          </w:tcPr>
          <w:p w:rsidR="00570EE7" w:rsidRDefault="00E8489B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10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-3</w:t>
            </w:r>
          </w:p>
        </w:tc>
        <w:tc>
          <w:tcPr>
            <w:tcW w:w="467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-8</w:t>
            </w:r>
          </w:p>
        </w:tc>
        <w:tc>
          <w:tcPr>
            <w:tcW w:w="410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10</w:t>
            </w:r>
          </w:p>
        </w:tc>
        <w:tc>
          <w:tcPr>
            <w:tcW w:w="467" w:type="dxa"/>
          </w:tcPr>
          <w:p w:rsidR="00570EE7" w:rsidRDefault="00570EE7" w:rsidP="00570EE7">
            <w:pPr>
              <w:bidi/>
              <w:rPr>
                <w:rFonts w:ascii="Sakkal Majalla" w:eastAsiaTheme="minorEastAsi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sz w:val="24"/>
                <w:szCs w:val="24"/>
                <w:lang w:bidi="ar-DZ"/>
              </w:rPr>
              <w:t>6</w:t>
            </w:r>
          </w:p>
        </w:tc>
      </w:tr>
    </w:tbl>
    <w:p w:rsidR="00570EE7" w:rsidRDefault="00570EE7" w:rsidP="00570EE7">
      <w:pPr>
        <w:bidi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أحسب ما يلي : </w:t>
      </w:r>
    </w:p>
    <w:p w:rsidR="00111C33" w:rsidRDefault="00570EE7" w:rsidP="00111C3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  <w:r w:rsidRPr="00570EE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</m:oMath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111C33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      </w:t>
      </w:r>
      <w:r w:rsidR="00462A6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 xml:space="preserve">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             </m:t>
        </m:r>
      </m:oMath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462A6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i       </m:t>
                </m:r>
              </m:sub>
            </m:sSub>
          </m:e>
        </m:nary>
      </m:oMath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462A6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 </w:t>
      </w:r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    </m:t>
        </m:r>
      </m:oMath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462A6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،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        </m:t>
        </m:r>
      </m:oMath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462A6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</w:t>
      </w:r>
    </w:p>
    <w:p w:rsidR="00570EE7" w:rsidRPr="00570EE7" w:rsidRDefault="00E8489B" w:rsidP="00111C33">
      <w:pPr>
        <w:bidi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</m:oMath>
      <w:r w:rsidR="00111C33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111C33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</w:t>
      </w:r>
      <w:r w:rsidR="00462A6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 w:rsidR="00462A6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</w:t>
      </w:r>
      <w:r w:rsidR="00111C33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bSup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       </m:t>
                </m:r>
              </m:sub>
            </m:sSub>
          </m:e>
        </m:nary>
      </m:oMath>
      <w:r w:rsidR="00111C33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</w:p>
    <w:p w:rsidR="00570EE7" w:rsidRDefault="00E8489B" w:rsidP="00111C3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Para>
        <m:oMathParaPr>
          <m:jc m:val="righ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Sakkal Majalla"/>
              <w:sz w:val="24"/>
              <w:szCs w:val="24"/>
              <w:lang w:bidi="ar-DZ"/>
            </w:rPr>
            <m:t>(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bidi="ar-DZ"/>
            </w:rPr>
            <m:t>)</m:t>
          </m:r>
        </m:oMath>
      </m:oMathPara>
    </w:p>
    <w:p w:rsidR="00172323" w:rsidRDefault="00172323" w:rsidP="0017232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</w:p>
    <w:p w:rsidR="00172323" w:rsidRDefault="00172323" w:rsidP="0017232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</w:p>
    <w:p w:rsidR="00172323" w:rsidRDefault="00172323" w:rsidP="0017232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</w:p>
    <w:p w:rsidR="00172323" w:rsidRDefault="00172323" w:rsidP="0017232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</w:p>
    <w:p w:rsidR="003D14B8" w:rsidRDefault="003D14B8" w:rsidP="003D14B8">
      <w:pPr>
        <w:bidi/>
        <w:jc w:val="center"/>
        <w:rPr>
          <w:rFonts w:ascii="Sakkal Majalla" w:eastAsiaTheme="minorEastAsia" w:hAnsi="Sakkal Majalla" w:cs="Sakkal Majalla"/>
          <w:sz w:val="24"/>
          <w:szCs w:val="24"/>
          <w:u w:val="single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حل التمارين</w:t>
      </w:r>
    </w:p>
    <w:p w:rsidR="00172323" w:rsidRPr="003D14B8" w:rsidRDefault="00172323" w:rsidP="003D14B8">
      <w:pPr>
        <w:tabs>
          <w:tab w:val="right" w:pos="1360"/>
        </w:tabs>
        <w:bidi/>
        <w:rPr>
          <w:rFonts w:ascii="Sakkal Majalla" w:eastAsiaTheme="minorEastAsia" w:hAnsi="Sakkal Majalla" w:cs="Sakkal Majalla"/>
          <w:sz w:val="24"/>
          <w:szCs w:val="24"/>
          <w:u w:val="single"/>
          <w:rtl/>
          <w:lang w:bidi="ar-DZ"/>
        </w:rPr>
      </w:pPr>
      <w:r w:rsidRPr="003D14B8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 xml:space="preserve">حل التمرين الأول : </w:t>
      </w:r>
    </w:p>
    <w:p w:rsidR="00172323" w:rsidRDefault="00172323" w:rsidP="00172323">
      <w:pPr>
        <w:pStyle w:val="Paragraphedeliste"/>
        <w:numPr>
          <w:ilvl w:val="0"/>
          <w:numId w:val="3"/>
        </w:numPr>
        <w:bidi/>
        <w:spacing w:line="480" w:lineRule="auto"/>
        <w:ind w:left="390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</w:t>
      </w:r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>=</w:t>
      </w: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4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5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6</m:t>
            </m:r>
          </m:sub>
        </m:sSub>
      </m:oMath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6</m:t>
            </m:r>
          </m:sup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</m:oMath>
    </w:p>
    <w:p w:rsidR="00172323" w:rsidRDefault="00172323" w:rsidP="00172323">
      <w:pPr>
        <w:pStyle w:val="Paragraphedeliste"/>
        <w:numPr>
          <w:ilvl w:val="0"/>
          <w:numId w:val="3"/>
        </w:numPr>
        <w:bidi/>
        <w:spacing w:line="480" w:lineRule="auto"/>
        <w:ind w:left="390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</w:t>
      </w:r>
      <w:r w:rsidRPr="00947DC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(x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>-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3)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-3</m:t>
                </m:r>
              </m:e>
            </m:d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-3</m:t>
                </m:r>
              </m:e>
            </m:d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-3</m:t>
                </m:r>
              </m:e>
            </m:d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-3</m:t>
                </m:r>
              </m:e>
            </m:d>
          </m:e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2</m:t>
            </m:r>
          </m:sup>
        </m:sSup>
      </m:oMath>
    </w:p>
    <w:p w:rsidR="00172323" w:rsidRDefault="00E8489B" w:rsidP="00172323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k</m:t>
            </m:r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>=k+k+…+k=nk</m:t>
        </m:r>
      </m:oMath>
      <w:r w:rsidR="00172323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   - </w:t>
      </w:r>
      <w:r w:rsidR="00172323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</w:t>
      </w:r>
    </w:p>
    <w:p w:rsidR="003D14B8" w:rsidRPr="003D14B8" w:rsidRDefault="003D14B8" w:rsidP="00DE3472">
      <w:pPr>
        <w:tabs>
          <w:tab w:val="right" w:pos="1360"/>
        </w:tabs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u w:val="single"/>
          <w:rtl/>
          <w:lang w:bidi="ar-DZ"/>
        </w:rPr>
      </w:pPr>
      <w:r w:rsidRPr="003D14B8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 xml:space="preserve">حل التمرين </w:t>
      </w:r>
      <w:r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>الثاني</w:t>
      </w:r>
      <w:r w:rsidRPr="003D14B8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 xml:space="preserve"> : </w:t>
      </w:r>
    </w:p>
    <w:p w:rsidR="00EE4667" w:rsidRPr="00EE4667" w:rsidRDefault="00E8489B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b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b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b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</m:oMath>
    </w:p>
    <w:p w:rsidR="00EE4667" w:rsidRPr="00EE4667" w:rsidRDefault="00E8489B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</m:oMath>
    </w:p>
    <w:p w:rsidR="003D14B8" w:rsidRDefault="00EE4667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(x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)</m:t>
            </m:r>
          </m:e>
        </m:nary>
      </m:oMath>
    </w:p>
    <w:p w:rsidR="003D14B8" w:rsidRPr="002C2EB1" w:rsidRDefault="003D14B8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1+4+9+16+25+36=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4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5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6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6</m:t>
            </m:r>
          </m:sup>
          <m:e>
            <m:sSup>
              <m:sSup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</m:nary>
      </m:oMath>
    </w:p>
    <w:p w:rsidR="003D14B8" w:rsidRPr="002C2EB1" w:rsidRDefault="00E8489B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x+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i-1</m:t>
                </m:r>
              </m:sup>
            </m:sSup>
          </m:e>
        </m:nary>
      </m:oMath>
    </w:p>
    <w:p w:rsidR="003D14B8" w:rsidRPr="002C2EB1" w:rsidRDefault="00E8489B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p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naryPr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Sakkal Majalla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Sakkal Majalla"/>
                            <w:sz w:val="24"/>
                            <w:szCs w:val="24"/>
                            <w:lang w:bidi="ar-DZ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Sakkal Majalla"/>
                        <w:sz w:val="24"/>
                        <w:szCs w:val="24"/>
                        <w:lang w:bidi="ar-D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Sakkal Majalla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Sakkal Majalla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Sakkal Majalla"/>
                            <w:sz w:val="24"/>
                            <w:szCs w:val="24"/>
                            <w:lang w:bidi="ar-DZ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p>
        </m:sSup>
      </m:oMath>
    </w:p>
    <w:p w:rsidR="003D14B8" w:rsidRPr="00462A6E" w:rsidRDefault="00E8489B" w:rsidP="00DE3472">
      <w:pPr>
        <w:pStyle w:val="Paragraphedeliste"/>
        <w:numPr>
          <w:ilvl w:val="0"/>
          <w:numId w:val="3"/>
        </w:numPr>
        <w:bidi/>
        <w:spacing w:line="600" w:lineRule="auto"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4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7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10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m</m:t>
            </m:r>
          </m:sub>
        </m:sSub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Sakkal Majalla"/>
                <w:i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i=1</m:t>
            </m:r>
          </m:sub>
          <m:sup>
            <m:r>
              <w:rPr>
                <w:rFonts w:ascii="Cambria Math" w:eastAsiaTheme="minorEastAsia" w:hAnsi="Cambria Math" w:cs="Sakkal Majalla"/>
                <w:sz w:val="24"/>
                <w:szCs w:val="24"/>
                <w:lang w:bidi="ar-DZ"/>
              </w:rPr>
              <m:t>n+1</m:t>
            </m:r>
          </m:sup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i-1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24"/>
                    <w:szCs w:val="24"/>
                    <w:lang w:bidi="ar-DZ"/>
                  </w:rPr>
                  <m:t>3i+1</m:t>
                </m:r>
              </m:sub>
            </m:sSub>
          </m:e>
        </m:nary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 xml:space="preserve"> </m:t>
        </m:r>
      </m:oMath>
    </w:p>
    <w:p w:rsidR="00172323" w:rsidRPr="00465F9E" w:rsidRDefault="00465F9E" w:rsidP="00DE3472">
      <w:p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u w:val="single"/>
          <w:rtl/>
          <w:lang w:bidi="ar-DZ"/>
        </w:rPr>
      </w:pPr>
      <w:r w:rsidRPr="00465F9E">
        <w:rPr>
          <w:rFonts w:ascii="Sakkal Majalla" w:eastAsiaTheme="minorEastAsia" w:hAnsi="Sakkal Majalla" w:cs="Sakkal Majalla" w:hint="cs"/>
          <w:sz w:val="24"/>
          <w:szCs w:val="24"/>
          <w:u w:val="single"/>
          <w:rtl/>
          <w:lang w:bidi="ar-DZ"/>
        </w:rPr>
        <w:t>جواب  التمرين الثالث :</w:t>
      </w:r>
    </w:p>
    <w:p w:rsidR="00465F9E" w:rsidRDefault="00465F9E" w:rsidP="00465F9E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  <w:r w:rsidRPr="00570EE7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>=-7</m:t>
        </m:r>
      </m:oMath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      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="Sakkal Majalla"/>
            <w:sz w:val="24"/>
            <w:szCs w:val="24"/>
            <w:lang w:bidi="ar-DZ"/>
          </w:rPr>
          <m:t xml:space="preserve">       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=5      </m:t>
        </m:r>
      </m:oMath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=26</m:t>
            </m:r>
          </m:e>
        </m:nary>
      </m:oMath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 </w:t>
      </w:r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=109     </m:t>
        </m:r>
      </m:oMath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،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 xml:space="preserve">=209        </m:t>
        </m:r>
      </m:oMath>
      <w:r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 xml:space="preserve"> ، </w:t>
      </w:r>
    </w:p>
    <w:p w:rsidR="00465F9E" w:rsidRPr="00570EE7" w:rsidRDefault="00E8489B" w:rsidP="00465F9E">
      <w:pPr>
        <w:bidi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nary>
        <m:r>
          <w:rPr>
            <w:rFonts w:ascii="Cambria Math" w:hAnsi="Cambria Math" w:cs="Sakkal Majalla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-7</m:t>
            </m:r>
          </m:e>
        </m:d>
        <m:d>
          <m:d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5</m:t>
            </m:r>
          </m:e>
        </m:d>
        <m:r>
          <w:rPr>
            <w:rFonts w:ascii="Cambria Math" w:hAnsi="Cambria Math" w:cs="Sakkal Majalla"/>
            <w:sz w:val="24"/>
            <w:szCs w:val="24"/>
            <w:lang w:bidi="ar-DZ"/>
          </w:rPr>
          <m:t>=-35</m:t>
        </m:r>
      </m:oMath>
      <w:r w:rsidR="00465F9E">
        <w:rPr>
          <w:rFonts w:ascii="Sakkal Majalla" w:eastAsiaTheme="minorEastAsia" w:hAnsi="Sakkal Majalla" w:cs="Sakkal Majalla" w:hint="cs"/>
          <w:sz w:val="24"/>
          <w:szCs w:val="24"/>
          <w:rtl/>
          <w:lang w:bidi="ar-DZ"/>
        </w:rPr>
        <w:t>،</w:t>
      </w:r>
      <w:r w:rsidR="00465F9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Sup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=-190</m:t>
                </m:r>
              </m:e>
              <m: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 xml:space="preserve">       </m:t>
                </m:r>
              </m:sub>
            </m:sSub>
          </m:e>
        </m:nary>
      </m:oMath>
      <w:r w:rsidR="00465F9E">
        <w:rPr>
          <w:rFonts w:ascii="Sakkal Majalla" w:eastAsiaTheme="minorEastAsia" w:hAnsi="Sakkal Majalla" w:cs="Sakkal Majalla"/>
          <w:sz w:val="24"/>
          <w:szCs w:val="24"/>
          <w:lang w:bidi="ar-DZ"/>
        </w:rPr>
        <w:t xml:space="preserve"> </w:t>
      </w:r>
    </w:p>
    <w:p w:rsidR="00465F9E" w:rsidRDefault="00E8489B" w:rsidP="00465F9E">
      <w:pPr>
        <w:bidi/>
        <w:rPr>
          <w:rFonts w:ascii="Sakkal Majalla" w:eastAsiaTheme="minorEastAsia" w:hAnsi="Sakkal Majalla" w:cs="Sakkal Majalla"/>
          <w:sz w:val="24"/>
          <w:szCs w:val="24"/>
          <w:lang w:bidi="ar-DZ"/>
        </w:rPr>
      </w:pPr>
      <m:oMathPara>
        <m:oMathParaPr>
          <m:jc m:val="right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i</m:t>
                      </m:r>
                    </m:sub>
                  </m:sSub>
                </m:e>
              </m:d>
            </m:e>
          </m:nary>
          <m:d>
            <m:d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i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Sakkal Majalla"/>
              <w:sz w:val="24"/>
              <w:szCs w:val="24"/>
              <w:lang w:bidi="ar-DZ"/>
            </w:rPr>
            <m:t>=-100</m:t>
          </m:r>
        </m:oMath>
      </m:oMathPara>
    </w:p>
    <w:p w:rsidR="00465F9E" w:rsidRPr="00111C33" w:rsidRDefault="00465F9E" w:rsidP="00465F9E">
      <w:pPr>
        <w:bidi/>
        <w:spacing w:line="480" w:lineRule="auto"/>
        <w:rPr>
          <w:rFonts w:ascii="Sakkal Majalla" w:eastAsiaTheme="minorEastAsia" w:hAnsi="Sakkal Majalla" w:cs="Sakkal Majalla"/>
          <w:sz w:val="24"/>
          <w:szCs w:val="24"/>
          <w:rtl/>
          <w:lang w:bidi="ar-DZ"/>
        </w:rPr>
      </w:pPr>
    </w:p>
    <w:sectPr w:rsidR="00465F9E" w:rsidRPr="00111C33" w:rsidSect="0089332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749" w:rsidRDefault="00725749" w:rsidP="00B604B7">
      <w:pPr>
        <w:spacing w:after="0" w:line="240" w:lineRule="auto"/>
      </w:pPr>
      <w:r>
        <w:separator/>
      </w:r>
    </w:p>
  </w:endnote>
  <w:endnote w:type="continuationSeparator" w:id="0">
    <w:p w:rsidR="00725749" w:rsidRDefault="00725749" w:rsidP="00B6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57972"/>
      <w:docPartObj>
        <w:docPartGallery w:val="Page Numbers (Bottom of Page)"/>
        <w:docPartUnique/>
      </w:docPartObj>
    </w:sdtPr>
    <w:sdtContent>
      <w:p w:rsidR="00C231BE" w:rsidRDefault="00E8489B">
        <w:pPr>
          <w:pStyle w:val="Pieddepage"/>
          <w:jc w:val="center"/>
        </w:pPr>
        <w:fldSimple w:instr=" PAGE   \* MERGEFORMAT ">
          <w:r w:rsidR="00725749">
            <w:rPr>
              <w:noProof/>
            </w:rPr>
            <w:t>1</w:t>
          </w:r>
        </w:fldSimple>
      </w:p>
    </w:sdtContent>
  </w:sdt>
  <w:p w:rsidR="00C231BE" w:rsidRDefault="00C231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749" w:rsidRDefault="00725749" w:rsidP="00B604B7">
      <w:pPr>
        <w:spacing w:after="0" w:line="240" w:lineRule="auto"/>
      </w:pPr>
      <w:r>
        <w:separator/>
      </w:r>
    </w:p>
  </w:footnote>
  <w:footnote w:type="continuationSeparator" w:id="0">
    <w:p w:rsidR="00725749" w:rsidRDefault="00725749" w:rsidP="00B6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B7" w:rsidRDefault="00B604B7" w:rsidP="00B604B7">
    <w:pPr>
      <w:bidi/>
      <w:rPr>
        <w:rFonts w:ascii="Sakkal Majalla" w:eastAsiaTheme="minorEastAsia" w:hAnsi="Sakkal Majalla" w:cs="Sakkal Majalla"/>
        <w:b/>
        <w:bCs/>
        <w:sz w:val="24"/>
        <w:szCs w:val="24"/>
        <w:rtl/>
        <w:lang w:bidi="ar-DZ"/>
      </w:rPr>
    </w:pPr>
    <w:r w:rsidRPr="00DB1B44">
      <w:rPr>
        <w:rFonts w:ascii="Sakkal Majalla" w:hAnsi="Sakkal Majalla" w:cs="Sakkal Majalla"/>
        <w:b/>
        <w:bCs/>
        <w:sz w:val="24"/>
        <w:szCs w:val="24"/>
        <w:rtl/>
        <w:lang w:bidi="ar-DZ"/>
      </w:rPr>
      <w:t>علامات الجمع</w:t>
    </w:r>
    <m:oMath>
      <m:r>
        <m:rPr>
          <m:sty m:val="b"/>
        </m:rPr>
        <w:rPr>
          <w:rFonts w:ascii="Cambria Math" w:hAnsi="Sakkal Majalla" w:cs="Sakkal Majalla"/>
          <w:sz w:val="24"/>
          <w:szCs w:val="24"/>
          <w:lang w:bidi="ar-DZ"/>
        </w:rPr>
        <m:t xml:space="preserve"> </m:t>
      </m:r>
      <m:nary>
        <m:naryPr>
          <m:chr m:val="∑"/>
          <m:limLoc m:val="undOvr"/>
          <m:subHide m:val="on"/>
          <m:supHide m:val="on"/>
          <m:ctrlPr>
            <w:rPr>
              <w:rFonts w:ascii="Cambria Math" w:hAnsi="Sakkal Majalla" w:cs="Sakkal Majalla"/>
              <w:b/>
              <w:bCs/>
              <w:sz w:val="24"/>
              <w:szCs w:val="24"/>
              <w:lang w:bidi="ar-DZ"/>
            </w:rPr>
          </m:ctrlPr>
        </m:naryPr>
        <m:sub/>
        <m:sup/>
        <m:e>
          <m:r>
            <m:rPr>
              <m:sty m:val="b"/>
            </m:rPr>
            <w:rPr>
              <w:rFonts w:ascii="Cambria Math" w:hAnsi="Sakkal Majalla" w:cs="Sakkal Majalla"/>
              <w:sz w:val="24"/>
              <w:szCs w:val="24"/>
              <w:lang w:bidi="ar-DZ"/>
            </w:rPr>
            <m:t>"</m:t>
          </m:r>
        </m:e>
      </m:nary>
    </m:oMath>
    <w:r w:rsidRPr="00DB1B44">
      <w:rPr>
        <w:rFonts w:ascii="Sakkal Majalla" w:eastAsiaTheme="minorEastAsia" w:hAnsi="Sakkal Majalla" w:cs="Sakkal Majalla"/>
        <w:b/>
        <w:bCs/>
        <w:sz w:val="24"/>
        <w:szCs w:val="24"/>
        <w:rtl/>
        <w:lang w:bidi="ar-DZ"/>
      </w:rPr>
      <w:t>" و</w:t>
    </w:r>
    <w:r>
      <w:rPr>
        <w:rFonts w:ascii="Sakkal Majalla" w:eastAsiaTheme="minorEastAsia" w:hAnsi="Sakkal Majalla" w:cs="Sakkal Majalla" w:hint="cs"/>
        <w:b/>
        <w:bCs/>
        <w:sz w:val="24"/>
        <w:szCs w:val="24"/>
        <w:rtl/>
        <w:lang w:bidi="ar-DZ"/>
      </w:rPr>
      <w:t xml:space="preserve"> </w:t>
    </w:r>
    <w:r w:rsidRPr="00DB1B44">
      <w:rPr>
        <w:rFonts w:ascii="Sakkal Majalla" w:eastAsiaTheme="minorEastAsia" w:hAnsi="Sakkal Majalla" w:cs="Sakkal Majalla"/>
        <w:b/>
        <w:bCs/>
        <w:sz w:val="24"/>
        <w:szCs w:val="24"/>
        <w:rtl/>
        <w:lang w:bidi="ar-DZ"/>
      </w:rPr>
      <w:t xml:space="preserve"> الجداء </w:t>
    </w:r>
    <w:r>
      <w:rPr>
        <w:rFonts w:ascii="Sakkal Majalla" w:eastAsiaTheme="minorEastAsia" w:hAnsi="Sakkal Majalla" w:cs="Sakkal Majalla" w:hint="cs"/>
        <w:b/>
        <w:bCs/>
        <w:sz w:val="24"/>
        <w:szCs w:val="24"/>
        <w:rtl/>
        <w:lang w:bidi="ar-DZ"/>
      </w:rPr>
      <w:t xml:space="preserve"> </w:t>
    </w:r>
    <m:oMath>
      <m:r>
        <m:rPr>
          <m:sty m:val="b"/>
        </m:rPr>
        <w:rPr>
          <w:rFonts w:ascii="Cambria Math" w:eastAsiaTheme="minorEastAsia" w:hAnsi="Cambria Math" w:cs="Sakkal Majalla"/>
          <w:sz w:val="24"/>
          <w:szCs w:val="24"/>
          <w:lang w:bidi="ar-DZ"/>
        </w:rPr>
        <m:t>"</m:t>
      </m:r>
      <m:nary>
        <m:naryPr>
          <m:chr m:val="∏"/>
          <m:limLoc m:val="undOvr"/>
          <m:subHide m:val="on"/>
          <m:supHide m:val="on"/>
          <m:ctrlPr>
            <w:rPr>
              <w:rFonts w:ascii="Cambria Math" w:eastAsiaTheme="minorEastAsia" w:hAnsi="Cambria Math" w:cs="Sakkal Majalla"/>
              <w:b/>
              <w:bCs/>
              <w:sz w:val="24"/>
              <w:szCs w:val="24"/>
              <w:lang w:bidi="ar-DZ"/>
            </w:rPr>
          </m:ctrlPr>
        </m:naryPr>
        <m:sub/>
        <m:sup/>
        <m:e>
          <m:r>
            <m:rPr>
              <m:sty m:val="b"/>
            </m:rPr>
            <w:rPr>
              <w:rFonts w:ascii="Cambria Math" w:eastAsiaTheme="minorEastAsia" w:hAnsi="Cambria Math" w:cs="Sakkal Majalla"/>
              <w:sz w:val="24"/>
              <w:szCs w:val="24"/>
              <w:lang w:bidi="ar-DZ"/>
            </w:rPr>
            <m:t>"</m:t>
          </m:r>
        </m:e>
      </m:nary>
    </m:oMath>
    <w:r w:rsidRPr="00B604B7">
      <w:rPr>
        <w:rFonts w:ascii="Sakkal Majalla" w:eastAsiaTheme="minorEastAsia" w:hAnsi="Sakkal Majalla" w:cs="Sakkal Majalla" w:hint="cs"/>
        <w:b/>
        <w:bCs/>
        <w:sz w:val="24"/>
        <w:szCs w:val="24"/>
        <w:u w:val="single"/>
        <w:rtl/>
        <w:lang w:bidi="ar-DZ"/>
      </w:rPr>
      <w:t xml:space="preserve"> </w:t>
    </w:r>
    <w:r w:rsidRPr="00B604B7">
      <w:rPr>
        <w:rFonts w:ascii="Sakkal Majalla" w:eastAsiaTheme="minorEastAsia" w:hAnsi="Sakkal Majalla" w:cs="Sakkal Majalla"/>
        <w:b/>
        <w:bCs/>
        <w:sz w:val="24"/>
        <w:szCs w:val="24"/>
        <w:u w:val="single"/>
        <w:lang w:bidi="ar-DZ"/>
      </w:rPr>
      <w:t xml:space="preserve">                </w:t>
    </w:r>
    <w:r w:rsidRPr="00B604B7">
      <w:rPr>
        <w:rFonts w:ascii="Sakkal Majalla" w:eastAsiaTheme="minorEastAsia" w:hAnsi="Sakkal Majalla" w:cs="Sakkal Majalla" w:hint="cs"/>
        <w:b/>
        <w:bCs/>
        <w:sz w:val="24"/>
        <w:szCs w:val="24"/>
        <w:u w:val="single"/>
        <w:rtl/>
        <w:lang w:bidi="ar-DZ"/>
      </w:rPr>
      <w:t xml:space="preserve">                                                                                </w:t>
    </w:r>
    <w:r>
      <w:rPr>
        <w:rFonts w:ascii="Sakkal Majalla" w:eastAsiaTheme="minorEastAsia" w:hAnsi="Sakkal Majalla" w:cs="Sakkal Majalla" w:hint="cs"/>
        <w:b/>
        <w:bCs/>
        <w:sz w:val="24"/>
        <w:szCs w:val="24"/>
        <w:u w:val="single"/>
        <w:rtl/>
        <w:lang w:bidi="ar-DZ"/>
      </w:rPr>
      <w:t xml:space="preserve">                                       </w:t>
    </w:r>
    <w:r w:rsidRPr="00B604B7">
      <w:rPr>
        <w:rFonts w:ascii="Sakkal Majalla" w:eastAsiaTheme="minorEastAsia" w:hAnsi="Sakkal Majalla" w:cs="Sakkal Majalla" w:hint="cs"/>
        <w:b/>
        <w:bCs/>
        <w:sz w:val="24"/>
        <w:szCs w:val="24"/>
        <w:u w:val="single"/>
        <w:rtl/>
        <w:lang w:bidi="ar-DZ"/>
      </w:rPr>
      <w:t xml:space="preserve">                   ,</w:t>
    </w:r>
  </w:p>
  <w:p w:rsidR="00B604B7" w:rsidRDefault="00B604B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916"/>
    <w:multiLevelType w:val="hybridMultilevel"/>
    <w:tmpl w:val="E3389880"/>
    <w:lvl w:ilvl="0" w:tplc="C2560A8C">
      <w:start w:val="1"/>
      <w:numFmt w:val="decimal"/>
      <w:lvlText w:val="%1-"/>
      <w:lvlJc w:val="left"/>
      <w:pPr>
        <w:ind w:left="75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3465E1E"/>
    <w:multiLevelType w:val="hybridMultilevel"/>
    <w:tmpl w:val="09EAC01E"/>
    <w:lvl w:ilvl="0" w:tplc="3F6EE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875FD"/>
    <w:multiLevelType w:val="hybridMultilevel"/>
    <w:tmpl w:val="3C78578A"/>
    <w:lvl w:ilvl="0" w:tplc="53FEBDB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2EE37E59"/>
    <w:multiLevelType w:val="hybridMultilevel"/>
    <w:tmpl w:val="FA5E7EAE"/>
    <w:lvl w:ilvl="0" w:tplc="71345234">
      <w:start w:val="2"/>
      <w:numFmt w:val="bullet"/>
      <w:lvlText w:val="-"/>
      <w:lvlJc w:val="left"/>
      <w:pPr>
        <w:ind w:left="1110" w:hanging="360"/>
      </w:pPr>
      <w:rPr>
        <w:rFonts w:ascii="Sakkal Majalla" w:eastAsiaTheme="minorHAns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EEA65B2"/>
    <w:multiLevelType w:val="hybridMultilevel"/>
    <w:tmpl w:val="6918255C"/>
    <w:lvl w:ilvl="0" w:tplc="1AF0E088">
      <w:start w:val="2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77256DB"/>
    <w:multiLevelType w:val="hybridMultilevel"/>
    <w:tmpl w:val="48AC707A"/>
    <w:lvl w:ilvl="0" w:tplc="1C70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1FFA"/>
    <w:multiLevelType w:val="hybridMultilevel"/>
    <w:tmpl w:val="6F86F03A"/>
    <w:lvl w:ilvl="0" w:tplc="A15E3AA0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1B44"/>
    <w:rsid w:val="00070C6B"/>
    <w:rsid w:val="000C5906"/>
    <w:rsid w:val="00111C33"/>
    <w:rsid w:val="001211B7"/>
    <w:rsid w:val="00172323"/>
    <w:rsid w:val="002C2EB1"/>
    <w:rsid w:val="002E7B96"/>
    <w:rsid w:val="003075CD"/>
    <w:rsid w:val="00361D87"/>
    <w:rsid w:val="00371ACA"/>
    <w:rsid w:val="003D14B8"/>
    <w:rsid w:val="003D3E35"/>
    <w:rsid w:val="0040486C"/>
    <w:rsid w:val="00462A6E"/>
    <w:rsid w:val="00463584"/>
    <w:rsid w:val="00465F9E"/>
    <w:rsid w:val="00492FAA"/>
    <w:rsid w:val="004F47F5"/>
    <w:rsid w:val="005574ED"/>
    <w:rsid w:val="00570EE7"/>
    <w:rsid w:val="005827EB"/>
    <w:rsid w:val="00725749"/>
    <w:rsid w:val="00734055"/>
    <w:rsid w:val="007429C7"/>
    <w:rsid w:val="00830DAA"/>
    <w:rsid w:val="0089332A"/>
    <w:rsid w:val="008F7D51"/>
    <w:rsid w:val="00936491"/>
    <w:rsid w:val="00947DC7"/>
    <w:rsid w:val="00971C88"/>
    <w:rsid w:val="009A3CDA"/>
    <w:rsid w:val="009B5510"/>
    <w:rsid w:val="00A437C6"/>
    <w:rsid w:val="00AC11DF"/>
    <w:rsid w:val="00AF216A"/>
    <w:rsid w:val="00B54BB5"/>
    <w:rsid w:val="00B604B7"/>
    <w:rsid w:val="00B60712"/>
    <w:rsid w:val="00B87AAC"/>
    <w:rsid w:val="00B95F43"/>
    <w:rsid w:val="00C231BE"/>
    <w:rsid w:val="00C4311A"/>
    <w:rsid w:val="00D95587"/>
    <w:rsid w:val="00DB1B44"/>
    <w:rsid w:val="00DE3472"/>
    <w:rsid w:val="00E8489B"/>
    <w:rsid w:val="00EA76BC"/>
    <w:rsid w:val="00EE4667"/>
    <w:rsid w:val="00F36646"/>
    <w:rsid w:val="00F5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1B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B4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48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7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60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04B7"/>
  </w:style>
  <w:style w:type="paragraph" w:styleId="Pieddepage">
    <w:name w:val="footer"/>
    <w:basedOn w:val="Normal"/>
    <w:link w:val="PieddepageCar"/>
    <w:uiPriority w:val="99"/>
    <w:unhideWhenUsed/>
    <w:rsid w:val="00B60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5674-91E5-460B-80EE-40C39E8C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</cp:lastModifiedBy>
  <cp:revision>2</cp:revision>
  <dcterms:created xsi:type="dcterms:W3CDTF">2022-11-01T11:12:00Z</dcterms:created>
  <dcterms:modified xsi:type="dcterms:W3CDTF">2022-11-01T11:12:00Z</dcterms:modified>
</cp:coreProperties>
</file>