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72FA" w:rsidRDefault="0060338B" w:rsidP="0060338B">
      <w:pPr>
        <w:jc w:val="center"/>
        <w:rPr>
          <w:rtl/>
        </w:rPr>
      </w:pPr>
      <w:bookmarkStart w:id="0" w:name="_GoBack"/>
      <w:bookmarkEnd w:id="0"/>
      <w:r>
        <w:rPr>
          <w:rFonts w:hint="cs"/>
          <w:rtl/>
        </w:rPr>
        <w:t xml:space="preserve">محاضرات في قانون الأسرة </w:t>
      </w:r>
    </w:p>
    <w:p w:rsidR="0060338B" w:rsidRDefault="0060338B" w:rsidP="0060338B">
      <w:pPr>
        <w:jc w:val="center"/>
        <w:rPr>
          <w:rtl/>
        </w:rPr>
      </w:pPr>
      <w:r>
        <w:rPr>
          <w:rFonts w:hint="cs"/>
          <w:rtl/>
        </w:rPr>
        <w:t xml:space="preserve">لسنة الثانية ليسانس </w:t>
      </w:r>
    </w:p>
    <w:p w:rsidR="0060338B" w:rsidRDefault="0060338B" w:rsidP="0060338B">
      <w:pPr>
        <w:jc w:val="right"/>
        <w:rPr>
          <w:sz w:val="32"/>
          <w:szCs w:val="32"/>
          <w:rtl/>
        </w:rPr>
      </w:pPr>
    </w:p>
    <w:p w:rsidR="0060338B" w:rsidRDefault="0060338B" w:rsidP="0060338B">
      <w:pPr>
        <w:jc w:val="right"/>
        <w:rPr>
          <w:sz w:val="32"/>
          <w:szCs w:val="32"/>
          <w:rtl/>
        </w:rPr>
      </w:pPr>
      <w:r>
        <w:rPr>
          <w:rFonts w:hint="cs"/>
          <w:sz w:val="32"/>
          <w:szCs w:val="32"/>
          <w:rtl/>
        </w:rPr>
        <w:t xml:space="preserve">  مقدمة </w:t>
      </w:r>
      <w:proofErr w:type="gramStart"/>
      <w:r>
        <w:rPr>
          <w:rFonts w:hint="cs"/>
          <w:sz w:val="32"/>
          <w:szCs w:val="32"/>
          <w:rtl/>
        </w:rPr>
        <w:t>عامة :</w:t>
      </w:r>
      <w:proofErr w:type="gramEnd"/>
    </w:p>
    <w:p w:rsidR="0060338B" w:rsidRDefault="0060338B" w:rsidP="0060338B">
      <w:pPr>
        <w:jc w:val="right"/>
        <w:rPr>
          <w:sz w:val="32"/>
          <w:szCs w:val="32"/>
          <w:rtl/>
        </w:rPr>
      </w:pPr>
      <w:r>
        <w:rPr>
          <w:rFonts w:hint="cs"/>
          <w:sz w:val="32"/>
          <w:szCs w:val="32"/>
          <w:rtl/>
        </w:rPr>
        <w:t xml:space="preserve">   الزواج أساس استمرار الجنس البشري ، أوجده الله سبحانه و تعالى ليكون العماد الذي تقوم عليه الأسرة باعتبارها الخلية الأولى المكونة للمجتمع ، و قد حماه الله تعالى في كتابه العزيز و جعله آية من </w:t>
      </w:r>
      <w:proofErr w:type="spellStart"/>
      <w:r>
        <w:rPr>
          <w:rFonts w:hint="cs"/>
          <w:sz w:val="32"/>
          <w:szCs w:val="32"/>
          <w:rtl/>
        </w:rPr>
        <w:t>أياته</w:t>
      </w:r>
      <w:proofErr w:type="spellEnd"/>
      <w:r>
        <w:rPr>
          <w:rFonts w:hint="cs"/>
          <w:sz w:val="32"/>
          <w:szCs w:val="32"/>
          <w:rtl/>
        </w:rPr>
        <w:t xml:space="preserve"> امتثالا لقوله تعالى : (( و من آياته أ، خلق لكم من أنفسكم أزواجا لتسكنوا إليها و جعل بينكم مودة و رحمة إن في ذلك لآيات لقوم يتفكرون )) .</w:t>
      </w:r>
    </w:p>
    <w:p w:rsidR="0060338B" w:rsidRDefault="0060338B" w:rsidP="0060338B">
      <w:pPr>
        <w:jc w:val="right"/>
        <w:rPr>
          <w:sz w:val="32"/>
          <w:szCs w:val="32"/>
          <w:rtl/>
        </w:rPr>
      </w:pPr>
      <w:r>
        <w:rPr>
          <w:rFonts w:hint="cs"/>
          <w:sz w:val="32"/>
          <w:szCs w:val="32"/>
          <w:rtl/>
        </w:rPr>
        <w:t xml:space="preserve">   و تكريسا لهذه الأهمية أطنب فقهاء الشريعة الاسلامية ،و كذا فقهاء القانون في دراسة أحكام إنشاء العلاقة الزوجية من الجانبين الموضوعي و الإجرائي ، و قد بينوا الحدود التي تشرعها المولى عز وجل و رسولنا الكريم و التي يجب أن يقف كل طرف عندها بأداء ما عليه من الواجبات أثناء قيام الحياة الزوجية ، ضمانا </w:t>
      </w:r>
      <w:proofErr w:type="spellStart"/>
      <w:r>
        <w:rPr>
          <w:rFonts w:hint="cs"/>
          <w:sz w:val="32"/>
          <w:szCs w:val="32"/>
          <w:rtl/>
        </w:rPr>
        <w:t>لإستمرارية</w:t>
      </w:r>
      <w:proofErr w:type="spellEnd"/>
      <w:r>
        <w:rPr>
          <w:rFonts w:hint="cs"/>
          <w:sz w:val="32"/>
          <w:szCs w:val="32"/>
          <w:rtl/>
        </w:rPr>
        <w:t xml:space="preserve"> العلاقة الزوجية التي تقوم على حسن المعاشرة بين الزوجين .</w:t>
      </w:r>
    </w:p>
    <w:p w:rsidR="0060338B" w:rsidRDefault="0060338B" w:rsidP="0060338B">
      <w:pPr>
        <w:jc w:val="right"/>
        <w:rPr>
          <w:sz w:val="32"/>
          <w:szCs w:val="32"/>
          <w:rtl/>
        </w:rPr>
      </w:pPr>
      <w:r>
        <w:rPr>
          <w:rFonts w:hint="cs"/>
          <w:sz w:val="32"/>
          <w:szCs w:val="32"/>
          <w:rtl/>
        </w:rPr>
        <w:t xml:space="preserve">   و قد تناول المشرع الجزائري مادة الزواج في الفصل الأول من الباب الأول من الكتاب الأول تحت عنوان الخطبة و الزواج من المادة 46 من قانون الأسرة و هو ما سيتم التركيز عليه في هذه </w:t>
      </w:r>
      <w:proofErr w:type="gramStart"/>
      <w:r>
        <w:rPr>
          <w:rFonts w:hint="cs"/>
          <w:sz w:val="32"/>
          <w:szCs w:val="32"/>
          <w:rtl/>
        </w:rPr>
        <w:t>الدراسة .</w:t>
      </w:r>
      <w:proofErr w:type="gramEnd"/>
    </w:p>
    <w:p w:rsidR="00694D13" w:rsidRDefault="00694D13" w:rsidP="00694D13">
      <w:pPr>
        <w:jc w:val="right"/>
        <w:rPr>
          <w:sz w:val="32"/>
          <w:szCs w:val="32"/>
          <w:rtl/>
        </w:rPr>
      </w:pPr>
      <w:r>
        <w:rPr>
          <w:rFonts w:hint="cs"/>
          <w:sz w:val="32"/>
          <w:szCs w:val="32"/>
          <w:rtl/>
        </w:rPr>
        <w:t xml:space="preserve">  و </w:t>
      </w:r>
      <w:proofErr w:type="gramStart"/>
      <w:r>
        <w:rPr>
          <w:rFonts w:hint="cs"/>
          <w:sz w:val="32"/>
          <w:szCs w:val="32"/>
          <w:rtl/>
        </w:rPr>
        <w:t>لعل</w:t>
      </w:r>
      <w:proofErr w:type="gramEnd"/>
      <w:r>
        <w:rPr>
          <w:rFonts w:hint="cs"/>
          <w:sz w:val="32"/>
          <w:szCs w:val="32"/>
          <w:rtl/>
        </w:rPr>
        <w:t xml:space="preserve"> المشكل الذي يثار يحوم دائما حول مدى تقيد المشرع الجزائري بالأحكام الشرعية المحتكمة في مادة الزواج ؟و في الوقت ذاته هل تمكن المشرع الجزائري بموجب التعديل تخطي النقائص التي كانت تعتري قانون الأسرة سواء من حيث تشريع الأحكام المنصوص </w:t>
      </w:r>
      <w:proofErr w:type="gramStart"/>
      <w:r>
        <w:rPr>
          <w:rFonts w:hint="cs"/>
          <w:sz w:val="32"/>
          <w:szCs w:val="32"/>
          <w:rtl/>
        </w:rPr>
        <w:t>عليها ،</w:t>
      </w:r>
      <w:proofErr w:type="gramEnd"/>
      <w:r>
        <w:rPr>
          <w:rFonts w:hint="cs"/>
          <w:sz w:val="32"/>
          <w:szCs w:val="32"/>
          <w:rtl/>
        </w:rPr>
        <w:t xml:space="preserve"> أو من حيث إمكانية تطبيقها من الناحية القضائية ؟و بصفة أدق هل استطاع المشرع الجزائري توفير الحماية </w:t>
      </w:r>
      <w:proofErr w:type="gramStart"/>
      <w:r>
        <w:rPr>
          <w:rFonts w:hint="cs"/>
          <w:sz w:val="32"/>
          <w:szCs w:val="32"/>
          <w:rtl/>
        </w:rPr>
        <w:t>القانونية</w:t>
      </w:r>
      <w:proofErr w:type="gramEnd"/>
      <w:r>
        <w:rPr>
          <w:rFonts w:hint="cs"/>
          <w:sz w:val="32"/>
          <w:szCs w:val="32"/>
          <w:rtl/>
        </w:rPr>
        <w:t xml:space="preserve"> للأسرة الجزائرية من خلال المواد القانونية المتعلقة بالزواج ؟.</w:t>
      </w:r>
    </w:p>
    <w:p w:rsidR="00694D13" w:rsidRDefault="00694D13" w:rsidP="00694D13">
      <w:pPr>
        <w:jc w:val="right"/>
        <w:rPr>
          <w:sz w:val="32"/>
          <w:szCs w:val="32"/>
          <w:rtl/>
        </w:rPr>
      </w:pPr>
      <w:r>
        <w:rPr>
          <w:rFonts w:hint="cs"/>
          <w:sz w:val="32"/>
          <w:szCs w:val="32"/>
          <w:rtl/>
        </w:rPr>
        <w:t xml:space="preserve">للإجابة على هذه الاشكالات القانونية المترابطة فيما بينها و بغية الإحاطة الشاملة </w:t>
      </w:r>
      <w:proofErr w:type="spellStart"/>
      <w:r>
        <w:rPr>
          <w:rFonts w:hint="cs"/>
          <w:sz w:val="32"/>
          <w:szCs w:val="32"/>
          <w:rtl/>
        </w:rPr>
        <w:t>للاحكام</w:t>
      </w:r>
      <w:proofErr w:type="spellEnd"/>
      <w:r>
        <w:rPr>
          <w:rFonts w:hint="cs"/>
          <w:sz w:val="32"/>
          <w:szCs w:val="32"/>
          <w:rtl/>
        </w:rPr>
        <w:t xml:space="preserve"> القانونية التي تحكم العلاقة الزوجية نحاول تقسيم موضوع الدراسة إلى :</w:t>
      </w:r>
    </w:p>
    <w:p w:rsidR="00694D13" w:rsidRDefault="00694D13" w:rsidP="00694D13">
      <w:pPr>
        <w:jc w:val="right"/>
        <w:rPr>
          <w:sz w:val="32"/>
          <w:szCs w:val="32"/>
          <w:rtl/>
        </w:rPr>
      </w:pPr>
      <w:r>
        <w:rPr>
          <w:rFonts w:hint="cs"/>
          <w:sz w:val="32"/>
          <w:szCs w:val="32"/>
          <w:rtl/>
        </w:rPr>
        <w:t xml:space="preserve">الفصل </w:t>
      </w:r>
      <w:proofErr w:type="gramStart"/>
      <w:r>
        <w:rPr>
          <w:rFonts w:hint="cs"/>
          <w:sz w:val="32"/>
          <w:szCs w:val="32"/>
          <w:rtl/>
        </w:rPr>
        <w:t>الأول :</w:t>
      </w:r>
      <w:proofErr w:type="gramEnd"/>
      <w:r>
        <w:rPr>
          <w:rFonts w:hint="cs"/>
          <w:sz w:val="32"/>
          <w:szCs w:val="32"/>
          <w:rtl/>
        </w:rPr>
        <w:t xml:space="preserve"> إنشاء عقد الزواج </w:t>
      </w:r>
    </w:p>
    <w:p w:rsidR="00694D13" w:rsidRDefault="00694D13" w:rsidP="00694D13">
      <w:pPr>
        <w:jc w:val="right"/>
        <w:rPr>
          <w:sz w:val="32"/>
          <w:szCs w:val="32"/>
          <w:rtl/>
        </w:rPr>
      </w:pPr>
      <w:r>
        <w:rPr>
          <w:rFonts w:hint="cs"/>
          <w:sz w:val="32"/>
          <w:szCs w:val="32"/>
          <w:rtl/>
        </w:rPr>
        <w:t xml:space="preserve">المبحث الأول </w:t>
      </w:r>
      <w:r w:rsidR="0018367F">
        <w:rPr>
          <w:rFonts w:hint="cs"/>
          <w:sz w:val="32"/>
          <w:szCs w:val="32"/>
          <w:rtl/>
        </w:rPr>
        <w:t xml:space="preserve">المرحلة التمهيدية للزواج </w:t>
      </w:r>
    </w:p>
    <w:p w:rsidR="0018367F" w:rsidRDefault="0018367F" w:rsidP="00694D13">
      <w:pPr>
        <w:jc w:val="right"/>
        <w:rPr>
          <w:sz w:val="32"/>
          <w:szCs w:val="32"/>
          <w:rtl/>
        </w:rPr>
      </w:pPr>
      <w:r>
        <w:rPr>
          <w:rFonts w:hint="cs"/>
          <w:sz w:val="32"/>
          <w:szCs w:val="32"/>
          <w:rtl/>
        </w:rPr>
        <w:t xml:space="preserve">المطلب </w:t>
      </w:r>
      <w:proofErr w:type="gramStart"/>
      <w:r>
        <w:rPr>
          <w:rFonts w:hint="cs"/>
          <w:sz w:val="32"/>
          <w:szCs w:val="32"/>
          <w:rtl/>
        </w:rPr>
        <w:t>الأول :</w:t>
      </w:r>
      <w:proofErr w:type="gramEnd"/>
      <w:r>
        <w:rPr>
          <w:rFonts w:hint="cs"/>
          <w:sz w:val="32"/>
          <w:szCs w:val="32"/>
          <w:rtl/>
        </w:rPr>
        <w:t xml:space="preserve"> مفهوم الخطبة </w:t>
      </w:r>
    </w:p>
    <w:p w:rsidR="0018367F" w:rsidRDefault="0018367F" w:rsidP="00694D13">
      <w:pPr>
        <w:jc w:val="right"/>
        <w:rPr>
          <w:sz w:val="32"/>
          <w:szCs w:val="32"/>
          <w:rtl/>
        </w:rPr>
      </w:pPr>
      <w:r>
        <w:rPr>
          <w:rFonts w:hint="cs"/>
          <w:sz w:val="32"/>
          <w:szCs w:val="32"/>
          <w:rtl/>
        </w:rPr>
        <w:t xml:space="preserve">المطلب </w:t>
      </w:r>
      <w:proofErr w:type="gramStart"/>
      <w:r>
        <w:rPr>
          <w:rFonts w:hint="cs"/>
          <w:sz w:val="32"/>
          <w:szCs w:val="32"/>
          <w:rtl/>
        </w:rPr>
        <w:t>الثاني :</w:t>
      </w:r>
      <w:proofErr w:type="gramEnd"/>
      <w:r>
        <w:rPr>
          <w:rFonts w:hint="cs"/>
          <w:sz w:val="32"/>
          <w:szCs w:val="32"/>
          <w:rtl/>
        </w:rPr>
        <w:t xml:space="preserve"> حق العدول عن الخطبة </w:t>
      </w:r>
    </w:p>
    <w:p w:rsidR="0018367F" w:rsidRDefault="0018367F" w:rsidP="00694D13">
      <w:pPr>
        <w:jc w:val="right"/>
        <w:rPr>
          <w:sz w:val="32"/>
          <w:szCs w:val="32"/>
          <w:rtl/>
        </w:rPr>
      </w:pPr>
      <w:r>
        <w:rPr>
          <w:rFonts w:hint="cs"/>
          <w:sz w:val="32"/>
          <w:szCs w:val="32"/>
          <w:rtl/>
        </w:rPr>
        <w:lastRenderedPageBreak/>
        <w:t xml:space="preserve">المبحث </w:t>
      </w:r>
      <w:proofErr w:type="gramStart"/>
      <w:r>
        <w:rPr>
          <w:rFonts w:hint="cs"/>
          <w:sz w:val="32"/>
          <w:szCs w:val="32"/>
          <w:rtl/>
        </w:rPr>
        <w:t>الثاني :</w:t>
      </w:r>
      <w:proofErr w:type="gramEnd"/>
      <w:r>
        <w:rPr>
          <w:rFonts w:hint="cs"/>
          <w:sz w:val="32"/>
          <w:szCs w:val="32"/>
          <w:rtl/>
        </w:rPr>
        <w:t xml:space="preserve"> انعقاد الزواج و تسجيله </w:t>
      </w:r>
    </w:p>
    <w:p w:rsidR="0018367F" w:rsidRDefault="0018367F" w:rsidP="00694D13">
      <w:pPr>
        <w:jc w:val="right"/>
        <w:rPr>
          <w:sz w:val="32"/>
          <w:szCs w:val="32"/>
          <w:rtl/>
        </w:rPr>
      </w:pPr>
      <w:r>
        <w:rPr>
          <w:rFonts w:hint="cs"/>
          <w:sz w:val="32"/>
          <w:szCs w:val="32"/>
          <w:rtl/>
        </w:rPr>
        <w:t xml:space="preserve">المطلب الأول ركن الزوا و شروطه </w:t>
      </w:r>
    </w:p>
    <w:p w:rsidR="0018367F" w:rsidRDefault="0018367F" w:rsidP="00694D13">
      <w:pPr>
        <w:jc w:val="right"/>
        <w:rPr>
          <w:sz w:val="32"/>
          <w:szCs w:val="32"/>
          <w:rtl/>
        </w:rPr>
      </w:pPr>
      <w:r>
        <w:rPr>
          <w:rFonts w:hint="cs"/>
          <w:sz w:val="32"/>
          <w:szCs w:val="32"/>
          <w:rtl/>
        </w:rPr>
        <w:t xml:space="preserve">المطلب </w:t>
      </w:r>
      <w:proofErr w:type="gramStart"/>
      <w:r>
        <w:rPr>
          <w:rFonts w:hint="cs"/>
          <w:sz w:val="32"/>
          <w:szCs w:val="32"/>
          <w:rtl/>
        </w:rPr>
        <w:t>الثاني :</w:t>
      </w:r>
      <w:proofErr w:type="gramEnd"/>
      <w:r>
        <w:rPr>
          <w:rFonts w:hint="cs"/>
          <w:sz w:val="32"/>
          <w:szCs w:val="32"/>
          <w:rtl/>
        </w:rPr>
        <w:t xml:space="preserve"> توثيق الزواج </w:t>
      </w:r>
    </w:p>
    <w:p w:rsidR="0018367F" w:rsidRDefault="0018367F" w:rsidP="00694D13">
      <w:pPr>
        <w:jc w:val="right"/>
        <w:rPr>
          <w:sz w:val="32"/>
          <w:szCs w:val="32"/>
          <w:rtl/>
        </w:rPr>
      </w:pPr>
      <w:r>
        <w:rPr>
          <w:rFonts w:hint="cs"/>
          <w:sz w:val="32"/>
          <w:szCs w:val="32"/>
          <w:rtl/>
        </w:rPr>
        <w:t xml:space="preserve">الفصل </w:t>
      </w:r>
      <w:proofErr w:type="gramStart"/>
      <w:r>
        <w:rPr>
          <w:rFonts w:hint="cs"/>
          <w:sz w:val="32"/>
          <w:szCs w:val="32"/>
          <w:rtl/>
        </w:rPr>
        <w:t>الثاني :</w:t>
      </w:r>
      <w:proofErr w:type="gramEnd"/>
      <w:r>
        <w:rPr>
          <w:rFonts w:hint="cs"/>
          <w:sz w:val="32"/>
          <w:szCs w:val="32"/>
          <w:rtl/>
        </w:rPr>
        <w:t xml:space="preserve"> آثار </w:t>
      </w:r>
      <w:r w:rsidR="00A94EB1">
        <w:rPr>
          <w:rFonts w:hint="cs"/>
          <w:sz w:val="32"/>
          <w:szCs w:val="32"/>
          <w:rtl/>
        </w:rPr>
        <w:t xml:space="preserve">عقد الزواج </w:t>
      </w:r>
    </w:p>
    <w:p w:rsidR="00A94EB1" w:rsidRDefault="00A94EB1" w:rsidP="00694D13">
      <w:pPr>
        <w:jc w:val="right"/>
        <w:rPr>
          <w:sz w:val="32"/>
          <w:szCs w:val="32"/>
          <w:rtl/>
        </w:rPr>
      </w:pPr>
      <w:r>
        <w:rPr>
          <w:rFonts w:hint="cs"/>
          <w:sz w:val="32"/>
          <w:szCs w:val="32"/>
          <w:rtl/>
        </w:rPr>
        <w:t xml:space="preserve">المبحث </w:t>
      </w:r>
      <w:proofErr w:type="gramStart"/>
      <w:r>
        <w:rPr>
          <w:rFonts w:hint="cs"/>
          <w:sz w:val="32"/>
          <w:szCs w:val="32"/>
          <w:rtl/>
        </w:rPr>
        <w:t>الأول :</w:t>
      </w:r>
      <w:proofErr w:type="gramEnd"/>
      <w:r>
        <w:rPr>
          <w:rFonts w:hint="cs"/>
          <w:sz w:val="32"/>
          <w:szCs w:val="32"/>
          <w:rtl/>
        </w:rPr>
        <w:t xml:space="preserve"> الحقوق و الواجبات الزوجية </w:t>
      </w:r>
    </w:p>
    <w:p w:rsidR="00A94EB1" w:rsidRDefault="00A94EB1" w:rsidP="00694D13">
      <w:pPr>
        <w:jc w:val="right"/>
        <w:rPr>
          <w:sz w:val="32"/>
          <w:szCs w:val="32"/>
          <w:rtl/>
        </w:rPr>
      </w:pPr>
      <w:r>
        <w:rPr>
          <w:rFonts w:hint="cs"/>
          <w:sz w:val="32"/>
          <w:szCs w:val="32"/>
          <w:rtl/>
        </w:rPr>
        <w:t xml:space="preserve">المطلب </w:t>
      </w:r>
      <w:proofErr w:type="gramStart"/>
      <w:r>
        <w:rPr>
          <w:rFonts w:hint="cs"/>
          <w:sz w:val="32"/>
          <w:szCs w:val="32"/>
          <w:rtl/>
        </w:rPr>
        <w:t>الأول :</w:t>
      </w:r>
      <w:proofErr w:type="gramEnd"/>
      <w:r>
        <w:rPr>
          <w:rFonts w:hint="cs"/>
          <w:sz w:val="32"/>
          <w:szCs w:val="32"/>
          <w:rtl/>
        </w:rPr>
        <w:t xml:space="preserve"> المساواة بين الزوجين في الحقوق و الواجبات </w:t>
      </w:r>
    </w:p>
    <w:p w:rsidR="00A94EB1" w:rsidRDefault="00A94EB1" w:rsidP="00694D13">
      <w:pPr>
        <w:jc w:val="right"/>
        <w:rPr>
          <w:sz w:val="32"/>
          <w:szCs w:val="32"/>
          <w:rtl/>
        </w:rPr>
      </w:pPr>
      <w:r>
        <w:rPr>
          <w:rFonts w:hint="cs"/>
          <w:sz w:val="32"/>
          <w:szCs w:val="32"/>
          <w:rtl/>
        </w:rPr>
        <w:t xml:space="preserve">المطلب </w:t>
      </w:r>
      <w:proofErr w:type="gramStart"/>
      <w:r>
        <w:rPr>
          <w:rFonts w:hint="cs"/>
          <w:sz w:val="32"/>
          <w:szCs w:val="32"/>
          <w:rtl/>
        </w:rPr>
        <w:t>الثاني :</w:t>
      </w:r>
      <w:proofErr w:type="gramEnd"/>
      <w:r>
        <w:rPr>
          <w:rFonts w:hint="cs"/>
          <w:sz w:val="32"/>
          <w:szCs w:val="32"/>
          <w:rtl/>
        </w:rPr>
        <w:t xml:space="preserve"> الحقوق و الواجبات المتقابلة للزوجين </w:t>
      </w:r>
    </w:p>
    <w:p w:rsidR="00A94EB1" w:rsidRDefault="00A94EB1" w:rsidP="00694D13">
      <w:pPr>
        <w:jc w:val="right"/>
        <w:rPr>
          <w:sz w:val="32"/>
          <w:szCs w:val="32"/>
          <w:rtl/>
        </w:rPr>
      </w:pPr>
      <w:r>
        <w:rPr>
          <w:rFonts w:hint="cs"/>
          <w:sz w:val="32"/>
          <w:szCs w:val="32"/>
          <w:rtl/>
        </w:rPr>
        <w:t xml:space="preserve">المبحث </w:t>
      </w:r>
      <w:proofErr w:type="gramStart"/>
      <w:r>
        <w:rPr>
          <w:rFonts w:hint="cs"/>
          <w:sz w:val="32"/>
          <w:szCs w:val="32"/>
          <w:rtl/>
        </w:rPr>
        <w:t>الثاني :</w:t>
      </w:r>
      <w:proofErr w:type="gramEnd"/>
      <w:r>
        <w:rPr>
          <w:rFonts w:hint="cs"/>
          <w:sz w:val="32"/>
          <w:szCs w:val="32"/>
          <w:rtl/>
        </w:rPr>
        <w:t xml:space="preserve"> النسب </w:t>
      </w:r>
    </w:p>
    <w:p w:rsidR="00A94EB1" w:rsidRDefault="00A94EB1" w:rsidP="00694D13">
      <w:pPr>
        <w:jc w:val="right"/>
        <w:rPr>
          <w:sz w:val="32"/>
          <w:szCs w:val="32"/>
          <w:rtl/>
        </w:rPr>
      </w:pPr>
      <w:r>
        <w:rPr>
          <w:rFonts w:hint="cs"/>
          <w:sz w:val="32"/>
          <w:szCs w:val="32"/>
          <w:rtl/>
        </w:rPr>
        <w:t xml:space="preserve">المطلب </w:t>
      </w:r>
      <w:proofErr w:type="gramStart"/>
      <w:r>
        <w:rPr>
          <w:rFonts w:hint="cs"/>
          <w:sz w:val="32"/>
          <w:szCs w:val="32"/>
          <w:rtl/>
        </w:rPr>
        <w:t>الأول :</w:t>
      </w:r>
      <w:proofErr w:type="gramEnd"/>
      <w:r>
        <w:rPr>
          <w:rFonts w:hint="cs"/>
          <w:sz w:val="32"/>
          <w:szCs w:val="32"/>
          <w:rtl/>
        </w:rPr>
        <w:t xml:space="preserve"> الطرق الشرعية للإثبات و نفي النسب </w:t>
      </w:r>
    </w:p>
    <w:p w:rsidR="00A94EB1" w:rsidRDefault="00A94EB1" w:rsidP="00694D13">
      <w:pPr>
        <w:jc w:val="right"/>
        <w:rPr>
          <w:sz w:val="32"/>
          <w:szCs w:val="32"/>
          <w:rtl/>
        </w:rPr>
      </w:pPr>
      <w:r>
        <w:rPr>
          <w:rFonts w:hint="cs"/>
          <w:sz w:val="32"/>
          <w:szCs w:val="32"/>
          <w:rtl/>
        </w:rPr>
        <w:t xml:space="preserve">المطلب الثاني اعمال الطرق العلمية في إثبات و نفي النسب </w:t>
      </w:r>
    </w:p>
    <w:p w:rsidR="00A94EB1" w:rsidRPr="0060338B" w:rsidRDefault="00A94EB1" w:rsidP="00694D13">
      <w:pPr>
        <w:jc w:val="right"/>
        <w:rPr>
          <w:sz w:val="32"/>
          <w:szCs w:val="32"/>
          <w:rtl/>
        </w:rPr>
      </w:pPr>
      <w:r>
        <w:rPr>
          <w:rFonts w:hint="cs"/>
          <w:sz w:val="32"/>
          <w:szCs w:val="32"/>
          <w:rtl/>
        </w:rPr>
        <w:t xml:space="preserve">خاتمة </w:t>
      </w:r>
    </w:p>
    <w:sectPr w:rsidR="00A94EB1" w:rsidRPr="006033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338B"/>
    <w:rsid w:val="0018367F"/>
    <w:rsid w:val="0060338B"/>
    <w:rsid w:val="00694D13"/>
    <w:rsid w:val="00A94EB1"/>
    <w:rsid w:val="00CB486B"/>
    <w:rsid w:val="00F072F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319</Words>
  <Characters>1759</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طلب رخصة إتصال</dc:creator>
  <cp:lastModifiedBy>ahmed</cp:lastModifiedBy>
  <cp:revision>2</cp:revision>
  <dcterms:created xsi:type="dcterms:W3CDTF">2022-10-16T07:41:00Z</dcterms:created>
  <dcterms:modified xsi:type="dcterms:W3CDTF">2022-10-16T07:41:00Z</dcterms:modified>
</cp:coreProperties>
</file>