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12DE9" w14:textId="5FD88680" w:rsidR="00E83112" w:rsidRPr="00CC1ACA" w:rsidRDefault="00E83112" w:rsidP="00E83112">
      <w:pPr>
        <w:pStyle w:val="Default"/>
        <w:jc w:val="center"/>
        <w:rPr>
          <w:sz w:val="30"/>
          <w:szCs w:val="30"/>
        </w:rPr>
      </w:pPr>
      <w:r w:rsidRPr="00CC1ACA">
        <w:rPr>
          <w:b/>
          <w:bCs/>
          <w:sz w:val="30"/>
          <w:szCs w:val="30"/>
        </w:rPr>
        <w:t xml:space="preserve">GRILLE D’ÉVALUATION </w:t>
      </w:r>
      <w:r w:rsidR="00D96A3D" w:rsidRPr="00CC1ACA">
        <w:rPr>
          <w:b/>
          <w:bCs/>
          <w:sz w:val="30"/>
          <w:szCs w:val="30"/>
        </w:rPr>
        <w:t xml:space="preserve">FINALE </w:t>
      </w:r>
      <w:r w:rsidRPr="00CC1ACA">
        <w:rPr>
          <w:b/>
          <w:bCs/>
          <w:sz w:val="30"/>
          <w:szCs w:val="30"/>
        </w:rPr>
        <w:t>D’UN COURS EN LIGNE</w:t>
      </w:r>
    </w:p>
    <w:p w14:paraId="299B1731" w14:textId="77777777" w:rsidR="00E83112" w:rsidRPr="00CC1ACA" w:rsidRDefault="00E83112" w:rsidP="00E83112">
      <w:pPr>
        <w:pStyle w:val="Default"/>
        <w:rPr>
          <w:sz w:val="32"/>
          <w:szCs w:val="32"/>
        </w:rPr>
      </w:pPr>
    </w:p>
    <w:p w14:paraId="0A1330B0" w14:textId="0A803615" w:rsidR="00CC1ACA" w:rsidRPr="00CC1ACA" w:rsidRDefault="00CC1ACA" w:rsidP="00E83112">
      <w:pPr>
        <w:pStyle w:val="Default"/>
        <w:rPr>
          <w:rFonts w:asciiTheme="majorBidi" w:hAnsiTheme="majorBidi" w:cstheme="majorBidi"/>
          <w:b/>
          <w:bCs/>
        </w:rPr>
      </w:pPr>
      <w:r w:rsidRPr="00CC1ACA">
        <w:rPr>
          <w:rFonts w:asciiTheme="majorBidi" w:hAnsiTheme="majorBidi" w:cstheme="majorBidi"/>
          <w:b/>
          <w:bCs/>
        </w:rPr>
        <w:t>Nom et prénom : MOUSSOUNI LOTFI</w:t>
      </w:r>
    </w:p>
    <w:p w14:paraId="31A7C9A2" w14:textId="3AC1065A" w:rsidR="00CC1ACA" w:rsidRPr="00CC1ACA" w:rsidRDefault="00CC1ACA" w:rsidP="00CC1ACA">
      <w:pPr>
        <w:pStyle w:val="Default"/>
        <w:jc w:val="both"/>
        <w:rPr>
          <w:rFonts w:asciiTheme="majorBidi" w:hAnsiTheme="majorBidi" w:cstheme="majorBidi"/>
        </w:rPr>
      </w:pPr>
      <w:r w:rsidRPr="00CC1ACA">
        <w:rPr>
          <w:rFonts w:asciiTheme="majorBidi" w:hAnsiTheme="majorBidi" w:cstheme="majorBidi"/>
          <w:b/>
          <w:bCs/>
        </w:rPr>
        <w:t>Établissement :</w:t>
      </w:r>
      <w:r w:rsidRPr="00CC1ACA">
        <w:rPr>
          <w:rFonts w:asciiTheme="majorBidi" w:hAnsiTheme="majorBidi" w:cstheme="majorBidi"/>
        </w:rPr>
        <w:t xml:space="preserve"> Université Djilali Bounaama Khemis </w:t>
      </w:r>
      <w:r w:rsidRPr="00CC1ACA">
        <w:rPr>
          <w:rFonts w:asciiTheme="majorBidi" w:hAnsiTheme="majorBidi" w:cstheme="majorBidi"/>
        </w:rPr>
        <w:t>Miliana, faculté</w:t>
      </w:r>
      <w:r w:rsidRPr="00CC1ACA">
        <w:rPr>
          <w:rFonts w:asciiTheme="majorBidi" w:hAnsiTheme="majorBidi" w:cstheme="majorBidi"/>
        </w:rPr>
        <w:t xml:space="preserve"> des sciences de la nature et de la vie et sciences de la terre _Département </w:t>
      </w:r>
      <w:bookmarkStart w:id="0" w:name="_GoBack"/>
      <w:bookmarkEnd w:id="0"/>
      <w:r w:rsidRPr="00CC1ACA">
        <w:rPr>
          <w:rFonts w:asciiTheme="majorBidi" w:hAnsiTheme="majorBidi" w:cstheme="majorBidi"/>
        </w:rPr>
        <w:t>écologie et environnement.</w:t>
      </w:r>
    </w:p>
    <w:p w14:paraId="3DD57A95" w14:textId="77777777" w:rsidR="00E83112" w:rsidRPr="00CC1ACA" w:rsidRDefault="00E83112" w:rsidP="00CC1ACA">
      <w:pPr>
        <w:pStyle w:val="Default"/>
        <w:jc w:val="both"/>
        <w:rPr>
          <w:rFonts w:asciiTheme="majorBidi" w:hAnsiTheme="majorBidi" w:cstheme="majorBidi"/>
        </w:rPr>
      </w:pPr>
      <w:r w:rsidRPr="00CC1ACA">
        <w:rPr>
          <w:rFonts w:asciiTheme="majorBidi" w:hAnsiTheme="majorBidi" w:cstheme="majorBidi"/>
          <w:b/>
          <w:bCs/>
        </w:rPr>
        <w:t>Session</w:t>
      </w:r>
      <w:r w:rsidRPr="00CC1ACA">
        <w:rPr>
          <w:rFonts w:asciiTheme="majorBidi" w:hAnsiTheme="majorBidi" w:cstheme="majorBidi"/>
        </w:rPr>
        <w:t xml:space="preserve"> : Février 2022 </w:t>
      </w:r>
    </w:p>
    <w:p w14:paraId="3AB6DC80" w14:textId="77777777" w:rsidR="00CC1ACA" w:rsidRPr="00CC1ACA" w:rsidRDefault="00CC1ACA" w:rsidP="00CC1AC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C1ACA">
        <w:rPr>
          <w:rFonts w:asciiTheme="majorBidi" w:hAnsiTheme="majorBidi" w:cstheme="majorBidi"/>
          <w:b/>
          <w:bCs/>
          <w:sz w:val="24"/>
          <w:szCs w:val="24"/>
        </w:rPr>
        <w:t>Groupe : 11</w:t>
      </w:r>
    </w:p>
    <w:p w14:paraId="41CC806B" w14:textId="10B3B376" w:rsidR="00E83112" w:rsidRPr="00CC1ACA" w:rsidRDefault="00E83112" w:rsidP="001C7CB5">
      <w:pPr>
        <w:pStyle w:val="Default"/>
        <w:rPr>
          <w:rFonts w:asciiTheme="majorBidi" w:hAnsiTheme="majorBidi" w:cstheme="majorBidi"/>
        </w:rPr>
      </w:pPr>
      <w:r w:rsidRPr="00CC1ACA">
        <w:rPr>
          <w:rFonts w:asciiTheme="majorBidi" w:hAnsiTheme="majorBidi" w:cstheme="majorBidi"/>
          <w:b/>
          <w:bCs/>
        </w:rPr>
        <w:t xml:space="preserve">Atelier </w:t>
      </w:r>
      <w:r w:rsidR="001C7CB5" w:rsidRPr="00CC1ACA">
        <w:rPr>
          <w:rFonts w:asciiTheme="majorBidi" w:hAnsiTheme="majorBidi" w:cstheme="majorBidi"/>
          <w:b/>
          <w:bCs/>
        </w:rPr>
        <w:t>3</w:t>
      </w:r>
      <w:r w:rsidRPr="00CC1ACA">
        <w:rPr>
          <w:rFonts w:asciiTheme="majorBidi" w:hAnsiTheme="majorBidi" w:cstheme="majorBidi"/>
          <w:b/>
          <w:bCs/>
        </w:rPr>
        <w:t xml:space="preserve"> : </w:t>
      </w:r>
      <w:r w:rsidRPr="00CC1ACA">
        <w:rPr>
          <w:rFonts w:asciiTheme="majorBidi" w:hAnsiTheme="majorBidi" w:cstheme="majorBidi"/>
        </w:rPr>
        <w:t xml:space="preserve">Conception d’un cours pour un enseignement hybride. </w:t>
      </w:r>
    </w:p>
    <w:p w14:paraId="5D675DFD" w14:textId="1457DF03" w:rsidR="00E83112" w:rsidRPr="00CC1ACA" w:rsidRDefault="00E83112" w:rsidP="00CC1ACA">
      <w:pPr>
        <w:pStyle w:val="Default"/>
        <w:rPr>
          <w:rFonts w:asciiTheme="majorBidi" w:hAnsiTheme="majorBidi" w:cstheme="majorBidi"/>
        </w:rPr>
      </w:pPr>
      <w:r w:rsidRPr="00CC1ACA">
        <w:rPr>
          <w:rFonts w:asciiTheme="majorBidi" w:hAnsiTheme="majorBidi" w:cstheme="majorBidi"/>
          <w:b/>
          <w:bCs/>
        </w:rPr>
        <w:t xml:space="preserve">Activité </w:t>
      </w:r>
      <w:r w:rsidR="00CC1ACA" w:rsidRPr="00CC1ACA">
        <w:rPr>
          <w:rFonts w:asciiTheme="majorBidi" w:hAnsiTheme="majorBidi" w:cstheme="majorBidi"/>
          <w:b/>
          <w:bCs/>
        </w:rPr>
        <w:t>5</w:t>
      </w:r>
      <w:r w:rsidRPr="00CC1ACA">
        <w:rPr>
          <w:rFonts w:asciiTheme="majorBidi" w:hAnsiTheme="majorBidi" w:cstheme="majorBidi"/>
          <w:b/>
          <w:bCs/>
        </w:rPr>
        <w:t xml:space="preserve"> : </w:t>
      </w:r>
      <w:r w:rsidR="00CC1ACA" w:rsidRPr="00CC1ACA">
        <w:rPr>
          <w:rFonts w:asciiTheme="majorBidi" w:hAnsiTheme="majorBidi" w:cstheme="majorBidi"/>
          <w:b/>
          <w:bCs/>
        </w:rPr>
        <w:t>E</w:t>
      </w:r>
      <w:r w:rsidR="00CC1ACA" w:rsidRPr="00CC1ACA">
        <w:rPr>
          <w:rFonts w:asciiTheme="majorBidi" w:hAnsiTheme="majorBidi" w:cstheme="majorBidi"/>
        </w:rPr>
        <w:t xml:space="preserve">valuation d’un cours en ligne (grille d’évaluation) </w:t>
      </w:r>
      <w:r w:rsidRPr="00CC1ACA">
        <w:rPr>
          <w:rFonts w:asciiTheme="majorBidi" w:hAnsiTheme="majorBidi" w:cstheme="majorBidi"/>
        </w:rPr>
        <w:t xml:space="preserve"> </w:t>
      </w:r>
    </w:p>
    <w:p w14:paraId="76785A79" w14:textId="77777777" w:rsidR="00F53F7D" w:rsidRPr="00CC1ACA" w:rsidRDefault="00F53F7D" w:rsidP="005C5362">
      <w:pPr>
        <w:pStyle w:val="Default"/>
        <w:rPr>
          <w:rFonts w:asciiTheme="majorBidi" w:hAnsiTheme="majorBidi" w:cstheme="majorBidi"/>
          <w:b/>
          <w:bCs/>
        </w:rPr>
      </w:pPr>
    </w:p>
    <w:p w14:paraId="34B97591" w14:textId="77777777" w:rsidR="00373922" w:rsidRPr="00CC1ACA" w:rsidRDefault="00373922" w:rsidP="00373922">
      <w:pPr>
        <w:pStyle w:val="Default"/>
      </w:pPr>
    </w:p>
    <w:p w14:paraId="49E013F1" w14:textId="77777777" w:rsidR="00373922" w:rsidRPr="00CC1ACA" w:rsidRDefault="00373922" w:rsidP="00373922">
      <w:pPr>
        <w:pStyle w:val="Default"/>
      </w:pPr>
      <w:r w:rsidRPr="00CC1ACA">
        <w:rPr>
          <w:b/>
          <w:bCs/>
          <w:sz w:val="23"/>
          <w:szCs w:val="23"/>
        </w:rPr>
        <w:t>Les mentions suivies lors de l’évaluation du cours :</w:t>
      </w:r>
    </w:p>
    <w:p w14:paraId="3469DD58" w14:textId="77777777" w:rsidR="00A36BB2" w:rsidRPr="00CC1ACA" w:rsidRDefault="00A36BB2" w:rsidP="005C5362">
      <w:pPr>
        <w:pStyle w:val="Default"/>
        <w:rPr>
          <w:rFonts w:asciiTheme="majorBidi" w:hAnsiTheme="majorBidi" w:cstheme="majorBidi"/>
          <w:b/>
          <w:bCs/>
        </w:rPr>
      </w:pPr>
    </w:p>
    <w:tbl>
      <w:tblPr>
        <w:tblStyle w:val="TableauGrille1Clair1"/>
        <w:tblW w:w="0" w:type="auto"/>
        <w:jc w:val="center"/>
        <w:tblLook w:val="04A0" w:firstRow="1" w:lastRow="0" w:firstColumn="1" w:lastColumn="0" w:noHBand="0" w:noVBand="1"/>
      </w:tblPr>
      <w:tblGrid>
        <w:gridCol w:w="1343"/>
        <w:gridCol w:w="1582"/>
        <w:gridCol w:w="3210"/>
      </w:tblGrid>
      <w:tr w:rsidR="0054246E" w:rsidRPr="00CC1ACA" w14:paraId="04F15354" w14:textId="77777777" w:rsidTr="003739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shd w:val="clear" w:color="auto" w:fill="D9E2F3" w:themeFill="accent1" w:themeFillTint="33"/>
          </w:tcPr>
          <w:p w14:paraId="5C5D35CF" w14:textId="77777777" w:rsidR="0054246E" w:rsidRPr="00CC1ACA" w:rsidRDefault="0054246E" w:rsidP="00373922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 w:rsidRPr="00CC1ACA">
              <w:rPr>
                <w:rFonts w:asciiTheme="majorBidi" w:hAnsiTheme="majorBidi" w:cstheme="majorBidi"/>
              </w:rPr>
              <w:t>Indice</w:t>
            </w:r>
          </w:p>
        </w:tc>
        <w:tc>
          <w:tcPr>
            <w:tcW w:w="1582" w:type="dxa"/>
            <w:shd w:val="clear" w:color="auto" w:fill="D9E2F3" w:themeFill="accent1" w:themeFillTint="33"/>
            <w:hideMark/>
          </w:tcPr>
          <w:p w14:paraId="7EE632EB" w14:textId="77777777" w:rsidR="0054246E" w:rsidRPr="00CC1ACA" w:rsidRDefault="0054246E" w:rsidP="00373922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CC1ACA">
              <w:rPr>
                <w:rFonts w:asciiTheme="majorBidi" w:hAnsiTheme="majorBidi" w:cstheme="majorBidi"/>
                <w:color w:val="000000"/>
              </w:rPr>
              <w:t>Mention</w:t>
            </w:r>
          </w:p>
        </w:tc>
        <w:tc>
          <w:tcPr>
            <w:tcW w:w="3210" w:type="dxa"/>
            <w:shd w:val="clear" w:color="auto" w:fill="D9E2F3" w:themeFill="accent1" w:themeFillTint="33"/>
            <w:hideMark/>
          </w:tcPr>
          <w:p w14:paraId="603C50B7" w14:textId="77777777" w:rsidR="0054246E" w:rsidRPr="00CC1ACA" w:rsidRDefault="0054246E" w:rsidP="00373922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CC1ACA">
              <w:rPr>
                <w:rFonts w:asciiTheme="majorBidi" w:hAnsiTheme="majorBidi" w:cstheme="majorBidi"/>
                <w:color w:val="000000"/>
              </w:rPr>
              <w:t>Barème</w:t>
            </w:r>
          </w:p>
        </w:tc>
      </w:tr>
      <w:tr w:rsidR="0054246E" w:rsidRPr="00CC1ACA" w14:paraId="5D351EE2" w14:textId="77777777" w:rsidTr="00431D4A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shd w:val="clear" w:color="auto" w:fill="00B050"/>
          </w:tcPr>
          <w:p w14:paraId="39165EA2" w14:textId="77777777" w:rsidR="0054246E" w:rsidRPr="00CC1ACA" w:rsidRDefault="0054246E" w:rsidP="00373922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 w:rsidRPr="00CC1ACA">
              <w:rPr>
                <w:rFonts w:asciiTheme="majorBidi" w:hAnsiTheme="majorBidi" w:cstheme="majorBidi"/>
              </w:rPr>
              <w:t>A</w:t>
            </w:r>
          </w:p>
        </w:tc>
        <w:tc>
          <w:tcPr>
            <w:tcW w:w="1582" w:type="dxa"/>
            <w:shd w:val="clear" w:color="auto" w:fill="FFFFFF" w:themeFill="background1"/>
            <w:hideMark/>
          </w:tcPr>
          <w:p w14:paraId="2A3951A2" w14:textId="77777777" w:rsidR="0054246E" w:rsidRPr="00CC1ACA" w:rsidRDefault="0054246E" w:rsidP="00373922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C1ACA">
              <w:rPr>
                <w:rFonts w:asciiTheme="majorBidi" w:hAnsiTheme="majorBidi" w:cstheme="majorBidi"/>
                <w:b/>
                <w:bCs/>
                <w:color w:val="000000"/>
              </w:rPr>
              <w:t>Excellent</w:t>
            </w:r>
          </w:p>
        </w:tc>
        <w:tc>
          <w:tcPr>
            <w:tcW w:w="3210" w:type="dxa"/>
            <w:shd w:val="clear" w:color="auto" w:fill="FFFFFF" w:themeFill="background1"/>
            <w:hideMark/>
          </w:tcPr>
          <w:p w14:paraId="73FD7317" w14:textId="77777777" w:rsidR="0054246E" w:rsidRPr="00CC1ACA" w:rsidRDefault="00373922" w:rsidP="00373922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C1ACA">
              <w:rPr>
                <w:rFonts w:asciiTheme="majorBidi" w:hAnsiTheme="majorBidi" w:cstheme="majorBidi"/>
                <w:b/>
                <w:bCs/>
              </w:rPr>
              <w:t>[90-100[</w:t>
            </w:r>
          </w:p>
        </w:tc>
      </w:tr>
      <w:tr w:rsidR="0054246E" w:rsidRPr="00CC1ACA" w14:paraId="4FF1A649" w14:textId="77777777" w:rsidTr="00431D4A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shd w:val="clear" w:color="auto" w:fill="00B0F0"/>
          </w:tcPr>
          <w:p w14:paraId="59EEA2BC" w14:textId="77777777" w:rsidR="0054246E" w:rsidRPr="00CC1ACA" w:rsidRDefault="0054246E" w:rsidP="00373922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 w:rsidRPr="00CC1ACA">
              <w:rPr>
                <w:rFonts w:asciiTheme="majorBidi" w:hAnsiTheme="majorBidi" w:cstheme="majorBidi"/>
              </w:rPr>
              <w:t>B</w:t>
            </w:r>
          </w:p>
        </w:tc>
        <w:tc>
          <w:tcPr>
            <w:tcW w:w="1582" w:type="dxa"/>
            <w:shd w:val="clear" w:color="auto" w:fill="FFFFFF" w:themeFill="background1"/>
            <w:hideMark/>
          </w:tcPr>
          <w:p w14:paraId="32E5EFF2" w14:textId="77777777" w:rsidR="0054246E" w:rsidRPr="00CC1ACA" w:rsidRDefault="0054246E" w:rsidP="00373922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C1ACA">
              <w:rPr>
                <w:rFonts w:asciiTheme="majorBidi" w:hAnsiTheme="majorBidi" w:cstheme="majorBidi"/>
                <w:b/>
                <w:bCs/>
                <w:color w:val="000000"/>
              </w:rPr>
              <w:t>Très bien</w:t>
            </w:r>
          </w:p>
        </w:tc>
        <w:tc>
          <w:tcPr>
            <w:tcW w:w="3210" w:type="dxa"/>
            <w:shd w:val="clear" w:color="auto" w:fill="FFFFFF" w:themeFill="background1"/>
            <w:hideMark/>
          </w:tcPr>
          <w:p w14:paraId="3A32F519" w14:textId="77777777" w:rsidR="0054246E" w:rsidRPr="00CC1ACA" w:rsidRDefault="00373922" w:rsidP="00373922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C1ACA">
              <w:rPr>
                <w:rFonts w:asciiTheme="majorBidi" w:hAnsiTheme="majorBidi" w:cstheme="majorBidi"/>
                <w:b/>
                <w:bCs/>
              </w:rPr>
              <w:t>[75-90[</w:t>
            </w:r>
          </w:p>
        </w:tc>
      </w:tr>
      <w:tr w:rsidR="0054246E" w:rsidRPr="00CC1ACA" w14:paraId="32ABBC54" w14:textId="77777777" w:rsidTr="00431D4A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shd w:val="clear" w:color="auto" w:fill="FFFF00"/>
          </w:tcPr>
          <w:p w14:paraId="04850F12" w14:textId="77777777" w:rsidR="0054246E" w:rsidRPr="00CC1ACA" w:rsidRDefault="0054246E" w:rsidP="00373922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 w:rsidRPr="00CC1ACA">
              <w:rPr>
                <w:rFonts w:asciiTheme="majorBidi" w:hAnsiTheme="majorBidi" w:cstheme="majorBidi"/>
              </w:rPr>
              <w:t>C</w:t>
            </w:r>
          </w:p>
        </w:tc>
        <w:tc>
          <w:tcPr>
            <w:tcW w:w="1582" w:type="dxa"/>
            <w:shd w:val="clear" w:color="auto" w:fill="FFFFFF" w:themeFill="background1"/>
            <w:hideMark/>
          </w:tcPr>
          <w:p w14:paraId="7F9FE320" w14:textId="77777777" w:rsidR="0054246E" w:rsidRPr="00CC1ACA" w:rsidRDefault="0054246E" w:rsidP="00373922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C1ACA">
              <w:rPr>
                <w:rFonts w:asciiTheme="majorBidi" w:hAnsiTheme="majorBidi" w:cstheme="majorBidi"/>
                <w:b/>
                <w:bCs/>
                <w:color w:val="000000"/>
              </w:rPr>
              <w:t>Bien</w:t>
            </w:r>
          </w:p>
        </w:tc>
        <w:tc>
          <w:tcPr>
            <w:tcW w:w="3210" w:type="dxa"/>
            <w:shd w:val="clear" w:color="auto" w:fill="FFFFFF" w:themeFill="background1"/>
            <w:hideMark/>
          </w:tcPr>
          <w:p w14:paraId="33D94EAB" w14:textId="77777777" w:rsidR="0054246E" w:rsidRPr="00CC1ACA" w:rsidRDefault="00373922" w:rsidP="00373922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C1ACA">
              <w:rPr>
                <w:rFonts w:asciiTheme="majorBidi" w:hAnsiTheme="majorBidi" w:cstheme="majorBidi"/>
                <w:b/>
                <w:bCs/>
              </w:rPr>
              <w:t>[60-75[</w:t>
            </w:r>
          </w:p>
        </w:tc>
      </w:tr>
      <w:tr w:rsidR="0054246E" w:rsidRPr="00CC1ACA" w14:paraId="6068B15B" w14:textId="77777777" w:rsidTr="00431D4A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shd w:val="clear" w:color="auto" w:fill="7030A0"/>
          </w:tcPr>
          <w:p w14:paraId="0164C3ED" w14:textId="77777777" w:rsidR="0054246E" w:rsidRPr="00CC1ACA" w:rsidRDefault="0054246E" w:rsidP="00373922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 w:rsidRPr="00CC1ACA">
              <w:rPr>
                <w:rFonts w:asciiTheme="majorBidi" w:hAnsiTheme="majorBidi" w:cstheme="majorBidi"/>
              </w:rPr>
              <w:t>D</w:t>
            </w:r>
          </w:p>
        </w:tc>
        <w:tc>
          <w:tcPr>
            <w:tcW w:w="1582" w:type="dxa"/>
            <w:shd w:val="clear" w:color="auto" w:fill="FFFFFF" w:themeFill="background1"/>
            <w:hideMark/>
          </w:tcPr>
          <w:p w14:paraId="11BD13AC" w14:textId="77777777" w:rsidR="0054246E" w:rsidRPr="00CC1ACA" w:rsidRDefault="0054246E" w:rsidP="00373922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C1ACA">
              <w:rPr>
                <w:rFonts w:asciiTheme="majorBidi" w:hAnsiTheme="majorBidi" w:cstheme="majorBidi"/>
                <w:b/>
                <w:bCs/>
                <w:color w:val="000000"/>
              </w:rPr>
              <w:t>Satisfaisant</w:t>
            </w:r>
          </w:p>
        </w:tc>
        <w:tc>
          <w:tcPr>
            <w:tcW w:w="3210" w:type="dxa"/>
            <w:shd w:val="clear" w:color="auto" w:fill="FFFFFF" w:themeFill="background1"/>
            <w:hideMark/>
          </w:tcPr>
          <w:p w14:paraId="1DA86649" w14:textId="77777777" w:rsidR="0054246E" w:rsidRPr="00CC1ACA" w:rsidRDefault="00373922" w:rsidP="00373922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C1ACA">
              <w:rPr>
                <w:rFonts w:asciiTheme="majorBidi" w:hAnsiTheme="majorBidi" w:cstheme="majorBidi"/>
                <w:b/>
                <w:bCs/>
              </w:rPr>
              <w:t>[50-60[</w:t>
            </w:r>
          </w:p>
        </w:tc>
      </w:tr>
      <w:tr w:rsidR="0054246E" w:rsidRPr="00CC1ACA" w14:paraId="2D50DD60" w14:textId="77777777" w:rsidTr="00431D4A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shd w:val="clear" w:color="auto" w:fill="ED7D31" w:themeFill="accent2"/>
          </w:tcPr>
          <w:p w14:paraId="2B68E669" w14:textId="77777777" w:rsidR="0054246E" w:rsidRPr="00CC1ACA" w:rsidRDefault="0054246E" w:rsidP="00373922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 w:rsidRPr="00CC1ACA">
              <w:rPr>
                <w:rFonts w:asciiTheme="majorBidi" w:hAnsiTheme="majorBidi" w:cstheme="majorBidi"/>
              </w:rPr>
              <w:t>E</w:t>
            </w:r>
          </w:p>
        </w:tc>
        <w:tc>
          <w:tcPr>
            <w:tcW w:w="1582" w:type="dxa"/>
            <w:shd w:val="clear" w:color="auto" w:fill="FFFFFF" w:themeFill="background1"/>
            <w:hideMark/>
          </w:tcPr>
          <w:p w14:paraId="725C0CFA" w14:textId="77777777" w:rsidR="0054246E" w:rsidRPr="00CC1ACA" w:rsidRDefault="0054246E" w:rsidP="00373922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C1ACA">
              <w:rPr>
                <w:rFonts w:asciiTheme="majorBidi" w:hAnsiTheme="majorBidi" w:cstheme="majorBidi"/>
                <w:b/>
                <w:bCs/>
                <w:color w:val="000000"/>
              </w:rPr>
              <w:t>Insuffisant</w:t>
            </w:r>
          </w:p>
        </w:tc>
        <w:tc>
          <w:tcPr>
            <w:tcW w:w="3210" w:type="dxa"/>
            <w:shd w:val="clear" w:color="auto" w:fill="FFFFFF" w:themeFill="background1"/>
            <w:hideMark/>
          </w:tcPr>
          <w:p w14:paraId="506AD3EC" w14:textId="77777777" w:rsidR="0054246E" w:rsidRPr="00CC1ACA" w:rsidRDefault="00373922" w:rsidP="00373922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C1ACA">
              <w:rPr>
                <w:rFonts w:asciiTheme="majorBidi" w:hAnsiTheme="majorBidi" w:cstheme="majorBidi"/>
                <w:b/>
                <w:bCs/>
              </w:rPr>
              <w:t>[1-50[</w:t>
            </w:r>
          </w:p>
        </w:tc>
      </w:tr>
      <w:tr w:rsidR="0054246E" w:rsidRPr="00CC1ACA" w14:paraId="22B9B3CF" w14:textId="77777777" w:rsidTr="00431D4A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shd w:val="clear" w:color="auto" w:fill="FF0000"/>
          </w:tcPr>
          <w:p w14:paraId="12498126" w14:textId="77777777" w:rsidR="0054246E" w:rsidRPr="00CC1ACA" w:rsidRDefault="0054246E" w:rsidP="00373922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 w:rsidRPr="00CC1ACA">
              <w:rPr>
                <w:rFonts w:asciiTheme="majorBidi" w:hAnsiTheme="majorBidi" w:cstheme="majorBidi"/>
              </w:rPr>
              <w:t>F</w:t>
            </w:r>
          </w:p>
        </w:tc>
        <w:tc>
          <w:tcPr>
            <w:tcW w:w="1582" w:type="dxa"/>
            <w:shd w:val="clear" w:color="auto" w:fill="FFFFFF" w:themeFill="background1"/>
            <w:hideMark/>
          </w:tcPr>
          <w:p w14:paraId="28EC370B" w14:textId="77777777" w:rsidR="0054246E" w:rsidRPr="00CC1ACA" w:rsidRDefault="0054246E" w:rsidP="00373922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C1ACA">
              <w:rPr>
                <w:rFonts w:asciiTheme="majorBidi" w:hAnsiTheme="majorBidi" w:cstheme="majorBidi"/>
                <w:b/>
                <w:bCs/>
                <w:color w:val="000000"/>
              </w:rPr>
              <w:t>Inexistant</w:t>
            </w:r>
          </w:p>
        </w:tc>
        <w:tc>
          <w:tcPr>
            <w:tcW w:w="3210" w:type="dxa"/>
            <w:shd w:val="clear" w:color="auto" w:fill="FFFFFF" w:themeFill="background1"/>
            <w:hideMark/>
          </w:tcPr>
          <w:p w14:paraId="0908693B" w14:textId="77777777" w:rsidR="0054246E" w:rsidRPr="00CC1ACA" w:rsidRDefault="0054246E" w:rsidP="00373922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C1ACA">
              <w:rPr>
                <w:rFonts w:asciiTheme="majorBidi" w:hAnsiTheme="majorBidi" w:cstheme="majorBidi"/>
                <w:b/>
                <w:bCs/>
                <w:color w:val="000000"/>
              </w:rPr>
              <w:t>0</w:t>
            </w:r>
          </w:p>
        </w:tc>
      </w:tr>
    </w:tbl>
    <w:p w14:paraId="2BA4C72C" w14:textId="77777777" w:rsidR="00D96A3D" w:rsidRPr="00CC1ACA" w:rsidRDefault="00D96A3D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56B6F8F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5A38477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D1D6F97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D4EF40F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8F5B531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5351F87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20721EF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6ADA7E3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F0E960C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D9EF106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5914288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0B21C99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BFFCE1B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F92C850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D1B7696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1A123F3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DECD161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129679B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C787868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4AFF21D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CE8358C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35B3517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D10AFAA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42FCD6C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8E878B5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96B94BE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F360075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5BC74A0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9D2FC17" w14:textId="77777777" w:rsidR="00CC1ACA" w:rsidRPr="00CC1ACA" w:rsidRDefault="00CC1ACA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9C6FDB2" w14:textId="07EA71E9" w:rsidR="00FB3E78" w:rsidRPr="00CC1ACA" w:rsidRDefault="00CC1ACA" w:rsidP="00CC1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C1ACA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L</w:t>
      </w:r>
      <w:r w:rsidR="00FB3E78" w:rsidRPr="00CC1AC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 grille d’évaluation du cours «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Ecotoxicologie Appliquée</w:t>
      </w:r>
      <w:r w:rsidRPr="00CC1AC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FB3E78" w:rsidRPr="00CC1ACA">
        <w:rPr>
          <w:rFonts w:ascii="Times New Roman" w:hAnsi="Times New Roman" w:cs="Times New Roman"/>
          <w:b/>
          <w:bCs/>
          <w:color w:val="000000"/>
          <w:sz w:val="23"/>
          <w:szCs w:val="23"/>
        </w:rPr>
        <w:t>» :</w:t>
      </w:r>
    </w:p>
    <w:p w14:paraId="51FF6A1C" w14:textId="77777777" w:rsidR="00FB3E78" w:rsidRPr="00CC1ACA" w:rsidRDefault="00FB3E78" w:rsidP="00F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auGrille1Clair1"/>
        <w:tblW w:w="9068" w:type="dxa"/>
        <w:tblLook w:val="04A0" w:firstRow="1" w:lastRow="0" w:firstColumn="1" w:lastColumn="0" w:noHBand="0" w:noVBand="1"/>
      </w:tblPr>
      <w:tblGrid>
        <w:gridCol w:w="1843"/>
        <w:gridCol w:w="2691"/>
        <w:gridCol w:w="2133"/>
        <w:gridCol w:w="390"/>
        <w:gridCol w:w="377"/>
        <w:gridCol w:w="390"/>
        <w:gridCol w:w="418"/>
        <w:gridCol w:w="417"/>
        <w:gridCol w:w="403"/>
        <w:gridCol w:w="6"/>
      </w:tblGrid>
      <w:tr w:rsidR="003208C5" w:rsidRPr="00CC1ACA" w14:paraId="7F268E07" w14:textId="77777777" w:rsidTr="005B6E5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9"/>
            <w:shd w:val="clear" w:color="auto" w:fill="D9E2F3" w:themeFill="accent1" w:themeFillTint="33"/>
          </w:tcPr>
          <w:p w14:paraId="4E9682D9" w14:textId="77777777" w:rsidR="003208C5" w:rsidRPr="00CC1ACA" w:rsidRDefault="003208C5" w:rsidP="003208C5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L’organisation pédagogique du cours</w:t>
            </w:r>
          </w:p>
        </w:tc>
      </w:tr>
      <w:tr w:rsidR="003208C5" w:rsidRPr="00CC1ACA" w14:paraId="0AA41A2C" w14:textId="77777777" w:rsidTr="005B6E5D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7" w:type="dxa"/>
            <w:gridSpan w:val="3"/>
            <w:vMerge w:val="restart"/>
            <w:shd w:val="clear" w:color="auto" w:fill="D9E2F3" w:themeFill="accent1" w:themeFillTint="33"/>
          </w:tcPr>
          <w:p w14:paraId="0523A286" w14:textId="77777777" w:rsidR="003208C5" w:rsidRPr="00CC1ACA" w:rsidRDefault="003208C5" w:rsidP="000B79FE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Critères d’analyse</w:t>
            </w:r>
          </w:p>
        </w:tc>
        <w:tc>
          <w:tcPr>
            <w:tcW w:w="2395" w:type="dxa"/>
            <w:gridSpan w:val="6"/>
            <w:shd w:val="clear" w:color="auto" w:fill="D9E2F3" w:themeFill="accent1" w:themeFillTint="33"/>
          </w:tcPr>
          <w:p w14:paraId="431EAB72" w14:textId="77777777" w:rsidR="003208C5" w:rsidRPr="00CC1ACA" w:rsidRDefault="003208C5" w:rsidP="003208C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Mentions</w:t>
            </w:r>
          </w:p>
        </w:tc>
      </w:tr>
      <w:tr w:rsidR="00FE7207" w:rsidRPr="00CC1ACA" w14:paraId="6ED0B70C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7" w:type="dxa"/>
            <w:gridSpan w:val="3"/>
            <w:vMerge/>
          </w:tcPr>
          <w:p w14:paraId="548CB0B9" w14:textId="77777777" w:rsidR="003208C5" w:rsidRPr="00CC1ACA" w:rsidRDefault="003208C5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0" w:type="dxa"/>
            <w:shd w:val="clear" w:color="auto" w:fill="00B050"/>
          </w:tcPr>
          <w:p w14:paraId="34647F87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377" w:type="dxa"/>
            <w:shd w:val="clear" w:color="auto" w:fill="00B0F0"/>
          </w:tcPr>
          <w:p w14:paraId="0E7D1B1D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390" w:type="dxa"/>
            <w:shd w:val="clear" w:color="auto" w:fill="FFFF00"/>
          </w:tcPr>
          <w:p w14:paraId="7085DC6F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418" w:type="dxa"/>
            <w:shd w:val="clear" w:color="auto" w:fill="7030A0"/>
          </w:tcPr>
          <w:p w14:paraId="5A66714E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417" w:type="dxa"/>
            <w:shd w:val="clear" w:color="auto" w:fill="ED7D31" w:themeFill="accent2"/>
          </w:tcPr>
          <w:p w14:paraId="2715953B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409" w:type="dxa"/>
            <w:gridSpan w:val="2"/>
            <w:shd w:val="clear" w:color="auto" w:fill="FF0000"/>
          </w:tcPr>
          <w:p w14:paraId="020AAE63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</w:t>
            </w:r>
          </w:p>
        </w:tc>
      </w:tr>
      <w:tr w:rsidR="00B1220B" w:rsidRPr="00CC1ACA" w14:paraId="6A7628B4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7" w:type="dxa"/>
            <w:gridSpan w:val="3"/>
          </w:tcPr>
          <w:p w14:paraId="580B3235" w14:textId="77777777" w:rsidR="003208C5" w:rsidRPr="00CC1ACA" w:rsidRDefault="00140D86" w:rsidP="00481C5A">
            <w:pPr>
              <w:pStyle w:val="Default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Faciliter</w:t>
            </w:r>
            <w:r w:rsidR="000B79FE"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</w:t>
            </w:r>
            <w:r w:rsidR="00481C5A"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l</w:t>
            </w:r>
            <w:r w:rsidR="000B79FE"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'accès au cours</w:t>
            </w:r>
            <w:r w:rsidR="0016199E"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90" w:type="dxa"/>
          </w:tcPr>
          <w:p w14:paraId="40920CEC" w14:textId="344781C2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3E068244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1AC03DF3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5C15658C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3BE596A2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71D09878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1220B" w:rsidRPr="00CC1ACA" w14:paraId="095C4A92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7" w:type="dxa"/>
            <w:gridSpan w:val="3"/>
          </w:tcPr>
          <w:p w14:paraId="52047DFF" w14:textId="77777777" w:rsidR="003208C5" w:rsidRPr="00CC1ACA" w:rsidRDefault="000B79FE" w:rsidP="008C5C30">
            <w:pPr>
              <w:pStyle w:val="Default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Clarté de la présentation du cours</w:t>
            </w:r>
            <w:r w:rsidR="0016199E"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90" w:type="dxa"/>
          </w:tcPr>
          <w:p w14:paraId="11627C1A" w14:textId="3649B636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0A3FAA78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477B79D6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66FDE214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34D70337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37A328AD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1220B" w:rsidRPr="00CC1ACA" w14:paraId="22BD21FA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7" w:type="dxa"/>
            <w:gridSpan w:val="3"/>
          </w:tcPr>
          <w:p w14:paraId="34A56EB9" w14:textId="77777777" w:rsidR="003208C5" w:rsidRPr="00CC1ACA" w:rsidRDefault="000B79FE" w:rsidP="008C5C30">
            <w:pPr>
              <w:pStyle w:val="Default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Présentation de la carte conceptuelle du cours</w:t>
            </w:r>
            <w:r w:rsidR="0016199E"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90" w:type="dxa"/>
          </w:tcPr>
          <w:p w14:paraId="49958513" w14:textId="00B82A9D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081F09E4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29CB1718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6F41AE16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45C06EF0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026CCB3A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1220B" w:rsidRPr="00CC1ACA" w14:paraId="542D83DF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7" w:type="dxa"/>
            <w:gridSpan w:val="3"/>
          </w:tcPr>
          <w:p w14:paraId="4CCD2640" w14:textId="77777777" w:rsidR="003208C5" w:rsidRPr="00CC1ACA" w:rsidRDefault="000B79FE" w:rsidP="008C5C30">
            <w:pPr>
              <w:pStyle w:val="Default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Présentation du plan du cours</w:t>
            </w:r>
            <w:r w:rsidR="0016199E"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90" w:type="dxa"/>
          </w:tcPr>
          <w:p w14:paraId="75413918" w14:textId="2426D4A3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6238315F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20CAF9D5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25DF1E92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7BA497BC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745DF92F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1220B" w:rsidRPr="00CC1ACA" w14:paraId="61DAA22E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7" w:type="dxa"/>
            <w:gridSpan w:val="3"/>
          </w:tcPr>
          <w:p w14:paraId="7128EF54" w14:textId="77777777" w:rsidR="003208C5" w:rsidRPr="00CC1ACA" w:rsidRDefault="00481C5A" w:rsidP="00481C5A">
            <w:pPr>
              <w:pStyle w:val="Default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Présence</w:t>
            </w:r>
            <w:r w:rsidR="000B79FE"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de tous les éléments requis (le public cible, coefficient et crédit, volume horaire, type d’évaluation, et les coordonnées du professeur).</w:t>
            </w:r>
          </w:p>
        </w:tc>
        <w:tc>
          <w:tcPr>
            <w:tcW w:w="390" w:type="dxa"/>
          </w:tcPr>
          <w:p w14:paraId="4A726A3E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2262A8C3" w14:textId="41BE10C5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3DF10B52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634C1165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784429E7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6A08776E" w14:textId="77777777" w:rsidR="003208C5" w:rsidRPr="00CC1ACA" w:rsidRDefault="003208C5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8C5C30" w:rsidRPr="00CC1ACA" w14:paraId="20569DF4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7" w:type="dxa"/>
            <w:gridSpan w:val="3"/>
          </w:tcPr>
          <w:p w14:paraId="1B8CBC25" w14:textId="77777777" w:rsidR="008C5C30" w:rsidRPr="00CC1ACA" w:rsidRDefault="008C5C30" w:rsidP="008C5C30">
            <w:pPr>
              <w:pStyle w:val="Default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Qualité du langage utilisé pour le public cible</w:t>
            </w:r>
            <w:r w:rsidR="0016199E"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90" w:type="dxa"/>
          </w:tcPr>
          <w:p w14:paraId="011A8D78" w14:textId="77777777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72B1E6A5" w14:textId="77777777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2DEA2EAC" w14:textId="77777777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0C0D3CB4" w14:textId="1C6DF789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72DE6C0D" w14:textId="77777777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59E4246F" w14:textId="77777777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8C5C30" w:rsidRPr="00CC1ACA" w14:paraId="057E09A5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7" w:type="dxa"/>
            <w:gridSpan w:val="3"/>
          </w:tcPr>
          <w:p w14:paraId="35F65522" w14:textId="77777777" w:rsidR="008C5C30" w:rsidRPr="00CC1ACA" w:rsidRDefault="008C5C30" w:rsidP="008C5C30">
            <w:pPr>
              <w:pStyle w:val="Default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Structuration du cours (trois systèmes) : Système d’entrée, système d’apprentissage, système de sortie</w:t>
            </w:r>
            <w:r w:rsidR="00901BBB"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90" w:type="dxa"/>
          </w:tcPr>
          <w:p w14:paraId="462CDBBB" w14:textId="339632C7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41F681BB" w14:textId="77777777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28DBB2E2" w14:textId="77777777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0F6A5AAD" w14:textId="77777777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7E2558C4" w14:textId="77777777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79CB40B3" w14:textId="77777777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8C5C30" w:rsidRPr="00CC1ACA" w14:paraId="33AE6B55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7" w:type="dxa"/>
            <w:gridSpan w:val="3"/>
          </w:tcPr>
          <w:p w14:paraId="4F44A0BC" w14:textId="77777777" w:rsidR="008C5C30" w:rsidRPr="00CC1ACA" w:rsidRDefault="008C5C30" w:rsidP="00A00C72">
            <w:pPr>
              <w:pStyle w:val="Default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Qualité de l’interface : lisibilité des textes, qualité des images, logique de l’organisation des activités</w:t>
            </w:r>
            <w:r w:rsidR="00A00C72"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d’enseignement et d’apprentissage.</w:t>
            </w:r>
          </w:p>
        </w:tc>
        <w:tc>
          <w:tcPr>
            <w:tcW w:w="390" w:type="dxa"/>
          </w:tcPr>
          <w:p w14:paraId="16D72311" w14:textId="77777777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566903B0" w14:textId="77777777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15BF5FD7" w14:textId="6A2EB1F5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69CC79F8" w14:textId="77777777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64700824" w14:textId="77777777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38F5403E" w14:textId="77777777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8C5C30" w:rsidRPr="00CC1ACA" w14:paraId="1B1BAD7B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7" w:type="dxa"/>
            <w:gridSpan w:val="3"/>
          </w:tcPr>
          <w:p w14:paraId="4558696E" w14:textId="77777777" w:rsidR="008C5C30" w:rsidRPr="00CC1ACA" w:rsidRDefault="008C5C30" w:rsidP="008C5C30">
            <w:pPr>
              <w:pStyle w:val="Default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Cohérence entre les objectifs, le contenu, les méthodes pédagogiques et les moyens d'évaluation</w:t>
            </w:r>
            <w:r w:rsidR="00901BBB"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90" w:type="dxa"/>
          </w:tcPr>
          <w:p w14:paraId="6BD17AB9" w14:textId="77777777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5E5DFC46" w14:textId="77777777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56A3E704" w14:textId="0A153213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68E25945" w14:textId="77777777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4E879D95" w14:textId="77777777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43B53E16" w14:textId="77777777" w:rsidR="008C5C30" w:rsidRPr="00CC1ACA" w:rsidRDefault="008C5C30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8C5C30" w:rsidRPr="00CC1ACA" w14:paraId="6362D1B4" w14:textId="77777777" w:rsidTr="005B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8" w:type="dxa"/>
            <w:gridSpan w:val="10"/>
            <w:shd w:val="clear" w:color="auto" w:fill="D9E2F3" w:themeFill="accent1" w:themeFillTint="33"/>
          </w:tcPr>
          <w:p w14:paraId="0FDB1935" w14:textId="77777777" w:rsidR="008C5C30" w:rsidRPr="00CC1ACA" w:rsidRDefault="008C5C30" w:rsidP="008C5C30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Système d’entré</w:t>
            </w:r>
          </w:p>
        </w:tc>
      </w:tr>
      <w:tr w:rsidR="0016199E" w:rsidRPr="00CC1ACA" w14:paraId="62956371" w14:textId="77777777" w:rsidTr="005B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D9E2F3" w:themeFill="accent1" w:themeFillTint="33"/>
          </w:tcPr>
          <w:p w14:paraId="6113E338" w14:textId="77777777" w:rsidR="0016199E" w:rsidRPr="00CC1ACA" w:rsidRDefault="0016199E" w:rsidP="0016199E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Critères d’analyse</w:t>
            </w:r>
          </w:p>
        </w:tc>
        <w:tc>
          <w:tcPr>
            <w:tcW w:w="4824" w:type="dxa"/>
            <w:gridSpan w:val="2"/>
            <w:vMerge w:val="restart"/>
            <w:shd w:val="clear" w:color="auto" w:fill="D9E2F3" w:themeFill="accent1" w:themeFillTint="33"/>
          </w:tcPr>
          <w:p w14:paraId="5300CCB6" w14:textId="77777777" w:rsidR="0016199E" w:rsidRPr="00CC1ACA" w:rsidRDefault="0016199E" w:rsidP="0016199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Eléments Observables</w:t>
            </w:r>
          </w:p>
        </w:tc>
        <w:tc>
          <w:tcPr>
            <w:tcW w:w="2401" w:type="dxa"/>
            <w:gridSpan w:val="7"/>
            <w:shd w:val="clear" w:color="auto" w:fill="D9E2F3" w:themeFill="accent1" w:themeFillTint="33"/>
          </w:tcPr>
          <w:p w14:paraId="60BA3523" w14:textId="77777777" w:rsidR="0016199E" w:rsidRPr="00CC1ACA" w:rsidRDefault="0016199E" w:rsidP="0016199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Mentions</w:t>
            </w:r>
          </w:p>
        </w:tc>
      </w:tr>
      <w:tr w:rsidR="0016199E" w:rsidRPr="00CC1ACA" w14:paraId="1D26CDC5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1814DD31" w14:textId="77777777" w:rsidR="0016199E" w:rsidRPr="00CC1ACA" w:rsidRDefault="0016199E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  <w:vMerge/>
          </w:tcPr>
          <w:p w14:paraId="73764CEE" w14:textId="77777777" w:rsidR="0016199E" w:rsidRPr="00CC1ACA" w:rsidRDefault="0016199E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  <w:shd w:val="clear" w:color="auto" w:fill="00B050"/>
          </w:tcPr>
          <w:p w14:paraId="1C724624" w14:textId="77777777" w:rsidR="0016199E" w:rsidRPr="00CC1ACA" w:rsidRDefault="0016199E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377" w:type="dxa"/>
            <w:shd w:val="clear" w:color="auto" w:fill="00B0F0"/>
          </w:tcPr>
          <w:p w14:paraId="66F99A55" w14:textId="77777777" w:rsidR="0016199E" w:rsidRPr="00CC1ACA" w:rsidRDefault="0016199E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390" w:type="dxa"/>
            <w:shd w:val="clear" w:color="auto" w:fill="FFFF00"/>
          </w:tcPr>
          <w:p w14:paraId="10A2A51E" w14:textId="77777777" w:rsidR="0016199E" w:rsidRPr="00CC1ACA" w:rsidRDefault="0016199E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418" w:type="dxa"/>
            <w:shd w:val="clear" w:color="auto" w:fill="7030A0"/>
          </w:tcPr>
          <w:p w14:paraId="4AA53B80" w14:textId="77777777" w:rsidR="0016199E" w:rsidRPr="00CC1ACA" w:rsidRDefault="0016199E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417" w:type="dxa"/>
            <w:shd w:val="clear" w:color="auto" w:fill="ED7D31" w:themeFill="accent2"/>
          </w:tcPr>
          <w:p w14:paraId="3FE881E7" w14:textId="77777777" w:rsidR="0016199E" w:rsidRPr="00CC1ACA" w:rsidRDefault="0016199E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409" w:type="dxa"/>
            <w:gridSpan w:val="2"/>
            <w:shd w:val="clear" w:color="auto" w:fill="FF0000"/>
          </w:tcPr>
          <w:p w14:paraId="55CC640B" w14:textId="77777777" w:rsidR="0016199E" w:rsidRPr="00CC1ACA" w:rsidRDefault="0016199E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</w:t>
            </w:r>
          </w:p>
        </w:tc>
      </w:tr>
      <w:tr w:rsidR="00B1220B" w:rsidRPr="00CC1ACA" w14:paraId="4F4B9F9C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D9E2F3" w:themeFill="accent1" w:themeFillTint="33"/>
          </w:tcPr>
          <w:p w14:paraId="74B0B4E3" w14:textId="77777777" w:rsidR="00B1220B" w:rsidRPr="00CC1ACA" w:rsidRDefault="00B1220B" w:rsidP="00B1220B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3A185CC1" w14:textId="77777777" w:rsidR="00B1220B" w:rsidRPr="00CC1ACA" w:rsidRDefault="00B1220B" w:rsidP="00B1220B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53AB2E5B" w14:textId="77777777" w:rsidR="00B1220B" w:rsidRPr="00CC1ACA" w:rsidRDefault="00B1220B" w:rsidP="00B1220B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691E3585" w14:textId="77777777" w:rsidR="00B1220B" w:rsidRPr="00CC1ACA" w:rsidRDefault="00B1220B" w:rsidP="00B1220B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46F80EB3" w14:textId="77777777" w:rsidR="00B1220B" w:rsidRPr="00CC1ACA" w:rsidRDefault="00B1220B" w:rsidP="00B1220B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3558CBA2" w14:textId="77777777" w:rsidR="00B1220B" w:rsidRPr="00CC1ACA" w:rsidRDefault="00B1220B" w:rsidP="00B1220B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2A88E131" w14:textId="77777777" w:rsidR="00B1220B" w:rsidRPr="00CC1ACA" w:rsidRDefault="00B1220B" w:rsidP="00B1220B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6033D862" w14:textId="77777777" w:rsidR="00B1220B" w:rsidRPr="00CC1ACA" w:rsidRDefault="0026107E" w:rsidP="00B1220B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O</w:t>
            </w:r>
            <w:r w:rsidR="00B1220B" w:rsidRPr="00CC1ACA">
              <w:rPr>
                <w:rFonts w:asciiTheme="majorBidi" w:hAnsiTheme="majorBidi" w:cstheme="majorBidi"/>
                <w:sz w:val="22"/>
                <w:szCs w:val="22"/>
              </w:rPr>
              <w:t>bjectifs</w:t>
            </w:r>
          </w:p>
        </w:tc>
        <w:tc>
          <w:tcPr>
            <w:tcW w:w="4824" w:type="dxa"/>
            <w:gridSpan w:val="2"/>
          </w:tcPr>
          <w:p w14:paraId="400121A9" w14:textId="77777777" w:rsidR="00B1220B" w:rsidRPr="00CC1ACA" w:rsidRDefault="00B1220B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Clair</w:t>
            </w:r>
            <w:r w:rsidR="0026107E" w:rsidRPr="00CC1ACA">
              <w:rPr>
                <w:rFonts w:asciiTheme="majorBidi" w:hAnsiTheme="majorBidi" w:cstheme="majorBidi"/>
                <w:sz w:val="22"/>
                <w:szCs w:val="22"/>
              </w:rPr>
              <w:t>s</w:t>
            </w:r>
          </w:p>
        </w:tc>
        <w:tc>
          <w:tcPr>
            <w:tcW w:w="390" w:type="dxa"/>
          </w:tcPr>
          <w:p w14:paraId="0675261E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5743F895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65A441FF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6984B39E" w14:textId="02336E25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22EBA864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45A7BEB2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1220B" w:rsidRPr="00CC1ACA" w14:paraId="1CAA34E5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2337018F" w14:textId="77777777" w:rsidR="00B1220B" w:rsidRPr="00CC1ACA" w:rsidRDefault="00B1220B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10439548" w14:textId="77777777" w:rsidR="00B1220B" w:rsidRPr="00CC1ACA" w:rsidRDefault="00B1220B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Mesurables.</w:t>
            </w:r>
          </w:p>
        </w:tc>
        <w:tc>
          <w:tcPr>
            <w:tcW w:w="390" w:type="dxa"/>
          </w:tcPr>
          <w:p w14:paraId="0BC2A5D4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4560721C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20066993" w14:textId="72174809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310CF83B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599BC261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477CE000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1220B" w:rsidRPr="00CC1ACA" w14:paraId="4E330917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48BC0750" w14:textId="77777777" w:rsidR="00B1220B" w:rsidRPr="00CC1ACA" w:rsidRDefault="00B1220B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707164E5" w14:textId="77777777" w:rsidR="00B1220B" w:rsidRPr="00CC1ACA" w:rsidRDefault="00BB4F0C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Respect de polyvalence (max d'objectifs et min de </w:t>
            </w:r>
            <w:proofErr w:type="spellStart"/>
            <w:r w:rsidRPr="00CC1ACA">
              <w:rPr>
                <w:rFonts w:asciiTheme="majorBidi" w:hAnsiTheme="majorBidi" w:cstheme="majorBidi"/>
                <w:sz w:val="22"/>
                <w:szCs w:val="22"/>
              </w:rPr>
              <w:t>pré-</w:t>
            </w:r>
            <w:r w:rsidR="00C146EA" w:rsidRPr="00CC1ACA">
              <w:rPr>
                <w:rFonts w:asciiTheme="majorBidi" w:hAnsiTheme="majorBidi" w:cstheme="majorBidi"/>
                <w:sz w:val="22"/>
                <w:szCs w:val="22"/>
              </w:rPr>
              <w:t>requis</w:t>
            </w:r>
            <w:proofErr w:type="spellEnd"/>
            <w:r w:rsidRPr="00CC1ACA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390" w:type="dxa"/>
          </w:tcPr>
          <w:p w14:paraId="4938A76B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1D7B8206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2637E4F7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4957A7D4" w14:textId="77A944AD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42CE5086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7FF3FCB8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1220B" w:rsidRPr="00CC1ACA" w14:paraId="476A4FFD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16F0A714" w14:textId="77777777" w:rsidR="00B1220B" w:rsidRPr="00CC1ACA" w:rsidRDefault="00B1220B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29465713" w14:textId="77777777" w:rsidR="00B1220B" w:rsidRPr="00CC1ACA" w:rsidRDefault="00B1220B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Hiérarchie du général au particulier.</w:t>
            </w:r>
          </w:p>
        </w:tc>
        <w:tc>
          <w:tcPr>
            <w:tcW w:w="390" w:type="dxa"/>
          </w:tcPr>
          <w:p w14:paraId="0A873F35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01909CCA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23DB9E44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3B5368FA" w14:textId="33BC929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09EF0EBC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3314FE3E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1220B" w:rsidRPr="00CC1ACA" w14:paraId="6907BEA1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548B70FB" w14:textId="77777777" w:rsidR="00B1220B" w:rsidRPr="00CC1ACA" w:rsidRDefault="00B1220B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047A1F62" w14:textId="77777777" w:rsidR="00B1220B" w:rsidRPr="00CC1ACA" w:rsidRDefault="00B1220B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Présentation de l’objectif général.</w:t>
            </w:r>
          </w:p>
        </w:tc>
        <w:tc>
          <w:tcPr>
            <w:tcW w:w="390" w:type="dxa"/>
          </w:tcPr>
          <w:p w14:paraId="5C12B00B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53F86DBC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7C96BA08" w14:textId="0544B7C9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3D6BC4F6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6A6FD52D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5F5207F2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1220B" w:rsidRPr="00CC1ACA" w14:paraId="3740D807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69292005" w14:textId="77777777" w:rsidR="00B1220B" w:rsidRPr="00CC1ACA" w:rsidRDefault="00B1220B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69BE517B" w14:textId="77777777" w:rsidR="00B1220B" w:rsidRPr="00CC1ACA" w:rsidRDefault="00B1220B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Présentation des objectifs intermédiaires.</w:t>
            </w:r>
          </w:p>
        </w:tc>
        <w:tc>
          <w:tcPr>
            <w:tcW w:w="390" w:type="dxa"/>
          </w:tcPr>
          <w:p w14:paraId="4548CA94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14906304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02333C5D" w14:textId="64507A81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029F8033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3C05D1C9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464DF1C4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1220B" w:rsidRPr="00CC1ACA" w14:paraId="3A1E4225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4DAC46A1" w14:textId="77777777" w:rsidR="00B1220B" w:rsidRPr="00CC1ACA" w:rsidRDefault="00B1220B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651E7045" w14:textId="77777777" w:rsidR="00B1220B" w:rsidRPr="00CC1ACA" w:rsidRDefault="00B1220B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Présentation des objectifs spécifiques.</w:t>
            </w:r>
          </w:p>
        </w:tc>
        <w:tc>
          <w:tcPr>
            <w:tcW w:w="390" w:type="dxa"/>
          </w:tcPr>
          <w:p w14:paraId="5BC5E27A" w14:textId="29964794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518E533D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5C1C1ABC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3D3A7464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068FEEDB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5ACB08D2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1220B" w:rsidRPr="00CC1ACA" w14:paraId="7FFBC498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35DC67D3" w14:textId="77777777" w:rsidR="00B1220B" w:rsidRPr="00CC1ACA" w:rsidRDefault="00B1220B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6387D015" w14:textId="77777777" w:rsidR="00B1220B" w:rsidRPr="00CC1ACA" w:rsidRDefault="00B1220B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Utilisation des verbes d’action</w:t>
            </w:r>
            <w:r w:rsidR="004B231D"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361D89" w:rsidRPr="00CC1ACA">
              <w:rPr>
                <w:rFonts w:asciiTheme="majorBidi" w:hAnsiTheme="majorBidi" w:cstheme="majorBidi"/>
                <w:sz w:val="22"/>
                <w:szCs w:val="22"/>
              </w:rPr>
              <w:t>(entre 3 et 5).</w:t>
            </w:r>
          </w:p>
        </w:tc>
        <w:tc>
          <w:tcPr>
            <w:tcW w:w="390" w:type="dxa"/>
          </w:tcPr>
          <w:p w14:paraId="6C46ABF0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6E3F0F1F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0433F8B3" w14:textId="7E7883EC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58D895CF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07F81B8A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544541D7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1220B" w:rsidRPr="00CC1ACA" w14:paraId="790EB34F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78B20635" w14:textId="77777777" w:rsidR="00B1220B" w:rsidRPr="00CC1ACA" w:rsidRDefault="00B1220B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60A51D5B" w14:textId="77777777" w:rsidR="00B1220B" w:rsidRPr="00CC1ACA" w:rsidRDefault="00B1220B" w:rsidP="00184BC5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Précision des niveaux</w:t>
            </w:r>
            <w:r w:rsidR="00184BC5"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 de compétence </w:t>
            </w:r>
            <w:r w:rsidRPr="00CC1ACA">
              <w:rPr>
                <w:rFonts w:asciiTheme="majorBidi" w:hAnsiTheme="majorBidi" w:cstheme="majorBidi"/>
                <w:sz w:val="22"/>
                <w:szCs w:val="22"/>
              </w:rPr>
              <w:t>à atteindre.</w:t>
            </w:r>
          </w:p>
        </w:tc>
        <w:tc>
          <w:tcPr>
            <w:tcW w:w="390" w:type="dxa"/>
          </w:tcPr>
          <w:p w14:paraId="396420DF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514DEBAB" w14:textId="7069E580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3556E519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619FD216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4B4B864F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2B6C6941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1220B" w:rsidRPr="00CC1ACA" w14:paraId="3771C751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4401CF97" w14:textId="77777777" w:rsidR="00B1220B" w:rsidRPr="00CC1ACA" w:rsidRDefault="00B1220B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1485B14B" w14:textId="77777777" w:rsidR="00B1220B" w:rsidRPr="00CC1ACA" w:rsidRDefault="00B1220B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Orientation de l’apprenant à suivre ou non le cours (fonction d’orientation).</w:t>
            </w:r>
          </w:p>
        </w:tc>
        <w:tc>
          <w:tcPr>
            <w:tcW w:w="390" w:type="dxa"/>
          </w:tcPr>
          <w:p w14:paraId="67EF5120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63083262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4C81B9CF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27C21CBB" w14:textId="384B4448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5CD5064D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735FA60A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1220B" w:rsidRPr="00CC1ACA" w14:paraId="01E668D0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22F847AB" w14:textId="77777777" w:rsidR="00B1220B" w:rsidRPr="00CC1ACA" w:rsidRDefault="00B1220B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29E22B69" w14:textId="77777777" w:rsidR="00B1220B" w:rsidRPr="00CC1ACA" w:rsidRDefault="00B1220B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Détermination des connaissances à acquérir (savoirs), les compétences à développer (savoirs- faire), et les attitudes à adopter (savoirs-être).</w:t>
            </w:r>
          </w:p>
        </w:tc>
        <w:tc>
          <w:tcPr>
            <w:tcW w:w="390" w:type="dxa"/>
          </w:tcPr>
          <w:p w14:paraId="64A82F23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2325434F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6793EF42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314EB4B5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337755A7" w14:textId="3A8742B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041DAF9A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1220B" w:rsidRPr="00CC1ACA" w14:paraId="22F4B650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7F4F9A12" w14:textId="77777777" w:rsidR="00B1220B" w:rsidRPr="00CC1ACA" w:rsidRDefault="00B1220B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2BD6B2AF" w14:textId="77777777" w:rsidR="00B1220B" w:rsidRPr="00CC1ACA" w:rsidRDefault="00B1220B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Motivation de l'apprenant à suivre le cours (fonction d’apprentissage).</w:t>
            </w:r>
          </w:p>
        </w:tc>
        <w:tc>
          <w:tcPr>
            <w:tcW w:w="390" w:type="dxa"/>
          </w:tcPr>
          <w:p w14:paraId="66919DA4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7B599403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36902576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52F9E8C6" w14:textId="1EECD5AC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5863C3A7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0655C1B3" w14:textId="77777777" w:rsidR="00B1220B" w:rsidRPr="00CC1ACA" w:rsidRDefault="00B1220B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40373" w:rsidRPr="00CC1ACA" w14:paraId="09733DFF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D9E2F3" w:themeFill="accent1" w:themeFillTint="33"/>
          </w:tcPr>
          <w:p w14:paraId="2102DD14" w14:textId="77777777" w:rsidR="00040373" w:rsidRPr="00CC1ACA" w:rsidRDefault="00040373" w:rsidP="00040373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Pré-test (test des objectifs)</w:t>
            </w:r>
          </w:p>
        </w:tc>
        <w:tc>
          <w:tcPr>
            <w:tcW w:w="4824" w:type="dxa"/>
            <w:gridSpan w:val="2"/>
          </w:tcPr>
          <w:p w14:paraId="05E7FCB8" w14:textId="77777777" w:rsidR="00040373" w:rsidRPr="00CC1ACA" w:rsidRDefault="00040373" w:rsidP="00FA5AF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Adéquation du pré-test </w:t>
            </w:r>
            <w:r w:rsidR="00FA5AFB"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avec l’apprentissage </w:t>
            </w:r>
            <w:r w:rsidRPr="00CC1ACA">
              <w:rPr>
                <w:rFonts w:asciiTheme="majorBidi" w:hAnsiTheme="majorBidi" w:cstheme="majorBidi"/>
                <w:sz w:val="22"/>
                <w:szCs w:val="22"/>
              </w:rPr>
              <w:t>de l’apprenant</w:t>
            </w:r>
          </w:p>
        </w:tc>
        <w:tc>
          <w:tcPr>
            <w:tcW w:w="390" w:type="dxa"/>
          </w:tcPr>
          <w:p w14:paraId="2FD6D804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6029DBA1" w14:textId="7ECDE6F2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40DBA8F3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45ED369D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3854F1B0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2DC8BFCF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40373" w:rsidRPr="00CC1ACA" w14:paraId="422C61F6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251E124A" w14:textId="77777777" w:rsidR="00040373" w:rsidRPr="00CC1ACA" w:rsidRDefault="00040373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0DB072A2" w14:textId="7B27284B" w:rsidR="00040373" w:rsidRPr="00CC1ACA" w:rsidRDefault="00040373" w:rsidP="00272AB3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Utilisation des différents </w:t>
            </w:r>
            <w:r w:rsidR="00272AB3" w:rsidRPr="00CC1ACA">
              <w:rPr>
                <w:rFonts w:asciiTheme="majorBidi" w:hAnsiTheme="majorBidi" w:cstheme="majorBidi"/>
                <w:sz w:val="22"/>
                <w:szCs w:val="22"/>
              </w:rPr>
              <w:t>modes</w:t>
            </w:r>
            <w:r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 de question</w:t>
            </w:r>
            <w:r w:rsidR="00272AB3" w:rsidRPr="00CC1ACA">
              <w:rPr>
                <w:rFonts w:asciiTheme="majorBidi" w:hAnsiTheme="majorBidi" w:cstheme="majorBidi"/>
                <w:sz w:val="22"/>
                <w:szCs w:val="22"/>
              </w:rPr>
              <w:t>nement</w:t>
            </w:r>
            <w:r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 dans le test</w:t>
            </w:r>
            <w:r w:rsidR="00272AB3"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 w:rsidR="009443A9" w:rsidRPr="00CC1ACA">
              <w:rPr>
                <w:rFonts w:asciiTheme="majorBidi" w:hAnsiTheme="majorBidi" w:cstheme="majorBidi"/>
                <w:sz w:val="22"/>
                <w:szCs w:val="22"/>
              </w:rPr>
              <w:t>QCU</w:t>
            </w:r>
            <w:r w:rsidR="00272AB3"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="009443A9" w:rsidRPr="00CC1ACA">
              <w:rPr>
                <w:rFonts w:asciiTheme="majorBidi" w:hAnsiTheme="majorBidi" w:cstheme="majorBidi"/>
                <w:sz w:val="22"/>
                <w:szCs w:val="22"/>
              </w:rPr>
              <w:t>QCM</w:t>
            </w:r>
            <w:r w:rsidR="00272AB3" w:rsidRPr="00CC1ACA">
              <w:rPr>
                <w:rFonts w:asciiTheme="majorBidi" w:hAnsiTheme="majorBidi" w:cstheme="majorBidi"/>
                <w:sz w:val="22"/>
                <w:szCs w:val="22"/>
              </w:rPr>
              <w:t>, ordonnancement…</w:t>
            </w:r>
            <w:proofErr w:type="spellStart"/>
            <w:r w:rsidR="00272AB3" w:rsidRPr="00CC1ACA">
              <w:rPr>
                <w:rFonts w:asciiTheme="majorBidi" w:hAnsiTheme="majorBidi" w:cstheme="majorBidi"/>
                <w:sz w:val="22"/>
                <w:szCs w:val="22"/>
              </w:rPr>
              <w:t>etc</w:t>
            </w:r>
            <w:proofErr w:type="spellEnd"/>
            <w:r w:rsidR="00272AB3" w:rsidRPr="00CC1ACA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390" w:type="dxa"/>
          </w:tcPr>
          <w:p w14:paraId="452A6AD9" w14:textId="3C21CC59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0751D0F1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68C95350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0E8E12E3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7B773460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272143A2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40373" w:rsidRPr="00CC1ACA" w14:paraId="2FAE2232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3BB6F87A" w14:textId="77777777" w:rsidR="00040373" w:rsidRPr="00CC1ACA" w:rsidRDefault="00040373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75673F8D" w14:textId="77777777" w:rsidR="00040373" w:rsidRPr="00CC1ACA" w:rsidRDefault="00040373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Placement du test juste après la formulation des objectifs</w:t>
            </w:r>
          </w:p>
        </w:tc>
        <w:tc>
          <w:tcPr>
            <w:tcW w:w="390" w:type="dxa"/>
          </w:tcPr>
          <w:p w14:paraId="14FDFF42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6F364457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0FE8B4BF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6D6AAFAB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30E21A60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6D1A940A" w14:textId="72FE4012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40373" w:rsidRPr="00CC1ACA" w14:paraId="07F38217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466294A2" w14:textId="77777777" w:rsidR="00040373" w:rsidRPr="00CC1ACA" w:rsidRDefault="00040373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4EECD4BB" w14:textId="77777777" w:rsidR="00040373" w:rsidRPr="00CC1ACA" w:rsidRDefault="00040373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Clair</w:t>
            </w:r>
          </w:p>
        </w:tc>
        <w:tc>
          <w:tcPr>
            <w:tcW w:w="390" w:type="dxa"/>
          </w:tcPr>
          <w:p w14:paraId="6EA9E784" w14:textId="577C8804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0723AE24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7EDC3FDD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628B089B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0AD5FDF3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4E7C0C5F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40373" w:rsidRPr="00CC1ACA" w14:paraId="2BD4C059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23D25D36" w14:textId="77777777" w:rsidR="00040373" w:rsidRPr="00CC1ACA" w:rsidRDefault="00040373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584EA493" w14:textId="77777777" w:rsidR="00040373" w:rsidRPr="00CC1ACA" w:rsidRDefault="00040373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Mesurable</w:t>
            </w:r>
            <w:r w:rsidR="00D63273"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 (auto-évaluable)</w:t>
            </w:r>
          </w:p>
        </w:tc>
        <w:tc>
          <w:tcPr>
            <w:tcW w:w="390" w:type="dxa"/>
          </w:tcPr>
          <w:p w14:paraId="5C0C91F0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69478BA9" w14:textId="5F7AF67D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78C5CCAD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5749F378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4B0E2EB7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7A230070" w14:textId="77777777" w:rsidR="00040373" w:rsidRPr="00CC1ACA" w:rsidRDefault="00040373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FE7207" w:rsidRPr="00CC1ACA" w14:paraId="1D93A39B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D9E2F3" w:themeFill="accent1" w:themeFillTint="33"/>
          </w:tcPr>
          <w:p w14:paraId="1BE3F352" w14:textId="77777777" w:rsidR="00FE7207" w:rsidRPr="00CC1ACA" w:rsidRDefault="0040688D" w:rsidP="005C53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Test des </w:t>
            </w:r>
            <w:proofErr w:type="spellStart"/>
            <w:r w:rsidR="00FE7207" w:rsidRPr="00CC1ACA">
              <w:rPr>
                <w:rFonts w:asciiTheme="majorBidi" w:hAnsiTheme="majorBidi" w:cstheme="majorBidi"/>
                <w:sz w:val="22"/>
                <w:szCs w:val="22"/>
              </w:rPr>
              <w:t>Pré</w:t>
            </w:r>
            <w:r w:rsidR="00FA5AFB" w:rsidRPr="00CC1ACA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="00FE7207" w:rsidRPr="00CC1ACA">
              <w:rPr>
                <w:rFonts w:asciiTheme="majorBidi" w:hAnsiTheme="majorBidi" w:cstheme="majorBidi"/>
                <w:sz w:val="22"/>
                <w:szCs w:val="22"/>
              </w:rPr>
              <w:t>requis</w:t>
            </w:r>
            <w:proofErr w:type="spellEnd"/>
            <w:r w:rsidR="00FE7207"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 (test d’entrée)</w:t>
            </w:r>
          </w:p>
        </w:tc>
        <w:tc>
          <w:tcPr>
            <w:tcW w:w="4824" w:type="dxa"/>
            <w:gridSpan w:val="2"/>
          </w:tcPr>
          <w:p w14:paraId="12FA543A" w14:textId="77777777" w:rsidR="00FE7207" w:rsidRPr="00CC1ACA" w:rsidRDefault="00E64DE5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Clair</w:t>
            </w:r>
            <w:r w:rsidR="00FE7207"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 et préci</w:t>
            </w:r>
            <w:r w:rsidRPr="00CC1ACA">
              <w:rPr>
                <w:rFonts w:asciiTheme="majorBidi" w:hAnsiTheme="majorBidi" w:cstheme="majorBidi"/>
                <w:sz w:val="22"/>
                <w:szCs w:val="22"/>
              </w:rPr>
              <w:t>s</w:t>
            </w:r>
          </w:p>
        </w:tc>
        <w:tc>
          <w:tcPr>
            <w:tcW w:w="390" w:type="dxa"/>
          </w:tcPr>
          <w:p w14:paraId="287DFAD5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040C74FB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6CF06C1D" w14:textId="0B4F0EFA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5E7097CF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207CC308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6D52D3C8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FE7207" w:rsidRPr="00CC1ACA" w14:paraId="1EDCD8AB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43F84634" w14:textId="77777777" w:rsidR="00FE7207" w:rsidRPr="00CC1ACA" w:rsidRDefault="00FE7207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26AA0B04" w14:textId="77777777" w:rsidR="00FE7207" w:rsidRPr="00CC1ACA" w:rsidRDefault="00FE7207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Respect du principe de polyvalence (Le nombre des </w:t>
            </w:r>
            <w:proofErr w:type="spellStart"/>
            <w:r w:rsidRPr="00CC1ACA">
              <w:rPr>
                <w:rFonts w:asciiTheme="majorBidi" w:hAnsiTheme="majorBidi" w:cstheme="majorBidi"/>
                <w:sz w:val="22"/>
                <w:szCs w:val="22"/>
              </w:rPr>
              <w:t>pré</w:t>
            </w:r>
            <w:r w:rsidR="00C57FEC" w:rsidRPr="00CC1ACA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Pr="00CC1ACA">
              <w:rPr>
                <w:rFonts w:asciiTheme="majorBidi" w:hAnsiTheme="majorBidi" w:cstheme="majorBidi"/>
                <w:sz w:val="22"/>
                <w:szCs w:val="22"/>
              </w:rPr>
              <w:t>requis</w:t>
            </w:r>
            <w:proofErr w:type="spellEnd"/>
            <w:r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 ne dépasse pas le nombre d’objectifs)</w:t>
            </w:r>
          </w:p>
        </w:tc>
        <w:tc>
          <w:tcPr>
            <w:tcW w:w="390" w:type="dxa"/>
          </w:tcPr>
          <w:p w14:paraId="64754EED" w14:textId="421FC2AF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0361B5F7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568E6C5E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30E02F5C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2385B4C4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5B747C99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FE7207" w:rsidRPr="00CC1ACA" w14:paraId="5E3799B0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1970DEDB" w14:textId="77777777" w:rsidR="00FE7207" w:rsidRPr="00CC1ACA" w:rsidRDefault="00FE7207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1A223D05" w14:textId="77777777" w:rsidR="00FE7207" w:rsidRPr="00CC1ACA" w:rsidRDefault="0040688D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Testable</w:t>
            </w:r>
            <w:r w:rsidR="00A9750E"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 et Mesurable</w:t>
            </w:r>
          </w:p>
        </w:tc>
        <w:tc>
          <w:tcPr>
            <w:tcW w:w="390" w:type="dxa"/>
          </w:tcPr>
          <w:p w14:paraId="2E8BAAE8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3F2841B3" w14:textId="7B032141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066D4B72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29F3F89B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0F9521E3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6741B131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FE7207" w:rsidRPr="00CC1ACA" w14:paraId="6BD3E506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160FDC91" w14:textId="77777777" w:rsidR="00FE7207" w:rsidRPr="00CC1ACA" w:rsidRDefault="00FE7207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798D622A" w14:textId="77777777" w:rsidR="00FE7207" w:rsidRPr="00CC1ACA" w:rsidRDefault="00154CC9" w:rsidP="00154CC9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Remédiation et Consolidation des acquis et </w:t>
            </w:r>
            <w:r w:rsidR="00FE7207"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des </w:t>
            </w:r>
            <w:r w:rsidRPr="00CC1ACA">
              <w:rPr>
                <w:rFonts w:asciiTheme="majorBidi" w:hAnsiTheme="majorBidi" w:cstheme="majorBidi"/>
                <w:sz w:val="22"/>
                <w:szCs w:val="22"/>
              </w:rPr>
              <w:t>connaissances</w:t>
            </w:r>
            <w:r w:rsidR="00FE7207"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 (en cas d’échec au test d’entrée) </w:t>
            </w:r>
          </w:p>
        </w:tc>
        <w:tc>
          <w:tcPr>
            <w:tcW w:w="390" w:type="dxa"/>
          </w:tcPr>
          <w:p w14:paraId="3FFBEE01" w14:textId="4D74202C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3EE662DF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276BDBEE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6FE107E9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26F9564E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4670AE1A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FE7207" w:rsidRPr="00CC1ACA" w14:paraId="55E2CB14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3B05FF41" w14:textId="77777777" w:rsidR="00FE7207" w:rsidRPr="00CC1ACA" w:rsidRDefault="00FE7207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701E45FD" w14:textId="77777777" w:rsidR="00FE7207" w:rsidRPr="00CC1ACA" w:rsidRDefault="0040688D" w:rsidP="00D25F78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La maitrise des </w:t>
            </w:r>
            <w:proofErr w:type="spellStart"/>
            <w:r w:rsidRPr="00CC1ACA">
              <w:rPr>
                <w:rFonts w:asciiTheme="majorBidi" w:hAnsiTheme="majorBidi" w:cstheme="majorBidi"/>
                <w:sz w:val="22"/>
                <w:szCs w:val="22"/>
              </w:rPr>
              <w:t>pré-requis</w:t>
            </w:r>
            <w:proofErr w:type="spellEnd"/>
            <w:r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 conditionne </w:t>
            </w:r>
            <w:r w:rsidR="00D25F78" w:rsidRPr="00CC1ACA">
              <w:rPr>
                <w:rFonts w:asciiTheme="majorBidi" w:hAnsiTheme="majorBidi" w:cstheme="majorBidi"/>
                <w:sz w:val="22"/>
                <w:szCs w:val="22"/>
              </w:rPr>
              <w:t>l</w:t>
            </w:r>
            <w:r w:rsidR="00FE7207"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e passage </w:t>
            </w:r>
            <w:r w:rsidR="00FE7207" w:rsidRPr="00CC1ACA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du système d'entrée vers le système d'apprentissage</w:t>
            </w:r>
            <w:r w:rsidRPr="00CC1ACA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390" w:type="dxa"/>
          </w:tcPr>
          <w:p w14:paraId="546FF1E5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659FC91D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3DF33F18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37C8423A" w14:textId="08DE2668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18A181FD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0704955D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FE7207" w:rsidRPr="00CC1ACA" w14:paraId="0DA2A0CE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7895A43D" w14:textId="77777777" w:rsidR="00FE7207" w:rsidRPr="00CC1ACA" w:rsidRDefault="00FE7207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1FCAC088" w14:textId="77777777" w:rsidR="00FE7207" w:rsidRPr="00CC1ACA" w:rsidRDefault="00FE7207" w:rsidP="001A1F50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Le test d'entrée englobe</w:t>
            </w:r>
            <w:r w:rsidR="001A1F50"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D25F78" w:rsidRPr="00CC1ACA">
              <w:rPr>
                <w:rFonts w:asciiTheme="majorBidi" w:hAnsiTheme="majorBidi" w:cstheme="majorBidi"/>
                <w:sz w:val="22"/>
                <w:szCs w:val="22"/>
              </w:rPr>
              <w:t>l’ensemble d</w:t>
            </w:r>
            <w:r w:rsidRPr="00CC1ACA">
              <w:rPr>
                <w:rFonts w:asciiTheme="majorBidi" w:hAnsiTheme="majorBidi" w:cstheme="majorBidi"/>
                <w:sz w:val="22"/>
                <w:szCs w:val="22"/>
              </w:rPr>
              <w:t>es connaissances nécessaires à l’apprenant pour le suivi du cours.</w:t>
            </w:r>
          </w:p>
        </w:tc>
        <w:tc>
          <w:tcPr>
            <w:tcW w:w="390" w:type="dxa"/>
          </w:tcPr>
          <w:p w14:paraId="4048EB5C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487A0CFA" w14:textId="14512AA8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0D50A386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699DF0D8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6B2D6BE7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48916A2A" w14:textId="77777777" w:rsidR="00FE7207" w:rsidRPr="00CC1ACA" w:rsidRDefault="00FE7207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ED2691" w:rsidRPr="00CC1ACA" w14:paraId="197375B1" w14:textId="77777777" w:rsidTr="005B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8" w:type="dxa"/>
            <w:gridSpan w:val="10"/>
            <w:shd w:val="clear" w:color="auto" w:fill="D9E2F3" w:themeFill="accent1" w:themeFillTint="33"/>
          </w:tcPr>
          <w:p w14:paraId="32FFC69E" w14:textId="77777777" w:rsidR="00ED2691" w:rsidRPr="00CC1ACA" w:rsidRDefault="00ED2691" w:rsidP="00ED2691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Système d’apprentissage</w:t>
            </w:r>
          </w:p>
        </w:tc>
      </w:tr>
      <w:tr w:rsidR="00130C81" w:rsidRPr="00CC1ACA" w14:paraId="01AA7C96" w14:textId="77777777" w:rsidTr="005B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D9E2F3" w:themeFill="accent1" w:themeFillTint="33"/>
          </w:tcPr>
          <w:p w14:paraId="7D76B60D" w14:textId="77777777" w:rsidR="00130C81" w:rsidRPr="00CC1ACA" w:rsidRDefault="00130C81" w:rsidP="00130C81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Critères d’analyse</w:t>
            </w:r>
          </w:p>
        </w:tc>
        <w:tc>
          <w:tcPr>
            <w:tcW w:w="4824" w:type="dxa"/>
            <w:gridSpan w:val="2"/>
            <w:vMerge w:val="restart"/>
            <w:shd w:val="clear" w:color="auto" w:fill="D9E2F3" w:themeFill="accent1" w:themeFillTint="33"/>
          </w:tcPr>
          <w:p w14:paraId="4E331E1D" w14:textId="77777777" w:rsidR="00130C81" w:rsidRPr="00CC1ACA" w:rsidRDefault="00130C81" w:rsidP="00130C81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Eléments Observables</w:t>
            </w:r>
          </w:p>
        </w:tc>
        <w:tc>
          <w:tcPr>
            <w:tcW w:w="2401" w:type="dxa"/>
            <w:gridSpan w:val="7"/>
            <w:shd w:val="clear" w:color="auto" w:fill="D9E2F3" w:themeFill="accent1" w:themeFillTint="33"/>
          </w:tcPr>
          <w:p w14:paraId="1A170F16" w14:textId="77777777" w:rsidR="00130C81" w:rsidRPr="00CC1ACA" w:rsidRDefault="00130C81" w:rsidP="00130C81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Mentions</w:t>
            </w:r>
          </w:p>
        </w:tc>
      </w:tr>
      <w:tr w:rsidR="00130C81" w:rsidRPr="00CC1ACA" w14:paraId="67B9CBC2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047A45D0" w14:textId="77777777" w:rsidR="00130C81" w:rsidRPr="00CC1ACA" w:rsidRDefault="00130C81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  <w:vMerge/>
          </w:tcPr>
          <w:p w14:paraId="61D4DC55" w14:textId="77777777" w:rsidR="00130C81" w:rsidRPr="00CC1ACA" w:rsidRDefault="00130C81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90" w:type="dxa"/>
            <w:shd w:val="clear" w:color="auto" w:fill="00B050"/>
          </w:tcPr>
          <w:p w14:paraId="3E159A50" w14:textId="77777777" w:rsidR="00130C81" w:rsidRPr="00CC1ACA" w:rsidRDefault="00130C81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377" w:type="dxa"/>
            <w:shd w:val="clear" w:color="auto" w:fill="00B0F0"/>
          </w:tcPr>
          <w:p w14:paraId="5DCDB9C4" w14:textId="77777777" w:rsidR="00130C81" w:rsidRPr="00CC1ACA" w:rsidRDefault="00130C81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390" w:type="dxa"/>
            <w:shd w:val="clear" w:color="auto" w:fill="FFFF00"/>
          </w:tcPr>
          <w:p w14:paraId="385C71B7" w14:textId="77777777" w:rsidR="00130C81" w:rsidRPr="00CC1ACA" w:rsidRDefault="00130C81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418" w:type="dxa"/>
            <w:shd w:val="clear" w:color="auto" w:fill="7030A0"/>
          </w:tcPr>
          <w:p w14:paraId="4D834755" w14:textId="77777777" w:rsidR="00130C81" w:rsidRPr="00CC1ACA" w:rsidRDefault="00130C81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417" w:type="dxa"/>
            <w:shd w:val="clear" w:color="auto" w:fill="ED7D31" w:themeFill="accent2"/>
          </w:tcPr>
          <w:p w14:paraId="40545727" w14:textId="77777777" w:rsidR="00130C81" w:rsidRPr="00CC1ACA" w:rsidRDefault="00130C81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409" w:type="dxa"/>
            <w:gridSpan w:val="2"/>
            <w:shd w:val="clear" w:color="auto" w:fill="FF0000"/>
          </w:tcPr>
          <w:p w14:paraId="7EA053BF" w14:textId="77777777" w:rsidR="00130C81" w:rsidRPr="00CC1ACA" w:rsidRDefault="00130C81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</w:t>
            </w:r>
          </w:p>
        </w:tc>
      </w:tr>
      <w:tr w:rsidR="00D51A86" w:rsidRPr="00CC1ACA" w14:paraId="0B390AFB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D9E2F3" w:themeFill="accent1" w:themeFillTint="33"/>
          </w:tcPr>
          <w:p w14:paraId="5DCAB79A" w14:textId="77777777" w:rsidR="00D51A86" w:rsidRPr="00CC1ACA" w:rsidRDefault="00D51A86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44F27EE3" w14:textId="77777777" w:rsidR="00D51A86" w:rsidRPr="00CC1ACA" w:rsidRDefault="00D51A86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25FAB28B" w14:textId="77777777" w:rsidR="00D51A86" w:rsidRPr="00CC1ACA" w:rsidRDefault="00D51A86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1DA03D70" w14:textId="77777777" w:rsidR="00D51A86" w:rsidRPr="00CC1ACA" w:rsidRDefault="00D51A86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2761BB58" w14:textId="77777777" w:rsidR="00D51A86" w:rsidRPr="00CC1ACA" w:rsidRDefault="00D51A86" w:rsidP="00D51A86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Structuration du contenu</w:t>
            </w:r>
          </w:p>
        </w:tc>
        <w:tc>
          <w:tcPr>
            <w:tcW w:w="4824" w:type="dxa"/>
            <w:gridSpan w:val="2"/>
          </w:tcPr>
          <w:p w14:paraId="6B5CE7A6" w14:textId="77777777" w:rsidR="00D51A86" w:rsidRPr="00CC1ACA" w:rsidRDefault="00D51A86" w:rsidP="00D51A86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Division du contenu du cours en unités d’apprentissage.</w:t>
            </w:r>
          </w:p>
        </w:tc>
        <w:tc>
          <w:tcPr>
            <w:tcW w:w="390" w:type="dxa"/>
          </w:tcPr>
          <w:p w14:paraId="662FAC7C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4DF90184" w14:textId="5A0F69A9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64BBF114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191C7B16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74AAC744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56AB7875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D51A86" w:rsidRPr="00CC1ACA" w14:paraId="31FDE2EE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2666F6EF" w14:textId="77777777" w:rsidR="00D51A86" w:rsidRPr="00CC1ACA" w:rsidRDefault="00D51A86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571BE7B2" w14:textId="77777777" w:rsidR="00D51A86" w:rsidRPr="00CC1ACA" w:rsidRDefault="00D51A86" w:rsidP="00D51A86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Présentation du contenu (Cours, TD ou TP).</w:t>
            </w:r>
          </w:p>
        </w:tc>
        <w:tc>
          <w:tcPr>
            <w:tcW w:w="390" w:type="dxa"/>
          </w:tcPr>
          <w:p w14:paraId="64946C55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2D0CDC76" w14:textId="335835A9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61725DB4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7B819D20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3675D38E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6141BD09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D51A86" w:rsidRPr="00CC1ACA" w14:paraId="1F7F6085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73F78412" w14:textId="77777777" w:rsidR="00D51A86" w:rsidRPr="00CC1ACA" w:rsidRDefault="00D51A86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7992AEE8" w14:textId="77777777" w:rsidR="00D51A86" w:rsidRPr="00CC1ACA" w:rsidRDefault="00D51A86" w:rsidP="00D51A86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Progression logique des activités d’apprentissage.</w:t>
            </w:r>
          </w:p>
        </w:tc>
        <w:tc>
          <w:tcPr>
            <w:tcW w:w="390" w:type="dxa"/>
          </w:tcPr>
          <w:p w14:paraId="0B4CEA9A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20D0D437" w14:textId="2FD256C9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0669F34A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29A6FEEE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068EA7E9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29CC5902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D51A86" w:rsidRPr="00CC1ACA" w14:paraId="74C381EE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74A68A08" w14:textId="77777777" w:rsidR="00D51A86" w:rsidRPr="00CC1ACA" w:rsidRDefault="00D51A86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340A4C31" w14:textId="77777777" w:rsidR="00D51A86" w:rsidRPr="00CC1ACA" w:rsidRDefault="008C0300" w:rsidP="00B34D9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L’utilisation </w:t>
            </w:r>
            <w:r w:rsidR="00D51A86"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d’une stratégie d’apprentissage par </w:t>
            </w:r>
            <w:r w:rsidRPr="00CC1ACA">
              <w:rPr>
                <w:rFonts w:asciiTheme="majorBidi" w:hAnsiTheme="majorBidi" w:cstheme="majorBidi"/>
                <w:sz w:val="22"/>
                <w:szCs w:val="22"/>
              </w:rPr>
              <w:t>une</w:t>
            </w:r>
            <w:r w:rsidR="00D51A86"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 carte conceptuelle </w:t>
            </w:r>
            <w:r w:rsidR="00B34D9A" w:rsidRPr="00CC1ACA">
              <w:rPr>
                <w:rFonts w:asciiTheme="majorBidi" w:hAnsiTheme="majorBidi" w:cstheme="majorBidi"/>
                <w:sz w:val="22"/>
                <w:szCs w:val="22"/>
              </w:rPr>
              <w:t>représentant</w:t>
            </w:r>
            <w:r w:rsidR="00D51A86"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B34D9A" w:rsidRPr="00CC1ACA">
              <w:rPr>
                <w:rFonts w:asciiTheme="majorBidi" w:hAnsiTheme="majorBidi" w:cstheme="majorBidi"/>
                <w:sz w:val="22"/>
                <w:szCs w:val="22"/>
              </w:rPr>
              <w:t>l</w:t>
            </w:r>
            <w:r w:rsidR="00D51A86" w:rsidRPr="00CC1ACA">
              <w:rPr>
                <w:rFonts w:asciiTheme="majorBidi" w:hAnsiTheme="majorBidi" w:cstheme="majorBidi"/>
                <w:sz w:val="22"/>
                <w:szCs w:val="22"/>
              </w:rPr>
              <w:t>es unités d’apprentissage.</w:t>
            </w:r>
          </w:p>
        </w:tc>
        <w:tc>
          <w:tcPr>
            <w:tcW w:w="390" w:type="dxa"/>
          </w:tcPr>
          <w:p w14:paraId="0A19D43D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1BEFD2DF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5A797D04" w14:textId="1C556D5C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01BDF1A7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6EEC360F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76E2C599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D51A86" w:rsidRPr="00CC1ACA" w14:paraId="54B9B395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0B5C7157" w14:textId="77777777" w:rsidR="00D51A86" w:rsidRPr="00CC1ACA" w:rsidRDefault="00D51A86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7474BD0A" w14:textId="77777777" w:rsidR="00D51A86" w:rsidRPr="00CC1ACA" w:rsidRDefault="00D51A86" w:rsidP="00D51A86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Argumentation du cours par les différ</w:t>
            </w:r>
            <w:r w:rsidR="00504A8C" w:rsidRPr="00CC1ACA">
              <w:rPr>
                <w:rFonts w:asciiTheme="majorBidi" w:hAnsiTheme="majorBidi" w:cstheme="majorBidi"/>
                <w:sz w:val="22"/>
                <w:szCs w:val="22"/>
              </w:rPr>
              <w:t>entes ressources pédagogiques (</w:t>
            </w:r>
            <w:r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vidéos, images, </w:t>
            </w:r>
            <w:proofErr w:type="spellStart"/>
            <w:r w:rsidRPr="00CC1ACA">
              <w:rPr>
                <w:rFonts w:asciiTheme="majorBidi" w:hAnsiTheme="majorBidi" w:cstheme="majorBidi"/>
                <w:sz w:val="22"/>
                <w:szCs w:val="22"/>
              </w:rPr>
              <w:t>Pdf</w:t>
            </w:r>
            <w:proofErr w:type="spellEnd"/>
            <w:r w:rsidRPr="00CC1ACA">
              <w:rPr>
                <w:rFonts w:asciiTheme="majorBidi" w:hAnsiTheme="majorBidi" w:cstheme="majorBidi"/>
                <w:sz w:val="22"/>
                <w:szCs w:val="22"/>
              </w:rPr>
              <w:t>, tableaux, équations…</w:t>
            </w:r>
            <w:r w:rsidR="00504A8C" w:rsidRPr="00CC1ACA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390" w:type="dxa"/>
          </w:tcPr>
          <w:p w14:paraId="3D852FCE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3987BF63" w14:textId="6ACC046A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27C612BB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74C95AA2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6BA6FCB9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003A396D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D51A86" w:rsidRPr="00CC1ACA" w14:paraId="7461EABB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732B42AE" w14:textId="77777777" w:rsidR="00D51A86" w:rsidRPr="00CC1ACA" w:rsidRDefault="00D51A86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5DA9F67C" w14:textId="77777777" w:rsidR="00D51A86" w:rsidRPr="00CC1ACA" w:rsidRDefault="00D51A86" w:rsidP="00D51A86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Utilisation des ressources d’aide à l’apprentissage.</w:t>
            </w:r>
          </w:p>
        </w:tc>
        <w:tc>
          <w:tcPr>
            <w:tcW w:w="390" w:type="dxa"/>
          </w:tcPr>
          <w:p w14:paraId="5C61D4D4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302EA46E" w14:textId="75C9E7D0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0866DA85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6CD9C986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7A151622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15FF0B51" w14:textId="77777777" w:rsidR="00D51A86" w:rsidRPr="00CC1ACA" w:rsidRDefault="00D51A86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52785D" w:rsidRPr="00CC1ACA" w14:paraId="11D6BACA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D9E2F3" w:themeFill="accent1" w:themeFillTint="33"/>
          </w:tcPr>
          <w:p w14:paraId="6B76ECA3" w14:textId="77777777" w:rsidR="0052785D" w:rsidRPr="00CC1ACA" w:rsidRDefault="0052785D" w:rsidP="0052785D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Cohérence entre le contenu du cours et les objectifs</w:t>
            </w:r>
          </w:p>
        </w:tc>
        <w:tc>
          <w:tcPr>
            <w:tcW w:w="4824" w:type="dxa"/>
            <w:gridSpan w:val="2"/>
          </w:tcPr>
          <w:p w14:paraId="4C6107D9" w14:textId="77777777" w:rsidR="0052785D" w:rsidRPr="00CC1ACA" w:rsidRDefault="0052785D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Choix approprié des méthodes en fonctions des objectifs d’apprentissage.</w:t>
            </w:r>
          </w:p>
        </w:tc>
        <w:tc>
          <w:tcPr>
            <w:tcW w:w="390" w:type="dxa"/>
          </w:tcPr>
          <w:p w14:paraId="4176F98E" w14:textId="77777777" w:rsidR="0052785D" w:rsidRPr="00CC1ACA" w:rsidRDefault="0052785D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0C50A1BE" w14:textId="77777777" w:rsidR="0052785D" w:rsidRPr="00CC1ACA" w:rsidRDefault="0052785D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0C59B1BF" w14:textId="77777777" w:rsidR="0052785D" w:rsidRPr="00CC1ACA" w:rsidRDefault="0052785D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680496F2" w14:textId="5DCF0A53" w:rsidR="0052785D" w:rsidRPr="00CC1ACA" w:rsidRDefault="0052785D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131FA25A" w14:textId="77777777" w:rsidR="0052785D" w:rsidRPr="00CC1ACA" w:rsidRDefault="0052785D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3FA40168" w14:textId="77777777" w:rsidR="0052785D" w:rsidRPr="00CC1ACA" w:rsidRDefault="0052785D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52785D" w:rsidRPr="00CC1ACA" w14:paraId="3B504D52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75C8A036" w14:textId="77777777" w:rsidR="0052785D" w:rsidRPr="00CC1ACA" w:rsidRDefault="0052785D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2CB726BD" w14:textId="77777777" w:rsidR="0052785D" w:rsidRPr="00CC1ACA" w:rsidRDefault="0052785D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Cohérence entre le contenu du cours et les objectifs.</w:t>
            </w:r>
          </w:p>
        </w:tc>
        <w:tc>
          <w:tcPr>
            <w:tcW w:w="390" w:type="dxa"/>
          </w:tcPr>
          <w:p w14:paraId="0955E287" w14:textId="77777777" w:rsidR="0052785D" w:rsidRPr="00CC1ACA" w:rsidRDefault="0052785D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3EDFFB8E" w14:textId="77777777" w:rsidR="0052785D" w:rsidRPr="00CC1ACA" w:rsidRDefault="0052785D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31C25E5D" w14:textId="0E628D0D" w:rsidR="0052785D" w:rsidRPr="00CC1ACA" w:rsidRDefault="0052785D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08AADF38" w14:textId="77777777" w:rsidR="0052785D" w:rsidRPr="00CC1ACA" w:rsidRDefault="0052785D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1E421B1F" w14:textId="77777777" w:rsidR="0052785D" w:rsidRPr="00CC1ACA" w:rsidRDefault="0052785D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69173B71" w14:textId="77777777" w:rsidR="0052785D" w:rsidRPr="00CC1ACA" w:rsidRDefault="0052785D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52785D" w:rsidRPr="00CC1ACA" w14:paraId="69E65EAC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12B31284" w14:textId="77777777" w:rsidR="0052785D" w:rsidRPr="00CC1ACA" w:rsidRDefault="0052785D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7ADA0F9E" w14:textId="77777777" w:rsidR="0052785D" w:rsidRPr="00CC1ACA" w:rsidRDefault="0052785D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Diversité des activités </w:t>
            </w:r>
            <w:r w:rsidR="002E68F5" w:rsidRPr="00CC1ACA">
              <w:rPr>
                <w:rFonts w:asciiTheme="majorBidi" w:hAnsiTheme="majorBidi" w:cstheme="majorBidi"/>
                <w:sz w:val="22"/>
                <w:szCs w:val="22"/>
              </w:rPr>
              <w:t>d’</w:t>
            </w:r>
            <w:r w:rsidR="00392094"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enseignement et </w:t>
            </w:r>
            <w:r w:rsidR="002E68F5"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apprentissage </w:t>
            </w:r>
            <w:r w:rsidRPr="00CC1ACA">
              <w:rPr>
                <w:rFonts w:asciiTheme="majorBidi" w:hAnsiTheme="majorBidi" w:cstheme="majorBidi"/>
                <w:sz w:val="22"/>
                <w:szCs w:val="22"/>
              </w:rPr>
              <w:t>proposées pour atteindre les objectifs du cours.</w:t>
            </w:r>
          </w:p>
        </w:tc>
        <w:tc>
          <w:tcPr>
            <w:tcW w:w="390" w:type="dxa"/>
          </w:tcPr>
          <w:p w14:paraId="1A960D0C" w14:textId="77777777" w:rsidR="0052785D" w:rsidRPr="00CC1ACA" w:rsidRDefault="0052785D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097F4786" w14:textId="520113D4" w:rsidR="0052785D" w:rsidRPr="00CC1ACA" w:rsidRDefault="0052785D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72E7A210" w14:textId="77777777" w:rsidR="0052785D" w:rsidRPr="00CC1ACA" w:rsidRDefault="0052785D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3B413D78" w14:textId="77777777" w:rsidR="0052785D" w:rsidRPr="00CC1ACA" w:rsidRDefault="0052785D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50DFEF99" w14:textId="77777777" w:rsidR="0052785D" w:rsidRPr="00CC1ACA" w:rsidRDefault="0052785D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39F7939A" w14:textId="77777777" w:rsidR="0052785D" w:rsidRPr="00CC1ACA" w:rsidRDefault="0052785D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A7C3C" w:rsidRPr="00CC1ACA" w14:paraId="37137A6B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D9E2F3" w:themeFill="accent1" w:themeFillTint="33"/>
          </w:tcPr>
          <w:p w14:paraId="45CAE39F" w14:textId="77777777" w:rsidR="00AA7C3C" w:rsidRPr="00CC1ACA" w:rsidRDefault="00AA7C3C" w:rsidP="00AA7C3C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138B1D43" w14:textId="77777777" w:rsidR="00AA7C3C" w:rsidRPr="00CC1ACA" w:rsidRDefault="00AA7C3C" w:rsidP="00AA7C3C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5AEE464A" w14:textId="77777777" w:rsidR="00AA7C3C" w:rsidRPr="00CC1ACA" w:rsidRDefault="00AA7C3C" w:rsidP="00AA7C3C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020B7282" w14:textId="77777777" w:rsidR="00AA7C3C" w:rsidRPr="00CC1ACA" w:rsidRDefault="00AA7C3C" w:rsidP="00AA7C3C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0C348EBE" w14:textId="77777777" w:rsidR="00AA7C3C" w:rsidRPr="00CC1ACA" w:rsidRDefault="00AA7C3C" w:rsidP="00AA7C3C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679469BC" w14:textId="17389473" w:rsidR="00431D4A" w:rsidRPr="00CC1ACA" w:rsidRDefault="00AA7C3C" w:rsidP="00D96A3D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Activités d’apprentissage</w:t>
            </w:r>
          </w:p>
          <w:p w14:paraId="43A9486F" w14:textId="77777777" w:rsidR="00431D4A" w:rsidRPr="00CC1ACA" w:rsidRDefault="00431D4A" w:rsidP="00AA7C3C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504C9CD2" w14:textId="77777777" w:rsidR="00431D4A" w:rsidRPr="00CC1ACA" w:rsidRDefault="00431D4A" w:rsidP="00AA7C3C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2628FD9B" w14:textId="77777777" w:rsidR="00431D4A" w:rsidRPr="00CC1ACA" w:rsidRDefault="00431D4A" w:rsidP="00AA7C3C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0D95EA92" w14:textId="77777777" w:rsidR="00431D4A" w:rsidRPr="00CC1ACA" w:rsidRDefault="00431D4A" w:rsidP="00AA7C3C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4B548C8D" w14:textId="77777777" w:rsidR="00431D4A" w:rsidRPr="00CC1ACA" w:rsidRDefault="00431D4A" w:rsidP="00431D4A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5A0C8D4" w14:textId="77777777" w:rsidR="00F40689" w:rsidRPr="00CC1ACA" w:rsidRDefault="00F40689" w:rsidP="00431D4A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04452B0F" w14:textId="77777777" w:rsidR="00AA7C3C" w:rsidRPr="00CC1ACA" w:rsidRDefault="00394088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Aspect interactif </w:t>
            </w:r>
          </w:p>
        </w:tc>
        <w:tc>
          <w:tcPr>
            <w:tcW w:w="390" w:type="dxa"/>
          </w:tcPr>
          <w:p w14:paraId="6C91A135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29E26864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6DCB7ACC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3232E656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65BB3F64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5B7BCA79" w14:textId="7193E690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A7C3C" w:rsidRPr="00CC1ACA" w14:paraId="26215B94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014C3B62" w14:textId="77777777" w:rsidR="00AA7C3C" w:rsidRPr="00CC1ACA" w:rsidRDefault="00AA7C3C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648ED047" w14:textId="77777777" w:rsidR="00AA7C3C" w:rsidRPr="00CC1ACA" w:rsidRDefault="00AA7C3C" w:rsidP="004975A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Adaptation des activités aux objectifs poursuivis.</w:t>
            </w:r>
          </w:p>
        </w:tc>
        <w:tc>
          <w:tcPr>
            <w:tcW w:w="390" w:type="dxa"/>
          </w:tcPr>
          <w:p w14:paraId="55D91E0B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056260AB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2A233D57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24F4F572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6478CAC9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09087FF4" w14:textId="6F74DECA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A7C3C" w:rsidRPr="00CC1ACA" w14:paraId="023E3CEE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68C30F7C" w14:textId="77777777" w:rsidR="00AA7C3C" w:rsidRPr="00CC1ACA" w:rsidRDefault="00AA7C3C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1E35F645" w14:textId="77777777" w:rsidR="00AA7C3C" w:rsidRPr="00CC1ACA" w:rsidRDefault="0019497E" w:rsidP="00927D52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Activités d’apprentissage relatives à chaque chapitre.</w:t>
            </w:r>
          </w:p>
        </w:tc>
        <w:tc>
          <w:tcPr>
            <w:tcW w:w="390" w:type="dxa"/>
          </w:tcPr>
          <w:p w14:paraId="17356FF6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7815015D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58E2342F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78F8E263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7F11DEB5" w14:textId="4F28E8B9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6B99B193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19497E" w:rsidRPr="00CC1ACA" w14:paraId="34CF467F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28B438ED" w14:textId="77777777" w:rsidR="0019497E" w:rsidRPr="00CC1ACA" w:rsidRDefault="0019497E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24F89400" w14:textId="77777777" w:rsidR="0019497E" w:rsidRPr="00CC1ACA" w:rsidRDefault="0019497E" w:rsidP="00927D52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Adaptation des activités à chaque unité d’apprentissage.</w:t>
            </w:r>
          </w:p>
        </w:tc>
        <w:tc>
          <w:tcPr>
            <w:tcW w:w="390" w:type="dxa"/>
          </w:tcPr>
          <w:p w14:paraId="6F527B72" w14:textId="77777777" w:rsidR="0019497E" w:rsidRPr="00CC1ACA" w:rsidRDefault="0019497E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4A56AE23" w14:textId="77777777" w:rsidR="0019497E" w:rsidRPr="00CC1ACA" w:rsidRDefault="0019497E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7A6359F1" w14:textId="77777777" w:rsidR="0019497E" w:rsidRPr="00CC1ACA" w:rsidRDefault="0019497E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507E5B99" w14:textId="77777777" w:rsidR="0019497E" w:rsidRPr="00CC1ACA" w:rsidRDefault="0019497E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1A8CEFE6" w14:textId="77777777" w:rsidR="0019497E" w:rsidRPr="00CC1ACA" w:rsidRDefault="0019497E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2BDC12F0" w14:textId="4961FCB8" w:rsidR="0019497E" w:rsidRPr="00CC1ACA" w:rsidRDefault="0019497E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A7C3C" w:rsidRPr="00CC1ACA" w14:paraId="341B91E1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0ED050A7" w14:textId="77777777" w:rsidR="00AA7C3C" w:rsidRPr="00CC1ACA" w:rsidRDefault="00AA7C3C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68B2DA53" w14:textId="77777777" w:rsidR="00AA7C3C" w:rsidRPr="00CC1ACA" w:rsidRDefault="00B06272" w:rsidP="00B0627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Respect de la règle </w:t>
            </w:r>
            <w:r w:rsidR="00AA7C3C" w:rsidRPr="00CC1ACA">
              <w:rPr>
                <w:rFonts w:asciiTheme="majorBidi" w:hAnsiTheme="majorBidi" w:cstheme="majorBidi"/>
                <w:sz w:val="22"/>
                <w:szCs w:val="22"/>
              </w:rPr>
              <w:t>pédagogique :</w:t>
            </w:r>
          </w:p>
          <w:p w14:paraId="306EA32E" w14:textId="77777777" w:rsidR="00AA7C3C" w:rsidRPr="00CC1ACA" w:rsidRDefault="00AA7C3C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• utilisation de plus d'une activité d'évaluation des apprentissages</w:t>
            </w:r>
          </w:p>
          <w:p w14:paraId="1F76ED4F" w14:textId="77777777" w:rsidR="00AA7C3C" w:rsidRPr="00CC1ACA" w:rsidRDefault="00AA7C3C" w:rsidP="00AA7C3C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• utilisation d'une </w:t>
            </w:r>
            <w:r w:rsidR="0081722E" w:rsidRPr="00CC1ACA">
              <w:rPr>
                <w:rFonts w:asciiTheme="majorBidi" w:hAnsiTheme="majorBidi" w:cstheme="majorBidi"/>
                <w:sz w:val="22"/>
                <w:szCs w:val="22"/>
              </w:rPr>
              <w:t>activité d’</w:t>
            </w:r>
            <w:r w:rsidRPr="00CC1ACA">
              <w:rPr>
                <w:rFonts w:asciiTheme="majorBidi" w:hAnsiTheme="majorBidi" w:cstheme="majorBidi"/>
                <w:sz w:val="22"/>
                <w:szCs w:val="22"/>
              </w:rPr>
              <w:t>évaluation individuelle</w:t>
            </w:r>
          </w:p>
        </w:tc>
        <w:tc>
          <w:tcPr>
            <w:tcW w:w="390" w:type="dxa"/>
          </w:tcPr>
          <w:p w14:paraId="307AC21F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7075F19B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77C2B90C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0441F760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71BBD4A5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4DD9B5AD" w14:textId="44B6F1B0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A7C3C" w:rsidRPr="00CC1ACA" w14:paraId="4D74B645" w14:textId="77777777" w:rsidTr="00CC1ACA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20B82B06" w14:textId="77777777" w:rsidR="00AA7C3C" w:rsidRPr="00CC1ACA" w:rsidRDefault="00AA7C3C" w:rsidP="005C5362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54574731" w14:textId="77777777" w:rsidR="00AA7C3C" w:rsidRPr="00CC1ACA" w:rsidRDefault="00AA7C3C" w:rsidP="00B1220B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Présentation des activités globales.</w:t>
            </w:r>
          </w:p>
        </w:tc>
        <w:tc>
          <w:tcPr>
            <w:tcW w:w="390" w:type="dxa"/>
          </w:tcPr>
          <w:p w14:paraId="3352FD9D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11D84F92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32715E38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42385D70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07657C64" w14:textId="77777777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5B61AE9D" w14:textId="3962B638" w:rsidR="00AA7C3C" w:rsidRPr="00CC1ACA" w:rsidRDefault="00AA7C3C" w:rsidP="005C536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FA2A67" w:rsidRPr="00CC1ACA" w14:paraId="67412671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D9E2F3" w:themeFill="accent1" w:themeFillTint="33"/>
          </w:tcPr>
          <w:p w14:paraId="11814ADD" w14:textId="77777777" w:rsidR="00ED2691" w:rsidRPr="00CC1ACA" w:rsidRDefault="00ED2691" w:rsidP="00AA7C3C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2821B2F0" w14:textId="77777777" w:rsidR="00ED2691" w:rsidRPr="00CC1ACA" w:rsidRDefault="00ED2691" w:rsidP="00AA7C3C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2FDA72F0" w14:textId="77777777" w:rsidR="00ED2691" w:rsidRPr="00CC1ACA" w:rsidRDefault="00ED2691" w:rsidP="00AA7C3C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6A781B2E" w14:textId="77777777" w:rsidR="00ED2691" w:rsidRPr="00CC1ACA" w:rsidRDefault="00ED2691" w:rsidP="00AA7C3C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1CB7A42E" w14:textId="77777777" w:rsidR="00ED2691" w:rsidRPr="00CC1ACA" w:rsidRDefault="00ED2691" w:rsidP="00AA7C3C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4C2244D6" w14:textId="77777777" w:rsidR="00FA2A67" w:rsidRPr="00CC1ACA" w:rsidRDefault="00FA2A67" w:rsidP="00431D4A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Ressources d’aide à l’apprentissage</w:t>
            </w:r>
          </w:p>
          <w:p w14:paraId="59B7B48F" w14:textId="77777777" w:rsidR="00431D4A" w:rsidRPr="00CC1ACA" w:rsidRDefault="00431D4A" w:rsidP="00431D4A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7796C496" w14:textId="77777777" w:rsidR="00FA2A67" w:rsidRPr="00CC1ACA" w:rsidRDefault="00FA2A67" w:rsidP="00AA7C3C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6E00AB3F" w14:textId="77777777" w:rsidR="00FA2A67" w:rsidRPr="00CC1ACA" w:rsidRDefault="00FA2A67" w:rsidP="00AA7C3C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2AB67A5D" w14:textId="77777777" w:rsidR="00FA2A67" w:rsidRPr="00CC1ACA" w:rsidRDefault="00FA2A67" w:rsidP="00AA7C3C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3580F99C" w14:textId="77777777" w:rsidR="00FA2A67" w:rsidRPr="00CC1ACA" w:rsidRDefault="00FA2A67" w:rsidP="00AA7C3C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Mise en disposition des espaces de communication synchrone pour les étudiants en dehors des activités.</w:t>
            </w:r>
          </w:p>
        </w:tc>
        <w:tc>
          <w:tcPr>
            <w:tcW w:w="390" w:type="dxa"/>
          </w:tcPr>
          <w:p w14:paraId="2FF49583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55189323" w14:textId="4166EDD4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2AD189AC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439B4ACD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3791609B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5F33F4BF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FA2A67" w:rsidRPr="00CC1ACA" w14:paraId="524E44E8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496C9BD6" w14:textId="77777777" w:rsidR="00FA2A67" w:rsidRPr="00CC1ACA" w:rsidRDefault="00FA2A67" w:rsidP="00AA7C3C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66A331F6" w14:textId="77777777" w:rsidR="00FA2A67" w:rsidRPr="00CC1ACA" w:rsidRDefault="008D059E" w:rsidP="008D059E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Présence </w:t>
            </w:r>
            <w:r w:rsidR="00FA2A67" w:rsidRPr="00CC1ACA">
              <w:rPr>
                <w:rFonts w:asciiTheme="majorBidi" w:hAnsiTheme="majorBidi" w:cstheme="majorBidi"/>
                <w:sz w:val="22"/>
                <w:szCs w:val="22"/>
              </w:rPr>
              <w:t>des outils d’aide proposés (ressources externes, …) aux apprenants.</w:t>
            </w:r>
          </w:p>
        </w:tc>
        <w:tc>
          <w:tcPr>
            <w:tcW w:w="390" w:type="dxa"/>
          </w:tcPr>
          <w:p w14:paraId="1DC0A6AD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02C6FB71" w14:textId="24BEBF20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26A8C132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330855E9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61D4A5B5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35E5F755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FA2A67" w:rsidRPr="00CC1ACA" w14:paraId="0C84BA29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1FB647A2" w14:textId="77777777" w:rsidR="00FA2A67" w:rsidRPr="00CC1ACA" w:rsidRDefault="00FA2A67" w:rsidP="00AA7C3C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2EE6D30A" w14:textId="77777777" w:rsidR="00FA2A67" w:rsidRPr="00CC1ACA" w:rsidRDefault="00FA2A67" w:rsidP="00AA7C3C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Prévision d’un outil de communication dédié aux échanges publics entre le tuteur et les apprenants d’une part et entre les apprenants d’autre part</w:t>
            </w:r>
            <w:r w:rsidR="003B5B68"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 (Forum…</w:t>
            </w:r>
            <w:proofErr w:type="spellStart"/>
            <w:r w:rsidR="003B5B68" w:rsidRPr="00CC1ACA">
              <w:rPr>
                <w:rFonts w:asciiTheme="majorBidi" w:hAnsiTheme="majorBidi" w:cstheme="majorBidi"/>
                <w:sz w:val="22"/>
                <w:szCs w:val="22"/>
              </w:rPr>
              <w:t>etc</w:t>
            </w:r>
            <w:proofErr w:type="spellEnd"/>
            <w:r w:rsidR="003B5B68" w:rsidRPr="00CC1ACA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390" w:type="dxa"/>
          </w:tcPr>
          <w:p w14:paraId="683B0185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3AB631D2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7AA20B58" w14:textId="505803B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359A28CE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761C27CC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312FA975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FA2A67" w:rsidRPr="00CC1ACA" w14:paraId="2B9C2E58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5AE66367" w14:textId="77777777" w:rsidR="00FA2A67" w:rsidRPr="00CC1ACA" w:rsidRDefault="00FA2A67" w:rsidP="00AA7C3C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53803C36" w14:textId="77777777" w:rsidR="00ED2691" w:rsidRPr="00CC1ACA" w:rsidRDefault="00FA2A67" w:rsidP="00ED2691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Répartition appropriée de la charge de travail </w:t>
            </w:r>
            <w:r w:rsidR="009E1E1E"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entre les apprenants </w:t>
            </w:r>
            <w:r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pour la </w:t>
            </w:r>
            <w:r w:rsidR="009E1E1E" w:rsidRPr="00CC1ACA">
              <w:rPr>
                <w:rFonts w:asciiTheme="majorBidi" w:hAnsiTheme="majorBidi" w:cstheme="majorBidi"/>
                <w:sz w:val="22"/>
                <w:szCs w:val="22"/>
              </w:rPr>
              <w:t>recherche des ressources.</w:t>
            </w:r>
          </w:p>
        </w:tc>
        <w:tc>
          <w:tcPr>
            <w:tcW w:w="390" w:type="dxa"/>
          </w:tcPr>
          <w:p w14:paraId="7992BCA1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0D5B649A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062F2205" w14:textId="5B936A6E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5938C486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71D8370C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0EC4B68E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FA2A67" w:rsidRPr="00CC1ACA" w14:paraId="5FBEE894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21AAA7C2" w14:textId="77777777" w:rsidR="00FA2A67" w:rsidRPr="00CC1ACA" w:rsidRDefault="00FA2A67" w:rsidP="00AA7C3C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2AF28363" w14:textId="77777777" w:rsidR="00FA2A67" w:rsidRPr="00CC1ACA" w:rsidRDefault="00FA2A67" w:rsidP="00AA7C3C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Disponibilité des informations utiles pour les apprenants afin de contacter leurs pairs</w:t>
            </w:r>
          </w:p>
        </w:tc>
        <w:tc>
          <w:tcPr>
            <w:tcW w:w="390" w:type="dxa"/>
          </w:tcPr>
          <w:p w14:paraId="34A73280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0D49218F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4999223F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12C3A6AD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76DE01E0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3DFAF612" w14:textId="547CBC7E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FA2A67" w:rsidRPr="00CC1ACA" w14:paraId="2E33277A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D9E2F3" w:themeFill="accent1" w:themeFillTint="33"/>
          </w:tcPr>
          <w:p w14:paraId="39ED6004" w14:textId="77777777" w:rsidR="00ED2691" w:rsidRPr="00CC1ACA" w:rsidRDefault="00ED2691" w:rsidP="00AA7C3C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  <w:p w14:paraId="628942A8" w14:textId="77777777" w:rsidR="00FA2A67" w:rsidRPr="00CC1ACA" w:rsidRDefault="00FA2A67" w:rsidP="00AA7C3C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  <w:shd w:val="clear" w:color="auto" w:fill="D9E2F3" w:themeFill="accent1" w:themeFillTint="33"/>
              </w:rPr>
              <w:t>Bibliographie</w:t>
            </w:r>
          </w:p>
        </w:tc>
        <w:tc>
          <w:tcPr>
            <w:tcW w:w="4824" w:type="dxa"/>
            <w:gridSpan w:val="2"/>
          </w:tcPr>
          <w:p w14:paraId="46CF12A1" w14:textId="77777777" w:rsidR="00FA2A67" w:rsidRPr="00CC1ACA" w:rsidRDefault="00FA2A67" w:rsidP="00AA7C3C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Références bibliographiques d'actualité.</w:t>
            </w:r>
          </w:p>
        </w:tc>
        <w:tc>
          <w:tcPr>
            <w:tcW w:w="390" w:type="dxa"/>
          </w:tcPr>
          <w:p w14:paraId="110A7E09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5A91E70D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2A59B803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4EF52035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2CE17848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60D032A1" w14:textId="3CDBBA09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FA2A67" w:rsidRPr="00CC1ACA" w14:paraId="7A693DCF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7B7E36C1" w14:textId="77777777" w:rsidR="00FA2A67" w:rsidRPr="00CC1ACA" w:rsidRDefault="00FA2A67" w:rsidP="00AA7C3C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3407763C" w14:textId="77777777" w:rsidR="00FA2A67" w:rsidRPr="00CC1ACA" w:rsidRDefault="00FA2A67" w:rsidP="00AA7C3C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Nombre adéquat de références.</w:t>
            </w:r>
          </w:p>
        </w:tc>
        <w:tc>
          <w:tcPr>
            <w:tcW w:w="390" w:type="dxa"/>
          </w:tcPr>
          <w:p w14:paraId="1D4FB9D6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1698F8A6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0587AABC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40ADAB24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618B4A6F" w14:textId="617E1440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37B373AB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FA2A67" w:rsidRPr="00CC1ACA" w14:paraId="6304B865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32753479" w14:textId="77777777" w:rsidR="00FA2A67" w:rsidRPr="00CC1ACA" w:rsidRDefault="00FA2A67" w:rsidP="00AA7C3C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556ACC9D" w14:textId="77777777" w:rsidR="00FA2A67" w:rsidRPr="00CC1ACA" w:rsidRDefault="00FA2A67" w:rsidP="00AA7C3C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Citation de la bibliographie ad</w:t>
            </w:r>
            <w:r w:rsidR="00AB4724" w:rsidRPr="00CC1ACA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Pr="00CC1ACA">
              <w:rPr>
                <w:rFonts w:asciiTheme="majorBidi" w:hAnsiTheme="majorBidi" w:cstheme="majorBidi"/>
                <w:sz w:val="22"/>
                <w:szCs w:val="22"/>
              </w:rPr>
              <w:t>ptée</w:t>
            </w:r>
            <w:r w:rsidR="007061A4"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 au contenu</w:t>
            </w:r>
            <w:r w:rsidR="00832B49" w:rsidRPr="00CC1ACA">
              <w:rPr>
                <w:rFonts w:asciiTheme="majorBidi" w:hAnsiTheme="majorBidi" w:cstheme="majorBidi"/>
                <w:sz w:val="22"/>
                <w:szCs w:val="22"/>
              </w:rPr>
              <w:t xml:space="preserve"> d’apprentissage</w:t>
            </w:r>
          </w:p>
        </w:tc>
        <w:tc>
          <w:tcPr>
            <w:tcW w:w="390" w:type="dxa"/>
          </w:tcPr>
          <w:p w14:paraId="7D3887E3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7CC1FC08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38EEC6C1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3B4B99BA" w14:textId="213B0DFC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5E555693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0AE735B9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FA2A67" w:rsidRPr="00CC1ACA" w14:paraId="45843F8B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D9E2F3" w:themeFill="accent1" w:themeFillTint="33"/>
          </w:tcPr>
          <w:p w14:paraId="4722F1C1" w14:textId="77777777" w:rsidR="00FA2A67" w:rsidRPr="00CC1ACA" w:rsidRDefault="00FA2A67" w:rsidP="00AA7C3C">
            <w:pPr>
              <w:pStyle w:val="Defaul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24" w:type="dxa"/>
            <w:gridSpan w:val="2"/>
          </w:tcPr>
          <w:p w14:paraId="22A144A5" w14:textId="77777777" w:rsidR="00FA2A67" w:rsidRPr="00CC1ACA" w:rsidRDefault="00FA2A67" w:rsidP="00AA7C3C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Proposition d’une bibliographie complémentaire.</w:t>
            </w:r>
          </w:p>
        </w:tc>
        <w:tc>
          <w:tcPr>
            <w:tcW w:w="390" w:type="dxa"/>
          </w:tcPr>
          <w:p w14:paraId="1FD32504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023FD157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654EA3A3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14E8846E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372D1CC5" w14:textId="71944DEB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58B57CDE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FA2A67" w:rsidRPr="00CC1ACA" w14:paraId="2D856D4C" w14:textId="77777777" w:rsidTr="005B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8" w:type="dxa"/>
            <w:gridSpan w:val="10"/>
            <w:shd w:val="clear" w:color="auto" w:fill="D9E2F3" w:themeFill="accent1" w:themeFillTint="33"/>
          </w:tcPr>
          <w:p w14:paraId="7D868ABD" w14:textId="77777777" w:rsidR="00FA2A67" w:rsidRPr="00CC1ACA" w:rsidRDefault="00FA2A67" w:rsidP="00FA2A67">
            <w:pPr>
              <w:pStyle w:val="Default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Système de sortie</w:t>
            </w:r>
          </w:p>
        </w:tc>
      </w:tr>
      <w:tr w:rsidR="00ED2691" w:rsidRPr="00CC1ACA" w14:paraId="3AAD5B5E" w14:textId="77777777" w:rsidTr="005B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7" w:type="dxa"/>
            <w:gridSpan w:val="3"/>
            <w:vMerge w:val="restart"/>
            <w:shd w:val="clear" w:color="auto" w:fill="D9E2F3" w:themeFill="accent1" w:themeFillTint="33"/>
          </w:tcPr>
          <w:p w14:paraId="72BEC12A" w14:textId="77777777" w:rsidR="00ED2691" w:rsidRPr="00CC1ACA" w:rsidRDefault="00ED2691" w:rsidP="00FA2A67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sz w:val="22"/>
                <w:szCs w:val="22"/>
              </w:rPr>
              <w:t>Critères d’analyse</w:t>
            </w:r>
          </w:p>
        </w:tc>
        <w:tc>
          <w:tcPr>
            <w:tcW w:w="2401" w:type="dxa"/>
            <w:gridSpan w:val="7"/>
            <w:shd w:val="clear" w:color="auto" w:fill="D9E2F3" w:themeFill="accent1" w:themeFillTint="33"/>
          </w:tcPr>
          <w:p w14:paraId="1B05702E" w14:textId="77777777" w:rsidR="00ED2691" w:rsidRPr="00CC1ACA" w:rsidRDefault="00ED2691" w:rsidP="00FA2A6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Mentions</w:t>
            </w:r>
          </w:p>
        </w:tc>
      </w:tr>
      <w:tr w:rsidR="00ED2691" w:rsidRPr="00CC1ACA" w14:paraId="2C104AA4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7" w:type="dxa"/>
            <w:gridSpan w:val="3"/>
            <w:vMerge/>
          </w:tcPr>
          <w:p w14:paraId="27970A01" w14:textId="77777777" w:rsidR="00ED2691" w:rsidRPr="00CC1ACA" w:rsidRDefault="00ED2691" w:rsidP="00AA7C3C">
            <w:pPr>
              <w:pStyle w:val="Default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0" w:type="dxa"/>
            <w:shd w:val="clear" w:color="auto" w:fill="00B050"/>
          </w:tcPr>
          <w:p w14:paraId="68678E92" w14:textId="77777777" w:rsidR="00ED2691" w:rsidRPr="00CC1ACA" w:rsidRDefault="00ED2691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377" w:type="dxa"/>
            <w:shd w:val="clear" w:color="auto" w:fill="00B0F0"/>
          </w:tcPr>
          <w:p w14:paraId="67D55872" w14:textId="77777777" w:rsidR="00ED2691" w:rsidRPr="00CC1ACA" w:rsidRDefault="00ED2691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390" w:type="dxa"/>
            <w:shd w:val="clear" w:color="auto" w:fill="FFFF00"/>
          </w:tcPr>
          <w:p w14:paraId="7EAEEC58" w14:textId="77777777" w:rsidR="00ED2691" w:rsidRPr="00CC1ACA" w:rsidRDefault="00ED2691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418" w:type="dxa"/>
            <w:shd w:val="clear" w:color="auto" w:fill="7030A0"/>
          </w:tcPr>
          <w:p w14:paraId="17ADF17E" w14:textId="77777777" w:rsidR="00ED2691" w:rsidRPr="00CC1ACA" w:rsidRDefault="00ED2691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417" w:type="dxa"/>
            <w:shd w:val="clear" w:color="auto" w:fill="ED7D31" w:themeFill="accent2"/>
          </w:tcPr>
          <w:p w14:paraId="07163CA1" w14:textId="77777777" w:rsidR="00ED2691" w:rsidRPr="00CC1ACA" w:rsidRDefault="00ED2691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409" w:type="dxa"/>
            <w:gridSpan w:val="2"/>
            <w:shd w:val="clear" w:color="auto" w:fill="FF0000"/>
          </w:tcPr>
          <w:p w14:paraId="7B209565" w14:textId="77777777" w:rsidR="00ED2691" w:rsidRPr="00CC1ACA" w:rsidRDefault="00ED2691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</w:t>
            </w:r>
          </w:p>
        </w:tc>
      </w:tr>
      <w:tr w:rsidR="00FA2A67" w:rsidRPr="00CC1ACA" w14:paraId="0EE4262D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7" w:type="dxa"/>
            <w:gridSpan w:val="3"/>
          </w:tcPr>
          <w:p w14:paraId="080C2E4D" w14:textId="77777777" w:rsidR="00FA2A67" w:rsidRPr="00CC1ACA" w:rsidRDefault="00FA2A67" w:rsidP="00AA7C3C">
            <w:pPr>
              <w:pStyle w:val="Default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Intégration des activités d’évaluation finale</w:t>
            </w:r>
            <w:r w:rsidR="00A7447A"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90" w:type="dxa"/>
          </w:tcPr>
          <w:p w14:paraId="565906B4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30631337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63E4E711" w14:textId="03A60BA3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5F8158F5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003E8A6C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7A50F56C" w14:textId="77777777" w:rsidR="00FA2A67" w:rsidRPr="00CC1ACA" w:rsidRDefault="00FA2A67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7447A" w:rsidRPr="00CC1ACA" w14:paraId="7D6671CB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7" w:type="dxa"/>
            <w:gridSpan w:val="3"/>
          </w:tcPr>
          <w:p w14:paraId="61994A76" w14:textId="77777777" w:rsidR="00A7447A" w:rsidRPr="00CC1ACA" w:rsidRDefault="00A7447A" w:rsidP="00AA7C3C">
            <w:pPr>
              <w:pStyle w:val="Default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Présence d’une évaluation sommative et/ou formative à la fin de chaque unité d’apprentissage.</w:t>
            </w:r>
          </w:p>
        </w:tc>
        <w:tc>
          <w:tcPr>
            <w:tcW w:w="390" w:type="dxa"/>
          </w:tcPr>
          <w:p w14:paraId="50CA80F6" w14:textId="141914AE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03C22D05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4B45CF84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5036C55B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603E1C0F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49C749C9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7447A" w:rsidRPr="00CC1ACA" w14:paraId="53D5C67D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7" w:type="dxa"/>
            <w:gridSpan w:val="3"/>
          </w:tcPr>
          <w:p w14:paraId="5E28676A" w14:textId="77777777" w:rsidR="00A7447A" w:rsidRPr="00CC1ACA" w:rsidRDefault="00260B3B" w:rsidP="00AA7C3C">
            <w:pPr>
              <w:pStyle w:val="Default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Stratégie</w:t>
            </w:r>
            <w:r w:rsidR="00A7447A"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d’orientation basée sur le système de feedback pour chaque unité d’apprentissage.</w:t>
            </w:r>
          </w:p>
        </w:tc>
        <w:tc>
          <w:tcPr>
            <w:tcW w:w="390" w:type="dxa"/>
          </w:tcPr>
          <w:p w14:paraId="4F143249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54DA001F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4A438ACA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1C3045F2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02F8113C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01B9E6BE" w14:textId="36CA22CE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7447A" w:rsidRPr="00CC1ACA" w14:paraId="5D6DEEDF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7" w:type="dxa"/>
            <w:gridSpan w:val="3"/>
          </w:tcPr>
          <w:p w14:paraId="4B2C947A" w14:textId="77777777" w:rsidR="00A7447A" w:rsidRPr="00CC1ACA" w:rsidRDefault="004938F7" w:rsidP="004938F7">
            <w:pPr>
              <w:pStyle w:val="Default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Précision d’une</w:t>
            </w:r>
            <w:r w:rsidR="00A7447A"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pondération </w:t>
            </w:r>
            <w:r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relative</w:t>
            </w:r>
            <w:r w:rsidR="00A7447A"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à chaque activité d'évaluation.</w:t>
            </w:r>
          </w:p>
        </w:tc>
        <w:tc>
          <w:tcPr>
            <w:tcW w:w="390" w:type="dxa"/>
          </w:tcPr>
          <w:p w14:paraId="0848F42D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71CC0C61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3C03E19F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7BF35851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4190072C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4D70049E" w14:textId="39B02D64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7447A" w:rsidRPr="00CC1ACA" w14:paraId="0A26F885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7" w:type="dxa"/>
            <w:gridSpan w:val="3"/>
          </w:tcPr>
          <w:p w14:paraId="5D71DA2B" w14:textId="77777777" w:rsidR="00A7447A" w:rsidRPr="00CC1ACA" w:rsidRDefault="00A7447A" w:rsidP="00AA7C3C">
            <w:pPr>
              <w:pStyle w:val="Default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Clarté de la présentation des critères d’évaluation et de correction.</w:t>
            </w:r>
          </w:p>
        </w:tc>
        <w:tc>
          <w:tcPr>
            <w:tcW w:w="390" w:type="dxa"/>
          </w:tcPr>
          <w:p w14:paraId="73CB98CE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64B21A55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1FA926B1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373E18C9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6449B19B" w14:textId="462FFAAA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7A2F784C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7447A" w:rsidRPr="00CC1ACA" w14:paraId="0B748FCD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7" w:type="dxa"/>
            <w:gridSpan w:val="3"/>
          </w:tcPr>
          <w:p w14:paraId="1418B201" w14:textId="77777777" w:rsidR="00A7447A" w:rsidRPr="00CC1ACA" w:rsidRDefault="00A7447A" w:rsidP="00D72391">
            <w:pPr>
              <w:pStyle w:val="Default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Présence des moyens de remédiation en cas </w:t>
            </w:r>
            <w:r w:rsidR="00D72391"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d’échec dans un post-test</w:t>
            </w:r>
          </w:p>
        </w:tc>
        <w:tc>
          <w:tcPr>
            <w:tcW w:w="390" w:type="dxa"/>
          </w:tcPr>
          <w:p w14:paraId="12717FDF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274347A2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5B1FDF7A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70CD2C0D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0A1FDBAC" w14:textId="204D07C6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033B0D29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7447A" w:rsidRPr="00CC1ACA" w14:paraId="331A5420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7" w:type="dxa"/>
            <w:gridSpan w:val="3"/>
          </w:tcPr>
          <w:p w14:paraId="11BD5DE8" w14:textId="77777777" w:rsidR="00A7447A" w:rsidRPr="00CC1ACA" w:rsidRDefault="00A7447A" w:rsidP="00AA7C3C">
            <w:pPr>
              <w:pStyle w:val="Default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Post-test de sortie évaluant le niveau de maîtrise atteint.</w:t>
            </w:r>
          </w:p>
        </w:tc>
        <w:tc>
          <w:tcPr>
            <w:tcW w:w="390" w:type="dxa"/>
          </w:tcPr>
          <w:p w14:paraId="28C83AC1" w14:textId="3DA93B19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2482D286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49D316B0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421A4261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04715CB5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0BFE3A96" w14:textId="77777777" w:rsidR="00A7447A" w:rsidRPr="00CC1ACA" w:rsidRDefault="00A7447A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394088" w:rsidRPr="00CC1ACA" w14:paraId="166176C1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7" w:type="dxa"/>
            <w:gridSpan w:val="3"/>
          </w:tcPr>
          <w:p w14:paraId="141A1BFB" w14:textId="77777777" w:rsidR="00394088" w:rsidRPr="00CC1ACA" w:rsidRDefault="00394088" w:rsidP="00AA7C3C">
            <w:pPr>
              <w:pStyle w:val="Default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2"/>
                <w:szCs w:val="22"/>
              </w:rPr>
              <w:t>Présence d’une évaluation des acquis après chaque unité d'apprentissage</w:t>
            </w:r>
          </w:p>
        </w:tc>
        <w:tc>
          <w:tcPr>
            <w:tcW w:w="390" w:type="dxa"/>
          </w:tcPr>
          <w:p w14:paraId="48B0232E" w14:textId="77777777" w:rsidR="00394088" w:rsidRPr="00CC1ACA" w:rsidRDefault="00394088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7" w:type="dxa"/>
          </w:tcPr>
          <w:p w14:paraId="284281FD" w14:textId="3328C20D" w:rsidR="00394088" w:rsidRPr="00CC1ACA" w:rsidRDefault="00394088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</w:tcPr>
          <w:p w14:paraId="1A819E6E" w14:textId="77777777" w:rsidR="00394088" w:rsidRPr="00CC1ACA" w:rsidRDefault="00394088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8" w:type="dxa"/>
          </w:tcPr>
          <w:p w14:paraId="79A79B6E" w14:textId="77777777" w:rsidR="00394088" w:rsidRPr="00CC1ACA" w:rsidRDefault="00394088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17" w:type="dxa"/>
          </w:tcPr>
          <w:p w14:paraId="2E02B104" w14:textId="77777777" w:rsidR="00394088" w:rsidRPr="00CC1ACA" w:rsidRDefault="00394088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09" w:type="dxa"/>
            <w:gridSpan w:val="2"/>
          </w:tcPr>
          <w:p w14:paraId="384DA937" w14:textId="77777777" w:rsidR="00394088" w:rsidRPr="00CC1ACA" w:rsidRDefault="00394088" w:rsidP="00AA7C3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CC1ACA" w:rsidRPr="00431D4A" w14:paraId="756BB4E9" w14:textId="77777777" w:rsidTr="00CC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8" w:type="dxa"/>
            <w:gridSpan w:val="10"/>
            <w:shd w:val="clear" w:color="auto" w:fill="B4C6E7" w:themeFill="accent1" w:themeFillTint="66"/>
          </w:tcPr>
          <w:p w14:paraId="639C1202" w14:textId="63AE279F" w:rsidR="00CC1ACA" w:rsidRPr="00CC1ACA" w:rsidRDefault="00CC1ACA" w:rsidP="00CC1ACA">
            <w:pPr>
              <w:pStyle w:val="Default"/>
              <w:tabs>
                <w:tab w:val="left" w:pos="3570"/>
                <w:tab w:val="left" w:pos="7200"/>
              </w:tabs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C1ACA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Note finale de l’évaluation </w:t>
            </w:r>
            <w:r w:rsidRPr="00CC1ACA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ab/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ab/>
            </w:r>
          </w:p>
        </w:tc>
      </w:tr>
      <w:tr w:rsidR="00CC1ACA" w:rsidRPr="00431D4A" w14:paraId="2C004808" w14:textId="77777777" w:rsidTr="00323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gridSpan w:val="2"/>
            <w:shd w:val="clear" w:color="auto" w:fill="auto"/>
          </w:tcPr>
          <w:p w14:paraId="6634C687" w14:textId="4F08845E" w:rsidR="00CC1ACA" w:rsidRPr="00CC1ACA" w:rsidRDefault="00CC1ACA" w:rsidP="00CC1ACA">
            <w:pPr>
              <w:pStyle w:val="Default"/>
              <w:tabs>
                <w:tab w:val="left" w:pos="3570"/>
                <w:tab w:val="left" w:pos="7200"/>
              </w:tabs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2"/>
                <w:szCs w:val="22"/>
              </w:rPr>
              <w:t xml:space="preserve">Note : </w:t>
            </w:r>
            <w:r w:rsidRPr="00CC1ACA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.../100</w:t>
            </w:r>
          </w:p>
        </w:tc>
        <w:tc>
          <w:tcPr>
            <w:tcW w:w="4534" w:type="dxa"/>
            <w:gridSpan w:val="8"/>
            <w:shd w:val="clear" w:color="auto" w:fill="auto"/>
          </w:tcPr>
          <w:p w14:paraId="237A75A7" w14:textId="11D8A608" w:rsidR="00CC1ACA" w:rsidRPr="00CC1ACA" w:rsidRDefault="00CC1ACA" w:rsidP="00CC1ACA">
            <w:pPr>
              <w:pStyle w:val="Default"/>
              <w:tabs>
                <w:tab w:val="left" w:pos="357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Mention : </w:t>
            </w:r>
          </w:p>
        </w:tc>
      </w:tr>
    </w:tbl>
    <w:p w14:paraId="34158070" w14:textId="77777777" w:rsidR="00A36BB2" w:rsidRDefault="00A36BB2" w:rsidP="005C5362">
      <w:pPr>
        <w:pStyle w:val="Default"/>
        <w:rPr>
          <w:rFonts w:asciiTheme="majorBidi" w:hAnsiTheme="majorBidi" w:cstheme="majorBidi"/>
          <w:b/>
          <w:bCs/>
        </w:rPr>
      </w:pPr>
    </w:p>
    <w:p w14:paraId="1D895B48" w14:textId="77777777" w:rsidR="004A6AC2" w:rsidRDefault="004A6AC2" w:rsidP="004A6AC2">
      <w:pPr>
        <w:pStyle w:val="Default"/>
        <w:jc w:val="both"/>
        <w:rPr>
          <w:rFonts w:asciiTheme="majorBidi" w:hAnsiTheme="majorBidi" w:cstheme="majorBidi"/>
        </w:rPr>
      </w:pPr>
    </w:p>
    <w:p w14:paraId="6DA78FFF" w14:textId="386C709B" w:rsidR="004A6AC2" w:rsidRPr="004A6AC2" w:rsidRDefault="004A6AC2" w:rsidP="00D96A3D">
      <w:pPr>
        <w:pStyle w:val="Default"/>
        <w:ind w:firstLine="708"/>
        <w:jc w:val="both"/>
        <w:rPr>
          <w:rFonts w:asciiTheme="majorBidi" w:hAnsiTheme="majorBidi" w:cstheme="majorBidi"/>
        </w:rPr>
      </w:pPr>
    </w:p>
    <w:sectPr w:rsidR="004A6AC2" w:rsidRPr="004A6AC2" w:rsidSect="00A04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3745D1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0FDDD7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568C"/>
    <w:rsid w:val="00040373"/>
    <w:rsid w:val="00057511"/>
    <w:rsid w:val="00083348"/>
    <w:rsid w:val="000B79FE"/>
    <w:rsid w:val="000E72DE"/>
    <w:rsid w:val="00130C81"/>
    <w:rsid w:val="00140D86"/>
    <w:rsid w:val="00144F35"/>
    <w:rsid w:val="00154CC9"/>
    <w:rsid w:val="0016199E"/>
    <w:rsid w:val="00184BC5"/>
    <w:rsid w:val="0019497E"/>
    <w:rsid w:val="001A1F50"/>
    <w:rsid w:val="001C7CB5"/>
    <w:rsid w:val="001F4EF9"/>
    <w:rsid w:val="001F75F2"/>
    <w:rsid w:val="00257348"/>
    <w:rsid w:val="00260B3B"/>
    <w:rsid w:val="0026107E"/>
    <w:rsid w:val="00272AB3"/>
    <w:rsid w:val="002D568C"/>
    <w:rsid w:val="002E68F5"/>
    <w:rsid w:val="003208C5"/>
    <w:rsid w:val="00347041"/>
    <w:rsid w:val="00361D89"/>
    <w:rsid w:val="00363843"/>
    <w:rsid w:val="00373922"/>
    <w:rsid w:val="00392094"/>
    <w:rsid w:val="00394088"/>
    <w:rsid w:val="003A22E7"/>
    <w:rsid w:val="003B5B68"/>
    <w:rsid w:val="0040688D"/>
    <w:rsid w:val="00431D4A"/>
    <w:rsid w:val="00434180"/>
    <w:rsid w:val="0044553C"/>
    <w:rsid w:val="0046701E"/>
    <w:rsid w:val="00481C5A"/>
    <w:rsid w:val="004938F7"/>
    <w:rsid w:val="004975AB"/>
    <w:rsid w:val="004A6AC2"/>
    <w:rsid w:val="004B231D"/>
    <w:rsid w:val="00501B09"/>
    <w:rsid w:val="00504A8C"/>
    <w:rsid w:val="0050547D"/>
    <w:rsid w:val="0052785D"/>
    <w:rsid w:val="0054246E"/>
    <w:rsid w:val="005B6E5D"/>
    <w:rsid w:val="005C5362"/>
    <w:rsid w:val="00697E2C"/>
    <w:rsid w:val="006E7BDA"/>
    <w:rsid w:val="007061A4"/>
    <w:rsid w:val="00780C6A"/>
    <w:rsid w:val="007A2938"/>
    <w:rsid w:val="007A4A98"/>
    <w:rsid w:val="007F1921"/>
    <w:rsid w:val="0081722E"/>
    <w:rsid w:val="00832B49"/>
    <w:rsid w:val="00861A78"/>
    <w:rsid w:val="008A064A"/>
    <w:rsid w:val="008A356D"/>
    <w:rsid w:val="008B2E59"/>
    <w:rsid w:val="008B2F9D"/>
    <w:rsid w:val="008C0300"/>
    <w:rsid w:val="008C5C30"/>
    <w:rsid w:val="008D059E"/>
    <w:rsid w:val="00901BBB"/>
    <w:rsid w:val="00927D52"/>
    <w:rsid w:val="009443A9"/>
    <w:rsid w:val="009D2854"/>
    <w:rsid w:val="009E1E1E"/>
    <w:rsid w:val="00A00C72"/>
    <w:rsid w:val="00A04AE3"/>
    <w:rsid w:val="00A36BB2"/>
    <w:rsid w:val="00A7447A"/>
    <w:rsid w:val="00A84B2E"/>
    <w:rsid w:val="00A9750E"/>
    <w:rsid w:val="00AA7C3C"/>
    <w:rsid w:val="00AB2785"/>
    <w:rsid w:val="00AB4724"/>
    <w:rsid w:val="00AC6C97"/>
    <w:rsid w:val="00AF6BDB"/>
    <w:rsid w:val="00B04F8B"/>
    <w:rsid w:val="00B06272"/>
    <w:rsid w:val="00B1220B"/>
    <w:rsid w:val="00B34D9A"/>
    <w:rsid w:val="00B45BD6"/>
    <w:rsid w:val="00BA1C4C"/>
    <w:rsid w:val="00BB4F0C"/>
    <w:rsid w:val="00BE0A48"/>
    <w:rsid w:val="00BE1D9A"/>
    <w:rsid w:val="00C01EB1"/>
    <w:rsid w:val="00C04965"/>
    <w:rsid w:val="00C146EA"/>
    <w:rsid w:val="00C57FEC"/>
    <w:rsid w:val="00CC02C4"/>
    <w:rsid w:val="00CC1ACA"/>
    <w:rsid w:val="00CE7636"/>
    <w:rsid w:val="00D25F78"/>
    <w:rsid w:val="00D51A86"/>
    <w:rsid w:val="00D63273"/>
    <w:rsid w:val="00D72391"/>
    <w:rsid w:val="00D7504A"/>
    <w:rsid w:val="00D80D03"/>
    <w:rsid w:val="00D96A3D"/>
    <w:rsid w:val="00DA7264"/>
    <w:rsid w:val="00E01747"/>
    <w:rsid w:val="00E035F9"/>
    <w:rsid w:val="00E37142"/>
    <w:rsid w:val="00E448E2"/>
    <w:rsid w:val="00E64DE5"/>
    <w:rsid w:val="00E83112"/>
    <w:rsid w:val="00E92DCA"/>
    <w:rsid w:val="00EC6DBC"/>
    <w:rsid w:val="00ED2691"/>
    <w:rsid w:val="00F0318C"/>
    <w:rsid w:val="00F40689"/>
    <w:rsid w:val="00F46219"/>
    <w:rsid w:val="00F53F7D"/>
    <w:rsid w:val="00F7797C"/>
    <w:rsid w:val="00FA2A67"/>
    <w:rsid w:val="00FA5AFB"/>
    <w:rsid w:val="00FB3E78"/>
    <w:rsid w:val="00FE7207"/>
    <w:rsid w:val="00FF1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81DD"/>
  <w15:docId w15:val="{33E91070-AD24-4A5B-BBAD-713D3793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A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31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C5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Grille1Clair1">
    <w:name w:val="Tableau Grille 1 Clair1"/>
    <w:basedOn w:val="TableauNormal"/>
    <w:uiPriority w:val="46"/>
    <w:rsid w:val="005C53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ansinterligne">
    <w:name w:val="No Spacing"/>
    <w:uiPriority w:val="1"/>
    <w:qFormat/>
    <w:rsid w:val="00F53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947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loss moss</dc:creator>
  <cp:lastModifiedBy>lotfi</cp:lastModifiedBy>
  <cp:revision>12</cp:revision>
  <dcterms:created xsi:type="dcterms:W3CDTF">2022-04-17T23:22:00Z</dcterms:created>
  <dcterms:modified xsi:type="dcterms:W3CDTF">2022-07-13T12:46:00Z</dcterms:modified>
</cp:coreProperties>
</file>