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C8" w:rsidRDefault="009153C8" w:rsidP="003700DB">
      <w:pPr>
        <w:tabs>
          <w:tab w:val="left" w:pos="855"/>
          <w:tab w:val="center" w:pos="4536"/>
        </w:tabs>
        <w:jc w:val="center"/>
        <w:rPr>
          <w:rFonts w:asciiTheme="majorBidi" w:hAnsiTheme="majorBidi" w:cstheme="majorBidi"/>
          <w:b/>
          <w:bCs/>
          <w:spacing w:val="30"/>
          <w:sz w:val="40"/>
          <w:szCs w:val="28"/>
        </w:rPr>
      </w:pPr>
      <w:r w:rsidRPr="003700DB">
        <w:rPr>
          <w:rFonts w:asciiTheme="majorBidi" w:hAnsiTheme="majorBidi" w:cstheme="majorBidi"/>
          <w:b/>
          <w:bCs/>
          <w:spacing w:val="30"/>
          <w:sz w:val="40"/>
          <w:szCs w:val="28"/>
        </w:rPr>
        <w:t xml:space="preserve">Grille d’évaluation </w:t>
      </w:r>
    </w:p>
    <w:p w:rsidR="003700DB" w:rsidRPr="003700DB" w:rsidRDefault="003700DB" w:rsidP="003700DB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3700DB">
        <w:rPr>
          <w:rFonts w:asciiTheme="majorBidi" w:hAnsiTheme="majorBidi" w:cstheme="majorBidi"/>
          <w:b/>
          <w:sz w:val="28"/>
          <w:szCs w:val="28"/>
          <w:u w:val="single"/>
        </w:rPr>
        <w:t>Coordonnées de l’évaluateur</w:t>
      </w:r>
    </w:p>
    <w:p w:rsidR="003700DB" w:rsidRPr="003700DB" w:rsidRDefault="003700DB" w:rsidP="003700DB">
      <w:pPr>
        <w:pStyle w:val="Corpsdetexte"/>
        <w:rPr>
          <w:rFonts w:asciiTheme="majorBidi" w:hAnsiTheme="majorBidi" w:cstheme="majorBidi"/>
          <w:szCs w:val="24"/>
          <w:lang w:val="fr-FR"/>
        </w:rPr>
      </w:pPr>
      <w:r w:rsidRPr="003700DB">
        <w:rPr>
          <w:rFonts w:asciiTheme="majorBidi" w:hAnsiTheme="majorBidi" w:cstheme="majorBidi"/>
          <w:szCs w:val="24"/>
          <w:lang w:val="fr-FR"/>
        </w:rPr>
        <w:t xml:space="preserve">Nom et prénom : </w:t>
      </w:r>
    </w:p>
    <w:p w:rsidR="003700DB" w:rsidRPr="003700DB" w:rsidRDefault="003700DB" w:rsidP="003700DB">
      <w:pPr>
        <w:pStyle w:val="Corpsdetexte"/>
        <w:ind w:right="454"/>
        <w:rPr>
          <w:rFonts w:asciiTheme="majorBidi" w:hAnsiTheme="majorBidi" w:cstheme="majorBidi"/>
          <w:szCs w:val="24"/>
          <w:lang w:val="fr-FR"/>
        </w:rPr>
      </w:pPr>
      <w:r w:rsidRPr="003700DB">
        <w:rPr>
          <w:rFonts w:asciiTheme="majorBidi" w:hAnsiTheme="majorBidi" w:cstheme="majorBidi"/>
          <w:szCs w:val="24"/>
          <w:lang w:val="fr-FR"/>
        </w:rPr>
        <w:t>Statut professionnel (Etudiant/Enseignant) :</w:t>
      </w:r>
    </w:p>
    <w:p w:rsidR="003700DB" w:rsidRDefault="003700DB" w:rsidP="003700DB">
      <w:pPr>
        <w:pStyle w:val="Corpsdetexte"/>
        <w:ind w:right="454"/>
        <w:rPr>
          <w:rFonts w:asciiTheme="majorBidi" w:hAnsiTheme="majorBidi" w:cstheme="majorBidi"/>
          <w:szCs w:val="24"/>
          <w:lang w:val="fr-FR"/>
        </w:rPr>
      </w:pPr>
      <w:r w:rsidRPr="003700DB">
        <w:rPr>
          <w:rFonts w:asciiTheme="majorBidi" w:hAnsiTheme="majorBidi" w:cstheme="majorBidi"/>
          <w:szCs w:val="24"/>
          <w:lang w:val="fr-FR"/>
        </w:rPr>
        <w:t>Affiliation (Université) :</w:t>
      </w:r>
    </w:p>
    <w:p w:rsidR="006B3755" w:rsidRDefault="006B3755" w:rsidP="003700DB">
      <w:pPr>
        <w:pStyle w:val="Corpsdetexte"/>
        <w:ind w:right="454"/>
        <w:rPr>
          <w:rFonts w:asciiTheme="majorBidi" w:hAnsiTheme="majorBidi" w:cstheme="majorBidi"/>
          <w:szCs w:val="24"/>
          <w:lang w:val="fr-FR"/>
        </w:rPr>
      </w:pPr>
      <w:r>
        <w:rPr>
          <w:rFonts w:asciiTheme="majorBidi" w:hAnsiTheme="majorBidi" w:cstheme="majorBidi"/>
          <w:szCs w:val="24"/>
          <w:lang w:val="fr-FR"/>
        </w:rPr>
        <w:t>Contact :</w:t>
      </w:r>
    </w:p>
    <w:p w:rsidR="003700DB" w:rsidRPr="003700DB" w:rsidRDefault="003700DB" w:rsidP="003700DB">
      <w:pPr>
        <w:pStyle w:val="Corpsdetexte"/>
        <w:ind w:right="454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Style w:val="Grilledutableau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153C8" w:rsidRPr="003700DB" w:rsidTr="003700DB">
        <w:trPr>
          <w:trHeight w:val="2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DB" w:rsidRDefault="003700DB" w:rsidP="003700DB">
            <w:pPr>
              <w:pStyle w:val="Corpsdetexte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FICHE-CONTACT</w:t>
            </w:r>
          </w:p>
          <w:p w:rsidR="003700DB" w:rsidRPr="003700DB" w:rsidRDefault="003700DB" w:rsidP="003700DB">
            <w:pPr>
              <w:pStyle w:val="Corpsdetexte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9153C8" w:rsidRPr="003700DB" w:rsidRDefault="00286057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Nom et prénom de l’enseignant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 : Dr. BACHETARZI Rym</w:t>
            </w:r>
          </w:p>
          <w:p w:rsidR="00286057" w:rsidRPr="003700DB" w:rsidRDefault="00286057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Intitulé du module 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: Technologie alimentaire</w:t>
            </w:r>
          </w:p>
          <w:p w:rsidR="00286057" w:rsidRPr="003700DB" w:rsidRDefault="00286057" w:rsidP="003700DB">
            <w:pPr>
              <w:pStyle w:val="Corpsdetexte"/>
              <w:ind w:right="454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Spécialité 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: Hydrobiologie appliquée</w:t>
            </w:r>
          </w:p>
          <w:p w:rsidR="00286057" w:rsidRPr="003700DB" w:rsidRDefault="00286057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Niveau 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: Master II</w:t>
            </w:r>
          </w:p>
          <w:p w:rsidR="00286057" w:rsidRPr="003700DB" w:rsidRDefault="00286057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Département 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: Ecologie &amp; Environnement</w:t>
            </w:r>
          </w:p>
          <w:p w:rsidR="003700DB" w:rsidRDefault="00286057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Faculté 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: Sciences de la Nature et de la Vie</w:t>
            </w:r>
          </w:p>
          <w:p w:rsidR="00286057" w:rsidRPr="003700DB" w:rsidRDefault="00286057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Université</w:t>
            </w:r>
            <w:r w:rsid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 xml:space="preserve"> : 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 xml:space="preserve">Djilali </w:t>
            </w:r>
            <w:proofErr w:type="spellStart"/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Bounaama</w:t>
            </w:r>
            <w:proofErr w:type="spellEnd"/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 xml:space="preserve"> </w:t>
            </w:r>
            <w:proofErr w:type="spellStart"/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Khemis</w:t>
            </w:r>
            <w:proofErr w:type="spellEnd"/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 xml:space="preserve"> Miliana</w:t>
            </w:r>
          </w:p>
          <w:p w:rsidR="003700DB" w:rsidRPr="003700DB" w:rsidRDefault="003700DB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Contact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 xml:space="preserve"> : </w:t>
            </w:r>
            <w:hyperlink r:id="rId5" w:history="1">
              <w:r w:rsidRPr="003700DB">
                <w:rPr>
                  <w:rStyle w:val="Lienhypertexte"/>
                  <w:rFonts w:asciiTheme="majorBidi" w:hAnsiTheme="majorBidi" w:cstheme="majorBidi"/>
                  <w:b w:val="0"/>
                  <w:bCs/>
                  <w:szCs w:val="24"/>
                  <w:lang w:val="fr-FR"/>
                </w:rPr>
                <w:t>r.bachetarzi@univ-dbkm.dz</w:t>
              </w:r>
            </w:hyperlink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 xml:space="preserve"> </w:t>
            </w:r>
          </w:p>
          <w:p w:rsidR="003700DB" w:rsidRPr="003700DB" w:rsidRDefault="003700DB" w:rsidP="003700DB">
            <w:pPr>
              <w:pStyle w:val="Corpsdetexte"/>
              <w:rPr>
                <w:rFonts w:asciiTheme="majorBidi" w:hAnsiTheme="majorBidi" w:cstheme="majorBidi"/>
                <w:b w:val="0"/>
                <w:bCs/>
                <w:sz w:val="20"/>
                <w:highlight w:val="yellow"/>
                <w:lang w:val="fr-FR"/>
              </w:rPr>
            </w:pPr>
            <w:r w:rsidRPr="003700DB">
              <w:rPr>
                <w:rFonts w:asciiTheme="majorBidi" w:hAnsiTheme="majorBidi" w:cstheme="majorBidi"/>
                <w:szCs w:val="24"/>
                <w:lang w:val="fr-FR"/>
              </w:rPr>
              <w:t>Disponibilité</w:t>
            </w:r>
            <w:r w:rsidRPr="003700DB">
              <w:rPr>
                <w:rFonts w:asciiTheme="majorBidi" w:hAnsiTheme="majorBidi" w:cstheme="majorBidi"/>
                <w:b w:val="0"/>
                <w:bCs/>
                <w:szCs w:val="24"/>
                <w:lang w:val="fr-FR"/>
              </w:rPr>
              <w:t> : Dimanche et Mardi de 8h à 13h au département d’écologie et environnement.</w:t>
            </w:r>
          </w:p>
        </w:tc>
      </w:tr>
    </w:tbl>
    <w:p w:rsidR="003700DB" w:rsidRPr="003700DB" w:rsidRDefault="003700DB" w:rsidP="003700DB">
      <w:pPr>
        <w:pStyle w:val="Corpsdetexte"/>
        <w:rPr>
          <w:rFonts w:asciiTheme="majorBidi" w:hAnsiTheme="majorBidi" w:cstheme="majorBidi"/>
          <w:szCs w:val="24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14"/>
        <w:gridCol w:w="1171"/>
        <w:gridCol w:w="1162"/>
        <w:gridCol w:w="1349"/>
        <w:gridCol w:w="1430"/>
        <w:gridCol w:w="1043"/>
      </w:tblGrid>
      <w:tr w:rsidR="00375EB8" w:rsidRPr="003700DB" w:rsidTr="00072CE2">
        <w:trPr>
          <w:trHeight w:val="219"/>
        </w:trPr>
        <w:tc>
          <w:tcPr>
            <w:tcW w:w="37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7C33" w:rsidRPr="003700DB" w:rsidRDefault="00CD7C3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bookmarkStart w:id="0" w:name="_GoBack"/>
            <w:bookmarkEnd w:id="0"/>
            <w:r w:rsidRPr="003700DB">
              <w:rPr>
                <w:rFonts w:asciiTheme="majorBidi" w:hAnsiTheme="majorBidi" w:cstheme="majorBidi"/>
                <w:bCs/>
                <w:sz w:val="22"/>
                <w:szCs w:val="22"/>
              </w:rPr>
              <w:t>Critères d’analyse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D7C33" w:rsidRPr="003700DB" w:rsidRDefault="00CD7C3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sz w:val="22"/>
                <w:szCs w:val="22"/>
              </w:rPr>
              <w:t>Excellent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CD7C33" w:rsidRPr="003700DB" w:rsidRDefault="00CD7C3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sz w:val="22"/>
                <w:szCs w:val="22"/>
              </w:rPr>
              <w:t>Très bien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CD7C33" w:rsidRPr="003700DB" w:rsidRDefault="00CD7C3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sz w:val="22"/>
                <w:szCs w:val="22"/>
              </w:rPr>
              <w:t>Acceptable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CD7C33" w:rsidRPr="003700DB" w:rsidRDefault="00CD7C3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sz w:val="22"/>
                <w:szCs w:val="22"/>
              </w:rPr>
              <w:t>Insuffisante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3052AE" w:rsidRPr="003700DB" w:rsidRDefault="00CD7C3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sz w:val="22"/>
                <w:szCs w:val="22"/>
              </w:rPr>
              <w:t>Absente</w:t>
            </w:r>
          </w:p>
        </w:tc>
      </w:tr>
      <w:tr w:rsidR="00B74911" w:rsidRPr="003700DB" w:rsidTr="00072CE2">
        <w:trPr>
          <w:trHeight w:val="255"/>
        </w:trPr>
        <w:tc>
          <w:tcPr>
            <w:tcW w:w="1843" w:type="dxa"/>
            <w:vMerge w:val="restart"/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  <w:r w:rsidRPr="003700DB"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  <w:t>Aspects organisationnels</w:t>
            </w: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Clarté de la présentation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B74911" w:rsidRPr="003700DB" w:rsidTr="00072CE2">
        <w:trPr>
          <w:trHeight w:val="120"/>
        </w:trPr>
        <w:tc>
          <w:tcPr>
            <w:tcW w:w="1843" w:type="dxa"/>
            <w:vMerge/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Plan du cours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B74911" w:rsidRPr="003700DB" w:rsidTr="00072CE2">
        <w:trPr>
          <w:trHeight w:val="345"/>
        </w:trPr>
        <w:tc>
          <w:tcPr>
            <w:tcW w:w="1843" w:type="dxa"/>
            <w:vMerge/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Carte conceptuelle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B74911" w:rsidRPr="003700DB" w:rsidTr="00072CE2">
        <w:trPr>
          <w:trHeight w:val="525"/>
        </w:trPr>
        <w:tc>
          <w:tcPr>
            <w:tcW w:w="1843" w:type="dxa"/>
            <w:vMerge/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Détermination du public cible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B74911" w:rsidRPr="003700DB" w:rsidTr="00072CE2">
        <w:trPr>
          <w:trHeight w:val="450"/>
        </w:trPr>
        <w:tc>
          <w:tcPr>
            <w:tcW w:w="1843" w:type="dxa"/>
            <w:vMerge/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Présentation de l’auteur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B74911" w:rsidRPr="003700DB" w:rsidTr="00072CE2">
        <w:trPr>
          <w:trHeight w:val="29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bidi="fr-FR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Structuration du cours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74911" w:rsidRPr="003700DB" w:rsidRDefault="00B74911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D4443F" w:rsidRPr="003700DB" w:rsidTr="00072CE2">
        <w:trPr>
          <w:trHeight w:val="240"/>
        </w:trPr>
        <w:tc>
          <w:tcPr>
            <w:tcW w:w="1843" w:type="dxa"/>
            <w:vMerge w:val="restart"/>
            <w:shd w:val="clear" w:color="auto" w:fill="EBC8C7"/>
            <w:vAlign w:val="center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Systèmes d’entrée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Structuration basée sur la carte mentale fournie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D4443F" w:rsidRPr="003700DB" w:rsidTr="00072CE2">
        <w:trPr>
          <w:trHeight w:val="525"/>
        </w:trPr>
        <w:tc>
          <w:tcPr>
            <w:tcW w:w="1843" w:type="dxa"/>
            <w:vMerge/>
            <w:shd w:val="clear" w:color="auto" w:fill="EBC8C7"/>
            <w:vAlign w:val="center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Présentation générale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D4443F" w:rsidRPr="003700DB" w:rsidTr="00072CE2">
        <w:tc>
          <w:tcPr>
            <w:tcW w:w="1843" w:type="dxa"/>
            <w:vMerge/>
            <w:shd w:val="clear" w:color="auto" w:fill="EBC8C7"/>
            <w:vAlign w:val="center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 xml:space="preserve"> Les objectifs ou les visées d'apprentissages</w:t>
            </w:r>
          </w:p>
        </w:tc>
        <w:tc>
          <w:tcPr>
            <w:tcW w:w="1171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D4443F" w:rsidRPr="003700DB" w:rsidTr="00072CE2">
        <w:tc>
          <w:tcPr>
            <w:tcW w:w="1843" w:type="dxa"/>
            <w:vMerge/>
            <w:shd w:val="clear" w:color="auto" w:fill="EBC8C7"/>
            <w:vAlign w:val="center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La clarté des objectifs</w:t>
            </w:r>
          </w:p>
        </w:tc>
        <w:tc>
          <w:tcPr>
            <w:tcW w:w="1171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D4443F" w:rsidRPr="003700DB" w:rsidTr="00072CE2">
        <w:tc>
          <w:tcPr>
            <w:tcW w:w="1843" w:type="dxa"/>
            <w:vMerge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 xml:space="preserve">La présentation des </w:t>
            </w:r>
            <w:proofErr w:type="spellStart"/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pré-requis</w:t>
            </w:r>
            <w:proofErr w:type="spellEnd"/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 xml:space="preserve"> et les-tester (test d'entrée)</w:t>
            </w:r>
          </w:p>
        </w:tc>
        <w:tc>
          <w:tcPr>
            <w:tcW w:w="1171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D4443F" w:rsidRPr="003700DB" w:rsidTr="00072CE2">
        <w:trPr>
          <w:trHeight w:val="270"/>
        </w:trPr>
        <w:tc>
          <w:tcPr>
            <w:tcW w:w="1843" w:type="dxa"/>
            <w:vMerge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Précision des Prérequis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D4443F" w:rsidRPr="003700DB" w:rsidTr="00072CE2">
        <w:trPr>
          <w:trHeight w:val="735"/>
        </w:trPr>
        <w:tc>
          <w:tcPr>
            <w:tcW w:w="1843" w:type="dxa"/>
            <w:vMerge/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 xml:space="preserve">Le pré-test </w:t>
            </w:r>
          </w:p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EBC8C7"/>
          </w:tcPr>
          <w:p w:rsidR="00D4443F" w:rsidRPr="003700DB" w:rsidRDefault="00D4443F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255"/>
        </w:trPr>
        <w:tc>
          <w:tcPr>
            <w:tcW w:w="1843" w:type="dxa"/>
            <w:vMerge w:val="restart"/>
            <w:shd w:val="clear" w:color="auto" w:fill="E0A9A8"/>
            <w:vAlign w:val="center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lastRenderedPageBreak/>
              <w:t>Systèmes d’apprentissage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Division du cours en chapitres cohérents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750"/>
        </w:trPr>
        <w:tc>
          <w:tcPr>
            <w:tcW w:w="1843" w:type="dxa"/>
            <w:vMerge/>
            <w:shd w:val="clear" w:color="auto" w:fill="E0A9A8"/>
            <w:vAlign w:val="center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Outils permettant de faciliter  l’apprentissage</w:t>
            </w:r>
          </w:p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(liens internet, forums, wikis, glossaires, etc.)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c>
          <w:tcPr>
            <w:tcW w:w="1843" w:type="dxa"/>
            <w:vMerge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Présence d’une stratégie d'apprentissage</w:t>
            </w:r>
          </w:p>
        </w:tc>
        <w:tc>
          <w:tcPr>
            <w:tcW w:w="1171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c>
          <w:tcPr>
            <w:tcW w:w="1843" w:type="dxa"/>
            <w:vMerge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Présence des activités d'apprentissage locales</w:t>
            </w:r>
          </w:p>
        </w:tc>
        <w:tc>
          <w:tcPr>
            <w:tcW w:w="1171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480"/>
        </w:trPr>
        <w:tc>
          <w:tcPr>
            <w:tcW w:w="1843" w:type="dxa"/>
            <w:vMerge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Présence des ressources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720"/>
        </w:trPr>
        <w:tc>
          <w:tcPr>
            <w:tcW w:w="1843" w:type="dxa"/>
            <w:vMerge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Volume horaire imparti à chaque chapitre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277"/>
        </w:trPr>
        <w:tc>
          <w:tcPr>
            <w:tcW w:w="1843" w:type="dxa"/>
            <w:vMerge/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Présence des espaces de communication (forum, salon de chat)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E0A9A8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1020"/>
        </w:trPr>
        <w:tc>
          <w:tcPr>
            <w:tcW w:w="1843" w:type="dxa"/>
            <w:vMerge w:val="restart"/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Systèmes de sortie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Présence d’une évaluation à la fin de chaque unité d’apprentissage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975"/>
        </w:trPr>
        <w:tc>
          <w:tcPr>
            <w:tcW w:w="1843" w:type="dxa"/>
            <w:vMerge/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Clarté de la présentation des critères d’évaluation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275"/>
        </w:trPr>
        <w:tc>
          <w:tcPr>
            <w:tcW w:w="1843" w:type="dxa"/>
            <w:vMerge/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Atteindre les compétences et les objectifs visés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495"/>
        </w:trPr>
        <w:tc>
          <w:tcPr>
            <w:tcW w:w="1843" w:type="dxa"/>
            <w:vMerge w:val="restart"/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Bibliographie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Nombre suffisant de références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  <w:tr w:rsidR="00A06723" w:rsidRPr="003700DB" w:rsidTr="00072CE2">
        <w:trPr>
          <w:trHeight w:val="249"/>
        </w:trPr>
        <w:tc>
          <w:tcPr>
            <w:tcW w:w="1843" w:type="dxa"/>
            <w:vMerge/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3700DB">
              <w:rPr>
                <w:rFonts w:asciiTheme="majorBidi" w:hAnsiTheme="majorBidi" w:cstheme="majorBidi"/>
                <w:b w:val="0"/>
                <w:sz w:val="22"/>
                <w:szCs w:val="22"/>
              </w:rPr>
              <w:t>Variété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D38583"/>
          </w:tcPr>
          <w:p w:rsidR="00A06723" w:rsidRPr="003700DB" w:rsidRDefault="00A06723" w:rsidP="003700DB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</w:tr>
    </w:tbl>
    <w:p w:rsidR="0093503D" w:rsidRPr="003700DB" w:rsidRDefault="0093503D" w:rsidP="003700D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153C8" w:rsidRPr="003700DB" w:rsidRDefault="009153C8" w:rsidP="003700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00DB">
        <w:rPr>
          <w:rFonts w:asciiTheme="majorBidi" w:hAnsiTheme="majorBidi" w:cstheme="majorBidi"/>
          <w:b/>
          <w:bCs/>
          <w:sz w:val="28"/>
          <w:szCs w:val="28"/>
        </w:rPr>
        <w:t>Commentaires et suggestions</w:t>
      </w:r>
    </w:p>
    <w:sectPr w:rsidR="009153C8" w:rsidRPr="003700DB" w:rsidSect="00F7243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5039"/>
    <w:multiLevelType w:val="hybridMultilevel"/>
    <w:tmpl w:val="DB32C01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3C"/>
    <w:rsid w:val="00011E88"/>
    <w:rsid w:val="0002020A"/>
    <w:rsid w:val="00035BCD"/>
    <w:rsid w:val="00072CE2"/>
    <w:rsid w:val="000E2C64"/>
    <w:rsid w:val="000F2674"/>
    <w:rsid w:val="001A508F"/>
    <w:rsid w:val="001D7529"/>
    <w:rsid w:val="001F0A29"/>
    <w:rsid w:val="00226163"/>
    <w:rsid w:val="0023777D"/>
    <w:rsid w:val="00242C0F"/>
    <w:rsid w:val="0025412E"/>
    <w:rsid w:val="00275678"/>
    <w:rsid w:val="00286057"/>
    <w:rsid w:val="002A7280"/>
    <w:rsid w:val="002B0A03"/>
    <w:rsid w:val="002C3F03"/>
    <w:rsid w:val="002F1B2A"/>
    <w:rsid w:val="003052AE"/>
    <w:rsid w:val="003700DB"/>
    <w:rsid w:val="00375EB8"/>
    <w:rsid w:val="003B3B90"/>
    <w:rsid w:val="003C2CB1"/>
    <w:rsid w:val="0041681E"/>
    <w:rsid w:val="00430857"/>
    <w:rsid w:val="004C7540"/>
    <w:rsid w:val="0053080A"/>
    <w:rsid w:val="006971E4"/>
    <w:rsid w:val="006B3755"/>
    <w:rsid w:val="0072325D"/>
    <w:rsid w:val="00791C20"/>
    <w:rsid w:val="007A3137"/>
    <w:rsid w:val="007B22A3"/>
    <w:rsid w:val="007C0DB8"/>
    <w:rsid w:val="00907B64"/>
    <w:rsid w:val="009153C8"/>
    <w:rsid w:val="00916D12"/>
    <w:rsid w:val="00927199"/>
    <w:rsid w:val="0093503D"/>
    <w:rsid w:val="00942DDA"/>
    <w:rsid w:val="00943D71"/>
    <w:rsid w:val="00A06723"/>
    <w:rsid w:val="00A223F3"/>
    <w:rsid w:val="00A90EB8"/>
    <w:rsid w:val="00B22A89"/>
    <w:rsid w:val="00B74911"/>
    <w:rsid w:val="00C77D05"/>
    <w:rsid w:val="00CA58C8"/>
    <w:rsid w:val="00CC1BBC"/>
    <w:rsid w:val="00CD611B"/>
    <w:rsid w:val="00CD7C33"/>
    <w:rsid w:val="00CE3F5C"/>
    <w:rsid w:val="00D4443F"/>
    <w:rsid w:val="00D4537A"/>
    <w:rsid w:val="00D8079D"/>
    <w:rsid w:val="00E028EE"/>
    <w:rsid w:val="00E6539F"/>
    <w:rsid w:val="00F30CD8"/>
    <w:rsid w:val="00F53201"/>
    <w:rsid w:val="00F53851"/>
    <w:rsid w:val="00F7243C"/>
    <w:rsid w:val="00FF19B6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35528-C4C1-40BE-B02E-8BCD4EA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28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7243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F7243C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rsid w:val="00E028E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Web">
    <w:name w:val="Normal (Web)"/>
    <w:basedOn w:val="Normal"/>
    <w:uiPriority w:val="99"/>
    <w:unhideWhenUsed/>
    <w:rsid w:val="00927199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1F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2">
    <w:name w:val="Medium Grid 3 Accent 2"/>
    <w:basedOn w:val="TableauNormal"/>
    <w:uiPriority w:val="69"/>
    <w:rsid w:val="001F0A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0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72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70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2929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2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0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achetarzi@univ-dbkm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Mme.BOUCHAKOUR Fatima Zohra</dc:creator>
  <cp:lastModifiedBy>Compte Microsoft</cp:lastModifiedBy>
  <cp:revision>21</cp:revision>
  <dcterms:created xsi:type="dcterms:W3CDTF">2022-04-15T01:18:00Z</dcterms:created>
  <dcterms:modified xsi:type="dcterms:W3CDTF">2022-07-17T12:37:00Z</dcterms:modified>
</cp:coreProperties>
</file>