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F2" w:rsidRDefault="004F2DF2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  <w:rPr>
          <w:rtl/>
        </w:rPr>
      </w:pPr>
    </w:p>
    <w:p w:rsidR="0061733D" w:rsidRDefault="0061733D" w:rsidP="0061733D">
      <w:pPr>
        <w:bidi/>
        <w:rPr>
          <w:rtl/>
        </w:rPr>
      </w:pPr>
    </w:p>
    <w:p w:rsidR="0061733D" w:rsidRPr="007819C4" w:rsidRDefault="001823AF" w:rsidP="0061733D">
      <w:pPr>
        <w:bidi/>
        <w:jc w:val="center"/>
        <w:rPr>
          <w:rFonts w:ascii="Simplified Arabic" w:hAnsi="Simplified Arabic" w:cs="Simplified Arabic"/>
          <w:b/>
          <w:bCs/>
          <w:color w:val="1F497D" w:themeColor="text2"/>
          <w:sz w:val="72"/>
          <w:szCs w:val="72"/>
          <w:rtl/>
        </w:rPr>
      </w:pPr>
      <w:r>
        <w:rPr>
          <w:rFonts w:ascii="Simplified Arabic" w:hAnsi="Simplified Arabic" w:cs="Simplified Arabic"/>
          <w:b/>
          <w:bCs/>
          <w:noProof/>
          <w:color w:val="1F497D" w:themeColor="text2"/>
          <w:sz w:val="72"/>
          <w:szCs w:val="7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3.15pt;margin-top:60.85pt;width:5in;height:0;z-index:251658240" o:connectortype="straight" strokecolor="#95b3d7 [1940]" strokeweight="2pt">
            <v:shadow on="t" type="perspective" color="#243f60 [1604]" opacity=".5" offset="1pt" offset2="-3pt"/>
          </v:shape>
        </w:pict>
      </w:r>
      <w:r w:rsidR="0061733D" w:rsidRPr="007819C4">
        <w:rPr>
          <w:rFonts w:ascii="Simplified Arabic" w:hAnsi="Simplified Arabic" w:cs="Simplified Arabic"/>
          <w:b/>
          <w:bCs/>
          <w:color w:val="1F497D" w:themeColor="text2"/>
          <w:sz w:val="72"/>
          <w:szCs w:val="72"/>
          <w:rtl/>
        </w:rPr>
        <w:t>مخطط الدرس</w:t>
      </w:r>
    </w:p>
    <w:p w:rsidR="0061733D" w:rsidRPr="007819C4" w:rsidRDefault="001823AF" w:rsidP="0061733D">
      <w:pPr>
        <w:bidi/>
        <w:jc w:val="center"/>
        <w:rPr>
          <w:rFonts w:ascii="Simplified Arabic" w:hAnsi="Simplified Arabic" w:cs="Simplified Arabic"/>
          <w:color w:val="1F497D" w:themeColor="text2"/>
          <w:sz w:val="56"/>
          <w:szCs w:val="56"/>
        </w:rPr>
      </w:pPr>
      <w:r w:rsidRPr="001823AF">
        <w:rPr>
          <w:rFonts w:ascii="Simplified Arabic" w:hAnsi="Simplified Arabic" w:cs="Simplified Arabic"/>
          <w:b/>
          <w:bCs/>
          <w:noProof/>
          <w:color w:val="1F497D" w:themeColor="text2"/>
          <w:sz w:val="72"/>
          <w:szCs w:val="72"/>
          <w:lang w:eastAsia="fr-FR"/>
        </w:rPr>
        <w:pict>
          <v:shape id="_x0000_s1027" type="#_x0000_t32" style="position:absolute;left:0;text-align:left;margin-left:123.4pt;margin-top:60.75pt;width:213.75pt;height:0;z-index:251659264" o:connectortype="straight" strokecolor="#95b3d7 [1940]" strokeweight="2pt">
            <v:shadow on="t" type="perspective" color="#243f60 [1604]" opacity=".5" offset="1pt" offset2="-3pt"/>
          </v:shape>
        </w:pict>
      </w:r>
      <w:r w:rsidR="0061733D" w:rsidRPr="007819C4">
        <w:rPr>
          <w:rFonts w:ascii="Simplified Arabic" w:hAnsi="Simplified Arabic" w:cs="Simplified Arabic" w:hint="cs"/>
          <w:b/>
          <w:bCs/>
          <w:color w:val="1F497D" w:themeColor="text2"/>
          <w:sz w:val="72"/>
          <w:szCs w:val="72"/>
          <w:rtl/>
        </w:rPr>
        <w:t>رياضيات2</w:t>
      </w:r>
    </w:p>
    <w:p w:rsidR="0061733D" w:rsidRPr="004B0C36" w:rsidRDefault="0061733D" w:rsidP="0061733D">
      <w:pPr>
        <w:bidi/>
        <w:jc w:val="center"/>
        <w:rPr>
          <w:rFonts w:ascii="Simplified Arabic" w:hAnsi="Simplified Arabic" w:cs="Simplified Arabic"/>
          <w:b/>
          <w:bCs/>
          <w:color w:val="1F497D" w:themeColor="text2"/>
          <w:rtl/>
        </w:rPr>
      </w:pPr>
      <w:r w:rsidRPr="004B0C36">
        <w:rPr>
          <w:rFonts w:ascii="Simplified Arabic" w:hAnsi="Simplified Arabic" w:cs="Simplified Arabic"/>
          <w:b/>
          <w:bCs/>
          <w:color w:val="1F497D" w:themeColor="text2"/>
          <w:sz w:val="24"/>
          <w:szCs w:val="24"/>
          <w:rtl/>
        </w:rPr>
        <w:t>بوكريطة خد</w:t>
      </w:r>
      <w:r w:rsidR="00170DB8" w:rsidRPr="004B0C36">
        <w:rPr>
          <w:rFonts w:ascii="Simplified Arabic" w:hAnsi="Simplified Arabic" w:cs="Simplified Arabic" w:hint="cs"/>
          <w:b/>
          <w:bCs/>
          <w:color w:val="1F497D" w:themeColor="text2"/>
          <w:sz w:val="24"/>
          <w:szCs w:val="24"/>
          <w:rtl/>
        </w:rPr>
        <w:t>ي</w:t>
      </w:r>
      <w:r w:rsidRPr="004B0C36">
        <w:rPr>
          <w:rFonts w:ascii="Simplified Arabic" w:hAnsi="Simplified Arabic" w:cs="Simplified Arabic"/>
          <w:b/>
          <w:bCs/>
          <w:color w:val="1F497D" w:themeColor="text2"/>
          <w:sz w:val="24"/>
          <w:szCs w:val="24"/>
          <w:rtl/>
        </w:rPr>
        <w:t xml:space="preserve">جة </w:t>
      </w:r>
    </w:p>
    <w:p w:rsidR="0061733D" w:rsidRPr="004B0C36" w:rsidRDefault="008E11E1" w:rsidP="0061733D">
      <w:pPr>
        <w:bidi/>
        <w:jc w:val="center"/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>11</w:t>
      </w:r>
      <w:r w:rsidR="0061733D" w:rsidRPr="004B0C36">
        <w:rPr>
          <w:rFonts w:hint="cs"/>
          <w:b/>
          <w:bCs/>
          <w:color w:val="1F497D" w:themeColor="text2"/>
          <w:rtl/>
        </w:rPr>
        <w:t>/05/2022</w:t>
      </w: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532BE2" w:rsidRDefault="00532BE2" w:rsidP="00532BE2">
      <w:pPr>
        <w:bidi/>
        <w:rPr>
          <w:rtl/>
          <w:lang w:bidi="ar-DZ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rtl/>
        </w:rPr>
        <w:id w:val="177036045"/>
        <w:docPartObj>
          <w:docPartGallery w:val="Table of Contents"/>
          <w:docPartUnique/>
        </w:docPartObj>
      </w:sdtPr>
      <w:sdtContent>
        <w:p w:rsidR="00B21E6D" w:rsidRDefault="00CB603C" w:rsidP="00D2054D">
          <w:pPr>
            <w:pStyle w:val="En-ttedetabledesmatires"/>
            <w:bidi/>
          </w:pPr>
          <w:r>
            <w:rPr>
              <w:rFonts w:hint="cs"/>
              <w:rtl/>
            </w:rPr>
            <w:t>فهرس المحتويات</w:t>
          </w:r>
        </w:p>
        <w:p w:rsidR="00D2054D" w:rsidRDefault="001823AF" w:rsidP="00D2054D">
          <w:pPr>
            <w:pStyle w:val="TM1"/>
            <w:tabs>
              <w:tab w:val="left" w:pos="2324"/>
              <w:tab w:val="right" w:leader="dot" w:pos="9062"/>
            </w:tabs>
            <w:bidi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fr-FR"/>
            </w:rPr>
          </w:pPr>
          <w:r w:rsidRPr="001823AF">
            <w:fldChar w:fldCharType="begin"/>
          </w:r>
          <w:r w:rsidR="00B21E6D">
            <w:instrText xml:space="preserve"> TOC \o "1-3" \h \z \u </w:instrText>
          </w:r>
          <w:r w:rsidRPr="001823AF">
            <w:fldChar w:fldCharType="separate"/>
          </w:r>
          <w:hyperlink w:anchor="_Toc103204628" w:history="1">
            <w:r w:rsidR="00D2054D" w:rsidRPr="00EC3C1D">
              <w:rPr>
                <w:rStyle w:val="Lienhypertexte"/>
                <w:noProof/>
                <w:lang w:bidi="ar-DZ"/>
              </w:rPr>
              <w:t>I</w:t>
            </w:r>
            <w:r w:rsidR="00D2054D">
              <w:rPr>
                <w:rStyle w:val="Lienhypertexte"/>
                <w:rFonts w:hint="cs"/>
                <w:noProof/>
                <w:rtl/>
                <w:lang w:bidi="ar-DZ"/>
              </w:rPr>
              <w:t>.</w:t>
            </w:r>
            <w:r w:rsidR="00D2054D" w:rsidRPr="00EC3C1D">
              <w:rPr>
                <w:rStyle w:val="Lienhypertexte"/>
                <w:rFonts w:hint="eastAsia"/>
                <w:noProof/>
                <w:rtl/>
                <w:lang w:bidi="ar-DZ"/>
              </w:rPr>
              <w:t>معلومات</w:t>
            </w:r>
            <w:r w:rsidR="00D2054D" w:rsidRPr="00EC3C1D">
              <w:rPr>
                <w:rStyle w:val="Lienhypertexte"/>
                <w:noProof/>
                <w:rtl/>
                <w:lang w:bidi="ar-DZ"/>
              </w:rPr>
              <w:t xml:space="preserve"> </w:t>
            </w:r>
            <w:r w:rsidR="00D2054D" w:rsidRPr="00EC3C1D">
              <w:rPr>
                <w:rStyle w:val="Lienhypertexte"/>
                <w:rFonts w:hint="eastAsia"/>
                <w:noProof/>
                <w:rtl/>
                <w:lang w:bidi="ar-DZ"/>
              </w:rPr>
              <w:t>عامة</w:t>
            </w:r>
            <w:r w:rsidR="00D2054D" w:rsidRPr="00EC3C1D">
              <w:rPr>
                <w:rStyle w:val="Lienhypertexte"/>
                <w:noProof/>
                <w:rtl/>
                <w:lang w:bidi="ar-DZ"/>
              </w:rPr>
              <w:t xml:space="preserve"> </w:t>
            </w:r>
            <w:r w:rsidR="00D2054D" w:rsidRPr="00EC3C1D">
              <w:rPr>
                <w:rStyle w:val="Lienhypertexte"/>
                <w:rFonts w:hint="eastAsia"/>
                <w:noProof/>
                <w:rtl/>
                <w:lang w:bidi="ar-DZ"/>
              </w:rPr>
              <w:t>عن</w:t>
            </w:r>
            <w:r w:rsidR="00D2054D" w:rsidRPr="00EC3C1D">
              <w:rPr>
                <w:rStyle w:val="Lienhypertexte"/>
                <w:noProof/>
                <w:rtl/>
                <w:lang w:bidi="ar-DZ"/>
              </w:rPr>
              <w:t xml:space="preserve"> </w:t>
            </w:r>
            <w:r w:rsidR="00D2054D" w:rsidRPr="00EC3C1D">
              <w:rPr>
                <w:rStyle w:val="Lienhypertexte"/>
                <w:rFonts w:hint="eastAsia"/>
                <w:noProof/>
                <w:rtl/>
                <w:lang w:bidi="ar-DZ"/>
              </w:rPr>
              <w:t>الدرس</w:t>
            </w:r>
            <w:r w:rsidR="00D2054D">
              <w:rPr>
                <w:noProof/>
                <w:webHidden/>
              </w:rPr>
              <w:tab/>
            </w:r>
            <w:r w:rsidR="00D2054D">
              <w:rPr>
                <w:rFonts w:hint="cs"/>
                <w:noProof/>
                <w:webHidden/>
                <w:rtl/>
              </w:rPr>
              <w:t>..............................................................................................................</w:t>
            </w:r>
            <w:r>
              <w:rPr>
                <w:noProof/>
                <w:webHidden/>
              </w:rPr>
              <w:fldChar w:fldCharType="begin"/>
            </w:r>
            <w:r w:rsidR="00D2054D">
              <w:rPr>
                <w:noProof/>
                <w:webHidden/>
              </w:rPr>
              <w:instrText xml:space="preserve"> PAGEREF _Toc103204628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054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54D" w:rsidRDefault="001823AF" w:rsidP="00D2054D">
          <w:pPr>
            <w:pStyle w:val="TM1"/>
            <w:tabs>
              <w:tab w:val="left" w:pos="1540"/>
              <w:tab w:val="right" w:leader="dot" w:pos="9062"/>
            </w:tabs>
            <w:bidi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fr-FR"/>
            </w:rPr>
          </w:pPr>
          <w:hyperlink w:anchor="_Toc103204629" w:history="1">
            <w:r w:rsidR="00D2054D" w:rsidRPr="00EC3C1D">
              <w:rPr>
                <w:rStyle w:val="Lienhypertexte"/>
                <w:noProof/>
                <w:lang w:bidi="ar-DZ"/>
              </w:rPr>
              <w:t>II</w:t>
            </w:r>
            <w:r w:rsidR="00D2054D">
              <w:rPr>
                <w:rStyle w:val="Lienhypertexte"/>
                <w:rFonts w:hint="cs"/>
                <w:noProof/>
                <w:rtl/>
                <w:lang w:bidi="ar-DZ"/>
              </w:rPr>
              <w:t>.</w:t>
            </w:r>
            <w:r w:rsidR="00D2054D" w:rsidRPr="00EC3C1D">
              <w:rPr>
                <w:rStyle w:val="Lienhypertexte"/>
                <w:rFonts w:hint="eastAsia"/>
                <w:noProof/>
                <w:rtl/>
                <w:lang w:bidi="ar-DZ"/>
              </w:rPr>
              <w:t>تقديم</w:t>
            </w:r>
            <w:r w:rsidR="00D2054D" w:rsidRPr="00EC3C1D">
              <w:rPr>
                <w:rStyle w:val="Lienhypertexte"/>
                <w:noProof/>
                <w:rtl/>
                <w:lang w:bidi="ar-DZ"/>
              </w:rPr>
              <w:t xml:space="preserve"> </w:t>
            </w:r>
            <w:r w:rsidR="00D2054D" w:rsidRPr="00EC3C1D">
              <w:rPr>
                <w:rStyle w:val="Lienhypertexte"/>
                <w:rFonts w:hint="eastAsia"/>
                <w:noProof/>
                <w:rtl/>
                <w:lang w:bidi="ar-DZ"/>
              </w:rPr>
              <w:t>الدرس</w:t>
            </w:r>
            <w:r w:rsidR="00D2054D">
              <w:rPr>
                <w:rStyle w:val="Lienhypertexte"/>
                <w:rFonts w:hint="cs"/>
                <w:noProof/>
                <w:rtl/>
                <w:lang w:bidi="ar-DZ"/>
              </w:rPr>
              <w:t>.</w:t>
            </w:r>
            <w:r w:rsidR="00D2054D">
              <w:rPr>
                <w:rFonts w:hint="cs"/>
                <w:noProof/>
                <w:webHidden/>
                <w:rtl/>
              </w:rPr>
              <w:t>.................................................................................................................................</w:t>
            </w:r>
            <w:r>
              <w:rPr>
                <w:noProof/>
                <w:webHidden/>
              </w:rPr>
              <w:fldChar w:fldCharType="begin"/>
            </w:r>
            <w:r w:rsidR="00D2054D">
              <w:rPr>
                <w:noProof/>
                <w:webHidden/>
              </w:rPr>
              <w:instrText xml:space="preserve"> PAGEREF _Toc103204629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054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54D" w:rsidRDefault="001823AF" w:rsidP="00D2054D">
          <w:pPr>
            <w:pStyle w:val="TM1"/>
            <w:tabs>
              <w:tab w:val="left" w:pos="1760"/>
              <w:tab w:val="right" w:leader="dot" w:pos="9062"/>
            </w:tabs>
            <w:bidi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fr-FR"/>
            </w:rPr>
          </w:pPr>
          <w:hyperlink w:anchor="_Toc103204630" w:history="1">
            <w:r w:rsidR="00D2054D" w:rsidRPr="00EC3C1D">
              <w:rPr>
                <w:rStyle w:val="Lienhypertexte"/>
                <w:noProof/>
                <w:lang w:bidi="ar-DZ"/>
              </w:rPr>
              <w:t>III</w:t>
            </w:r>
            <w:r w:rsidR="00D2054D">
              <w:rPr>
                <w:rStyle w:val="Lienhypertexte"/>
                <w:rFonts w:hint="cs"/>
                <w:noProof/>
                <w:rtl/>
                <w:lang w:bidi="ar-DZ"/>
              </w:rPr>
              <w:t>.</w:t>
            </w:r>
            <w:r w:rsidR="00D2054D" w:rsidRPr="00EC3C1D">
              <w:rPr>
                <w:rStyle w:val="Lienhypertexte"/>
                <w:rFonts w:hint="eastAsia"/>
                <w:noProof/>
                <w:rtl/>
                <w:lang w:bidi="ar-DZ"/>
              </w:rPr>
              <w:t>محتوى</w:t>
            </w:r>
            <w:r w:rsidR="00D2054D" w:rsidRPr="00EC3C1D">
              <w:rPr>
                <w:rStyle w:val="Lienhypertexte"/>
                <w:noProof/>
                <w:rtl/>
                <w:lang w:bidi="ar-DZ"/>
              </w:rPr>
              <w:t xml:space="preserve"> </w:t>
            </w:r>
            <w:r w:rsidR="00D2054D" w:rsidRPr="00EC3C1D">
              <w:rPr>
                <w:rStyle w:val="Lienhypertexte"/>
                <w:rFonts w:hint="eastAsia"/>
                <w:noProof/>
                <w:rtl/>
                <w:lang w:bidi="ar-DZ"/>
              </w:rPr>
              <w:t>الدرس</w:t>
            </w:r>
            <w:r w:rsidR="00D2054D">
              <w:rPr>
                <w:rStyle w:val="Lienhypertexte"/>
                <w:rFonts w:hint="cs"/>
                <w:noProof/>
                <w:rtl/>
                <w:lang w:bidi="ar-DZ"/>
              </w:rPr>
              <w:t>....................</w:t>
            </w:r>
            <w:r w:rsidR="00D2054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054D">
              <w:rPr>
                <w:noProof/>
                <w:webHidden/>
              </w:rPr>
              <w:instrText xml:space="preserve"> PAGEREF _Toc103204630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054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54D" w:rsidRDefault="001823AF" w:rsidP="00D2054D">
          <w:pPr>
            <w:pStyle w:val="TM1"/>
            <w:tabs>
              <w:tab w:val="left" w:pos="1760"/>
              <w:tab w:val="right" w:leader="dot" w:pos="9062"/>
            </w:tabs>
            <w:bidi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fr-FR"/>
            </w:rPr>
          </w:pPr>
          <w:hyperlink w:anchor="_Toc103204631" w:history="1">
            <w:r w:rsidR="00D2054D" w:rsidRPr="00EC3C1D">
              <w:rPr>
                <w:rStyle w:val="Lienhypertexte"/>
                <w:noProof/>
                <w:lang w:bidi="ar-DZ"/>
              </w:rPr>
              <w:t>IV</w:t>
            </w:r>
            <w:r w:rsidR="00D2054D">
              <w:rPr>
                <w:rStyle w:val="Lienhypertexte"/>
                <w:rFonts w:hint="cs"/>
                <w:noProof/>
                <w:rtl/>
                <w:lang w:bidi="ar-DZ"/>
              </w:rPr>
              <w:t>.</w:t>
            </w:r>
            <w:r w:rsidR="00D2054D" w:rsidRPr="00EC3C1D">
              <w:rPr>
                <w:rStyle w:val="Lienhypertexte"/>
                <w:rFonts w:hint="eastAsia"/>
                <w:noProof/>
                <w:rtl/>
                <w:lang w:bidi="ar-DZ"/>
              </w:rPr>
              <w:t>المكتسبات</w:t>
            </w:r>
            <w:r w:rsidR="00D2054D" w:rsidRPr="00EC3C1D">
              <w:rPr>
                <w:rStyle w:val="Lienhypertexte"/>
                <w:noProof/>
                <w:rtl/>
                <w:lang w:bidi="ar-DZ"/>
              </w:rPr>
              <w:t xml:space="preserve"> </w:t>
            </w:r>
            <w:r w:rsidR="00D2054D" w:rsidRPr="00EC3C1D">
              <w:rPr>
                <w:rStyle w:val="Lienhypertexte"/>
                <w:rFonts w:hint="eastAsia"/>
                <w:noProof/>
                <w:rtl/>
                <w:lang w:bidi="ar-DZ"/>
              </w:rPr>
              <w:t>القبلية</w:t>
            </w:r>
            <w:r w:rsidR="00D2054D">
              <w:rPr>
                <w:rStyle w:val="Lienhypertexte"/>
                <w:rFonts w:hint="cs"/>
                <w:noProof/>
                <w:rtl/>
                <w:lang w:bidi="ar-DZ"/>
              </w:rPr>
              <w:t>..........</w:t>
            </w:r>
            <w:r w:rsidR="00D2054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054D">
              <w:rPr>
                <w:noProof/>
                <w:webHidden/>
              </w:rPr>
              <w:instrText xml:space="preserve"> PAGEREF _Toc103204631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054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54D" w:rsidRDefault="001823AF" w:rsidP="000B0A40">
          <w:pPr>
            <w:pStyle w:val="TM1"/>
            <w:tabs>
              <w:tab w:val="left" w:pos="1540"/>
              <w:tab w:val="right" w:leader="dot" w:pos="9062"/>
            </w:tabs>
            <w:bidi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fr-FR"/>
            </w:rPr>
          </w:pPr>
          <w:hyperlink w:anchor="_Toc103204632" w:history="1">
            <w:r w:rsidR="00D2054D" w:rsidRPr="00EC3C1D">
              <w:rPr>
                <w:rStyle w:val="Lienhypertexte"/>
                <w:noProof/>
                <w:lang w:bidi="ar-DZ"/>
              </w:rPr>
              <w:t>V</w:t>
            </w:r>
            <w:r w:rsidR="000B0A40">
              <w:rPr>
                <w:rStyle w:val="Lienhypertexte"/>
                <w:rFonts w:hint="cs"/>
                <w:noProof/>
                <w:rtl/>
                <w:lang w:bidi="ar-DZ"/>
              </w:rPr>
              <w:t>.</w:t>
            </w:r>
            <w:r w:rsidR="00D2054D" w:rsidRPr="00EC3C1D">
              <w:rPr>
                <w:rStyle w:val="Lienhypertexte"/>
                <w:rFonts w:hint="eastAsia"/>
                <w:noProof/>
                <w:rtl/>
                <w:lang w:bidi="ar-DZ"/>
              </w:rPr>
              <w:t>أهداف</w:t>
            </w:r>
            <w:r w:rsidR="00D2054D" w:rsidRPr="00EC3C1D">
              <w:rPr>
                <w:rStyle w:val="Lienhypertexte"/>
                <w:noProof/>
                <w:rtl/>
                <w:lang w:bidi="ar-DZ"/>
              </w:rPr>
              <w:t xml:space="preserve"> </w:t>
            </w:r>
            <w:r w:rsidR="00D2054D" w:rsidRPr="00EC3C1D">
              <w:rPr>
                <w:rStyle w:val="Lienhypertexte"/>
                <w:rFonts w:hint="eastAsia"/>
                <w:noProof/>
                <w:rtl/>
                <w:lang w:bidi="ar-DZ"/>
              </w:rPr>
              <w:t>التعلم</w:t>
            </w:r>
            <w:r w:rsidR="00D2054D">
              <w:rPr>
                <w:rStyle w:val="Lienhypertexte"/>
                <w:rFonts w:hint="cs"/>
                <w:noProof/>
                <w:rtl/>
                <w:lang w:bidi="ar-DZ"/>
              </w:rPr>
              <w:t>.................</w:t>
            </w:r>
            <w:r w:rsidR="00D2054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054D">
              <w:rPr>
                <w:noProof/>
                <w:webHidden/>
              </w:rPr>
              <w:instrText xml:space="preserve"> PAGEREF _Toc103204632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054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54D" w:rsidRDefault="001823AF" w:rsidP="000B0A40">
          <w:pPr>
            <w:pStyle w:val="TM1"/>
            <w:tabs>
              <w:tab w:val="left" w:pos="1540"/>
              <w:tab w:val="right" w:leader="dot" w:pos="9062"/>
            </w:tabs>
            <w:bidi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fr-FR"/>
            </w:rPr>
          </w:pPr>
          <w:hyperlink w:anchor="_Toc103204633" w:history="1">
            <w:r w:rsidR="00D2054D" w:rsidRPr="00EC3C1D">
              <w:rPr>
                <w:rStyle w:val="Lienhypertexte"/>
                <w:noProof/>
                <w:lang w:bidi="ar-DZ"/>
              </w:rPr>
              <w:t>VI</w:t>
            </w:r>
            <w:r w:rsidR="000B0A40">
              <w:rPr>
                <w:rStyle w:val="Lienhypertexte"/>
                <w:rFonts w:hint="cs"/>
                <w:noProof/>
                <w:rtl/>
                <w:lang w:bidi="ar-DZ"/>
              </w:rPr>
              <w:t>.</w:t>
            </w:r>
            <w:r w:rsidR="00D2054D" w:rsidRPr="00EC3C1D">
              <w:rPr>
                <w:rStyle w:val="Lienhypertexte"/>
                <w:rFonts w:hint="eastAsia"/>
                <w:noProof/>
                <w:rtl/>
                <w:lang w:bidi="ar-DZ"/>
              </w:rPr>
              <w:t>طريقة</w:t>
            </w:r>
            <w:r w:rsidR="00D2054D" w:rsidRPr="00EC3C1D">
              <w:rPr>
                <w:rStyle w:val="Lienhypertexte"/>
                <w:noProof/>
                <w:rtl/>
                <w:lang w:bidi="ar-DZ"/>
              </w:rPr>
              <w:t xml:space="preserve"> </w:t>
            </w:r>
            <w:r w:rsidR="00D2054D" w:rsidRPr="00EC3C1D">
              <w:rPr>
                <w:rStyle w:val="Lienhypertexte"/>
                <w:rFonts w:hint="eastAsia"/>
                <w:noProof/>
                <w:rtl/>
                <w:lang w:bidi="ar-DZ"/>
              </w:rPr>
              <w:t>التقييم</w:t>
            </w:r>
            <w:r w:rsidR="00D2054D">
              <w:rPr>
                <w:rStyle w:val="Lienhypertexte"/>
                <w:rFonts w:hint="cs"/>
                <w:noProof/>
                <w:rtl/>
                <w:lang w:bidi="ar-DZ"/>
              </w:rPr>
              <w:t>...............</w:t>
            </w:r>
            <w:r w:rsidR="00D2054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054D">
              <w:rPr>
                <w:noProof/>
                <w:webHidden/>
              </w:rPr>
              <w:instrText xml:space="preserve"> PAGEREF _Toc103204633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054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54D" w:rsidRDefault="001823AF" w:rsidP="00D2054D">
          <w:pPr>
            <w:pStyle w:val="TM1"/>
            <w:tabs>
              <w:tab w:val="left" w:pos="2032"/>
              <w:tab w:val="right" w:leader="dot" w:pos="9062"/>
            </w:tabs>
            <w:bidi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fr-FR"/>
            </w:rPr>
          </w:pPr>
          <w:hyperlink w:anchor="_Toc103204634" w:history="1">
            <w:r w:rsidR="00D2054D" w:rsidRPr="00EC3C1D">
              <w:rPr>
                <w:rStyle w:val="Lienhypertexte"/>
                <w:noProof/>
                <w:lang w:bidi="ar-DZ"/>
              </w:rPr>
              <w:t>VII</w:t>
            </w:r>
            <w:r w:rsidR="00D2054D" w:rsidRPr="00EC3C1D">
              <w:rPr>
                <w:rStyle w:val="Lienhypertexte"/>
                <w:noProof/>
                <w:rtl/>
                <w:lang w:bidi="ar-DZ"/>
              </w:rPr>
              <w:t>.</w:t>
            </w:r>
            <w:r w:rsidR="00D2054D" w:rsidRPr="00EC3C1D">
              <w:rPr>
                <w:rStyle w:val="Lienhypertexte"/>
                <w:rFonts w:hint="eastAsia"/>
                <w:noProof/>
                <w:rtl/>
                <w:lang w:bidi="ar-DZ"/>
              </w:rPr>
              <w:t>أنشطة</w:t>
            </w:r>
            <w:r w:rsidR="00D2054D" w:rsidRPr="00EC3C1D">
              <w:rPr>
                <w:rStyle w:val="Lienhypertexte"/>
                <w:noProof/>
                <w:rtl/>
                <w:lang w:bidi="ar-DZ"/>
              </w:rPr>
              <w:t xml:space="preserve"> </w:t>
            </w:r>
            <w:r w:rsidR="00D2054D" w:rsidRPr="00EC3C1D">
              <w:rPr>
                <w:rStyle w:val="Lienhypertexte"/>
                <w:rFonts w:hint="eastAsia"/>
                <w:noProof/>
                <w:rtl/>
                <w:lang w:bidi="ar-DZ"/>
              </w:rPr>
              <w:t>التعليم</w:t>
            </w:r>
            <w:r w:rsidR="00D2054D" w:rsidRPr="00EC3C1D">
              <w:rPr>
                <w:rStyle w:val="Lienhypertexte"/>
                <w:noProof/>
                <w:rtl/>
                <w:lang w:bidi="ar-DZ"/>
              </w:rPr>
              <w:t xml:space="preserve"> </w:t>
            </w:r>
            <w:r w:rsidR="00D2054D" w:rsidRPr="00EC3C1D">
              <w:rPr>
                <w:rStyle w:val="Lienhypertexte"/>
                <w:rFonts w:hint="eastAsia"/>
                <w:noProof/>
                <w:rtl/>
                <w:lang w:bidi="ar-DZ"/>
              </w:rPr>
              <w:t>والتعلم</w:t>
            </w:r>
            <w:r w:rsidR="00D2054D">
              <w:rPr>
                <w:rStyle w:val="Lienhypertexte"/>
                <w:rFonts w:hint="cs"/>
                <w:noProof/>
                <w:rtl/>
                <w:lang w:bidi="ar-DZ"/>
              </w:rPr>
              <w:t>..........</w:t>
            </w:r>
            <w:r w:rsidR="00D2054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054D">
              <w:rPr>
                <w:noProof/>
                <w:webHidden/>
              </w:rPr>
              <w:instrText xml:space="preserve"> PAGEREF _Toc103204634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054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54D" w:rsidRDefault="001823AF" w:rsidP="000B0A40">
          <w:pPr>
            <w:pStyle w:val="TM1"/>
            <w:tabs>
              <w:tab w:val="left" w:pos="2124"/>
              <w:tab w:val="right" w:leader="dot" w:pos="9062"/>
            </w:tabs>
            <w:bidi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fr-FR"/>
            </w:rPr>
          </w:pPr>
          <w:hyperlink w:anchor="_Toc103204635" w:history="1">
            <w:r w:rsidR="00D2054D" w:rsidRPr="00EC3C1D">
              <w:rPr>
                <w:rStyle w:val="Lienhypertexte"/>
                <w:noProof/>
                <w:lang w:bidi="ar-DZ"/>
              </w:rPr>
              <w:t>VIII</w:t>
            </w:r>
            <w:r w:rsidR="000B0A40">
              <w:rPr>
                <w:rStyle w:val="Lienhypertexte"/>
                <w:rFonts w:hint="cs"/>
                <w:noProof/>
                <w:rtl/>
                <w:lang w:bidi="ar-DZ"/>
              </w:rPr>
              <w:t>.</w:t>
            </w:r>
            <w:r w:rsidR="00D2054D" w:rsidRPr="00EC3C1D">
              <w:rPr>
                <w:rStyle w:val="Lienhypertexte"/>
                <w:rFonts w:hint="eastAsia"/>
                <w:noProof/>
                <w:rtl/>
                <w:lang w:bidi="ar-DZ"/>
              </w:rPr>
              <w:t>المقاربة</w:t>
            </w:r>
            <w:r w:rsidR="00D2054D" w:rsidRPr="00EC3C1D">
              <w:rPr>
                <w:rStyle w:val="Lienhypertexte"/>
                <w:noProof/>
                <w:rtl/>
                <w:lang w:bidi="ar-DZ"/>
              </w:rPr>
              <w:t xml:space="preserve"> </w:t>
            </w:r>
            <w:r w:rsidR="00D2054D" w:rsidRPr="00EC3C1D">
              <w:rPr>
                <w:rStyle w:val="Lienhypertexte"/>
                <w:rFonts w:hint="eastAsia"/>
                <w:noProof/>
                <w:rtl/>
                <w:lang w:bidi="ar-DZ"/>
              </w:rPr>
              <w:t>البيداغوجية</w:t>
            </w:r>
            <w:r w:rsidR="00D2054D">
              <w:rPr>
                <w:rStyle w:val="Lienhypertexte"/>
                <w:rFonts w:hint="cs"/>
                <w:noProof/>
                <w:rtl/>
                <w:lang w:bidi="ar-DZ"/>
              </w:rPr>
              <w:t>..........</w:t>
            </w:r>
            <w:r w:rsidR="00D2054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054D">
              <w:rPr>
                <w:noProof/>
                <w:webHidden/>
              </w:rPr>
              <w:instrText xml:space="preserve"> PAGEREF _Toc103204635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054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54D" w:rsidRDefault="001823AF" w:rsidP="00D2054D">
          <w:pPr>
            <w:pStyle w:val="TM1"/>
            <w:tabs>
              <w:tab w:val="left" w:pos="1540"/>
              <w:tab w:val="right" w:leader="dot" w:pos="9062"/>
            </w:tabs>
            <w:bidi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fr-FR"/>
            </w:rPr>
          </w:pPr>
          <w:hyperlink w:anchor="_Toc103204636" w:history="1">
            <w:r w:rsidR="00D2054D" w:rsidRPr="00EC3C1D">
              <w:rPr>
                <w:rStyle w:val="Lienhypertexte"/>
                <w:noProof/>
                <w:lang w:bidi="ar-DZ"/>
              </w:rPr>
              <w:t>IX</w:t>
            </w:r>
            <w:r w:rsidR="00D2054D" w:rsidRPr="00EC3C1D">
              <w:rPr>
                <w:rStyle w:val="Lienhypertexte"/>
                <w:noProof/>
                <w:rtl/>
                <w:lang w:bidi="ar-DZ"/>
              </w:rPr>
              <w:t>.</w:t>
            </w:r>
            <w:r w:rsidR="00D2054D" w:rsidRPr="00EC3C1D">
              <w:rPr>
                <w:rStyle w:val="Lienhypertexte"/>
                <w:rFonts w:hint="eastAsia"/>
                <w:noProof/>
                <w:rtl/>
                <w:lang w:bidi="ar-DZ"/>
              </w:rPr>
              <w:t>سيرورة</w:t>
            </w:r>
            <w:r w:rsidR="00D2054D" w:rsidRPr="00EC3C1D">
              <w:rPr>
                <w:rStyle w:val="Lienhypertexte"/>
                <w:noProof/>
                <w:rtl/>
                <w:lang w:bidi="ar-DZ"/>
              </w:rPr>
              <w:t xml:space="preserve"> </w:t>
            </w:r>
            <w:r w:rsidR="00D2054D" w:rsidRPr="00EC3C1D">
              <w:rPr>
                <w:rStyle w:val="Lienhypertexte"/>
                <w:rFonts w:hint="eastAsia"/>
                <w:noProof/>
                <w:rtl/>
                <w:lang w:bidi="ar-DZ"/>
              </w:rPr>
              <w:t>العمل</w:t>
            </w:r>
            <w:r w:rsidR="00D2054D">
              <w:rPr>
                <w:rStyle w:val="Lienhypertexte"/>
                <w:rFonts w:hint="cs"/>
                <w:noProof/>
                <w:rtl/>
                <w:lang w:bidi="ar-DZ"/>
              </w:rPr>
              <w:t>...........</w:t>
            </w:r>
            <w:r w:rsidR="00D2054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054D">
              <w:rPr>
                <w:noProof/>
                <w:webHidden/>
              </w:rPr>
              <w:instrText xml:space="preserve"> PAGEREF _Toc103204636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054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54D" w:rsidRDefault="001823AF" w:rsidP="000B0A40">
          <w:pPr>
            <w:pStyle w:val="TM1"/>
            <w:tabs>
              <w:tab w:val="left" w:pos="1760"/>
              <w:tab w:val="right" w:leader="dot" w:pos="9062"/>
            </w:tabs>
            <w:bidi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fr-FR"/>
            </w:rPr>
          </w:pPr>
          <w:hyperlink w:anchor="_Toc103204637" w:history="1">
            <w:r w:rsidR="00D2054D" w:rsidRPr="00EC3C1D">
              <w:rPr>
                <w:rStyle w:val="Lienhypertexte"/>
                <w:noProof/>
                <w:lang w:bidi="ar-DZ"/>
              </w:rPr>
              <w:t>X</w:t>
            </w:r>
            <w:r w:rsidR="000B0A40">
              <w:rPr>
                <w:rStyle w:val="Lienhypertexte"/>
                <w:rFonts w:hint="cs"/>
                <w:noProof/>
                <w:rtl/>
                <w:lang w:bidi="ar-DZ"/>
              </w:rPr>
              <w:t>.</w:t>
            </w:r>
            <w:r w:rsidR="00D2054D" w:rsidRPr="00EC3C1D">
              <w:rPr>
                <w:rStyle w:val="Lienhypertexte"/>
                <w:rFonts w:hint="eastAsia"/>
                <w:noProof/>
                <w:rtl/>
                <w:lang w:bidi="ar-DZ"/>
              </w:rPr>
              <w:t>مصادر</w:t>
            </w:r>
            <w:r w:rsidR="00D2054D" w:rsidRPr="00EC3C1D">
              <w:rPr>
                <w:rStyle w:val="Lienhypertexte"/>
                <w:noProof/>
                <w:rtl/>
                <w:lang w:bidi="ar-DZ"/>
              </w:rPr>
              <w:t xml:space="preserve"> </w:t>
            </w:r>
            <w:r w:rsidR="00D2054D" w:rsidRPr="00EC3C1D">
              <w:rPr>
                <w:rStyle w:val="Lienhypertexte"/>
                <w:rFonts w:hint="eastAsia"/>
                <w:noProof/>
                <w:rtl/>
                <w:lang w:bidi="ar-DZ"/>
              </w:rPr>
              <w:t>للمساعدة</w:t>
            </w:r>
            <w:r w:rsidR="00D2054D">
              <w:rPr>
                <w:rStyle w:val="Lienhypertexte"/>
                <w:rFonts w:hint="cs"/>
                <w:noProof/>
                <w:rtl/>
                <w:lang w:bidi="ar-DZ"/>
              </w:rPr>
              <w:t>............</w:t>
            </w:r>
            <w:r w:rsidR="00D2054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054D">
              <w:rPr>
                <w:noProof/>
                <w:webHidden/>
              </w:rPr>
              <w:instrText xml:space="preserve"> PAGEREF _Toc103204637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054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1E6D" w:rsidRDefault="001823AF" w:rsidP="00D2054D">
          <w:pPr>
            <w:bidi/>
          </w:pPr>
          <w:r>
            <w:fldChar w:fldCharType="end"/>
          </w:r>
        </w:p>
      </w:sdtContent>
    </w:sdt>
    <w:p w:rsidR="0061733D" w:rsidRPr="00D86EC7" w:rsidRDefault="0061733D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61733D" w:rsidRDefault="0061733D" w:rsidP="0061733D">
      <w:pPr>
        <w:bidi/>
      </w:pPr>
    </w:p>
    <w:p w:rsidR="00D2054D" w:rsidRDefault="00D2054D" w:rsidP="00D2054D">
      <w:pPr>
        <w:bidi/>
      </w:pPr>
    </w:p>
    <w:p w:rsidR="0061733D" w:rsidRDefault="0061733D" w:rsidP="0061733D">
      <w:pPr>
        <w:bidi/>
      </w:pPr>
    </w:p>
    <w:p w:rsidR="00C814D9" w:rsidRPr="007819C4" w:rsidRDefault="00FE4DA3" w:rsidP="00A00F72">
      <w:pPr>
        <w:pStyle w:val="Titre1"/>
      </w:pPr>
      <w:bookmarkStart w:id="0" w:name="_Toc103204628"/>
      <w:r w:rsidRPr="007819C4">
        <w:rPr>
          <w:rtl/>
        </w:rPr>
        <w:t>معلومات عامة عن ا</w:t>
      </w:r>
      <w:r w:rsidRPr="007819C4">
        <w:rPr>
          <w:rFonts w:hint="cs"/>
          <w:rtl/>
        </w:rPr>
        <w:t>لدرس</w:t>
      </w:r>
      <w:bookmarkEnd w:id="0"/>
    </w:p>
    <w:p w:rsidR="00C814D9" w:rsidRPr="00E45E05" w:rsidRDefault="00C814D9" w:rsidP="00E45E05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</w:pPr>
      <w:r w:rsidRPr="00E45E05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جامعة</w:t>
      </w:r>
      <w:r w:rsidR="00BB276D" w:rsidRPr="00E45E05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:</w:t>
      </w:r>
      <w:r w:rsidRPr="00E45E05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 الجيلالي بونعامة </w:t>
      </w:r>
      <w:r w:rsidR="00BB276D" w:rsidRPr="00E45E05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-</w:t>
      </w:r>
      <w:r w:rsidRPr="00E45E05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خميس مليانة</w:t>
      </w:r>
      <w:r w:rsidR="00BB276D" w:rsidRPr="00E45E05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-</w:t>
      </w:r>
    </w:p>
    <w:p w:rsidR="00C814D9" w:rsidRPr="00E45E05" w:rsidRDefault="00C814D9" w:rsidP="00E45E05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</w:pPr>
      <w:r w:rsidRPr="00E45E05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كلية</w:t>
      </w:r>
      <w:r w:rsidR="00BB276D" w:rsidRPr="00E45E05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:</w:t>
      </w:r>
      <w:r w:rsidRPr="00E45E05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 الع</w:t>
      </w:r>
      <w:r w:rsidR="00BB276D" w:rsidRPr="00E45E05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لوم الاقتصادية والتجارية وعلوم التسيير</w:t>
      </w:r>
    </w:p>
    <w:p w:rsidR="00BB276D" w:rsidRDefault="00BB276D" w:rsidP="00E45E05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</w:pPr>
      <w:r w:rsidRPr="00E45E05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قسم: العلوم التجارية</w:t>
      </w:r>
    </w:p>
    <w:p w:rsidR="001B5B34" w:rsidRPr="00E45E05" w:rsidRDefault="001B5B34" w:rsidP="001B5B34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</w:pPr>
      <w:r w:rsidRPr="00E45E05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المقياس: رياضيات2</w:t>
      </w:r>
    </w:p>
    <w:p w:rsidR="00C814D9" w:rsidRPr="00E45E05" w:rsidRDefault="00BB276D" w:rsidP="00E45E05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</w:pPr>
      <w:r w:rsidRPr="00E45E05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الفئة المستهدفة</w:t>
      </w:r>
      <w:r w:rsidRPr="00E45E05">
        <w:rPr>
          <w:rFonts w:ascii="Simplified Arabic" w:eastAsia="Times New Roman" w:hAnsi="Simplified Arabic" w:cs="Simplified Arabic"/>
          <w:color w:val="050505"/>
          <w:sz w:val="28"/>
          <w:szCs w:val="28"/>
          <w:lang w:eastAsia="fr-FR"/>
        </w:rPr>
        <w:t xml:space="preserve"> :</w:t>
      </w:r>
      <w:r w:rsidRPr="00E45E05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السنة أولى ليسانس جذع مشترك</w:t>
      </w:r>
    </w:p>
    <w:p w:rsidR="00E45E05" w:rsidRPr="00FE4DA3" w:rsidRDefault="00E45E05" w:rsidP="00E45E05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050505"/>
          <w:sz w:val="28"/>
          <w:szCs w:val="28"/>
          <w:lang w:eastAsia="fr-FR"/>
        </w:rPr>
      </w:pPr>
      <w:r w:rsidRPr="00FE4DA3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الرصيد: 04</w:t>
      </w:r>
    </w:p>
    <w:p w:rsidR="00BB276D" w:rsidRPr="00FE4DA3" w:rsidRDefault="00E45E05" w:rsidP="00BB276D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</w:pPr>
      <w:r w:rsidRPr="00FE4DA3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المعامل: 02</w:t>
      </w:r>
    </w:p>
    <w:p w:rsidR="00C814D9" w:rsidRPr="00FE4DA3" w:rsidRDefault="00E45E05" w:rsidP="001B5B34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050505"/>
          <w:sz w:val="28"/>
          <w:szCs w:val="28"/>
          <w:lang w:eastAsia="fr-FR"/>
        </w:rPr>
      </w:pPr>
      <w:r w:rsidRPr="00FE4DA3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المدة الزمنية: 15 أسبوع</w:t>
      </w:r>
      <w:r w:rsidR="001B5B34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 xml:space="preserve"> </w:t>
      </w:r>
    </w:p>
    <w:p w:rsidR="00C814D9" w:rsidRDefault="00C814D9" w:rsidP="00155D12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</w:pPr>
      <w:r w:rsidRPr="00FE4DA3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التوقيت: </w:t>
      </w:r>
      <w:r w:rsidR="00155D12" w:rsidRPr="00FE4DA3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الثلاثاء </w:t>
      </w:r>
      <w:r w:rsidR="00155D12" w:rsidRPr="00FE4DA3">
        <w:rPr>
          <w:rFonts w:ascii="Simplified Arabic" w:eastAsia="Times New Roman" w:hAnsi="Simplified Arabic" w:cs="Simplified Arabic"/>
          <w:color w:val="050505"/>
          <w:sz w:val="28"/>
          <w:szCs w:val="28"/>
          <w:lang w:eastAsia="fr-FR"/>
        </w:rPr>
        <w:t>10 :30</w:t>
      </w:r>
      <w:r w:rsidR="00155D12" w:rsidRPr="00FE4DA3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سا -  </w:t>
      </w:r>
      <w:r w:rsidR="00155D12" w:rsidRPr="00FE4DA3">
        <w:rPr>
          <w:rFonts w:ascii="Simplified Arabic" w:eastAsia="Times New Roman" w:hAnsi="Simplified Arabic" w:cs="Simplified Arabic"/>
          <w:color w:val="050505"/>
          <w:sz w:val="28"/>
          <w:szCs w:val="28"/>
          <w:lang w:eastAsia="fr-FR" w:bidi="ar-DZ"/>
        </w:rPr>
        <w:t>11 :30</w:t>
      </w:r>
      <w:r w:rsidR="00155D12" w:rsidRPr="00FE4DA3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>سا</w:t>
      </w:r>
    </w:p>
    <w:p w:rsidR="001B5B34" w:rsidRPr="00FE4DA3" w:rsidRDefault="001B5B34" w:rsidP="001B5B34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</w:pP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 xml:space="preserve">المدرج: </w:t>
      </w:r>
      <w:r>
        <w:rPr>
          <w:rFonts w:ascii="Simplified Arabic" w:eastAsia="Times New Roman" w:hAnsi="Simplified Arabic" w:cs="Simplified Arabic"/>
          <w:color w:val="050505"/>
          <w:sz w:val="28"/>
          <w:szCs w:val="28"/>
          <w:lang w:eastAsia="fr-FR" w:bidi="ar-DZ"/>
        </w:rPr>
        <w:t>A2</w:t>
      </w:r>
    </w:p>
    <w:p w:rsidR="00C814D9" w:rsidRDefault="002C7575" w:rsidP="00580257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 xml:space="preserve">الأستاذة: بوكريطة خديجة </w:t>
      </w: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–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 xml:space="preserve"> محاضرة</w:t>
      </w:r>
      <w:r w:rsidR="00580257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 xml:space="preserve"> و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أعمال موجهة-</w:t>
      </w:r>
    </w:p>
    <w:p w:rsidR="002C7575" w:rsidRPr="00C814D9" w:rsidRDefault="002C7575" w:rsidP="002C7575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050505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 xml:space="preserve">التواصل عبر البريد الالكتروني: </w:t>
      </w:r>
      <w:r w:rsidRPr="009F5CCD">
        <w:rPr>
          <w:rFonts w:asciiTheme="majorBidi" w:eastAsia="Times New Roman" w:hAnsiTheme="majorBidi" w:cstheme="majorBidi"/>
          <w:color w:val="050505"/>
          <w:sz w:val="28"/>
          <w:szCs w:val="28"/>
          <w:lang w:eastAsia="fr-FR"/>
        </w:rPr>
        <w:t>k.bokreta@univ-dbkm.dz</w:t>
      </w:r>
    </w:p>
    <w:p w:rsidR="0061733D" w:rsidRPr="00B6655E" w:rsidRDefault="001B5B34" w:rsidP="00B6655E">
      <w:pPr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أوقات ال</w:t>
      </w:r>
      <w:r w:rsidR="00392DFA" w:rsidRPr="00392D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تواجد في قاعة الأساتذة: </w:t>
      </w:r>
      <w:r w:rsidR="00392DFA" w:rsidRPr="00392D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الاثنين</w:t>
      </w:r>
      <w:r w:rsidR="00392DFA" w:rsidRPr="00392D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</w:t>
      </w:r>
      <w:r w:rsidR="00392DFA" w:rsidRPr="00392DFA">
        <w:rPr>
          <w:rFonts w:ascii="Simplified Arabic" w:hAnsi="Simplified Arabic" w:cs="Simplified Arabic"/>
          <w:sz w:val="28"/>
          <w:szCs w:val="28"/>
          <w:lang w:bidi="ar-DZ"/>
        </w:rPr>
        <w:t>11 :30</w:t>
      </w:r>
      <w:r w:rsidR="00392DFA" w:rsidRPr="00392D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إلى </w:t>
      </w:r>
      <w:r w:rsidR="00392DFA" w:rsidRPr="00392DFA">
        <w:rPr>
          <w:rFonts w:ascii="Simplified Arabic" w:hAnsi="Simplified Arabic" w:cs="Simplified Arabic"/>
          <w:sz w:val="28"/>
          <w:szCs w:val="28"/>
          <w:lang w:bidi="ar-DZ"/>
        </w:rPr>
        <w:t>12 :30</w:t>
      </w:r>
    </w:p>
    <w:p w:rsidR="00D14E20" w:rsidRPr="00451FCE" w:rsidRDefault="00D14E20" w:rsidP="00A00F72">
      <w:pPr>
        <w:pStyle w:val="Titre1"/>
      </w:pPr>
      <w:bookmarkStart w:id="1" w:name="_Toc103204629"/>
      <w:r w:rsidRPr="00451FCE">
        <w:rPr>
          <w:rtl/>
        </w:rPr>
        <w:t xml:space="preserve">تقديم </w:t>
      </w:r>
      <w:r w:rsidR="00580257" w:rsidRPr="00451FCE">
        <w:rPr>
          <w:rFonts w:hint="cs"/>
          <w:rtl/>
        </w:rPr>
        <w:t>الدرس</w:t>
      </w:r>
      <w:bookmarkEnd w:id="1"/>
    </w:p>
    <w:p w:rsidR="00D14E20" w:rsidRPr="00CB17A0" w:rsidRDefault="00EC13CF" w:rsidP="009E09F8">
      <w:pPr>
        <w:pStyle w:val="Paragraphedeliste"/>
        <w:bidi/>
        <w:ind w:left="0"/>
        <w:contextualSpacing w:val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يتمحور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مقياس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رياضيات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2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حول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المفاهيم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المتعلقة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بجانب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الجبر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الخطي،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ويعتبر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كتكملة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لجانب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التحليل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التطرق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إليه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مقياس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رياضيات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1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والذي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اكتساب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مهارة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التحليل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الرياضي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التطبيقي،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يغطي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المقياس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عدة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محاور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تتمثل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الفضاءات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الشعاعية،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التطبيقات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الخطية،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المصفوفات،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حل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جملة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معادلات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خطية،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القيم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الذاتية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والأشعة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الذاتية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D14E20" w:rsidRPr="009E09F8" w:rsidRDefault="00D14E20" w:rsidP="00A00F72">
      <w:pPr>
        <w:pStyle w:val="Titre1"/>
      </w:pPr>
      <w:bookmarkStart w:id="2" w:name="_Toc103197278"/>
      <w:bookmarkStart w:id="3" w:name="_Toc103204630"/>
      <w:r w:rsidRPr="009E09F8">
        <w:rPr>
          <w:rFonts w:hint="cs"/>
          <w:rtl/>
        </w:rPr>
        <w:t xml:space="preserve">محتوى </w:t>
      </w:r>
      <w:r w:rsidR="009E09F8">
        <w:rPr>
          <w:rFonts w:hint="cs"/>
          <w:rtl/>
        </w:rPr>
        <w:t>الدرس</w:t>
      </w:r>
      <w:bookmarkEnd w:id="2"/>
      <w:bookmarkEnd w:id="3"/>
    </w:p>
    <w:p w:rsidR="009B59D8" w:rsidRDefault="00BC7C4D" w:rsidP="00B54150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</w:pPr>
      <w:r w:rsidRPr="00BC7C4D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يحتوي </w:t>
      </w:r>
      <w:r w:rsidR="009E09F8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الدرس</w:t>
      </w:r>
      <w:r w:rsidRPr="00BC7C4D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 على 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خمس</w:t>
      </w:r>
      <w:r w:rsidRPr="00BC7C4D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 نشاطات للتعلم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،</w:t>
      </w: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 و</w:t>
      </w:r>
      <w:r w:rsidRPr="00BC7C4D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كل نشاط يأتي ضمن تسلسل بيداغوجي يسمح باستيعاب المفا</w:t>
      </w: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هيم التي 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ي</w:t>
      </w: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تطرق 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إ</w:t>
      </w:r>
      <w:r w:rsidRPr="00BC7C4D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ليها الدرس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،</w:t>
      </w:r>
      <w:r w:rsidRPr="00BC7C4D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 دعمت كل نشاطات التعلم بتمارين تسمح بالقدرة</w:t>
      </w:r>
      <w:r w:rsidR="009E09F8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 على استيعاب </w:t>
      </w:r>
      <w:r w:rsidR="009E09F8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أ</w:t>
      </w:r>
      <w:r w:rsidR="009E09F8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كثر للمفاهيم</w:t>
      </w:r>
      <w:r w:rsidR="009E09F8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،</w:t>
      </w:r>
      <w:r w:rsidR="009E09F8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 و</w:t>
      </w:r>
      <w:r w:rsidR="009E09F8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إ</w:t>
      </w:r>
      <w:r w:rsidRPr="00BC7C4D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ليكم مخطط </w:t>
      </w:r>
      <w:r w:rsidR="009E09F8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الدرس</w:t>
      </w:r>
      <w:r w:rsidRPr="00BC7C4D">
        <w:rPr>
          <w:rFonts w:ascii="Simplified Arabic" w:eastAsia="Times New Roman" w:hAnsi="Simplified Arabic" w:cs="Simplified Arabic"/>
          <w:color w:val="050505"/>
          <w:sz w:val="28"/>
          <w:szCs w:val="28"/>
          <w:lang w:eastAsia="fr-FR"/>
        </w:rPr>
        <w:t xml:space="preserve"> :</w:t>
      </w:r>
    </w:p>
    <w:p w:rsidR="009E09F8" w:rsidRDefault="009E09F8" w:rsidP="009E09F8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مقدمة</w:t>
      </w:r>
    </w:p>
    <w:p w:rsidR="009E09F8" w:rsidRDefault="009E09F8" w:rsidP="009E09F8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50505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الفضاءات الشعاعية</w:t>
      </w:r>
    </w:p>
    <w:p w:rsidR="009E09F8" w:rsidRDefault="009E09F8" w:rsidP="009E09F8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50505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التطبيقات الخطية</w:t>
      </w:r>
    </w:p>
    <w:p w:rsidR="009E09F8" w:rsidRDefault="009E09F8" w:rsidP="009E09F8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50505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lastRenderedPageBreak/>
        <w:t>المصفوفات</w:t>
      </w:r>
    </w:p>
    <w:p w:rsidR="009E09F8" w:rsidRPr="009E09F8" w:rsidRDefault="009E09F8" w:rsidP="009E09F8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50505"/>
          <w:sz w:val="28"/>
          <w:szCs w:val="28"/>
          <w:lang w:eastAsia="fr-FR"/>
        </w:rPr>
      </w:pP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حل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جملة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معادلات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خطية</w:t>
      </w:r>
    </w:p>
    <w:p w:rsidR="00CB17A0" w:rsidRPr="002D331B" w:rsidRDefault="009E09F8" w:rsidP="002D331B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50505"/>
          <w:sz w:val="28"/>
          <w:szCs w:val="28"/>
          <w:lang w:eastAsia="fr-FR"/>
        </w:rPr>
      </w:pP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القيم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الذاتية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والأشعة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الذاتية</w:t>
      </w:r>
    </w:p>
    <w:p w:rsidR="00D14E20" w:rsidRPr="007819C4" w:rsidRDefault="00D14E20" w:rsidP="00A00F72">
      <w:pPr>
        <w:pStyle w:val="Titre1"/>
        <w:rPr>
          <w:szCs w:val="36"/>
        </w:rPr>
      </w:pPr>
      <w:bookmarkStart w:id="4" w:name="_Toc103204631"/>
      <w:r w:rsidRPr="007819C4">
        <w:rPr>
          <w:rFonts w:hint="cs"/>
          <w:rtl/>
        </w:rPr>
        <w:t>المكتسبات القبلية</w:t>
      </w:r>
      <w:bookmarkEnd w:id="4"/>
    </w:p>
    <w:p w:rsidR="00D14E20" w:rsidRPr="00FE34C4" w:rsidRDefault="002D331B" w:rsidP="009F5CC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626D9">
        <w:rPr>
          <w:rFonts w:ascii="Simplified Arabic" w:eastAsia="Times New Roman" w:hAnsi="Simplified Arabic" w:cs="Simplified Arabic"/>
          <w:color w:val="3A3A3A"/>
          <w:sz w:val="26"/>
          <w:szCs w:val="28"/>
          <w:rtl/>
          <w:lang w:eastAsia="fr-FR"/>
        </w:rPr>
        <w:t>يتطلب دراسة هذا المقياس أن يكون الطالب قد درس مقياس الرياضيات</w:t>
      </w:r>
      <w:r>
        <w:rPr>
          <w:rFonts w:ascii="Simplified Arabic" w:eastAsia="Times New Roman" w:hAnsi="Simplified Arabic" w:cs="Simplified Arabic" w:hint="cs"/>
          <w:color w:val="3A3A3A"/>
          <w:sz w:val="26"/>
          <w:szCs w:val="28"/>
          <w:rtl/>
          <w:lang w:eastAsia="fr-FR"/>
        </w:rPr>
        <w:t xml:space="preserve">1،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والذي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اكتساب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مهارة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التحليل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الرياضي</w:t>
      </w:r>
      <w:r w:rsidRPr="00B665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6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التطبيقي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51C74" w:rsidRDefault="00551C74" w:rsidP="00A00F72">
      <w:pPr>
        <w:pStyle w:val="Titre1"/>
      </w:pPr>
      <w:bookmarkStart w:id="5" w:name="_Toc103204632"/>
      <w:r w:rsidRPr="00FE34C4">
        <w:rPr>
          <w:rFonts w:hint="cs"/>
          <w:rtl/>
        </w:rPr>
        <w:t>أهداف التعلم</w:t>
      </w:r>
      <w:bookmarkEnd w:id="5"/>
    </w:p>
    <w:p w:rsidR="00FE34C4" w:rsidRPr="001626D9" w:rsidRDefault="00FE34C4" w:rsidP="00DE02AF">
      <w:pPr>
        <w:shd w:val="clear" w:color="auto" w:fill="FFFFFF"/>
        <w:bidi/>
        <w:spacing w:after="100" w:afterAutospacing="1" w:line="240" w:lineRule="auto"/>
        <w:outlineLvl w:val="3"/>
        <w:rPr>
          <w:rFonts w:ascii="Simplified Arabic" w:eastAsia="Times New Roman" w:hAnsi="Simplified Arabic" w:cs="Simplified Arabic"/>
          <w:color w:val="3A3A3A"/>
          <w:sz w:val="28"/>
          <w:szCs w:val="28"/>
          <w:rtl/>
          <w:lang w:eastAsia="fr-FR"/>
        </w:rPr>
      </w:pPr>
      <w:r w:rsidRPr="001626D9">
        <w:rPr>
          <w:rFonts w:ascii="Simplified Arabic" w:eastAsia="Times New Roman" w:hAnsi="Simplified Arabic" w:cs="Simplified Arabic"/>
          <w:color w:val="3A3A3A"/>
          <w:sz w:val="28"/>
          <w:szCs w:val="28"/>
          <w:rtl/>
          <w:lang w:eastAsia="fr-FR"/>
        </w:rPr>
        <w:t xml:space="preserve">يهدف هذا المقياس إلى </w:t>
      </w:r>
      <w:r w:rsidR="00DE02AF">
        <w:rPr>
          <w:rFonts w:ascii="Simplified Arabic" w:eastAsia="Times New Roman" w:hAnsi="Simplified Arabic" w:cs="Simplified Arabic" w:hint="cs"/>
          <w:color w:val="3A3A3A"/>
          <w:sz w:val="28"/>
          <w:szCs w:val="28"/>
          <w:rtl/>
          <w:lang w:eastAsia="fr-FR"/>
        </w:rPr>
        <w:t>تمكين</w:t>
      </w:r>
      <w:r w:rsidR="00DE02AF">
        <w:rPr>
          <w:rFonts w:ascii="Simplified Arabic" w:eastAsia="Times New Roman" w:hAnsi="Simplified Arabic" w:cs="Simplified Arabic"/>
          <w:color w:val="3A3A3A"/>
          <w:sz w:val="28"/>
          <w:szCs w:val="28"/>
          <w:rtl/>
          <w:lang w:eastAsia="fr-FR"/>
        </w:rPr>
        <w:t xml:space="preserve"> الطال</w:t>
      </w:r>
      <w:r w:rsidR="00DE02AF">
        <w:rPr>
          <w:rFonts w:ascii="Simplified Arabic" w:eastAsia="Times New Roman" w:hAnsi="Simplified Arabic" w:cs="Simplified Arabic" w:hint="cs"/>
          <w:color w:val="3A3A3A"/>
          <w:sz w:val="28"/>
          <w:szCs w:val="28"/>
          <w:rtl/>
          <w:lang w:eastAsia="fr-FR"/>
        </w:rPr>
        <w:t>ب من</w:t>
      </w:r>
      <w:r w:rsidRPr="001626D9">
        <w:rPr>
          <w:rFonts w:ascii="Simplified Arabic" w:eastAsia="Times New Roman" w:hAnsi="Simplified Arabic" w:cs="Simplified Arabic"/>
          <w:color w:val="3A3A3A"/>
          <w:sz w:val="28"/>
          <w:szCs w:val="28"/>
          <w:lang w:eastAsia="fr-FR"/>
        </w:rPr>
        <w:t>:</w:t>
      </w:r>
    </w:p>
    <w:p w:rsidR="00FE34C4" w:rsidRPr="00FE34C4" w:rsidRDefault="00ED5156" w:rsidP="00ED5156">
      <w:pPr>
        <w:pStyle w:val="Paragraphedeliste"/>
        <w:numPr>
          <w:ilvl w:val="0"/>
          <w:numId w:val="4"/>
        </w:numPr>
        <w:shd w:val="clear" w:color="auto" w:fill="FFFFFF"/>
        <w:bidi/>
        <w:spacing w:after="100" w:afterAutospacing="1"/>
        <w:outlineLvl w:val="3"/>
        <w:rPr>
          <w:rFonts w:ascii="Simplified Arabic" w:eastAsia="Times New Roman" w:hAnsi="Simplified Arabic" w:cs="Simplified Arabic"/>
          <w:color w:val="3A3A3A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3A3A3A"/>
          <w:sz w:val="28"/>
          <w:szCs w:val="28"/>
          <w:rtl/>
          <w:lang w:eastAsia="fr-FR" w:bidi="ar-DZ"/>
        </w:rPr>
        <w:t>معرفة</w:t>
      </w:r>
      <w:r w:rsidR="00FE34C4" w:rsidRPr="00FE34C4">
        <w:rPr>
          <w:rFonts w:ascii="Simplified Arabic" w:eastAsia="Times New Roman" w:hAnsi="Simplified Arabic" w:cs="Simplified Arabic"/>
          <w:color w:val="3A3A3A"/>
          <w:sz w:val="28"/>
          <w:szCs w:val="28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color w:val="3A3A3A"/>
          <w:sz w:val="28"/>
          <w:szCs w:val="28"/>
          <w:rtl/>
          <w:lang w:eastAsia="fr-FR"/>
        </w:rPr>
        <w:t>بنية</w:t>
      </w:r>
      <w:r w:rsidR="00FE34C4" w:rsidRPr="00FE34C4">
        <w:rPr>
          <w:rFonts w:ascii="Simplified Arabic" w:eastAsia="Times New Roman" w:hAnsi="Simplified Arabic" w:cs="Simplified Arabic"/>
          <w:color w:val="3A3A3A"/>
          <w:sz w:val="28"/>
          <w:szCs w:val="28"/>
          <w:rtl/>
          <w:lang w:eastAsia="fr-FR"/>
        </w:rPr>
        <w:t xml:space="preserve"> </w:t>
      </w:r>
      <w:r w:rsidR="008C6EED">
        <w:rPr>
          <w:rFonts w:ascii="Simplified Arabic" w:eastAsia="Times New Roman" w:hAnsi="Simplified Arabic" w:cs="Simplified Arabic" w:hint="cs"/>
          <w:color w:val="3A3A3A"/>
          <w:sz w:val="28"/>
          <w:szCs w:val="28"/>
          <w:rtl/>
          <w:lang w:eastAsia="fr-FR"/>
        </w:rPr>
        <w:t>ال</w:t>
      </w:r>
      <w:r w:rsidR="008C6EED">
        <w:rPr>
          <w:rFonts w:ascii="Simplified Arabic" w:eastAsia="Times New Roman" w:hAnsi="Simplified Arabic" w:cs="Simplified Arabic"/>
          <w:color w:val="3A3A3A"/>
          <w:sz w:val="28"/>
          <w:szCs w:val="28"/>
          <w:rtl/>
          <w:lang w:eastAsia="fr-FR"/>
        </w:rPr>
        <w:t>فضاء الشعاعي و</w:t>
      </w:r>
      <w:r w:rsidR="008C6EED">
        <w:rPr>
          <w:rFonts w:ascii="Simplified Arabic" w:eastAsia="Times New Roman" w:hAnsi="Simplified Arabic" w:cs="Simplified Arabic" w:hint="cs"/>
          <w:color w:val="3A3A3A"/>
          <w:sz w:val="28"/>
          <w:szCs w:val="28"/>
          <w:rtl/>
          <w:lang w:eastAsia="fr-FR"/>
        </w:rPr>
        <w:t>أ</w:t>
      </w:r>
      <w:r w:rsidR="00FE34C4" w:rsidRPr="00FE34C4">
        <w:rPr>
          <w:rFonts w:ascii="Simplified Arabic" w:eastAsia="Times New Roman" w:hAnsi="Simplified Arabic" w:cs="Simplified Arabic"/>
          <w:color w:val="3A3A3A"/>
          <w:sz w:val="28"/>
          <w:szCs w:val="28"/>
          <w:rtl/>
          <w:lang w:eastAsia="fr-FR"/>
        </w:rPr>
        <w:t>بعاده</w:t>
      </w:r>
      <w:r w:rsidR="008C6EED">
        <w:rPr>
          <w:rFonts w:ascii="Simplified Arabic" w:eastAsia="Times New Roman" w:hAnsi="Simplified Arabic" w:cs="Simplified Arabic" w:hint="cs"/>
          <w:color w:val="3A3A3A"/>
          <w:sz w:val="28"/>
          <w:szCs w:val="28"/>
          <w:rtl/>
          <w:lang w:eastAsia="fr-FR"/>
        </w:rPr>
        <w:t>.</w:t>
      </w:r>
    </w:p>
    <w:p w:rsidR="003729CB" w:rsidRPr="003729CB" w:rsidRDefault="00ED5156" w:rsidP="003729CB">
      <w:pPr>
        <w:pStyle w:val="Paragraphedeliste"/>
        <w:numPr>
          <w:ilvl w:val="0"/>
          <w:numId w:val="4"/>
        </w:numPr>
        <w:shd w:val="clear" w:color="auto" w:fill="FFFFFF"/>
        <w:bidi/>
        <w:spacing w:after="100" w:afterAutospacing="1"/>
        <w:outlineLvl w:val="3"/>
        <w:rPr>
          <w:rFonts w:ascii="Simplified Arabic" w:eastAsia="Times New Roman" w:hAnsi="Simplified Arabic" w:cs="Simplified Arabic"/>
          <w:color w:val="3A3A3A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3A3A3A"/>
          <w:sz w:val="28"/>
          <w:szCs w:val="28"/>
          <w:rtl/>
          <w:lang w:eastAsia="fr-FR"/>
        </w:rPr>
        <w:t>ضبط المفاهيم المتعلقة بالتطبيقات الخطية.</w:t>
      </w:r>
    </w:p>
    <w:p w:rsidR="00ED5156" w:rsidRDefault="00ED5156" w:rsidP="00501C16">
      <w:pPr>
        <w:pStyle w:val="Paragraphedeliste"/>
        <w:numPr>
          <w:ilvl w:val="0"/>
          <w:numId w:val="4"/>
        </w:numPr>
        <w:shd w:val="clear" w:color="auto" w:fill="FFFFFF"/>
        <w:bidi/>
        <w:spacing w:after="100" w:afterAutospacing="1"/>
        <w:outlineLvl w:val="3"/>
        <w:rPr>
          <w:rFonts w:ascii="Simplified Arabic" w:eastAsia="Times New Roman" w:hAnsi="Simplified Arabic" w:cs="Simplified Arabic"/>
          <w:color w:val="3A3A3A"/>
          <w:sz w:val="26"/>
          <w:szCs w:val="28"/>
          <w:lang w:eastAsia="fr-FR"/>
        </w:rPr>
      </w:pPr>
      <w:r w:rsidRPr="003729CB">
        <w:rPr>
          <w:rFonts w:ascii="Simplified Arabic" w:eastAsia="Times New Roman" w:hAnsi="Simplified Arabic" w:cs="Simplified Arabic"/>
          <w:color w:val="3A3A3A"/>
          <w:sz w:val="26"/>
          <w:szCs w:val="28"/>
          <w:rtl/>
          <w:lang w:eastAsia="fr-FR"/>
        </w:rPr>
        <w:t>تطبيق العمليات الأساسية على المصفوفات.</w:t>
      </w:r>
    </w:p>
    <w:p w:rsidR="00072441" w:rsidRDefault="00072441" w:rsidP="00072441">
      <w:pPr>
        <w:pStyle w:val="Paragraphedeliste"/>
        <w:numPr>
          <w:ilvl w:val="0"/>
          <w:numId w:val="4"/>
        </w:numPr>
        <w:shd w:val="clear" w:color="auto" w:fill="FFFFFF"/>
        <w:bidi/>
        <w:spacing w:after="100" w:afterAutospacing="1"/>
        <w:outlineLvl w:val="3"/>
        <w:rPr>
          <w:rFonts w:ascii="Simplified Arabic" w:eastAsia="Times New Roman" w:hAnsi="Simplified Arabic" w:cs="Simplified Arabic"/>
          <w:color w:val="3A3A3A"/>
          <w:sz w:val="26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color w:val="3A3A3A"/>
          <w:sz w:val="26"/>
          <w:szCs w:val="28"/>
          <w:rtl/>
          <w:lang w:eastAsia="fr-FR"/>
        </w:rPr>
        <w:t>التمييز بين حلول جمل المعادلات الخطية.</w:t>
      </w:r>
    </w:p>
    <w:p w:rsidR="00551C74" w:rsidRPr="00F37DE1" w:rsidRDefault="00072441" w:rsidP="00DE02AF">
      <w:pPr>
        <w:pStyle w:val="Paragraphedeliste"/>
        <w:numPr>
          <w:ilvl w:val="0"/>
          <w:numId w:val="4"/>
        </w:numPr>
        <w:shd w:val="clear" w:color="auto" w:fill="FFFFFF"/>
        <w:bidi/>
        <w:spacing w:after="100" w:afterAutospacing="1"/>
        <w:ind w:left="714" w:hanging="357"/>
        <w:contextualSpacing w:val="0"/>
        <w:outlineLvl w:val="3"/>
        <w:rPr>
          <w:rFonts w:ascii="Simplified Arabic" w:eastAsia="Times New Roman" w:hAnsi="Simplified Arabic" w:cs="Simplified Arabic"/>
          <w:color w:val="3A3A3A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/>
          <w:color w:val="3A3A3A"/>
          <w:sz w:val="28"/>
          <w:szCs w:val="28"/>
          <w:rtl/>
          <w:lang w:eastAsia="fr-FR"/>
        </w:rPr>
        <w:t>تطوير مفاهي</w:t>
      </w:r>
      <w:r>
        <w:rPr>
          <w:rFonts w:ascii="Simplified Arabic" w:eastAsia="Times New Roman" w:hAnsi="Simplified Arabic" w:cs="Simplified Arabic" w:hint="cs"/>
          <w:color w:val="3A3A3A"/>
          <w:sz w:val="28"/>
          <w:szCs w:val="28"/>
          <w:rtl/>
          <w:lang w:eastAsia="fr-FR"/>
        </w:rPr>
        <w:t>م القيم الذاتية والأشعة الذاتية.</w:t>
      </w:r>
    </w:p>
    <w:p w:rsidR="00D14E20" w:rsidRPr="00DE02AF" w:rsidRDefault="00461B99" w:rsidP="00A00F72">
      <w:pPr>
        <w:pStyle w:val="Titre1"/>
      </w:pPr>
      <w:bookmarkStart w:id="6" w:name="_Toc103204633"/>
      <w:r>
        <w:rPr>
          <w:rFonts w:hint="cs"/>
          <w:rtl/>
        </w:rPr>
        <w:t>طريقة ال</w:t>
      </w:r>
      <w:r>
        <w:rPr>
          <w:rtl/>
        </w:rPr>
        <w:t>تق</w:t>
      </w:r>
      <w:r>
        <w:rPr>
          <w:rFonts w:hint="cs"/>
          <w:rtl/>
        </w:rPr>
        <w:t>ييم</w:t>
      </w:r>
      <w:bookmarkEnd w:id="6"/>
      <w:r w:rsidR="00D14E20" w:rsidRPr="00DE02AF">
        <w:rPr>
          <w:rtl/>
        </w:rPr>
        <w:t xml:space="preserve"> </w:t>
      </w:r>
    </w:p>
    <w:p w:rsidR="00DE02AF" w:rsidRDefault="00DE02AF" w:rsidP="009F5CCD">
      <w:pPr>
        <w:pStyle w:val="Paragraphedeliste"/>
        <w:numPr>
          <w:ilvl w:val="0"/>
          <w:numId w:val="5"/>
        </w:numPr>
        <w:bidi/>
        <w:spacing w:before="24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254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التقييم النهائي</w:t>
      </w:r>
      <w:r w:rsidR="00461B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ويكون</w:t>
      </w:r>
      <w:r w:rsidRPr="00C254C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بواسطة</w:t>
      </w:r>
      <w:r w:rsidR="00C254C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امتحان كتابي حضوري في آخر السداسي يحتوي على كل ما تم التطرق إليه ومناقشته في المحاضرة، إضافة إلى تمارين الأعمال الموجهة. ويدخل </w:t>
      </w:r>
      <w:r w:rsidR="00461B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النقطة النهائية بنسبة 50</w:t>
      </w:r>
      <w:r w:rsidR="00461B99">
        <w:rPr>
          <w:rFonts w:ascii="Simplified Arabic" w:hAnsi="Simplified Arabic" w:cs="Simplified Arabic"/>
          <w:sz w:val="28"/>
          <w:szCs w:val="28"/>
          <w:lang w:bidi="ar-DZ"/>
        </w:rPr>
        <w:t>%</w:t>
      </w:r>
      <w:r w:rsidR="00461B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7277F" w:rsidRDefault="00461B99" w:rsidP="009B59D8">
      <w:pPr>
        <w:pStyle w:val="Paragraphedeliste"/>
        <w:numPr>
          <w:ilvl w:val="0"/>
          <w:numId w:val="5"/>
        </w:numPr>
        <w:bidi/>
        <w:spacing w:before="240"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التقييم المستمر: والذي يكون في حصة الأعمال الموجهة، ويدخل في النقطة النهائية للمقياس بنسبة 50</w:t>
      </w:r>
      <w:r>
        <w:rPr>
          <w:rFonts w:ascii="Simplified Arabic" w:hAnsi="Simplified Arabic" w:cs="Simplified Arabic"/>
          <w:sz w:val="28"/>
          <w:szCs w:val="28"/>
          <w:lang w:bidi="ar-DZ"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مقسمة بين امتحان قصير وأعمال شخصية بنسبة 40</w:t>
      </w:r>
      <w:r>
        <w:rPr>
          <w:rFonts w:ascii="Simplified Arabic" w:hAnsi="Simplified Arabic" w:cs="Simplified Arabic"/>
          <w:sz w:val="28"/>
          <w:szCs w:val="28"/>
          <w:lang w:bidi="ar-DZ"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والحضور والمشاركة في كل حصة بنسبة 10</w:t>
      </w:r>
      <w:r>
        <w:rPr>
          <w:rFonts w:ascii="Simplified Arabic" w:hAnsi="Simplified Arabic" w:cs="Simplified Arabic"/>
          <w:sz w:val="28"/>
          <w:szCs w:val="28"/>
          <w:lang w:bidi="ar-DZ"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00F72" w:rsidRDefault="00A00F72" w:rsidP="00A00F72">
      <w:pPr>
        <w:pStyle w:val="Titre1"/>
        <w:rPr>
          <w:rtl/>
        </w:rPr>
      </w:pPr>
      <w:bookmarkStart w:id="7" w:name="_Toc103204634"/>
      <w:r w:rsidRPr="00A00F72">
        <w:rPr>
          <w:rFonts w:hint="cs"/>
          <w:rtl/>
        </w:rPr>
        <w:t>أنشطة التعليم والتعلم</w:t>
      </w:r>
      <w:bookmarkEnd w:id="7"/>
    </w:p>
    <w:p w:rsidR="009B59D8" w:rsidRDefault="00A00F72" w:rsidP="00703EE0">
      <w:pPr>
        <w:bidi/>
        <w:spacing w:before="120" w:after="120" w:line="240" w:lineRule="auto"/>
        <w:jc w:val="both"/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</w:pPr>
      <w:r w:rsidRPr="00A00F72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لكي يستطيع الطالب استيعاب كل المفاهيم التي يتم التطرق </w:t>
      </w:r>
      <w:r w:rsidRPr="00A00F72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إليها</w:t>
      </w:r>
      <w:r w:rsidRPr="00A00F72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 </w:t>
      </w:r>
      <w:r w:rsidRPr="00A00F72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أثناء</w:t>
      </w:r>
      <w:r w:rsidRPr="00A00F72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 المحاضرة 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و</w:t>
      </w:r>
      <w:r w:rsidRPr="00A00F72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القيام بكل نشاطات التعلم، 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يتوجب على الطالب</w:t>
      </w:r>
      <w:r w:rsidRPr="00A00F72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 الحضور المستمر</w:t>
      </w: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 للمحاضرة وتدوين كل المعلومات و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أ</w:t>
      </w:r>
      <w:r w:rsidRPr="00A00F72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خذ رؤوس أقلام لكل </w:t>
      </w: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ما تم مناقشته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،</w:t>
      </w: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 بالإضافة 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إ</w:t>
      </w:r>
      <w:r w:rsidRPr="00A00F72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لى المشاركة في المناقشات و</w:t>
      </w: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طرح الأسئلة التي لم 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يتم التوصل</w:t>
      </w: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إ</w:t>
      </w:r>
      <w:r w:rsidRPr="00A00F72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لى الإجابة عنها، وتبادل الآراء ووجهات النظر حول المواضيع المطروحة</w:t>
      </w:r>
      <w:r w:rsidR="008C70DF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 لإثراء المكتسبات والمعلومات</w:t>
      </w:r>
      <w:r w:rsidR="008C70DF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،</w:t>
      </w: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 و</w:t>
      </w:r>
      <w:r w:rsidRPr="00A00F72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في حصة </w:t>
      </w:r>
      <w:r w:rsidRPr="00A00F72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lastRenderedPageBreak/>
        <w:t>الأعمال</w:t>
      </w:r>
      <w:r w:rsidR="009E03B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 ال</w:t>
      </w:r>
      <w:r w:rsidR="009E03B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موجه</w:t>
      </w:r>
      <w:r w:rsidRPr="00A00F72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ة يتم التحقق من القدرة على توظيف كل المعلومات المكتسبة في المحاضرة لحل التمارين</w:t>
      </w:r>
      <w:r w:rsidR="009E03B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 xml:space="preserve"> التطبيقية.</w:t>
      </w:r>
    </w:p>
    <w:p w:rsidR="00B54150" w:rsidRPr="00B54150" w:rsidRDefault="00B54150" w:rsidP="00B54150">
      <w:pPr>
        <w:pStyle w:val="Titre1"/>
      </w:pPr>
      <w:bookmarkStart w:id="8" w:name="_Toc103204635"/>
      <w:r w:rsidRPr="00B54150">
        <w:rPr>
          <w:rtl/>
        </w:rPr>
        <w:t>المقاربة البيداغوجية</w:t>
      </w:r>
      <w:bookmarkEnd w:id="8"/>
    </w:p>
    <w:p w:rsidR="00712395" w:rsidRDefault="00B54150" w:rsidP="00B54150">
      <w:pPr>
        <w:bidi/>
        <w:spacing w:before="120" w:after="120" w:line="240" w:lineRule="auto"/>
        <w:jc w:val="both"/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</w:pPr>
      <w:r w:rsidRPr="00B5415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ترتكز المقاربة البيداغوجية على ثلاث ركائز وهي المعرفة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 xml:space="preserve">، </w:t>
      </w:r>
      <w:r w:rsidRPr="00B5415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الخبرة المكتسبة من المعرفة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، و</w:t>
      </w:r>
      <w:r w:rsidRPr="00B5415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توظيف المعرفة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؛</w:t>
      </w:r>
      <w:r w:rsidR="00712395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 و</w:t>
      </w: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تعتبر هذه الكفاءات مهمة وأساسية في عملية التعلم وتحتاج 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إ</w:t>
      </w: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لى منهجية للوصول 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إ</w:t>
      </w: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لى تحقيقها</w:t>
      </w:r>
      <w:r w:rsidRPr="00B5415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، كما ستدعم بتقويمات لاختبار قدرة الطالب على استيعاب المعلومات المقدمة و تحقيق الأهداف المرجوة. </w:t>
      </w:r>
    </w:p>
    <w:p w:rsidR="00712395" w:rsidRDefault="00712395" w:rsidP="00712395">
      <w:pPr>
        <w:bidi/>
        <w:spacing w:before="120" w:after="120" w:line="240" w:lineRule="auto"/>
        <w:jc w:val="both"/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بالنسبة </w:t>
      </w:r>
      <w:r w:rsidR="00B54150" w:rsidRPr="00B5415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للمعرفة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:</w:t>
      </w:r>
    </w:p>
    <w:p w:rsidR="00712395" w:rsidRDefault="00712395" w:rsidP="00712395">
      <w:pPr>
        <w:bidi/>
        <w:spacing w:before="120" w:after="120" w:line="240" w:lineRule="auto"/>
        <w:jc w:val="both"/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في هذ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ا الدرس</w:t>
      </w:r>
      <w:r w:rsidR="00B54150" w:rsidRPr="00B5415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 سيكتسب ا</w:t>
      </w: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لطالب كفاءة القدرة على التعرف والتعلم و</w:t>
      </w:r>
      <w:r w:rsidR="00B54150" w:rsidRPr="00B5415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فهم 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مقياس رياضيات2، حيث</w:t>
      </w: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 </w:t>
      </w:r>
      <w:r w:rsidR="00B54150" w:rsidRPr="00B5415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تكتسب هذه الكفا</w:t>
      </w: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ءة عن طريق تخزين كل المعلومات و</w:t>
      </w:r>
      <w:r w:rsidR="00B54150" w:rsidRPr="00B5415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المفاهيم الخاصة بالدر</w:t>
      </w: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س وتدّعم هذه الكفاءة بتمارين وأسئلة نظرية حول مدى فهم و</w:t>
      </w:r>
      <w:r w:rsidR="00B54150" w:rsidRPr="00B5415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استيعاب المعلومات. </w:t>
      </w:r>
    </w:p>
    <w:p w:rsidR="00712395" w:rsidRDefault="00712395" w:rsidP="00712395">
      <w:pPr>
        <w:bidi/>
        <w:spacing w:before="120" w:after="120" w:line="240" w:lineRule="auto"/>
        <w:jc w:val="both"/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ثم ينتقل الطالب 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إ</w:t>
      </w:r>
      <w:r w:rsidR="00B54150" w:rsidRPr="00B5415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لى الركيزة الثا</w:t>
      </w: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نية وهي الخبرة المكتسبة من المعرفة وكيفية تطبيق هذه المعارف والمفاهيم و</w:t>
      </w:r>
      <w:r w:rsidR="00B54150" w:rsidRPr="00B5415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المعلومات حول 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 xml:space="preserve">مقياس رياضيات2، </w:t>
      </w:r>
      <w:r w:rsidR="00B54150" w:rsidRPr="00B5415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تدّعم هذه الكفاءة ببعض التمارين المتنوعة التي تزيد من استيعاب الدرس وتثري ا</w:t>
      </w: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لمفاهيم المقدّمة.</w:t>
      </w:r>
    </w:p>
    <w:p w:rsidR="00B54150" w:rsidRPr="00B54150" w:rsidRDefault="00712395" w:rsidP="00712395">
      <w:p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lang w:eastAsia="fr-FR" w:bidi="ar-DZ"/>
        </w:rPr>
      </w:pP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 ومن ثم ينتقل 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إ</w:t>
      </w:r>
      <w:r w:rsidR="00B54150" w:rsidRPr="00B5415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لى كفاءة توظيف المعرفة وتتمثل في تطبيق المفاهيم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 xml:space="preserve"> النظرية</w:t>
      </w:r>
      <w:r w:rsidR="00B54150" w:rsidRPr="00B5415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 المكتسبة </w:t>
      </w:r>
      <w:r w:rsidR="00426E4B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في المجالات التطبيقية</w:t>
      </w:r>
      <w:r w:rsidR="00B54150" w:rsidRPr="00B5415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/>
        </w:rPr>
        <w:t>لمقياس رياضيات2.</w:t>
      </w:r>
    </w:p>
    <w:p w:rsidR="000F194D" w:rsidRPr="00516901" w:rsidRDefault="00516901" w:rsidP="00A00F72">
      <w:pPr>
        <w:pStyle w:val="Titre1"/>
        <w:rPr>
          <w:rtl/>
        </w:rPr>
      </w:pPr>
      <w:bookmarkStart w:id="9" w:name="_Toc103204636"/>
      <w:r w:rsidRPr="00516901">
        <w:rPr>
          <w:rtl/>
        </w:rPr>
        <w:t>سيرورة العمل</w:t>
      </w:r>
      <w:bookmarkEnd w:id="9"/>
    </w:p>
    <w:p w:rsidR="0061733D" w:rsidRPr="00516901" w:rsidRDefault="00516901" w:rsidP="009F5CCD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516901">
        <w:rPr>
          <w:rFonts w:ascii="Simplified Arabic" w:hAnsi="Simplified Arabic" w:cs="Simplified Arabic"/>
          <w:sz w:val="28"/>
          <w:szCs w:val="28"/>
          <w:rtl/>
        </w:rPr>
        <w:t>مقياس رياضيات2 مقسم إلى حصة محاضرة وحصة أعمال موجهة.</w:t>
      </w:r>
    </w:p>
    <w:p w:rsidR="00516901" w:rsidRDefault="00516901" w:rsidP="009F5CC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516901">
        <w:rPr>
          <w:rFonts w:ascii="Simplified Arabic" w:hAnsi="Simplified Arabic" w:cs="Simplified Arabic"/>
          <w:sz w:val="28"/>
          <w:szCs w:val="28"/>
          <w:rtl/>
        </w:rPr>
        <w:t>ففي المحاضرة يتم التعرف واكتساب الم</w:t>
      </w:r>
      <w:r>
        <w:rPr>
          <w:rFonts w:ascii="Simplified Arabic" w:hAnsi="Simplified Arabic" w:cs="Simplified Arabic"/>
          <w:sz w:val="28"/>
          <w:szCs w:val="28"/>
          <w:rtl/>
        </w:rPr>
        <w:t>عارف والمفاهيم النظرية اللازمة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لدراسة هذا المقياس، ومن ثم تطبيقها في حصة الأعمال الموجهة.</w:t>
      </w:r>
    </w:p>
    <w:p w:rsidR="009F5CCD" w:rsidRPr="009F5CCD" w:rsidRDefault="009F5CCD" w:rsidP="00A00F72">
      <w:pPr>
        <w:pStyle w:val="Titre1"/>
      </w:pPr>
      <w:bookmarkStart w:id="10" w:name="_Toc103204637"/>
      <w:r w:rsidRPr="009F5CCD">
        <w:rPr>
          <w:rtl/>
        </w:rPr>
        <w:t>مصادر للمساعدة</w:t>
      </w:r>
      <w:bookmarkEnd w:id="10"/>
    </w:p>
    <w:p w:rsidR="009F5CCD" w:rsidRDefault="009F5CCD" w:rsidP="00C31D30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</w:pPr>
      <w:r w:rsidRPr="009F5CCD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على الطالب الاطلاع على ك</w:t>
      </w: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ل المراجع التي وضعت تحت تصرفه و</w:t>
      </w:r>
      <w:r w:rsidRPr="009F5CCD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 xml:space="preserve">ذلك لضمان السيرورة الجيدة </w:t>
      </w:r>
      <w:r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لاكتساب كل الكفاءات المستهدفة و</w:t>
      </w:r>
      <w:r w:rsidRPr="009F5CCD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/>
        </w:rPr>
        <w:t>من ثم النجاح المؤكّد</w:t>
      </w:r>
      <w:r w:rsidRPr="009F5CCD">
        <w:rPr>
          <w:rFonts w:ascii="Simplified Arabic" w:eastAsia="Times New Roman" w:hAnsi="Simplified Arabic" w:cs="Simplified Arabic"/>
          <w:color w:val="050505"/>
          <w:sz w:val="28"/>
          <w:szCs w:val="28"/>
          <w:lang w:eastAsia="fr-FR"/>
        </w:rPr>
        <w:t>.</w:t>
      </w:r>
    </w:p>
    <w:p w:rsidR="00C31D30" w:rsidRDefault="00C31D30" w:rsidP="00C31D30">
      <w:pPr>
        <w:pStyle w:val="Paragraphedeliste"/>
        <w:numPr>
          <w:ilvl w:val="0"/>
          <w:numId w:val="8"/>
        </w:num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50505"/>
          <w:sz w:val="28"/>
          <w:szCs w:val="28"/>
          <w:lang w:eastAsia="fr-FR" w:bidi="ar-DZ"/>
        </w:rPr>
      </w:pP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بابا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حامد،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محاضرات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في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التحليل،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ديوان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المطبوعات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الجامعية،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>1988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.</w:t>
      </w:r>
    </w:p>
    <w:p w:rsidR="00C31D30" w:rsidRPr="00C31D30" w:rsidRDefault="00C31D30" w:rsidP="00C31D30">
      <w:pPr>
        <w:pStyle w:val="Paragraphedeliste"/>
        <w:numPr>
          <w:ilvl w:val="0"/>
          <w:numId w:val="8"/>
        </w:num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50505"/>
          <w:sz w:val="28"/>
          <w:szCs w:val="28"/>
          <w:lang w:eastAsia="fr-FR" w:bidi="ar-DZ"/>
        </w:rPr>
      </w:pP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 xml:space="preserve">سعود محمود، التحليل الرياضي،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ديوان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المطبوعات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الجامعية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، 2009.</w:t>
      </w:r>
    </w:p>
    <w:p w:rsidR="00C31D30" w:rsidRPr="00C31D30" w:rsidRDefault="00C31D30" w:rsidP="00C31D30">
      <w:pPr>
        <w:pStyle w:val="Paragraphedeliste"/>
        <w:numPr>
          <w:ilvl w:val="0"/>
          <w:numId w:val="8"/>
        </w:num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50505"/>
          <w:sz w:val="28"/>
          <w:szCs w:val="28"/>
          <w:lang w:eastAsia="fr-FR" w:bidi="ar-DZ"/>
        </w:rPr>
      </w:pP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سعود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محمود،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التحليل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الرياضي،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ديوان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المطبوعات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الجامعية،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2009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.</w:t>
      </w:r>
    </w:p>
    <w:p w:rsidR="00C31D30" w:rsidRPr="00C31D30" w:rsidRDefault="00C31D30" w:rsidP="00C31D30">
      <w:pPr>
        <w:pStyle w:val="Paragraphedeliste"/>
        <w:numPr>
          <w:ilvl w:val="0"/>
          <w:numId w:val="8"/>
        </w:num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</w:pP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lastRenderedPageBreak/>
        <w:t>حسن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رجب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محمد،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أساسيات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الرياضيات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الجبر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والهندسة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التحليلية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والإحصاء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دار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الفجر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للنشر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والتوزيع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</w:t>
      </w:r>
      <w:r w:rsidRPr="00C31D30"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مصر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،</w:t>
      </w:r>
      <w:r w:rsidRPr="00C31D30">
        <w:rPr>
          <w:rFonts w:ascii="Simplified Arabic" w:eastAsia="Times New Roman" w:hAnsi="Simplified Arabic" w:cs="Simplified Arabic"/>
          <w:color w:val="050505"/>
          <w:sz w:val="28"/>
          <w:szCs w:val="28"/>
          <w:rtl/>
          <w:lang w:eastAsia="fr-FR" w:bidi="ar-DZ"/>
        </w:rPr>
        <w:t xml:space="preserve"> 2000</w:t>
      </w:r>
      <w:r>
        <w:rPr>
          <w:rFonts w:ascii="Simplified Arabic" w:eastAsia="Times New Roman" w:hAnsi="Simplified Arabic" w:cs="Simplified Arabic" w:hint="cs"/>
          <w:color w:val="050505"/>
          <w:sz w:val="28"/>
          <w:szCs w:val="28"/>
          <w:rtl/>
          <w:lang w:eastAsia="fr-FR" w:bidi="ar-DZ"/>
        </w:rPr>
        <w:t>.</w:t>
      </w:r>
    </w:p>
    <w:sectPr w:rsidR="00C31D30" w:rsidRPr="00C31D30" w:rsidSect="000163AC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46B" w:rsidRDefault="0081046B" w:rsidP="00170DB8">
      <w:pPr>
        <w:spacing w:after="0" w:line="240" w:lineRule="auto"/>
      </w:pPr>
      <w:r>
        <w:separator/>
      </w:r>
    </w:p>
  </w:endnote>
  <w:endnote w:type="continuationSeparator" w:id="1">
    <w:p w:rsidR="0081046B" w:rsidRDefault="0081046B" w:rsidP="0017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3"/>
      <w:gridCol w:w="8325"/>
    </w:tblGrid>
    <w:tr w:rsidR="000163AC">
      <w:tc>
        <w:tcPr>
          <w:tcW w:w="918" w:type="dxa"/>
        </w:tcPr>
        <w:p w:rsidR="000163AC" w:rsidRDefault="001823AF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426E4B" w:rsidRPr="00426E4B">
              <w:rPr>
                <w:b/>
                <w:noProof/>
                <w:color w:val="4F81BD" w:themeColor="accent1"/>
                <w:sz w:val="32"/>
                <w:szCs w:val="32"/>
              </w:rPr>
              <w:t>6</w:t>
            </w:r>
          </w:fldSimple>
        </w:p>
      </w:tc>
      <w:tc>
        <w:tcPr>
          <w:tcW w:w="7938" w:type="dxa"/>
        </w:tcPr>
        <w:p w:rsidR="000163AC" w:rsidRDefault="000163AC">
          <w:pPr>
            <w:pStyle w:val="Pieddepage"/>
          </w:pPr>
        </w:p>
      </w:tc>
    </w:tr>
  </w:tbl>
  <w:p w:rsidR="000163AC" w:rsidRDefault="000163A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035989"/>
      <w:docPartObj>
        <w:docPartGallery w:val="Page Numbers (Bottom of Page)"/>
        <w:docPartUnique/>
      </w:docPartObj>
    </w:sdtPr>
    <w:sdtContent>
      <w:p w:rsidR="000163AC" w:rsidRDefault="001823AF">
        <w:pPr>
          <w:pStyle w:val="Pieddepage"/>
        </w:pPr>
        <w:r>
          <w:rPr>
            <w:lang w:eastAsia="zh-TW"/>
          </w:rPr>
          <w:pict>
            <v:rect id="_x0000_s8196" style="position:absolute;margin-left:0;margin-top:0;width:44.55pt;height:15.1pt;rotation:-180;flip:x;z-index:251660288;mso-position-horizontal:center;mso-position-horizontal-relative:left-margin-area;mso-position-vertical:center;mso-position-vertical-relative:bottom-margin-area;mso-height-relative:bottom-margin-area" fillcolor="white [3212]" stroked="f" strokecolor="white [3212]" strokeweight="2.25pt">
              <v:textbox style="mso-next-textbox:#_x0000_s8196" inset=",0,,0">
                <w:txbxContent>
                  <w:p w:rsidR="000163AC" w:rsidRDefault="000163AC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</w:p>
                </w:txbxContent>
              </v:textbox>
              <w10:wrap anchorx="margin" anchory="page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46B" w:rsidRDefault="0081046B" w:rsidP="00170DB8">
      <w:pPr>
        <w:spacing w:after="0" w:line="240" w:lineRule="auto"/>
      </w:pPr>
      <w:r>
        <w:separator/>
      </w:r>
    </w:p>
  </w:footnote>
  <w:footnote w:type="continuationSeparator" w:id="1">
    <w:p w:rsidR="0081046B" w:rsidRDefault="0081046B" w:rsidP="00170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533"/>
      <w:gridCol w:w="7769"/>
    </w:tblGrid>
    <w:tr w:rsidR="00170DB8" w:rsidRPr="00170DB8" w:rsidTr="00170DB8">
      <w:sdt>
        <w:sdtPr>
          <w:rPr>
            <w:b/>
            <w:bCs/>
            <w:sz w:val="24"/>
            <w:szCs w:val="24"/>
          </w:rPr>
          <w:alias w:val="Date"/>
          <w:id w:val="77625188"/>
          <w:placeholder>
            <w:docPart w:val="A632F44F7C34466CA470D16B711142A5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MMMM yyyy"/>
            <w:lid w:val="fr-FR"/>
            <w:storeMappedDataAs w:val="dateTime"/>
            <w:calendar w:val="gregorian"/>
          </w:date>
        </w:sdtPr>
        <w:sdtContent>
          <w:tc>
            <w:tcPr>
              <w:tcW w:w="824" w:type="pct"/>
              <w:tcBorders>
                <w:bottom w:val="single" w:sz="4" w:space="0" w:color="943634" w:themeColor="accent2" w:themeShade="BF"/>
                <w:right w:val="single" w:sz="4" w:space="0" w:color="auto"/>
              </w:tcBorders>
              <w:shd w:val="clear" w:color="auto" w:fill="FFFFFF" w:themeFill="background1"/>
              <w:vAlign w:val="bottom"/>
            </w:tcPr>
            <w:p w:rsidR="00170DB8" w:rsidRPr="00170DB8" w:rsidRDefault="00170DB8" w:rsidP="00170DB8">
              <w:pPr>
                <w:pStyle w:val="En-tte"/>
                <w:jc w:val="center"/>
              </w:pPr>
              <w:r w:rsidRPr="00170DB8">
                <w:rPr>
                  <w:rFonts w:hint="cs"/>
                  <w:b/>
                  <w:bCs/>
                  <w:sz w:val="24"/>
                  <w:szCs w:val="24"/>
                  <w:rtl/>
                </w:rPr>
                <w:t>ماي 2022</w:t>
              </w:r>
            </w:p>
          </w:tc>
        </w:sdtContent>
      </w:sdt>
      <w:tc>
        <w:tcPr>
          <w:tcW w:w="4176" w:type="pct"/>
          <w:tcBorders>
            <w:left w:val="single" w:sz="4" w:space="0" w:color="auto"/>
            <w:bottom w:val="single" w:sz="4" w:space="0" w:color="auto"/>
          </w:tcBorders>
          <w:shd w:val="clear" w:color="auto" w:fill="FFFFFF" w:themeFill="background1"/>
          <w:vAlign w:val="bottom"/>
        </w:tcPr>
        <w:p w:rsidR="00170DB8" w:rsidRPr="00170DB8" w:rsidRDefault="001823AF" w:rsidP="00170DB8">
          <w:pPr>
            <w:pStyle w:val="En-tte"/>
            <w:rPr>
              <w:bCs/>
              <w:sz w:val="24"/>
              <w:szCs w:val="24"/>
            </w:rPr>
          </w:pPr>
          <w:sdt>
            <w:sdtPr>
              <w:rPr>
                <w:b/>
                <w:bCs/>
                <w:caps/>
                <w:sz w:val="24"/>
                <w:szCs w:val="24"/>
              </w:rPr>
              <w:alias w:val="Titre"/>
              <w:id w:val="7762518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B5023D">
                <w:rPr>
                  <w:b/>
                  <w:bCs/>
                  <w:caps/>
                  <w:sz w:val="24"/>
                  <w:szCs w:val="24"/>
                  <w:rtl/>
                </w:rPr>
                <w:t>مخطط الدرس: رياضيات2</w:t>
              </w:r>
            </w:sdtContent>
          </w:sdt>
        </w:p>
      </w:tc>
    </w:tr>
  </w:tbl>
  <w:p w:rsidR="00170DB8" w:rsidRDefault="00170DB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4B8C"/>
    <w:multiLevelType w:val="hybridMultilevel"/>
    <w:tmpl w:val="E902825E"/>
    <w:lvl w:ilvl="0" w:tplc="68FCF92E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33A2E"/>
    <w:multiLevelType w:val="hybridMultilevel"/>
    <w:tmpl w:val="82F69B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B415D"/>
    <w:multiLevelType w:val="hybridMultilevel"/>
    <w:tmpl w:val="854E9EFC"/>
    <w:lvl w:ilvl="0" w:tplc="FE24705C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637FF"/>
    <w:multiLevelType w:val="hybridMultilevel"/>
    <w:tmpl w:val="02D88A1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B6F90"/>
    <w:multiLevelType w:val="hybridMultilevel"/>
    <w:tmpl w:val="4282F0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557D4"/>
    <w:multiLevelType w:val="hybridMultilevel"/>
    <w:tmpl w:val="102019E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42E4A"/>
    <w:multiLevelType w:val="hybridMultilevel"/>
    <w:tmpl w:val="3530F502"/>
    <w:lvl w:ilvl="0" w:tplc="A3EC02EA">
      <w:start w:val="4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B95FA2"/>
    <w:multiLevelType w:val="hybridMultilevel"/>
    <w:tmpl w:val="1FF8BFDE"/>
    <w:lvl w:ilvl="0" w:tplc="62A23B10">
      <w:start w:val="1"/>
      <w:numFmt w:val="upperRoman"/>
      <w:pStyle w:val="Titre1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626774"/>
    <w:multiLevelType w:val="hybridMultilevel"/>
    <w:tmpl w:val="29ECC910"/>
    <w:lvl w:ilvl="0" w:tplc="C8E81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C2BDE"/>
    <w:multiLevelType w:val="hybridMultilevel"/>
    <w:tmpl w:val="24EA9472"/>
    <w:lvl w:ilvl="0" w:tplc="62EA09B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9"/>
  </w:num>
  <w:num w:numId="9">
    <w:abstractNumId w:val="7"/>
  </w:num>
  <w:num w:numId="10">
    <w:abstractNumId w:val="7"/>
    <w:lvlOverride w:ilvl="0">
      <w:startOverride w:val="9"/>
    </w:lvlOverride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61733D"/>
    <w:rsid w:val="000163AC"/>
    <w:rsid w:val="00072441"/>
    <w:rsid w:val="000B0A40"/>
    <w:rsid w:val="000E0123"/>
    <w:rsid w:val="000F194D"/>
    <w:rsid w:val="00155D12"/>
    <w:rsid w:val="00170DB8"/>
    <w:rsid w:val="001823AF"/>
    <w:rsid w:val="001B5B34"/>
    <w:rsid w:val="001C1783"/>
    <w:rsid w:val="00233ABB"/>
    <w:rsid w:val="002C3CCA"/>
    <w:rsid w:val="002C7575"/>
    <w:rsid w:val="002D331B"/>
    <w:rsid w:val="003729CB"/>
    <w:rsid w:val="00392DFA"/>
    <w:rsid w:val="003B30CD"/>
    <w:rsid w:val="00426E4B"/>
    <w:rsid w:val="00451FCE"/>
    <w:rsid w:val="00461B99"/>
    <w:rsid w:val="0047277F"/>
    <w:rsid w:val="004B0C36"/>
    <w:rsid w:val="004D0D7A"/>
    <w:rsid w:val="004F2DF2"/>
    <w:rsid w:val="004F57B4"/>
    <w:rsid w:val="00501C16"/>
    <w:rsid w:val="00516901"/>
    <w:rsid w:val="00532BE2"/>
    <w:rsid w:val="00551C74"/>
    <w:rsid w:val="00580257"/>
    <w:rsid w:val="00614134"/>
    <w:rsid w:val="0061733D"/>
    <w:rsid w:val="00644644"/>
    <w:rsid w:val="00703EE0"/>
    <w:rsid w:val="00712395"/>
    <w:rsid w:val="0077525A"/>
    <w:rsid w:val="007819C4"/>
    <w:rsid w:val="0081046B"/>
    <w:rsid w:val="008B7AAA"/>
    <w:rsid w:val="008C6EED"/>
    <w:rsid w:val="008C70DF"/>
    <w:rsid w:val="008E11E1"/>
    <w:rsid w:val="00910929"/>
    <w:rsid w:val="00931AB0"/>
    <w:rsid w:val="009439AB"/>
    <w:rsid w:val="009B59D8"/>
    <w:rsid w:val="009E03B0"/>
    <w:rsid w:val="009E09F8"/>
    <w:rsid w:val="009F5CCD"/>
    <w:rsid w:val="00A00F72"/>
    <w:rsid w:val="00A25527"/>
    <w:rsid w:val="00B21E6D"/>
    <w:rsid w:val="00B5023D"/>
    <w:rsid w:val="00B54150"/>
    <w:rsid w:val="00B6655E"/>
    <w:rsid w:val="00B95881"/>
    <w:rsid w:val="00BB276D"/>
    <w:rsid w:val="00BC4DB3"/>
    <w:rsid w:val="00BC7C4D"/>
    <w:rsid w:val="00C254C7"/>
    <w:rsid w:val="00C31D30"/>
    <w:rsid w:val="00C67B0A"/>
    <w:rsid w:val="00C74A74"/>
    <w:rsid w:val="00C814D9"/>
    <w:rsid w:val="00CB17A0"/>
    <w:rsid w:val="00CB603C"/>
    <w:rsid w:val="00D10A4E"/>
    <w:rsid w:val="00D14E20"/>
    <w:rsid w:val="00D2054D"/>
    <w:rsid w:val="00D86EC7"/>
    <w:rsid w:val="00DE02AF"/>
    <w:rsid w:val="00E05B60"/>
    <w:rsid w:val="00E455CC"/>
    <w:rsid w:val="00E45E05"/>
    <w:rsid w:val="00EC13CF"/>
    <w:rsid w:val="00ED5156"/>
    <w:rsid w:val="00F37DE1"/>
    <w:rsid w:val="00FE34C4"/>
    <w:rsid w:val="00FE4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DF2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00F72"/>
    <w:pPr>
      <w:keepNext/>
      <w:keepLines/>
      <w:numPr>
        <w:numId w:val="9"/>
      </w:numPr>
      <w:bidi/>
      <w:spacing w:before="240" w:after="120" w:line="240" w:lineRule="auto"/>
      <w:ind w:left="714" w:hanging="357"/>
      <w:outlineLvl w:val="0"/>
    </w:pPr>
    <w:rPr>
      <w:rFonts w:ascii="Simplified Arabic" w:eastAsia="Times New Roman" w:hAnsi="Simplified Arabic" w:cstheme="majorBidi"/>
      <w:b/>
      <w:bCs/>
      <w:color w:val="365F91" w:themeColor="accent1" w:themeShade="BF"/>
      <w:sz w:val="32"/>
      <w:szCs w:val="32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0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DB8"/>
  </w:style>
  <w:style w:type="paragraph" w:styleId="Pieddepage">
    <w:name w:val="footer"/>
    <w:basedOn w:val="Normal"/>
    <w:link w:val="PieddepageCar"/>
    <w:uiPriority w:val="99"/>
    <w:unhideWhenUsed/>
    <w:rsid w:val="00170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DB8"/>
  </w:style>
  <w:style w:type="paragraph" w:styleId="Textedebulles">
    <w:name w:val="Balloon Text"/>
    <w:basedOn w:val="Normal"/>
    <w:link w:val="TextedebullesCar"/>
    <w:uiPriority w:val="99"/>
    <w:semiHidden/>
    <w:unhideWhenUsed/>
    <w:rsid w:val="00170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0DB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814D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00F72"/>
    <w:rPr>
      <w:rFonts w:ascii="Simplified Arabic" w:eastAsia="Times New Roman" w:hAnsi="Simplified Arabic" w:cstheme="majorBidi"/>
      <w:b/>
      <w:bCs/>
      <w:color w:val="365F91" w:themeColor="accent1" w:themeShade="BF"/>
      <w:sz w:val="32"/>
      <w:szCs w:val="32"/>
      <w:lang w:eastAsia="fr-FR" w:bidi="ar-DZ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14134"/>
    <w:pPr>
      <w:numPr>
        <w:numId w:val="0"/>
      </w:numPr>
      <w:bidi w:val="0"/>
      <w:outlineLvl w:val="9"/>
    </w:pPr>
    <w:rPr>
      <w:rFonts w:asciiTheme="majorHAnsi" w:eastAsiaTheme="majorEastAsia" w:hAnsiTheme="majorHAnsi"/>
      <w:sz w:val="28"/>
      <w:szCs w:val="28"/>
      <w:lang w:eastAsia="en-US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14134"/>
    <w:pPr>
      <w:spacing w:before="240" w:after="120"/>
    </w:pPr>
    <w:rPr>
      <w:rFonts w:cs="Times New Roman"/>
      <w:b/>
      <w:bCs/>
      <w:sz w:val="20"/>
      <w:szCs w:val="24"/>
    </w:rPr>
  </w:style>
  <w:style w:type="character" w:styleId="Lienhypertexte">
    <w:name w:val="Hyperlink"/>
    <w:basedOn w:val="Policepardfaut"/>
    <w:uiPriority w:val="99"/>
    <w:unhideWhenUsed/>
    <w:rsid w:val="00614134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451F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51F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D86EC7"/>
    <w:pPr>
      <w:spacing w:before="120" w:after="0"/>
      <w:ind w:left="220"/>
    </w:pPr>
    <w:rPr>
      <w:rFonts w:cs="Times New Roman"/>
      <w:i/>
      <w:iCs/>
      <w:sz w:val="20"/>
      <w:szCs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D86EC7"/>
    <w:pPr>
      <w:spacing w:after="0"/>
      <w:ind w:left="440"/>
    </w:pPr>
    <w:rPr>
      <w:rFonts w:cs="Times New Roman"/>
      <w:sz w:val="20"/>
      <w:szCs w:val="24"/>
    </w:rPr>
  </w:style>
  <w:style w:type="paragraph" w:styleId="TM4">
    <w:name w:val="toc 4"/>
    <w:basedOn w:val="Normal"/>
    <w:next w:val="Normal"/>
    <w:autoRedefine/>
    <w:uiPriority w:val="39"/>
    <w:unhideWhenUsed/>
    <w:rsid w:val="00D86EC7"/>
    <w:pPr>
      <w:spacing w:after="0"/>
      <w:ind w:left="660"/>
    </w:pPr>
    <w:rPr>
      <w:rFonts w:cs="Times New Roman"/>
      <w:sz w:val="20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D86EC7"/>
    <w:pPr>
      <w:spacing w:after="0"/>
      <w:ind w:left="880"/>
    </w:pPr>
    <w:rPr>
      <w:rFonts w:cs="Times New Roman"/>
      <w:sz w:val="20"/>
      <w:szCs w:val="24"/>
    </w:rPr>
  </w:style>
  <w:style w:type="paragraph" w:styleId="TM6">
    <w:name w:val="toc 6"/>
    <w:basedOn w:val="Normal"/>
    <w:next w:val="Normal"/>
    <w:autoRedefine/>
    <w:uiPriority w:val="39"/>
    <w:unhideWhenUsed/>
    <w:rsid w:val="00D86EC7"/>
    <w:pPr>
      <w:spacing w:after="0"/>
      <w:ind w:left="1100"/>
    </w:pPr>
    <w:rPr>
      <w:rFonts w:cs="Times New Roman"/>
      <w:sz w:val="20"/>
      <w:szCs w:val="24"/>
    </w:rPr>
  </w:style>
  <w:style w:type="paragraph" w:styleId="TM7">
    <w:name w:val="toc 7"/>
    <w:basedOn w:val="Normal"/>
    <w:next w:val="Normal"/>
    <w:autoRedefine/>
    <w:uiPriority w:val="39"/>
    <w:unhideWhenUsed/>
    <w:rsid w:val="00D86EC7"/>
    <w:pPr>
      <w:spacing w:after="0"/>
      <w:ind w:left="1320"/>
    </w:pPr>
    <w:rPr>
      <w:rFonts w:cs="Times New Roman"/>
      <w:sz w:val="20"/>
      <w:szCs w:val="24"/>
    </w:rPr>
  </w:style>
  <w:style w:type="paragraph" w:styleId="TM8">
    <w:name w:val="toc 8"/>
    <w:basedOn w:val="Normal"/>
    <w:next w:val="Normal"/>
    <w:autoRedefine/>
    <w:uiPriority w:val="39"/>
    <w:unhideWhenUsed/>
    <w:rsid w:val="00D86EC7"/>
    <w:pPr>
      <w:spacing w:after="0"/>
      <w:ind w:left="1540"/>
    </w:pPr>
    <w:rPr>
      <w:rFonts w:cs="Times New Roman"/>
      <w:sz w:val="20"/>
      <w:szCs w:val="24"/>
    </w:rPr>
  </w:style>
  <w:style w:type="paragraph" w:styleId="TM9">
    <w:name w:val="toc 9"/>
    <w:basedOn w:val="Normal"/>
    <w:next w:val="Normal"/>
    <w:autoRedefine/>
    <w:uiPriority w:val="39"/>
    <w:unhideWhenUsed/>
    <w:rsid w:val="00D86EC7"/>
    <w:pPr>
      <w:spacing w:after="0"/>
      <w:ind w:left="1760"/>
    </w:pPr>
    <w:rPr>
      <w:rFonts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8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60CA8"/>
    <w:rsid w:val="00007081"/>
    <w:rsid w:val="000959B4"/>
    <w:rsid w:val="00276232"/>
    <w:rsid w:val="0040210F"/>
    <w:rsid w:val="00841316"/>
    <w:rsid w:val="009C6308"/>
    <w:rsid w:val="00C951EB"/>
    <w:rsid w:val="00D6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9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3A086E0485F4C08B9DA17A78C8B784E">
    <w:name w:val="23A086E0485F4C08B9DA17A78C8B784E"/>
    <w:rsid w:val="00D60CA8"/>
  </w:style>
  <w:style w:type="paragraph" w:customStyle="1" w:styleId="3BD92280AB9340BFB81121DAB756FEFF">
    <w:name w:val="3BD92280AB9340BFB81121DAB756FEFF"/>
    <w:rsid w:val="00D60CA8"/>
  </w:style>
  <w:style w:type="paragraph" w:customStyle="1" w:styleId="A632F44F7C34466CA470D16B711142A5">
    <w:name w:val="A632F44F7C34466CA470D16B711142A5"/>
    <w:rsid w:val="00D60CA8"/>
  </w:style>
  <w:style w:type="paragraph" w:customStyle="1" w:styleId="742086CCBDDD4125B2B141B014F3AD9E">
    <w:name w:val="742086CCBDDD4125B2B141B014F3AD9E"/>
    <w:rsid w:val="00D60CA8"/>
  </w:style>
  <w:style w:type="paragraph" w:customStyle="1" w:styleId="5AACA104FD6646FAA499C1269D0CD5CA">
    <w:name w:val="5AACA104FD6646FAA499C1269D0CD5CA"/>
    <w:rsid w:val="00276232"/>
  </w:style>
  <w:style w:type="paragraph" w:customStyle="1" w:styleId="388A76112E034E9FA70CEDA52D8A9DCE">
    <w:name w:val="388A76112E034E9FA70CEDA52D8A9DCE"/>
    <w:rsid w:val="00276232"/>
  </w:style>
  <w:style w:type="paragraph" w:customStyle="1" w:styleId="101C9C5D3FF343B7BCC675669A2FD817">
    <w:name w:val="101C9C5D3FF343B7BCC675669A2FD817"/>
    <w:rsid w:val="00841316"/>
  </w:style>
  <w:style w:type="paragraph" w:customStyle="1" w:styleId="4219831ACE954D94A4E84F011B79FCEA">
    <w:name w:val="4219831ACE954D94A4E84F011B79FCEA"/>
    <w:rsid w:val="00841316"/>
  </w:style>
  <w:style w:type="paragraph" w:customStyle="1" w:styleId="98C333B92648447FAABC397B9267B107">
    <w:name w:val="98C333B92648447FAABC397B9267B107"/>
    <w:rsid w:val="00841316"/>
  </w:style>
  <w:style w:type="paragraph" w:customStyle="1" w:styleId="9C84AAB96FB742ED89387F232DCF1147">
    <w:name w:val="9C84AAB96FB742ED89387F232DCF1147"/>
    <w:rsid w:val="00841316"/>
  </w:style>
  <w:style w:type="paragraph" w:customStyle="1" w:styleId="49C1D5623813464B9E74509D18AD81C2">
    <w:name w:val="49C1D5623813464B9E74509D18AD81C2"/>
    <w:rsid w:val="00841316"/>
  </w:style>
  <w:style w:type="paragraph" w:customStyle="1" w:styleId="0465C517F7AC4B80B2515C2A4212C97E">
    <w:name w:val="0465C517F7AC4B80B2515C2A4212C97E"/>
    <w:rsid w:val="00841316"/>
  </w:style>
  <w:style w:type="paragraph" w:customStyle="1" w:styleId="4836BCB122B74FE1907D5EE192B367FE">
    <w:name w:val="4836BCB122B74FE1907D5EE192B367FE"/>
    <w:rsid w:val="00841316"/>
  </w:style>
  <w:style w:type="paragraph" w:customStyle="1" w:styleId="53F63C31F9FF4D02B47DD37C7D494907">
    <w:name w:val="53F63C31F9FF4D02B47DD37C7D494907"/>
    <w:rsid w:val="00841316"/>
  </w:style>
  <w:style w:type="paragraph" w:customStyle="1" w:styleId="770D68CB74384F83BA0FE8F53392C6D6">
    <w:name w:val="770D68CB74384F83BA0FE8F53392C6D6"/>
    <w:rsid w:val="00841316"/>
  </w:style>
  <w:style w:type="paragraph" w:customStyle="1" w:styleId="11FC1A59E4F548ACB53EFD28713DE7F6">
    <w:name w:val="11FC1A59E4F548ACB53EFD28713DE7F6"/>
    <w:rsid w:val="00841316"/>
  </w:style>
  <w:style w:type="paragraph" w:customStyle="1" w:styleId="3B3EC20FF8D141A68E89F31317336633">
    <w:name w:val="3B3EC20FF8D141A68E89F31317336633"/>
    <w:rsid w:val="00841316"/>
  </w:style>
  <w:style w:type="paragraph" w:customStyle="1" w:styleId="A5D13FDD74D14110BAFC48652F4D3081">
    <w:name w:val="A5D13FDD74D14110BAFC48652F4D3081"/>
    <w:rsid w:val="008413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ماي 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D26D0C-14D9-42A6-85B0-11ED4B15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796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مخطط الدرس: رياضيات2</vt:lpstr>
    </vt:vector>
  </TitlesOfParts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مخطط الدرس: رياضيات2</dc:title>
  <dc:creator>user</dc:creator>
  <cp:lastModifiedBy>user</cp:lastModifiedBy>
  <cp:revision>13</cp:revision>
  <dcterms:created xsi:type="dcterms:W3CDTF">2022-05-11T21:09:00Z</dcterms:created>
  <dcterms:modified xsi:type="dcterms:W3CDTF">2022-05-11T21:45:00Z</dcterms:modified>
</cp:coreProperties>
</file>