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20" w:rsidRDefault="00BE75B1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Sakkal Majalla" w:eastAsia="Times New Roman" w:hAnsi="Sakkal Majalla" w:cs="Sakkal Majalla"/>
          <w:b/>
          <w:bCs/>
          <w:noProof/>
          <w:color w:val="000000"/>
          <w:sz w:val="32"/>
          <w:szCs w:val="32"/>
          <w:lang w:eastAsia="fr-FR"/>
        </w:rPr>
        <w:drawing>
          <wp:inline distT="0" distB="0" distL="0" distR="0">
            <wp:extent cx="1571625" cy="1028700"/>
            <wp:effectExtent l="19050" t="0" r="9525" b="0"/>
            <wp:docPr id="1" name="Image 3" descr="C:\Users\Pilote3000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:\Users\Pilote3000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48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جامعة الجيلالي </w:t>
      </w:r>
      <w:r w:rsidR="00E93BAC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بونعامة-خميس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مليانة </w:t>
      </w:r>
      <w:r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  <w:t>–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كلية العلوم الإنسانية والاجتماعية </w:t>
      </w:r>
    </w:p>
    <w:p w:rsidR="00DC0CA0" w:rsidRDefault="00DC0CA0" w:rsidP="00DC0CA0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قسم العلوم الاجتماعية </w:t>
      </w:r>
    </w:p>
    <w:p w:rsidR="00696148" w:rsidRDefault="00696148" w:rsidP="00007566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 w:rsidR="0000756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-</w:t>
      </w:r>
      <w:r w:rsidR="00007566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>2021</w:t>
      </w: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 السداسي </w:t>
      </w:r>
      <w:r w:rsidR="00BE75B1"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الثاني </w:t>
      </w:r>
    </w:p>
    <w:p w:rsidR="00696148" w:rsidRPr="00DC0CA0" w:rsidRDefault="00696148" w:rsidP="003A247D">
      <w:pPr>
        <w:tabs>
          <w:tab w:val="left" w:pos="3072"/>
        </w:tabs>
        <w:bidi/>
        <w:spacing w:after="0" w:line="276" w:lineRule="auto"/>
        <w:rPr>
          <w:rFonts w:ascii="Traditional Arabic" w:eastAsia="SimSun-ExtB" w:hAnsi="Traditional Arabic" w:cs="Traditional Arabic"/>
          <w:b/>
          <w:bCs/>
          <w:sz w:val="8"/>
          <w:szCs w:val="8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3"/>
      </w:tblGrid>
      <w:tr w:rsidR="00696148" w:rsidRPr="00464B9C" w:rsidTr="00464B9C">
        <w:tc>
          <w:tcPr>
            <w:tcW w:w="10313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الموضـــــــــــــــــــــــــــــــــــــــــــــــــــوع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696148" w:rsidRPr="00464B9C" w:rsidTr="00464B9C">
        <w:tc>
          <w:tcPr>
            <w:tcW w:w="10313" w:type="dxa"/>
          </w:tcPr>
          <w:p w:rsidR="00696148" w:rsidRPr="00346B4F" w:rsidRDefault="00007566" w:rsidP="00C46902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Simplified Arabic" w:eastAsia="SimSun-ExtB" w:hAnsi="Simplified Arabic" w:cs="Simplified Arabic"/>
                <w:b/>
                <w:bCs/>
                <w:color w:val="7030A0"/>
                <w:sz w:val="36"/>
                <w:szCs w:val="36"/>
                <w:lang w:bidi="ar-DZ"/>
              </w:rPr>
            </w:pP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التربية العلاجية والتعليم </w:t>
            </w:r>
            <w:r w:rsidR="00713C91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>المكيف:</w:t>
            </w:r>
            <w:r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 xml:space="preserve"> المحاضرة </w:t>
            </w:r>
            <w:r w:rsidR="00C46902">
              <w:rPr>
                <w:rFonts w:ascii="Simplified Arabic" w:eastAsia="SimSun-ExtB" w:hAnsi="Simplified Arabic" w:cs="Simplified Arabic" w:hint="cs"/>
                <w:b/>
                <w:bCs/>
                <w:color w:val="7030A0"/>
                <w:sz w:val="36"/>
                <w:szCs w:val="36"/>
                <w:rtl/>
                <w:lang w:bidi="ar-DZ"/>
              </w:rPr>
              <w:t>4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0"/>
          <w:szCs w:val="10"/>
          <w:rtl/>
          <w:lang w:bidi="ar-DZ"/>
        </w:rPr>
      </w:pPr>
    </w:p>
    <w:tbl>
      <w:tblPr>
        <w:bidiVisual/>
        <w:tblW w:w="10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5"/>
        <w:gridCol w:w="1070"/>
        <w:gridCol w:w="2693"/>
        <w:gridCol w:w="4395"/>
      </w:tblGrid>
      <w:tr w:rsidR="00696148" w:rsidRPr="00464B9C" w:rsidTr="00464B9C">
        <w:tc>
          <w:tcPr>
            <w:tcW w:w="10313" w:type="dxa"/>
            <w:gridSpan w:val="4"/>
          </w:tcPr>
          <w:p w:rsidR="00696148" w:rsidRPr="00464B9C" w:rsidRDefault="00696148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الأستاذ المحاضر  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الاسم واللقب</w:t>
            </w:r>
          </w:p>
        </w:tc>
        <w:tc>
          <w:tcPr>
            <w:tcW w:w="1070" w:type="dxa"/>
          </w:tcPr>
          <w:p w:rsidR="00696148" w:rsidRPr="00464B9C" w:rsidRDefault="00696148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الرتبة</w:t>
            </w:r>
          </w:p>
        </w:tc>
        <w:tc>
          <w:tcPr>
            <w:tcW w:w="2693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  <w:tc>
          <w:tcPr>
            <w:tcW w:w="4395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البريد الالكتروني</w:t>
            </w:r>
          </w:p>
        </w:tc>
      </w:tr>
      <w:tr w:rsidR="00696148" w:rsidRPr="00464B9C" w:rsidTr="00464B9C">
        <w:tc>
          <w:tcPr>
            <w:tcW w:w="2155" w:type="dxa"/>
          </w:tcPr>
          <w:p w:rsidR="00696148" w:rsidRPr="00464B9C" w:rsidRDefault="00346B4F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فارس أم هاني </w:t>
            </w:r>
            <w:r w:rsidR="00696148"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070" w:type="dxa"/>
          </w:tcPr>
          <w:p w:rsidR="00696148" w:rsidRPr="00464B9C" w:rsidRDefault="004206A4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MC</w:t>
            </w:r>
            <w:r w:rsidR="00346B4F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B</w:t>
            </w:r>
          </w:p>
        </w:tc>
        <w:tc>
          <w:tcPr>
            <w:tcW w:w="2693" w:type="dxa"/>
          </w:tcPr>
          <w:p w:rsidR="00696148" w:rsidRPr="00464B9C" w:rsidRDefault="004206A4" w:rsidP="00464B9C">
            <w:pPr>
              <w:tabs>
                <w:tab w:val="left" w:pos="3072"/>
              </w:tabs>
              <w:bidi/>
              <w:spacing w:after="0" w:line="276" w:lineRule="auto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 والاجتماعية</w:t>
            </w:r>
          </w:p>
        </w:tc>
        <w:tc>
          <w:tcPr>
            <w:tcW w:w="4395" w:type="dxa"/>
          </w:tcPr>
          <w:p w:rsidR="00696148" w:rsidRPr="00464B9C" w:rsidRDefault="00346B4F" w:rsidP="00346B4F">
            <w:pPr>
              <w:tabs>
                <w:tab w:val="left" w:pos="1140"/>
                <w:tab w:val="left" w:pos="4269"/>
              </w:tabs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o.fares</w:t>
            </w:r>
            <w:r w:rsidR="000A1459" w:rsidRPr="00464B9C"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@univ-dbkm.dz</w:t>
            </w:r>
          </w:p>
        </w:tc>
      </w:tr>
    </w:tbl>
    <w:p w:rsidR="00696148" w:rsidRPr="00DC0CA0" w:rsidRDefault="00696148" w:rsidP="00696148">
      <w:pPr>
        <w:tabs>
          <w:tab w:val="left" w:pos="3072"/>
        </w:tabs>
        <w:bidi/>
        <w:spacing w:after="0" w:line="276" w:lineRule="auto"/>
        <w:jc w:val="center"/>
        <w:rPr>
          <w:rFonts w:ascii="Traditional Arabic" w:eastAsia="SimSun-ExtB" w:hAnsi="Traditional Arabic" w:cs="Traditional Arabic"/>
          <w:b/>
          <w:bCs/>
          <w:sz w:val="12"/>
          <w:szCs w:val="12"/>
          <w:rtl/>
          <w:lang w:bidi="ar-DZ"/>
        </w:rPr>
      </w:pPr>
    </w:p>
    <w:tbl>
      <w:tblPr>
        <w:bidiVisual/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9"/>
        <w:gridCol w:w="2268"/>
        <w:gridCol w:w="2053"/>
        <w:gridCol w:w="3051"/>
      </w:tblGrid>
      <w:tr w:rsidR="000A1459" w:rsidRPr="00464B9C" w:rsidTr="00464B9C">
        <w:tc>
          <w:tcPr>
            <w:tcW w:w="10171" w:type="dxa"/>
            <w:gridSpan w:val="4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الطلبة  المعنيين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الكلية </w:t>
            </w:r>
          </w:p>
        </w:tc>
        <w:tc>
          <w:tcPr>
            <w:tcW w:w="2268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القسم </w:t>
            </w:r>
          </w:p>
        </w:tc>
        <w:tc>
          <w:tcPr>
            <w:tcW w:w="2053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السنة </w:t>
            </w:r>
          </w:p>
        </w:tc>
        <w:tc>
          <w:tcPr>
            <w:tcW w:w="3051" w:type="dxa"/>
          </w:tcPr>
          <w:p w:rsidR="000A1459" w:rsidRPr="00464B9C" w:rsidRDefault="000A1459" w:rsidP="00464B9C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التخصص </w:t>
            </w:r>
          </w:p>
        </w:tc>
      </w:tr>
      <w:tr w:rsidR="000A1459" w:rsidRPr="00464B9C" w:rsidTr="00464B9C">
        <w:tc>
          <w:tcPr>
            <w:tcW w:w="2799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الإنسانية والاجتماعية</w:t>
            </w:r>
          </w:p>
        </w:tc>
        <w:tc>
          <w:tcPr>
            <w:tcW w:w="2268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العلوم الاجتماعية</w:t>
            </w:r>
          </w:p>
        </w:tc>
        <w:tc>
          <w:tcPr>
            <w:tcW w:w="2053" w:type="dxa"/>
          </w:tcPr>
          <w:p w:rsidR="000A1459" w:rsidRPr="00007566" w:rsidRDefault="00007566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  <w:t xml:space="preserve">السنة الثانية </w:t>
            </w:r>
            <w:r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lang w:bidi="ar-DZ"/>
              </w:rPr>
              <w:t>L2</w:t>
            </w:r>
          </w:p>
        </w:tc>
        <w:tc>
          <w:tcPr>
            <w:tcW w:w="3051" w:type="dxa"/>
          </w:tcPr>
          <w:p w:rsidR="000A1459" w:rsidRPr="00464B9C" w:rsidRDefault="000A1459" w:rsidP="00346B4F">
            <w:pPr>
              <w:tabs>
                <w:tab w:val="left" w:pos="3072"/>
              </w:tabs>
              <w:bidi/>
              <w:spacing w:after="0" w:line="276" w:lineRule="auto"/>
              <w:jc w:val="center"/>
              <w:rPr>
                <w:rFonts w:ascii="Traditional Arabic" w:eastAsia="SimSun-ExtB" w:hAnsi="Traditional Arabic" w:cs="Traditional Arabic"/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  <w:r w:rsidRPr="00464B9C">
              <w:rPr>
                <w:rFonts w:ascii="Traditional Arabic" w:eastAsia="SimSun-ExtB" w:hAnsi="Traditional Arabic" w:cs="Traditional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علوم التربية : ارشاد وتوجيه</w:t>
            </w:r>
          </w:p>
        </w:tc>
      </w:tr>
    </w:tbl>
    <w:p w:rsidR="000A1459" w:rsidRDefault="000A1459" w:rsidP="000A1459">
      <w:pPr>
        <w:tabs>
          <w:tab w:val="left" w:pos="3072"/>
        </w:tabs>
        <w:bidi/>
        <w:spacing w:after="0" w:line="276" w:lineRule="auto"/>
        <w:jc w:val="both"/>
        <w:rPr>
          <w:rFonts w:ascii="Traditional Arabic" w:eastAsia="SimSun-ExtB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eastAsia="SimSun-ExtB" w:hAnsi="Traditional Arabic" w:cs="Traditional Arabic" w:hint="cs"/>
          <w:b/>
          <w:bCs/>
          <w:sz w:val="32"/>
          <w:szCs w:val="32"/>
          <w:rtl/>
          <w:lang w:bidi="ar-DZ"/>
        </w:rPr>
        <w:t xml:space="preserve">الأهداف التعليمية المرجو تحقيقها : </w:t>
      </w:r>
    </w:p>
    <w:p w:rsidR="00974BC3" w:rsidRPr="00974BC3" w:rsidRDefault="000A1459" w:rsidP="00C46902">
      <w:pPr>
        <w:tabs>
          <w:tab w:val="left" w:pos="3072"/>
        </w:tabs>
        <w:bidi/>
        <w:spacing w:after="0" w:line="276" w:lineRule="auto"/>
        <w:jc w:val="both"/>
        <w:rPr>
          <w:rFonts w:ascii="Traditional Arabic" w:eastAsia="SimSun-ExtB" w:hAnsi="Traditional Arabic" w:cs="Traditional Arabic"/>
          <w:sz w:val="32"/>
          <w:szCs w:val="32"/>
          <w:lang w:bidi="ar-DZ"/>
        </w:rPr>
      </w:pPr>
      <w:r w:rsidRPr="00AD502A">
        <w:rPr>
          <w:rFonts w:ascii="Sakkal Majalla" w:eastAsia="SimSun-ExtB" w:hAnsi="Sakkal Majalla" w:cs="Sakkal Majalla"/>
          <w:b/>
          <w:bCs/>
          <w:sz w:val="32"/>
          <w:szCs w:val="32"/>
          <w:rtl/>
          <w:lang w:bidi="ar-DZ"/>
        </w:rPr>
        <w:t xml:space="preserve">عزيزي الطالب بعد </w:t>
      </w:r>
      <w:r w:rsidR="00974BC3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val="en-US" w:bidi="ar-DZ"/>
        </w:rPr>
        <w:t>إطلاعك على هذه</w:t>
      </w:r>
      <w:r w:rsidR="00346B4F" w:rsidRPr="00AD502A">
        <w:rPr>
          <w:rFonts w:ascii="Sakkal Majalla" w:eastAsia="SimSun-ExtB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9F576E" w:rsidRPr="00AD502A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>المحاضرة</w:t>
      </w:r>
      <w:r w:rsidR="009F576E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C46902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>الرابعة</w:t>
      </w:r>
      <w:r w:rsidR="00857771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في م</w:t>
      </w:r>
      <w:r w:rsidR="00007566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قياس التربية العلاجية </w:t>
      </w:r>
      <w:r w:rsidR="00713C91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والتعليم المكيف </w:t>
      </w:r>
      <w:r w:rsidR="00007566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  ستتمكن من تحقيق الأهداف التالية </w:t>
      </w:r>
      <w:r w:rsidR="004C680A">
        <w:rPr>
          <w:rFonts w:ascii="Sakkal Majalla" w:eastAsia="SimSun-ExtB" w:hAnsi="Sakkal Majalla" w:cs="Sakkal Majalla" w:hint="cs"/>
          <w:b/>
          <w:bCs/>
          <w:sz w:val="32"/>
          <w:szCs w:val="32"/>
          <w:rtl/>
          <w:lang w:bidi="ar-DZ"/>
        </w:rPr>
        <w:t xml:space="preserve">بالتعرف على </w:t>
      </w:r>
    </w:p>
    <w:p w:rsidR="000A1459" w:rsidRDefault="004C680A" w:rsidP="008908F6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Traditional Arabic" w:eastAsia="SimSun-ExtB" w:hAnsi="Traditional Arabic" w:cs="Traditional Arabic"/>
          <w:sz w:val="32"/>
          <w:szCs w:val="32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تأهيل ذوي الاحتياجات الخاصة </w:t>
      </w:r>
      <w:r w:rsidR="008C12FF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85777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974BC3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  <w:r w:rsidR="000A1459" w:rsidRPr="00A001B5">
        <w:rPr>
          <w:rFonts w:ascii="Traditional Arabic" w:eastAsia="SimSun-ExtB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07566" w:rsidRDefault="004C680A" w:rsidP="009F576E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Sakkal Majalla" w:eastAsia="SimSun-ExtB" w:hAnsi="Sakkal Majalla" w:cs="Sakkal Majalla" w:hint="cs"/>
          <w:sz w:val="36"/>
          <w:szCs w:val="36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أنواع التأهيل </w:t>
      </w:r>
    </w:p>
    <w:p w:rsidR="004C680A" w:rsidRPr="00007566" w:rsidRDefault="004C680A" w:rsidP="004C680A">
      <w:pPr>
        <w:numPr>
          <w:ilvl w:val="0"/>
          <w:numId w:val="1"/>
        </w:numPr>
        <w:tabs>
          <w:tab w:val="left" w:pos="282"/>
        </w:tabs>
        <w:bidi/>
        <w:spacing w:after="0" w:line="276" w:lineRule="auto"/>
        <w:ind w:left="-2" w:firstLine="0"/>
        <w:jc w:val="both"/>
        <w:rPr>
          <w:rFonts w:ascii="Sakkal Majalla" w:eastAsia="SimSun-ExtB" w:hAnsi="Sakkal Majalla" w:cs="Sakkal Majalla"/>
          <w:sz w:val="36"/>
          <w:szCs w:val="36"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معوقات التأهيل </w:t>
      </w:r>
    </w:p>
    <w:p w:rsidR="00346B4F" w:rsidRDefault="003004B3" w:rsidP="008C12F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</w:pPr>
      <w:r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4- </w:t>
      </w:r>
      <w:r w:rsidRPr="004C680A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>تقي</w:t>
      </w:r>
      <w:r w:rsidR="00713C91" w:rsidRPr="004C680A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>يم المحاضرة</w:t>
      </w:r>
      <w:r w:rsidR="00713C91">
        <w:rPr>
          <w:rFonts w:ascii="Sakkal Majalla" w:eastAsia="SimSun-ExtB" w:hAnsi="Sakkal Majalla" w:cs="Sakkal Majalla" w:hint="cs"/>
          <w:sz w:val="36"/>
          <w:szCs w:val="36"/>
          <w:rtl/>
          <w:lang w:bidi="ar-DZ"/>
        </w:rPr>
        <w:t xml:space="preserve"> </w:t>
      </w:r>
    </w:p>
    <w:p w:rsidR="00100F1F" w:rsidRDefault="00100F1F" w:rsidP="00100F1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/>
          <w:sz w:val="32"/>
          <w:szCs w:val="32"/>
          <w:rtl/>
          <w:lang w:bidi="ar-DZ"/>
        </w:rPr>
      </w:pPr>
    </w:p>
    <w:p w:rsidR="00346B4F" w:rsidRDefault="00346B4F" w:rsidP="00346B4F">
      <w:pPr>
        <w:tabs>
          <w:tab w:val="left" w:pos="282"/>
        </w:tabs>
        <w:bidi/>
        <w:spacing w:after="0" w:line="276" w:lineRule="auto"/>
        <w:ind w:left="-2"/>
        <w:jc w:val="both"/>
        <w:rPr>
          <w:rFonts w:ascii="Traditional Arabic" w:eastAsia="SimSun-ExtB" w:hAnsi="Traditional Arabic" w:cs="Traditional Arabic" w:hint="cs"/>
          <w:sz w:val="32"/>
          <w:szCs w:val="32"/>
          <w:rtl/>
          <w:lang w:bidi="ar-DZ"/>
        </w:rPr>
      </w:pPr>
    </w:p>
    <w:p w:rsidR="004C680A" w:rsidRPr="00432E1F" w:rsidRDefault="004C680A" w:rsidP="004C680A">
      <w:pPr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28"/>
          <w:szCs w:val="28"/>
          <w:rtl/>
          <w:lang w:eastAsia="fr-FR"/>
        </w:rPr>
        <w:t>ما هو التأهيل لذوي الاحتياجات الخاصة ؟</w:t>
      </w:r>
      <w:r w:rsidRPr="00432E1F">
        <w:rPr>
          <w:rFonts w:ascii="Simplified Arabic" w:eastAsia="Times New Roman" w:hAnsi="Simplified Arabic" w:cs="Simplified Arabic"/>
          <w:color w:val="000000" w:themeColor="text1"/>
          <w:sz w:val="28"/>
          <w:szCs w:val="28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يحمل مدلول التأهيل معان كثيرة تشمل التأهيل ا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لطبي والمهني والاجتماعي والنفسي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، وهناك تعريفات مختلفة لتأهيل المعاقين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ومن التعريفات الشائعة ما يلي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التأهيل هو تلك العملية المنظمة والمستقرة والتي تهدف إلى الوصول بالفرد المعاق إلى درجة ممكنة من</w:t>
      </w:r>
      <w:r w:rsidRPr="004C680A">
        <w:rPr>
          <w:rFonts w:ascii="Simplified Arabic" w:hAnsi="Simplified Arabic" w:cs="Simplified Arabic" w:hint="cs"/>
          <w:color w:val="000000" w:themeColor="text1"/>
          <w:sz w:val="32"/>
          <w:szCs w:val="32"/>
          <w:rtl/>
          <w:lang w:bidi="ar-DZ"/>
        </w:rPr>
        <w:t xml:space="preserve"> 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النواحي الطبية والاجتماعية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والنفسية والتربوية والاقتصادية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. وهناك تعريف آخر للتأهيل هو عملية مساعدة الفرد في الحصول على أعلى درجة من الاستفادة من النواحي الجسدية والاجتماعية والنفسية والمهنية والاقتصادية التي يمكنه الحصول عليها 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.</w:t>
      </w:r>
    </w:p>
    <w:p w:rsidR="004C680A" w:rsidRPr="004C680A" w:rsidRDefault="004C680A" w:rsidP="004C680A">
      <w:pPr>
        <w:bidi/>
        <w:spacing w:after="0" w:line="240" w:lineRule="auto"/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1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-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 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أنواع التأهيل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1-1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 الطبي والبدني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 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 xml:space="preserve"> وهو إعادة الفرد المعاق إلى أعلى 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م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ستوى وظيفي ممكن من الناحية البدنية أو العقلية عن طريق استخدام المهارات الطبية للتقليل من الإعاقة وإزالتها إن أمكن وتتضمن خدمات التأهيل الطبي ما يلي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أ‌- العمليات الجراحية التي تساعد الفرد في أن يستعيد قدراته الفيزيولوجية ( الجسدية )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ب‌- العلاج بالأدوية والعقاقير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ت‌- استعمال الأجهزة المساعدة وذلك للتقليل من أثر الإعاقة مثل السماعات ، النظارات الطبية ، العكازات ، الأطراف الصناعية ، الأجهزة الطبية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1-2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 xml:space="preserve">التأهيل الاجتماعي والنفسي 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: وهو إعادة الفرد المعاق إلى أعلى مستوى ممكن من الناحية الاجتماعية والنفسية وذلك عن طريق استخدام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أ‌- العلاج النفسي ويتم بالجلسات الإرشادية والنفسية التي تهدف إلى تقليل المشكلة ومحاولة الوصول إلى حل يشارك فيه المعاق بأقصى قدر ممكن ، وتستغرق هذه الجلسات في الحالات الصعبة زمنا طويلا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ب‌- الإرشاد النفسي يهدف إلى حل المشاكل الأقل حدة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جـ - الإرشاد الأسري يهدف لمساعدة الأهل في تربية ابنهم المعاق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1-3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 المهني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lastRenderedPageBreak/>
        <w:t> إن عملية التأهيل المهني هي سلسلة متتابعة من الخدمات مصممة كي تنقل المعاق نحو هدف التشغيل في مهنة ذات فائدة وكسب ، ويشكل التدريب المهني جزءا أساسيا وهاما في عملية التأهيل المهني للمعاقين ويتضمن أي نوع من التدريب والذي يمكن أن يكون ضروريا للتأهيل وإعداد المعاقين للتشغيل المناسب والناجح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1-4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التأهيل الأكاديمي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وهو تعليم المعاقين أكاديميا حسب قدراتهم ودرجة إعاقتهم الجسمية والعقلية ، وتزويدهم بالمهارات الأكاديمية اللازمة والتي تفيدهم في حياتهم العملية كإجادة القراءة والكتابة والحساب أو نشاطات الحياة اليومية</w:t>
      </w:r>
      <w:r w:rsidRPr="004C680A"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.</w:t>
      </w:r>
    </w:p>
    <w:p w:rsidR="004C680A" w:rsidRPr="004C680A" w:rsidRDefault="004C680A" w:rsidP="004C680A">
      <w:pPr>
        <w:bidi/>
        <w:spacing w:after="0" w:line="240" w:lineRule="auto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</w:p>
    <w:p w:rsidR="008C12FF" w:rsidRPr="004C680A" w:rsidRDefault="004C680A" w:rsidP="004C680A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 w:hint="cs"/>
          <w:color w:val="000000"/>
          <w:sz w:val="32"/>
          <w:szCs w:val="32"/>
          <w:rtl/>
          <w:lang w:eastAsia="fr-FR"/>
        </w:rPr>
      </w:pP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 xml:space="preserve">2 - </w:t>
      </w:r>
      <w:r w:rsidRPr="004C680A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معوقات العملية التأهيلي</w:t>
      </w:r>
      <w:r w:rsidRPr="004C680A"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ة: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1- يتطلب التأهيل إمكانيات مادية وبشرية هائلة، قد لا تتوفر لكثير من المجتمعات ، وخاصة النامية منها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2- التأهيل عملية تتعامل مع عناصر معوقة نسبيا في السن بالتالي تواجه عقبات تعليم الكبار 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3- التأهيل هو إعادة تدريب المعاق على مهارة معينة تتناسب مع قدراته الباقية ، فهي عملية هجر أمر مألوف ، إلى أمر آخر غير مألوف مما يؤدي إلى مقاومة المعاق ، تمشيا مع النزعة العامة للفرد لمقاومة التغير.</w:t>
      </w:r>
      <w:r w:rsidRPr="004C680A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br/>
        <w:t>4- عدم وجود مقاييس مقننة تقيس المعاق ، سواء عند التأهيل المهني كعملية تستهدف اختيار المهنة المناسبة</w:t>
      </w:r>
    </w:p>
    <w:sectPr w:rsidR="008C12FF" w:rsidRPr="004C680A" w:rsidSect="005E4976">
      <w:headerReference w:type="default" r:id="rId9"/>
      <w:footerReference w:type="default" r:id="rId10"/>
      <w:pgSz w:w="11906" w:h="16838"/>
      <w:pgMar w:top="1134" w:right="1134" w:bottom="1134" w:left="1134" w:header="709" w:footer="709" w:gutter="284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5E9" w:rsidRDefault="00E215E9" w:rsidP="00363010">
      <w:pPr>
        <w:spacing w:after="0" w:line="240" w:lineRule="auto"/>
      </w:pPr>
      <w:r>
        <w:separator/>
      </w:r>
    </w:p>
  </w:endnote>
  <w:endnote w:type="continuationSeparator" w:id="1">
    <w:p w:rsidR="00E215E9" w:rsidRDefault="00E215E9" w:rsidP="0036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992"/>
      <w:gridCol w:w="8578"/>
    </w:tblGrid>
    <w:tr w:rsidR="008C12FF">
      <w:tc>
        <w:tcPr>
          <w:tcW w:w="918" w:type="dxa"/>
        </w:tcPr>
        <w:p w:rsidR="008C12FF" w:rsidRPr="006A4559" w:rsidRDefault="008C12FF">
          <w:pPr>
            <w:pStyle w:val="Pieddepage"/>
            <w:jc w:val="right"/>
            <w:rPr>
              <w:rFonts w:ascii="Times New Roman" w:hAnsi="Times New Roman" w:cs="Times New Roman"/>
              <w:b/>
              <w:color w:val="4F81BD"/>
              <w:sz w:val="24"/>
              <w:szCs w:val="24"/>
            </w:rPr>
          </w:pP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instrText xml:space="preserve"> PAGE   \* MERGEFORMAT </w:instrTex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C680A" w:rsidRPr="004C680A">
            <w:rPr>
              <w:rFonts w:ascii="Times New Roman" w:hAnsi="Times New Roman" w:cs="Times New Roman"/>
              <w:b/>
              <w:noProof/>
              <w:color w:val="4F81BD"/>
              <w:sz w:val="24"/>
              <w:szCs w:val="24"/>
            </w:rPr>
            <w:t>1</w:t>
          </w:r>
          <w:r w:rsidRPr="006A4559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  <w:tc>
        <w:tcPr>
          <w:tcW w:w="7938" w:type="dxa"/>
        </w:tcPr>
        <w:p w:rsidR="008C12FF" w:rsidRDefault="008C12FF">
          <w:pPr>
            <w:pStyle w:val="Pieddepage"/>
          </w:pPr>
        </w:p>
      </w:tc>
    </w:tr>
  </w:tbl>
  <w:p w:rsidR="008C12FF" w:rsidRDefault="008C12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5E9" w:rsidRDefault="00E215E9" w:rsidP="00363010">
      <w:pPr>
        <w:spacing w:after="0" w:line="240" w:lineRule="auto"/>
      </w:pPr>
      <w:r>
        <w:separator/>
      </w:r>
    </w:p>
  </w:footnote>
  <w:footnote w:type="continuationSeparator" w:id="1">
    <w:p w:rsidR="00E215E9" w:rsidRDefault="00E215E9" w:rsidP="0036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2FF" w:rsidRPr="00A83E20" w:rsidRDefault="008C12FF" w:rsidP="0067680B">
    <w:pPr>
      <w:pStyle w:val="En-tte"/>
      <w:pBdr>
        <w:bottom w:val="thickThinSmallGap" w:sz="24" w:space="0" w:color="823B0B"/>
      </w:pBdr>
      <w:bidi/>
      <w:rPr>
        <w:rFonts w:ascii="Traditional Arabic" w:hAnsi="Traditional Arabic" w:cs="Traditional Arabic"/>
        <w:b/>
        <w:bCs/>
      </w:rPr>
    </w:pP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التربية العلاجية والتعليم المكيف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السنة الثانية :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 xml:space="preserve">السداسي الثاني           </w:t>
    </w:r>
    <w:r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د/ </w:t>
    </w:r>
    <w:r>
      <w:rPr>
        <w:rFonts w:ascii="Traditional Arabic" w:eastAsia="Times New Roman" w:hAnsi="Traditional Arabic" w:cs="Traditional Arabic" w:hint="cs"/>
        <w:b/>
        <w:bCs/>
        <w:sz w:val="32"/>
        <w:szCs w:val="32"/>
        <w:rtl/>
      </w:rPr>
      <w:t>فارس أم هاني</w:t>
    </w:r>
    <w:r w:rsidRPr="00A83E20">
      <w:rPr>
        <w:rFonts w:ascii="Traditional Arabic" w:eastAsia="Times New Roman" w:hAnsi="Traditional Arabic" w:cs="Traditional Arabic"/>
        <w:b/>
        <w:bCs/>
        <w:sz w:val="32"/>
        <w:szCs w:val="32"/>
        <w:rtl/>
      </w:rP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F71"/>
    <w:multiLevelType w:val="hybridMultilevel"/>
    <w:tmpl w:val="CE12085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6C3062D"/>
    <w:multiLevelType w:val="hybridMultilevel"/>
    <w:tmpl w:val="CCAC5DCC"/>
    <w:lvl w:ilvl="0" w:tplc="BBF67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2A99"/>
    <w:multiLevelType w:val="hybridMultilevel"/>
    <w:tmpl w:val="5D306808"/>
    <w:lvl w:ilvl="0" w:tplc="6506EFA4">
      <w:start w:val="1"/>
      <w:numFmt w:val="decimal"/>
      <w:lvlText w:val="%1-"/>
      <w:lvlJc w:val="right"/>
      <w:pPr>
        <w:ind w:left="786" w:hanging="360"/>
      </w:pPr>
      <w:rPr>
        <w:rFonts w:ascii="Simplified Arabic" w:eastAsia="Calibri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2005" w:hanging="360"/>
      </w:pPr>
    </w:lvl>
    <w:lvl w:ilvl="2" w:tplc="040C001B" w:tentative="1">
      <w:start w:val="1"/>
      <w:numFmt w:val="lowerRoman"/>
      <w:lvlText w:val="%3."/>
      <w:lvlJc w:val="right"/>
      <w:pPr>
        <w:ind w:left="2725" w:hanging="180"/>
      </w:pPr>
    </w:lvl>
    <w:lvl w:ilvl="3" w:tplc="040C000F" w:tentative="1">
      <w:start w:val="1"/>
      <w:numFmt w:val="decimal"/>
      <w:lvlText w:val="%4."/>
      <w:lvlJc w:val="left"/>
      <w:pPr>
        <w:ind w:left="3445" w:hanging="360"/>
      </w:pPr>
    </w:lvl>
    <w:lvl w:ilvl="4" w:tplc="040C0019" w:tentative="1">
      <w:start w:val="1"/>
      <w:numFmt w:val="lowerLetter"/>
      <w:lvlText w:val="%5."/>
      <w:lvlJc w:val="left"/>
      <w:pPr>
        <w:ind w:left="4165" w:hanging="360"/>
      </w:pPr>
    </w:lvl>
    <w:lvl w:ilvl="5" w:tplc="040C001B" w:tentative="1">
      <w:start w:val="1"/>
      <w:numFmt w:val="lowerRoman"/>
      <w:lvlText w:val="%6."/>
      <w:lvlJc w:val="right"/>
      <w:pPr>
        <w:ind w:left="4885" w:hanging="180"/>
      </w:pPr>
    </w:lvl>
    <w:lvl w:ilvl="6" w:tplc="040C000F" w:tentative="1">
      <w:start w:val="1"/>
      <w:numFmt w:val="decimal"/>
      <w:lvlText w:val="%7."/>
      <w:lvlJc w:val="left"/>
      <w:pPr>
        <w:ind w:left="5605" w:hanging="360"/>
      </w:pPr>
    </w:lvl>
    <w:lvl w:ilvl="7" w:tplc="040C0019" w:tentative="1">
      <w:start w:val="1"/>
      <w:numFmt w:val="lowerLetter"/>
      <w:lvlText w:val="%8."/>
      <w:lvlJc w:val="left"/>
      <w:pPr>
        <w:ind w:left="6325" w:hanging="360"/>
      </w:pPr>
    </w:lvl>
    <w:lvl w:ilvl="8" w:tplc="040C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3">
    <w:nsid w:val="42184865"/>
    <w:multiLevelType w:val="hybridMultilevel"/>
    <w:tmpl w:val="56D0EECA"/>
    <w:lvl w:ilvl="0" w:tplc="DE62DE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E6905"/>
    <w:multiLevelType w:val="hybridMultilevel"/>
    <w:tmpl w:val="1452D368"/>
    <w:lvl w:ilvl="0" w:tplc="0CAC8F32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90A08"/>
    <w:multiLevelType w:val="hybridMultilevel"/>
    <w:tmpl w:val="6062E3FC"/>
    <w:lvl w:ilvl="0" w:tplc="81680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84C10"/>
    <w:multiLevelType w:val="hybridMultilevel"/>
    <w:tmpl w:val="0C8CBC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87601400">
      <w:numFmt w:val="bullet"/>
      <w:lvlText w:val="-"/>
      <w:lvlJc w:val="left"/>
      <w:pPr>
        <w:ind w:left="2160" w:hanging="360"/>
      </w:pPr>
      <w:rPr>
        <w:rFonts w:ascii="Simplified Arabic" w:eastAsia="Calibri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12751"/>
    <w:multiLevelType w:val="hybridMultilevel"/>
    <w:tmpl w:val="E7C05188"/>
    <w:lvl w:ilvl="0" w:tplc="6A4A0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05DF6"/>
    <w:multiLevelType w:val="hybridMultilevel"/>
    <w:tmpl w:val="B05E906E"/>
    <w:lvl w:ilvl="0" w:tplc="5510A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1A3A"/>
    <w:multiLevelType w:val="hybridMultilevel"/>
    <w:tmpl w:val="80AA7CFA"/>
    <w:lvl w:ilvl="0" w:tplc="5A2E2E0A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492"/>
    <w:rsid w:val="00001900"/>
    <w:rsid w:val="00007566"/>
    <w:rsid w:val="00022F9F"/>
    <w:rsid w:val="00050A48"/>
    <w:rsid w:val="00063364"/>
    <w:rsid w:val="0006788F"/>
    <w:rsid w:val="00075853"/>
    <w:rsid w:val="00091B49"/>
    <w:rsid w:val="000A0C69"/>
    <w:rsid w:val="000A1459"/>
    <w:rsid w:val="000A3F35"/>
    <w:rsid w:val="000B1AAD"/>
    <w:rsid w:val="000B4047"/>
    <w:rsid w:val="000B672B"/>
    <w:rsid w:val="000D1452"/>
    <w:rsid w:val="000F45F6"/>
    <w:rsid w:val="00100F1F"/>
    <w:rsid w:val="0010168F"/>
    <w:rsid w:val="00103F77"/>
    <w:rsid w:val="001230D0"/>
    <w:rsid w:val="001353AB"/>
    <w:rsid w:val="00151BD7"/>
    <w:rsid w:val="00154665"/>
    <w:rsid w:val="001551D3"/>
    <w:rsid w:val="00157194"/>
    <w:rsid w:val="00162D0B"/>
    <w:rsid w:val="00193624"/>
    <w:rsid w:val="0019401F"/>
    <w:rsid w:val="001A118B"/>
    <w:rsid w:val="001A6868"/>
    <w:rsid w:val="001A7E48"/>
    <w:rsid w:val="001C3103"/>
    <w:rsid w:val="001E2B30"/>
    <w:rsid w:val="00201133"/>
    <w:rsid w:val="002031C7"/>
    <w:rsid w:val="0022639E"/>
    <w:rsid w:val="00226A80"/>
    <w:rsid w:val="00230DFD"/>
    <w:rsid w:val="002358CE"/>
    <w:rsid w:val="002453DB"/>
    <w:rsid w:val="0027563D"/>
    <w:rsid w:val="002932FB"/>
    <w:rsid w:val="002A1D29"/>
    <w:rsid w:val="002A312B"/>
    <w:rsid w:val="002A3948"/>
    <w:rsid w:val="002A7DD2"/>
    <w:rsid w:val="002B1E1F"/>
    <w:rsid w:val="002B5CB8"/>
    <w:rsid w:val="002C2CEA"/>
    <w:rsid w:val="002D257F"/>
    <w:rsid w:val="002D7C0E"/>
    <w:rsid w:val="002E63A0"/>
    <w:rsid w:val="002F239E"/>
    <w:rsid w:val="002F7736"/>
    <w:rsid w:val="003004B3"/>
    <w:rsid w:val="00300EFB"/>
    <w:rsid w:val="00304758"/>
    <w:rsid w:val="0030638F"/>
    <w:rsid w:val="003075CE"/>
    <w:rsid w:val="00334AF0"/>
    <w:rsid w:val="0034427E"/>
    <w:rsid w:val="0034497E"/>
    <w:rsid w:val="00346B4F"/>
    <w:rsid w:val="00363010"/>
    <w:rsid w:val="00371E74"/>
    <w:rsid w:val="00372455"/>
    <w:rsid w:val="00373345"/>
    <w:rsid w:val="00380AC4"/>
    <w:rsid w:val="003813DB"/>
    <w:rsid w:val="00381D2F"/>
    <w:rsid w:val="003933DD"/>
    <w:rsid w:val="003A22EF"/>
    <w:rsid w:val="003A247D"/>
    <w:rsid w:val="003A27B8"/>
    <w:rsid w:val="003B72DC"/>
    <w:rsid w:val="003B791E"/>
    <w:rsid w:val="003C5954"/>
    <w:rsid w:val="003D327F"/>
    <w:rsid w:val="003D5AF2"/>
    <w:rsid w:val="003E2C3B"/>
    <w:rsid w:val="003F0791"/>
    <w:rsid w:val="00412387"/>
    <w:rsid w:val="004206A4"/>
    <w:rsid w:val="004413BD"/>
    <w:rsid w:val="00445363"/>
    <w:rsid w:val="00455FA8"/>
    <w:rsid w:val="00464B9C"/>
    <w:rsid w:val="00465A93"/>
    <w:rsid w:val="004A4697"/>
    <w:rsid w:val="004A4EC8"/>
    <w:rsid w:val="004B7DBF"/>
    <w:rsid w:val="004C680A"/>
    <w:rsid w:val="004D3525"/>
    <w:rsid w:val="004D4925"/>
    <w:rsid w:val="004E081B"/>
    <w:rsid w:val="004E13B2"/>
    <w:rsid w:val="004E598F"/>
    <w:rsid w:val="005236CE"/>
    <w:rsid w:val="005248DA"/>
    <w:rsid w:val="00527A02"/>
    <w:rsid w:val="0053132D"/>
    <w:rsid w:val="00563220"/>
    <w:rsid w:val="00584BD1"/>
    <w:rsid w:val="00592676"/>
    <w:rsid w:val="005B1B87"/>
    <w:rsid w:val="005B4B96"/>
    <w:rsid w:val="005B66AE"/>
    <w:rsid w:val="005D244E"/>
    <w:rsid w:val="005E4492"/>
    <w:rsid w:val="005E4976"/>
    <w:rsid w:val="005F224B"/>
    <w:rsid w:val="005F2C41"/>
    <w:rsid w:val="005F3356"/>
    <w:rsid w:val="005F4155"/>
    <w:rsid w:val="0060339C"/>
    <w:rsid w:val="00604681"/>
    <w:rsid w:val="00641BF1"/>
    <w:rsid w:val="00641DEB"/>
    <w:rsid w:val="00657ED1"/>
    <w:rsid w:val="00672A28"/>
    <w:rsid w:val="00673C1C"/>
    <w:rsid w:val="0067547C"/>
    <w:rsid w:val="0067680B"/>
    <w:rsid w:val="006854C1"/>
    <w:rsid w:val="006854DD"/>
    <w:rsid w:val="00696148"/>
    <w:rsid w:val="006A0496"/>
    <w:rsid w:val="006A1C10"/>
    <w:rsid w:val="006A29F9"/>
    <w:rsid w:val="006A4559"/>
    <w:rsid w:val="006A706D"/>
    <w:rsid w:val="006A76AE"/>
    <w:rsid w:val="006B015D"/>
    <w:rsid w:val="006C4647"/>
    <w:rsid w:val="006D6BED"/>
    <w:rsid w:val="006F2CA0"/>
    <w:rsid w:val="006F626F"/>
    <w:rsid w:val="00700A0B"/>
    <w:rsid w:val="007064CB"/>
    <w:rsid w:val="0071281A"/>
    <w:rsid w:val="00713C91"/>
    <w:rsid w:val="00735BEE"/>
    <w:rsid w:val="00735DFA"/>
    <w:rsid w:val="00741340"/>
    <w:rsid w:val="007609D3"/>
    <w:rsid w:val="00762D77"/>
    <w:rsid w:val="0077013A"/>
    <w:rsid w:val="00771CF7"/>
    <w:rsid w:val="00773EE1"/>
    <w:rsid w:val="00774577"/>
    <w:rsid w:val="007835FC"/>
    <w:rsid w:val="007903C9"/>
    <w:rsid w:val="007A5CCE"/>
    <w:rsid w:val="007A7F69"/>
    <w:rsid w:val="007C2366"/>
    <w:rsid w:val="007C708D"/>
    <w:rsid w:val="007D1237"/>
    <w:rsid w:val="007E0C48"/>
    <w:rsid w:val="007E1AD0"/>
    <w:rsid w:val="008036BD"/>
    <w:rsid w:val="00830C76"/>
    <w:rsid w:val="00831E5B"/>
    <w:rsid w:val="00843B79"/>
    <w:rsid w:val="00857771"/>
    <w:rsid w:val="00872010"/>
    <w:rsid w:val="00876EE1"/>
    <w:rsid w:val="00883FAC"/>
    <w:rsid w:val="008908F6"/>
    <w:rsid w:val="00891210"/>
    <w:rsid w:val="00897670"/>
    <w:rsid w:val="008A3D68"/>
    <w:rsid w:val="008B4BEA"/>
    <w:rsid w:val="008C12FF"/>
    <w:rsid w:val="008C61AF"/>
    <w:rsid w:val="008D37D0"/>
    <w:rsid w:val="008E5EE7"/>
    <w:rsid w:val="008F0EB8"/>
    <w:rsid w:val="009058DE"/>
    <w:rsid w:val="009107A5"/>
    <w:rsid w:val="00912E13"/>
    <w:rsid w:val="00932503"/>
    <w:rsid w:val="0093391B"/>
    <w:rsid w:val="00943BEA"/>
    <w:rsid w:val="00945699"/>
    <w:rsid w:val="009467FE"/>
    <w:rsid w:val="009503FC"/>
    <w:rsid w:val="00956708"/>
    <w:rsid w:val="00974BC3"/>
    <w:rsid w:val="0098502F"/>
    <w:rsid w:val="009A6D49"/>
    <w:rsid w:val="009B1452"/>
    <w:rsid w:val="009B2DB6"/>
    <w:rsid w:val="009B7380"/>
    <w:rsid w:val="009B7500"/>
    <w:rsid w:val="009E2E68"/>
    <w:rsid w:val="009F576E"/>
    <w:rsid w:val="00A001B5"/>
    <w:rsid w:val="00A00FAC"/>
    <w:rsid w:val="00A16BB2"/>
    <w:rsid w:val="00A34A4F"/>
    <w:rsid w:val="00A42C9B"/>
    <w:rsid w:val="00A514BE"/>
    <w:rsid w:val="00A541E7"/>
    <w:rsid w:val="00A5755B"/>
    <w:rsid w:val="00A82531"/>
    <w:rsid w:val="00A83E20"/>
    <w:rsid w:val="00A8769A"/>
    <w:rsid w:val="00A90535"/>
    <w:rsid w:val="00A905DA"/>
    <w:rsid w:val="00A91708"/>
    <w:rsid w:val="00A94389"/>
    <w:rsid w:val="00AA4693"/>
    <w:rsid w:val="00AB4C7B"/>
    <w:rsid w:val="00AC1FBD"/>
    <w:rsid w:val="00AD2106"/>
    <w:rsid w:val="00AD502A"/>
    <w:rsid w:val="00AE36B2"/>
    <w:rsid w:val="00AE5D51"/>
    <w:rsid w:val="00AF5EE3"/>
    <w:rsid w:val="00AF7958"/>
    <w:rsid w:val="00B05545"/>
    <w:rsid w:val="00B2624D"/>
    <w:rsid w:val="00B37255"/>
    <w:rsid w:val="00B3787F"/>
    <w:rsid w:val="00B44C2A"/>
    <w:rsid w:val="00B50502"/>
    <w:rsid w:val="00B52CF9"/>
    <w:rsid w:val="00B64189"/>
    <w:rsid w:val="00B64979"/>
    <w:rsid w:val="00B80671"/>
    <w:rsid w:val="00B86888"/>
    <w:rsid w:val="00BA1AD5"/>
    <w:rsid w:val="00BA34A0"/>
    <w:rsid w:val="00BA352C"/>
    <w:rsid w:val="00BB3752"/>
    <w:rsid w:val="00BC00DA"/>
    <w:rsid w:val="00BC250E"/>
    <w:rsid w:val="00BC455C"/>
    <w:rsid w:val="00BC5909"/>
    <w:rsid w:val="00BD30D6"/>
    <w:rsid w:val="00BE00D4"/>
    <w:rsid w:val="00BE2AEF"/>
    <w:rsid w:val="00BE63AC"/>
    <w:rsid w:val="00BE75B1"/>
    <w:rsid w:val="00BF3677"/>
    <w:rsid w:val="00C01C66"/>
    <w:rsid w:val="00C16772"/>
    <w:rsid w:val="00C42ABC"/>
    <w:rsid w:val="00C46902"/>
    <w:rsid w:val="00C55244"/>
    <w:rsid w:val="00C657C2"/>
    <w:rsid w:val="00C74D50"/>
    <w:rsid w:val="00C91A33"/>
    <w:rsid w:val="00CE77EE"/>
    <w:rsid w:val="00CF5FFD"/>
    <w:rsid w:val="00D06AE7"/>
    <w:rsid w:val="00D10CC8"/>
    <w:rsid w:val="00D12EA5"/>
    <w:rsid w:val="00D33755"/>
    <w:rsid w:val="00D40E1C"/>
    <w:rsid w:val="00D45D6C"/>
    <w:rsid w:val="00D47ED5"/>
    <w:rsid w:val="00D50C57"/>
    <w:rsid w:val="00D808DC"/>
    <w:rsid w:val="00D850F5"/>
    <w:rsid w:val="00DA10D1"/>
    <w:rsid w:val="00DB19CC"/>
    <w:rsid w:val="00DB2CD9"/>
    <w:rsid w:val="00DB6E49"/>
    <w:rsid w:val="00DC0CA0"/>
    <w:rsid w:val="00DC3FB3"/>
    <w:rsid w:val="00DC6E33"/>
    <w:rsid w:val="00DD47B4"/>
    <w:rsid w:val="00DF3425"/>
    <w:rsid w:val="00DF6B9D"/>
    <w:rsid w:val="00E215E9"/>
    <w:rsid w:val="00E31204"/>
    <w:rsid w:val="00E3571A"/>
    <w:rsid w:val="00E42728"/>
    <w:rsid w:val="00E55CCA"/>
    <w:rsid w:val="00E66B95"/>
    <w:rsid w:val="00E717FF"/>
    <w:rsid w:val="00E76D69"/>
    <w:rsid w:val="00E86725"/>
    <w:rsid w:val="00E92E37"/>
    <w:rsid w:val="00E93BAC"/>
    <w:rsid w:val="00E96891"/>
    <w:rsid w:val="00E97072"/>
    <w:rsid w:val="00EA5538"/>
    <w:rsid w:val="00EA6A04"/>
    <w:rsid w:val="00EA7AB3"/>
    <w:rsid w:val="00EB72C0"/>
    <w:rsid w:val="00ED0366"/>
    <w:rsid w:val="00EF40F3"/>
    <w:rsid w:val="00EF7337"/>
    <w:rsid w:val="00F04C8D"/>
    <w:rsid w:val="00F125E1"/>
    <w:rsid w:val="00F31D26"/>
    <w:rsid w:val="00F40EF3"/>
    <w:rsid w:val="00F64272"/>
    <w:rsid w:val="00F8226A"/>
    <w:rsid w:val="00F835DD"/>
    <w:rsid w:val="00F871F6"/>
    <w:rsid w:val="00F92740"/>
    <w:rsid w:val="00F95B22"/>
    <w:rsid w:val="00FA162B"/>
    <w:rsid w:val="00FA5E27"/>
    <w:rsid w:val="00FB19D3"/>
    <w:rsid w:val="00FF0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08D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339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010"/>
  </w:style>
  <w:style w:type="paragraph" w:styleId="Pieddepage">
    <w:name w:val="footer"/>
    <w:basedOn w:val="Normal"/>
    <w:link w:val="PieddepageCar"/>
    <w:uiPriority w:val="99"/>
    <w:unhideWhenUsed/>
    <w:rsid w:val="0036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010"/>
  </w:style>
  <w:style w:type="paragraph" w:styleId="Textedebulles">
    <w:name w:val="Balloon Text"/>
    <w:basedOn w:val="Normal"/>
    <w:link w:val="TextedebullesCar"/>
    <w:uiPriority w:val="99"/>
    <w:semiHidden/>
    <w:unhideWhenUsed/>
    <w:rsid w:val="00363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6301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BC59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moyenne1-Accent5">
    <w:name w:val="Medium Shading 1 Accent 5"/>
    <w:basedOn w:val="TableauNormal"/>
    <w:uiPriority w:val="63"/>
    <w:rsid w:val="005248D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Lienhypertexte">
    <w:name w:val="Hyperlink"/>
    <w:uiPriority w:val="99"/>
    <w:unhideWhenUsed/>
    <w:rsid w:val="00300EFB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5B66A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502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502A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D5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5FA2-DB46-425C-88BA-4786FCB2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Pilote3000</dc:creator>
  <cp:lastModifiedBy>Admin</cp:lastModifiedBy>
  <cp:revision>4</cp:revision>
  <cp:lastPrinted>2021-05-15T23:30:00Z</cp:lastPrinted>
  <dcterms:created xsi:type="dcterms:W3CDTF">2021-05-17T22:13:00Z</dcterms:created>
  <dcterms:modified xsi:type="dcterms:W3CDTF">2021-05-17T22:38:00Z</dcterms:modified>
</cp:coreProperties>
</file>