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920" w:rsidRPr="00D1245C" w:rsidRDefault="00D1245C" w:rsidP="002149A5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  <w:r w:rsidRPr="00D1245C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شبكة تقييم </w:t>
      </w:r>
      <w:r w:rsidR="002149A5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ال</w:t>
      </w:r>
      <w:r w:rsidRPr="00D1245C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دورة الإلكترونية</w:t>
      </w:r>
      <w:r w:rsidR="002149A5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 xml:space="preserve"> للتعليم عن</w:t>
      </w:r>
      <w:bookmarkStart w:id="0" w:name="_GoBack"/>
      <w:bookmarkEnd w:id="0"/>
      <w:r w:rsidR="002149A5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 xml:space="preserve"> بعد لمقياس</w:t>
      </w:r>
      <w:r w:rsidRPr="00D1245C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 "</w:t>
      </w:r>
      <w:proofErr w:type="gramStart"/>
      <w:r w:rsidR="00516D29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مدخل</w:t>
      </w:r>
      <w:proofErr w:type="gramEnd"/>
      <w:r w:rsidR="00516D29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 xml:space="preserve"> إلى مجتمع المعلومات</w:t>
      </w:r>
      <w:r w:rsidRPr="00D1245C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"</w:t>
      </w:r>
    </w:p>
    <w:tbl>
      <w:tblPr>
        <w:tblStyle w:val="Grilledutableau"/>
        <w:bidiVisual/>
        <w:tblW w:w="0" w:type="auto"/>
        <w:tblLayout w:type="fixed"/>
        <w:tblLook w:val="04A0"/>
      </w:tblPr>
      <w:tblGrid>
        <w:gridCol w:w="533"/>
        <w:gridCol w:w="4818"/>
        <w:gridCol w:w="567"/>
        <w:gridCol w:w="993"/>
        <w:gridCol w:w="567"/>
        <w:gridCol w:w="992"/>
        <w:gridCol w:w="818"/>
      </w:tblGrid>
      <w:tr w:rsidR="00D1245C" w:rsidRPr="00560FD3" w:rsidTr="005141FE">
        <w:trPr>
          <w:trHeight w:val="552"/>
        </w:trPr>
        <w:tc>
          <w:tcPr>
            <w:tcW w:w="9288" w:type="dxa"/>
            <w:gridSpan w:val="7"/>
            <w:tcBorders>
              <w:tr2bl w:val="nil"/>
            </w:tcBorders>
            <w:shd w:val="clear" w:color="auto" w:fill="FFFFFF" w:themeFill="background1"/>
          </w:tcPr>
          <w:p w:rsidR="00D1245C" w:rsidRPr="00560FD3" w:rsidRDefault="00D1245C" w:rsidP="00516D29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الأستاذ المتربص: </w:t>
            </w:r>
            <w:r w:rsidR="00516D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بن زعزع لمياء </w:t>
            </w:r>
          </w:p>
        </w:tc>
      </w:tr>
      <w:tr w:rsidR="00D1245C" w:rsidRPr="00560FD3" w:rsidTr="005141FE">
        <w:trPr>
          <w:trHeight w:val="621"/>
        </w:trPr>
        <w:tc>
          <w:tcPr>
            <w:tcW w:w="5351" w:type="dxa"/>
            <w:gridSpan w:val="2"/>
            <w:tcBorders>
              <w:tr2bl w:val="single" w:sz="4" w:space="0" w:color="auto"/>
            </w:tcBorders>
            <w:shd w:val="clear" w:color="auto" w:fill="C2D69B" w:themeFill="accent3" w:themeFillTint="99"/>
          </w:tcPr>
          <w:p w:rsidR="00D1245C" w:rsidRPr="00560FD3" w:rsidRDefault="00D1245C" w:rsidP="005141FE">
            <w:pPr>
              <w:tabs>
                <w:tab w:val="left" w:pos="275"/>
                <w:tab w:val="center" w:pos="1080"/>
              </w:tabs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60FD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سلم التقييم</w:t>
            </w:r>
          </w:p>
          <w:p w:rsidR="00D1245C" w:rsidRPr="00560FD3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560FD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معايير</w:t>
            </w:r>
            <w:proofErr w:type="gramEnd"/>
            <w:r w:rsidRPr="00560FD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التقييم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D1245C" w:rsidRPr="00560FD3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60FD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ممتاز</w:t>
            </w:r>
          </w:p>
        </w:tc>
        <w:tc>
          <w:tcPr>
            <w:tcW w:w="993" w:type="dxa"/>
            <w:shd w:val="clear" w:color="auto" w:fill="C2D69B" w:themeFill="accent3" w:themeFillTint="99"/>
          </w:tcPr>
          <w:p w:rsidR="00D1245C" w:rsidRPr="00560FD3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560FD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جيد</w:t>
            </w:r>
            <w:proofErr w:type="gramEnd"/>
            <w:r w:rsidRPr="00560FD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جدا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D1245C" w:rsidRPr="00560FD3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60FD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جيد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D1245C" w:rsidRPr="00560FD3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60FD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غير كاف</w:t>
            </w:r>
          </w:p>
        </w:tc>
        <w:tc>
          <w:tcPr>
            <w:tcW w:w="818" w:type="dxa"/>
            <w:shd w:val="clear" w:color="auto" w:fill="C2D69B" w:themeFill="accent3" w:themeFillTint="99"/>
          </w:tcPr>
          <w:p w:rsidR="00D1245C" w:rsidRPr="00560FD3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60FD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لا يوجد</w:t>
            </w:r>
          </w:p>
        </w:tc>
      </w:tr>
      <w:tr w:rsidR="00D1245C" w:rsidRPr="005E4DE6" w:rsidTr="005141FE">
        <w:tc>
          <w:tcPr>
            <w:tcW w:w="533" w:type="dxa"/>
            <w:vMerge w:val="restart"/>
            <w:shd w:val="clear" w:color="auto" w:fill="C2D69B" w:themeFill="accent3" w:themeFillTint="99"/>
            <w:textDirection w:val="btLr"/>
          </w:tcPr>
          <w:p w:rsidR="00D1245C" w:rsidRPr="005E4DE6" w:rsidRDefault="00D1245C" w:rsidP="005141FE">
            <w:pPr>
              <w:bidi/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E4DE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التصميم العام للدورة</w:t>
            </w:r>
          </w:p>
        </w:tc>
        <w:tc>
          <w:tcPr>
            <w:tcW w:w="4818" w:type="dxa"/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E4DE6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تحديد الفئة </w:t>
            </w:r>
            <w:proofErr w:type="gramStart"/>
            <w:r w:rsidRPr="005E4DE6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المستهدفة</w:t>
            </w:r>
            <w:proofErr w:type="gramEnd"/>
            <w:r w:rsidR="00C8673C">
              <w:rPr>
                <w:rFonts w:hint="cs"/>
                <w:rtl/>
              </w:rPr>
              <w:t xml:space="preserve"> و</w:t>
            </w:r>
            <w:r w:rsidR="00C8673C" w:rsidRPr="00C8673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معلومات</w:t>
            </w:r>
            <w:r w:rsidR="00C8673C" w:rsidRPr="00C8673C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="00C8673C" w:rsidRPr="00C8673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التواصل</w:t>
            </w:r>
            <w:r w:rsidR="00C8673C" w:rsidRPr="00C8673C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="00C8673C" w:rsidRPr="00C8673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مع</w:t>
            </w:r>
            <w:r w:rsidR="00C8673C" w:rsidRPr="00C8673C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="00C8673C" w:rsidRPr="00C8673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الأستاذ</w:t>
            </w:r>
          </w:p>
        </w:tc>
        <w:tc>
          <w:tcPr>
            <w:tcW w:w="567" w:type="dxa"/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D1245C" w:rsidRPr="005E4DE6" w:rsidTr="005141FE">
        <w:tc>
          <w:tcPr>
            <w:tcW w:w="533" w:type="dxa"/>
            <w:vMerge/>
            <w:shd w:val="clear" w:color="auto" w:fill="C2D69B" w:themeFill="accent3" w:themeFillTint="99"/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4818" w:type="dxa"/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val="en-US"/>
              </w:rPr>
            </w:pPr>
            <w:r w:rsidRPr="005E4DE6">
              <w:rPr>
                <w:rFonts w:ascii="Traditional Arabic" w:hAnsi="Traditional Arabic" w:cs="Traditional Arabic"/>
                <w:sz w:val="28"/>
                <w:szCs w:val="28"/>
                <w:rtl/>
              </w:rPr>
              <w:t>عرض الخريطة الذهنية للم</w:t>
            </w:r>
            <w:r w:rsidRPr="005E4DE6">
              <w:rPr>
                <w:rFonts w:ascii="Traditional Arabic" w:hAnsi="Traditional Arabic" w:cs="Traditional Arabic"/>
                <w:sz w:val="28"/>
                <w:szCs w:val="28"/>
                <w:rtl/>
                <w:lang w:val="en-US"/>
              </w:rPr>
              <w:t>قرر</w:t>
            </w:r>
            <w:r w:rsidR="00C8673C">
              <w:rPr>
                <w:rFonts w:ascii="Traditional Arabic" w:hAnsi="Traditional Arabic" w:cs="Traditional Arabic" w:hint="cs"/>
                <w:sz w:val="28"/>
                <w:szCs w:val="28"/>
                <w:rtl/>
                <w:lang w:val="en-US"/>
              </w:rPr>
              <w:t xml:space="preserve"> الدراسي</w:t>
            </w:r>
          </w:p>
        </w:tc>
        <w:tc>
          <w:tcPr>
            <w:tcW w:w="567" w:type="dxa"/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D1245C" w:rsidRPr="005E4DE6" w:rsidTr="005141FE">
        <w:tc>
          <w:tcPr>
            <w:tcW w:w="533" w:type="dxa"/>
            <w:vMerge/>
            <w:shd w:val="clear" w:color="auto" w:fill="C2D69B" w:themeFill="accent3" w:themeFillTint="99"/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4818" w:type="dxa"/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proofErr w:type="gramStart"/>
            <w:r w:rsidRPr="005E4DE6">
              <w:rPr>
                <w:rFonts w:ascii="Traditional Arabic" w:hAnsi="Traditional Arabic" w:cs="Traditional Arabic"/>
                <w:sz w:val="28"/>
                <w:szCs w:val="28"/>
                <w:rtl/>
              </w:rPr>
              <w:t>تناسق</w:t>
            </w:r>
            <w:proofErr w:type="gramEnd"/>
            <w:r w:rsidRPr="005E4DE6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الدورة ومحتوياتها</w:t>
            </w:r>
          </w:p>
        </w:tc>
        <w:tc>
          <w:tcPr>
            <w:tcW w:w="567" w:type="dxa"/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D1245C" w:rsidRPr="005E4DE6" w:rsidTr="005141FE">
        <w:tc>
          <w:tcPr>
            <w:tcW w:w="533" w:type="dxa"/>
            <w:vMerge/>
            <w:shd w:val="clear" w:color="auto" w:fill="C2D69B" w:themeFill="accent3" w:themeFillTint="99"/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4818" w:type="dxa"/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val="en-US"/>
              </w:rPr>
            </w:pPr>
            <w:r w:rsidRPr="005E4DE6">
              <w:rPr>
                <w:rFonts w:ascii="Traditional Arabic" w:hAnsi="Traditional Arabic" w:cs="Traditional Arabic"/>
                <w:sz w:val="28"/>
                <w:szCs w:val="28"/>
                <w:rtl/>
                <w:lang w:val="en-US"/>
              </w:rPr>
              <w:t xml:space="preserve">وجود الأنظمة </w:t>
            </w:r>
            <w:proofErr w:type="gramStart"/>
            <w:r w:rsidRPr="005E4DE6">
              <w:rPr>
                <w:rFonts w:ascii="Traditional Arabic" w:hAnsi="Traditional Arabic" w:cs="Traditional Arabic"/>
                <w:sz w:val="28"/>
                <w:szCs w:val="28"/>
                <w:rtl/>
                <w:lang w:val="en-US"/>
              </w:rPr>
              <w:t>الثلاثة</w:t>
            </w:r>
            <w:proofErr w:type="gramEnd"/>
            <w:r w:rsidRPr="005E4DE6">
              <w:rPr>
                <w:rFonts w:ascii="Traditional Arabic" w:hAnsi="Traditional Arabic" w:cs="Traditional Arabic"/>
                <w:sz w:val="28"/>
                <w:szCs w:val="28"/>
                <w:rtl/>
                <w:lang w:val="en-US"/>
              </w:rPr>
              <w:t xml:space="preserve"> للدورة التدريبية عبر الإنترنت</w:t>
            </w:r>
          </w:p>
        </w:tc>
        <w:tc>
          <w:tcPr>
            <w:tcW w:w="567" w:type="dxa"/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D1245C" w:rsidRPr="005E4DE6" w:rsidTr="005141FE">
        <w:tc>
          <w:tcPr>
            <w:tcW w:w="533" w:type="dxa"/>
            <w:vMerge/>
            <w:shd w:val="clear" w:color="auto" w:fill="C2D69B" w:themeFill="accent3" w:themeFillTint="99"/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4818" w:type="dxa"/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proofErr w:type="gramStart"/>
            <w:r w:rsidRPr="005E4DE6">
              <w:rPr>
                <w:rFonts w:ascii="Traditional Arabic" w:hAnsi="Traditional Arabic" w:cs="Traditional Arabic"/>
                <w:sz w:val="28"/>
                <w:szCs w:val="28"/>
                <w:rtl/>
              </w:rPr>
              <w:t>استخدام</w:t>
            </w:r>
            <w:proofErr w:type="gramEnd"/>
            <w:r w:rsidRPr="005E4DE6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الامتدادات </w:t>
            </w:r>
            <w:proofErr w:type="spellStart"/>
            <w:r w:rsidRPr="00893821">
              <w:rPr>
                <w:rFonts w:asciiTheme="majorBidi" w:hAnsiTheme="majorBidi" w:cstheme="majorBidi"/>
                <w:sz w:val="24"/>
                <w:szCs w:val="24"/>
                <w:rtl/>
              </w:rPr>
              <w:t>(</w:t>
            </w:r>
            <w:proofErr w:type="spellEnd"/>
            <w:r w:rsidRPr="00893821">
              <w:rPr>
                <w:rFonts w:asciiTheme="majorBidi" w:hAnsiTheme="majorBidi" w:cstheme="majorBidi"/>
                <w:sz w:val="24"/>
                <w:szCs w:val="24"/>
              </w:rPr>
              <w:t>PDF</w:t>
            </w:r>
            <w:r w:rsidRPr="00893821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و </w:t>
            </w:r>
            <w:r w:rsidRPr="00893821">
              <w:rPr>
                <w:rFonts w:asciiTheme="majorBidi" w:hAnsiTheme="majorBidi" w:cstheme="majorBidi"/>
                <w:sz w:val="24"/>
                <w:szCs w:val="24"/>
              </w:rPr>
              <w:t>Web</w:t>
            </w:r>
            <w:r w:rsidRPr="00893821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و </w:t>
            </w:r>
            <w:proofErr w:type="spellStart"/>
            <w:r w:rsidRPr="00893821">
              <w:rPr>
                <w:rFonts w:asciiTheme="majorBidi" w:hAnsiTheme="majorBidi" w:cstheme="majorBidi"/>
                <w:sz w:val="24"/>
                <w:szCs w:val="24"/>
              </w:rPr>
              <w:t>Scorm</w:t>
            </w:r>
            <w:r w:rsidRPr="00893821">
              <w:rPr>
                <w:rFonts w:asciiTheme="majorBidi" w:hAnsiTheme="majorBidi" w:cstheme="majorBidi"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567" w:type="dxa"/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D1245C" w:rsidRPr="005E4DE6" w:rsidTr="005141FE">
        <w:trPr>
          <w:trHeight w:val="242"/>
        </w:trPr>
        <w:tc>
          <w:tcPr>
            <w:tcW w:w="533" w:type="dxa"/>
            <w:vMerge/>
            <w:tcBorders>
              <w:bottom w:val="triple" w:sz="4" w:space="0" w:color="auto"/>
            </w:tcBorders>
            <w:shd w:val="clear" w:color="auto" w:fill="C2D69B" w:themeFill="accent3" w:themeFillTint="99"/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4818" w:type="dxa"/>
            <w:tcBorders>
              <w:bottom w:val="triple" w:sz="4" w:space="0" w:color="auto"/>
            </w:tcBorders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E4DE6">
              <w:rPr>
                <w:rFonts w:ascii="Traditional Arabic" w:hAnsi="Traditional Arabic" w:cs="Traditional Arabic"/>
                <w:sz w:val="28"/>
                <w:szCs w:val="28"/>
                <w:rtl/>
              </w:rPr>
              <w:t>سهولة وصول المتعلم إلى المقرر</w:t>
            </w:r>
          </w:p>
        </w:tc>
        <w:tc>
          <w:tcPr>
            <w:tcW w:w="567" w:type="dxa"/>
            <w:tcBorders>
              <w:bottom w:val="triple" w:sz="4" w:space="0" w:color="auto"/>
            </w:tcBorders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993" w:type="dxa"/>
            <w:tcBorders>
              <w:bottom w:val="triple" w:sz="4" w:space="0" w:color="auto"/>
            </w:tcBorders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bottom w:val="triple" w:sz="4" w:space="0" w:color="auto"/>
            </w:tcBorders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992" w:type="dxa"/>
            <w:tcBorders>
              <w:bottom w:val="triple" w:sz="4" w:space="0" w:color="auto"/>
            </w:tcBorders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818" w:type="dxa"/>
            <w:tcBorders>
              <w:bottom w:val="triple" w:sz="4" w:space="0" w:color="auto"/>
            </w:tcBorders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D1245C" w:rsidRPr="005E4DE6" w:rsidTr="005141FE">
        <w:trPr>
          <w:trHeight w:val="84"/>
        </w:trPr>
        <w:tc>
          <w:tcPr>
            <w:tcW w:w="533" w:type="dxa"/>
            <w:vMerge w:val="restart"/>
            <w:tcBorders>
              <w:top w:val="triple" w:sz="4" w:space="0" w:color="auto"/>
            </w:tcBorders>
            <w:shd w:val="clear" w:color="auto" w:fill="C2D69B" w:themeFill="accent3" w:themeFillTint="99"/>
            <w:textDirection w:val="btLr"/>
          </w:tcPr>
          <w:p w:rsidR="00D1245C" w:rsidRPr="005E4DE6" w:rsidRDefault="00D1245C" w:rsidP="005141FE">
            <w:pPr>
              <w:bidi/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proofErr w:type="gramStart"/>
            <w:r w:rsidRPr="005E4DE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نظـــام</w:t>
            </w:r>
            <w:proofErr w:type="gramEnd"/>
            <w:r w:rsidRPr="005E4DE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الدخول</w:t>
            </w:r>
          </w:p>
        </w:tc>
        <w:tc>
          <w:tcPr>
            <w:tcW w:w="4818" w:type="dxa"/>
            <w:tcBorders>
              <w:top w:val="triple" w:sz="4" w:space="0" w:color="auto"/>
            </w:tcBorders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E4DE6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وصف محتوى الدورة (جدول </w:t>
            </w:r>
            <w:proofErr w:type="gramStart"/>
            <w:r w:rsidRPr="005E4DE6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المحتويات</w:t>
            </w:r>
            <w:proofErr w:type="gramEnd"/>
            <w:r w:rsidRPr="005E4DE6">
              <w:rPr>
                <w:rFonts w:ascii="Traditional Arabic" w:hAnsi="Traditional Arabic" w:cs="Traditional Arabic"/>
                <w:sz w:val="28"/>
                <w:szCs w:val="28"/>
                <w:rtl/>
              </w:rPr>
              <w:t>)</w:t>
            </w:r>
          </w:p>
        </w:tc>
        <w:tc>
          <w:tcPr>
            <w:tcW w:w="567" w:type="dxa"/>
            <w:tcBorders>
              <w:top w:val="triple" w:sz="4" w:space="0" w:color="auto"/>
            </w:tcBorders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993" w:type="dxa"/>
            <w:tcBorders>
              <w:top w:val="triple" w:sz="4" w:space="0" w:color="auto"/>
            </w:tcBorders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triple" w:sz="4" w:space="0" w:color="auto"/>
            </w:tcBorders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992" w:type="dxa"/>
            <w:tcBorders>
              <w:top w:val="triple" w:sz="4" w:space="0" w:color="auto"/>
            </w:tcBorders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818" w:type="dxa"/>
            <w:tcBorders>
              <w:top w:val="triple" w:sz="4" w:space="0" w:color="auto"/>
            </w:tcBorders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D1245C" w:rsidRPr="005E4DE6" w:rsidTr="005141FE">
        <w:tc>
          <w:tcPr>
            <w:tcW w:w="533" w:type="dxa"/>
            <w:vMerge/>
            <w:shd w:val="clear" w:color="auto" w:fill="C2D69B" w:themeFill="accent3" w:themeFillTint="99"/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4818" w:type="dxa"/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E4DE6">
              <w:rPr>
                <w:rFonts w:ascii="Traditional Arabic" w:hAnsi="Traditional Arabic" w:cs="Traditional Arabic"/>
                <w:sz w:val="28"/>
                <w:szCs w:val="28"/>
                <w:rtl/>
              </w:rPr>
              <w:t>دقة الأهداف (أنواعها ومدى كفاية تركيبها)</w:t>
            </w:r>
          </w:p>
        </w:tc>
        <w:tc>
          <w:tcPr>
            <w:tcW w:w="567" w:type="dxa"/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D1245C" w:rsidRPr="005E4DE6" w:rsidTr="005141FE">
        <w:tc>
          <w:tcPr>
            <w:tcW w:w="533" w:type="dxa"/>
            <w:vMerge/>
            <w:shd w:val="clear" w:color="auto" w:fill="C2D69B" w:themeFill="accent3" w:themeFillTint="99"/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4818" w:type="dxa"/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5E4DE6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الأهداف تستهدف </w:t>
            </w:r>
            <w:proofErr w:type="gramStart"/>
            <w:r w:rsidRPr="005E4DE6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المعرفة</w:t>
            </w:r>
            <w:proofErr w:type="gramEnd"/>
            <w:r w:rsidRPr="005E4DE6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/ ال</w:t>
            </w:r>
            <w:r w:rsidRPr="005E4DE6">
              <w:rPr>
                <w:rFonts w:ascii="Traditional Arabic" w:hAnsi="Traditional Arabic" w:cs="Traditional Arabic"/>
                <w:sz w:val="28"/>
                <w:szCs w:val="28"/>
                <w:rtl/>
                <w:lang w:val="en-US"/>
              </w:rPr>
              <w:t>دراية</w:t>
            </w:r>
            <w:r w:rsidRPr="005E4DE6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/ الخبرة والمهارة</w:t>
            </w:r>
          </w:p>
        </w:tc>
        <w:tc>
          <w:tcPr>
            <w:tcW w:w="567" w:type="dxa"/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D1245C" w:rsidRPr="005E4DE6" w:rsidTr="005141FE">
        <w:tc>
          <w:tcPr>
            <w:tcW w:w="533" w:type="dxa"/>
            <w:vMerge/>
            <w:shd w:val="clear" w:color="auto" w:fill="C2D69B" w:themeFill="accent3" w:themeFillTint="99"/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4818" w:type="dxa"/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proofErr w:type="gramStart"/>
            <w:r w:rsidRPr="005E4DE6">
              <w:rPr>
                <w:rFonts w:ascii="Traditional Arabic" w:hAnsi="Traditional Arabic" w:cs="Traditional Arabic"/>
                <w:sz w:val="28"/>
                <w:szCs w:val="28"/>
                <w:rtl/>
              </w:rPr>
              <w:t>وضوح</w:t>
            </w:r>
            <w:proofErr w:type="gramEnd"/>
            <w:r w:rsidRPr="005E4DE6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وقابلية قياس الأهداف</w:t>
            </w:r>
          </w:p>
        </w:tc>
        <w:tc>
          <w:tcPr>
            <w:tcW w:w="567" w:type="dxa"/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D1245C" w:rsidRPr="005E4DE6" w:rsidTr="005141FE">
        <w:tc>
          <w:tcPr>
            <w:tcW w:w="533" w:type="dxa"/>
            <w:vMerge/>
            <w:shd w:val="clear" w:color="auto" w:fill="C2D69B" w:themeFill="accent3" w:themeFillTint="99"/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4818" w:type="dxa"/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E4DE6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ذكر المكتسبات القبلية </w:t>
            </w:r>
            <w:proofErr w:type="spellStart"/>
            <w:r w:rsidRPr="00C8673C">
              <w:rPr>
                <w:rFonts w:asciiTheme="majorBidi" w:hAnsiTheme="majorBidi" w:cstheme="majorBidi"/>
                <w:sz w:val="24"/>
                <w:szCs w:val="24"/>
                <w:rtl/>
              </w:rPr>
              <w:t>(</w:t>
            </w:r>
            <w:proofErr w:type="spellEnd"/>
            <w:r w:rsidRPr="00C8673C">
              <w:rPr>
                <w:rFonts w:asciiTheme="majorBidi" w:hAnsiTheme="majorBidi" w:cstheme="majorBidi"/>
                <w:sz w:val="24"/>
                <w:szCs w:val="24"/>
              </w:rPr>
              <w:t>le pré- requis</w:t>
            </w:r>
            <w:r w:rsidRPr="00C8673C">
              <w:rPr>
                <w:rFonts w:asciiTheme="majorBidi" w:hAnsiTheme="majorBidi" w:cstheme="majorBidi"/>
                <w:sz w:val="24"/>
                <w:szCs w:val="24"/>
                <w:rtl/>
              </w:rPr>
              <w:t>)</w:t>
            </w:r>
          </w:p>
        </w:tc>
        <w:tc>
          <w:tcPr>
            <w:tcW w:w="567" w:type="dxa"/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D1245C" w:rsidRPr="005E4DE6" w:rsidTr="005141FE">
        <w:tc>
          <w:tcPr>
            <w:tcW w:w="533" w:type="dxa"/>
            <w:vMerge/>
            <w:tcBorders>
              <w:bottom w:val="triple" w:sz="4" w:space="0" w:color="auto"/>
            </w:tcBorders>
            <w:shd w:val="clear" w:color="auto" w:fill="C2D69B" w:themeFill="accent3" w:themeFillTint="99"/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4818" w:type="dxa"/>
            <w:tcBorders>
              <w:bottom w:val="triple" w:sz="4" w:space="0" w:color="auto"/>
            </w:tcBorders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E4DE6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وجود اختبار مسبق يسمح بقياس </w:t>
            </w:r>
            <w:proofErr w:type="gramStart"/>
            <w:r w:rsidRPr="005E4DE6">
              <w:rPr>
                <w:rFonts w:ascii="Traditional Arabic" w:hAnsi="Traditional Arabic" w:cs="Traditional Arabic"/>
                <w:sz w:val="28"/>
                <w:szCs w:val="28"/>
                <w:rtl/>
              </w:rPr>
              <w:t>قدرة</w:t>
            </w:r>
            <w:proofErr w:type="gramEnd"/>
            <w:r w:rsidRPr="005E4DE6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المتعلم على إتقان الأهداف ومتابعة الدورة </w:t>
            </w:r>
            <w:r w:rsidRPr="004D7CF6">
              <w:rPr>
                <w:rFonts w:asciiTheme="majorBidi" w:hAnsiTheme="majorBidi" w:cstheme="majorBidi"/>
                <w:sz w:val="24"/>
                <w:szCs w:val="24"/>
                <w:rtl/>
              </w:rPr>
              <w:t>(</w:t>
            </w:r>
            <w:r w:rsidRPr="004D7CF6">
              <w:rPr>
                <w:rFonts w:asciiTheme="majorBidi" w:hAnsiTheme="majorBidi" w:cstheme="majorBidi"/>
                <w:sz w:val="24"/>
                <w:szCs w:val="24"/>
              </w:rPr>
              <w:t>test des pré-requis</w:t>
            </w:r>
            <w:proofErr w:type="spellStart"/>
            <w:r w:rsidRPr="004D7CF6">
              <w:rPr>
                <w:rFonts w:asciiTheme="majorBidi" w:hAnsiTheme="majorBidi" w:cstheme="majorBidi"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567" w:type="dxa"/>
            <w:tcBorders>
              <w:bottom w:val="triple" w:sz="4" w:space="0" w:color="auto"/>
            </w:tcBorders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993" w:type="dxa"/>
            <w:tcBorders>
              <w:bottom w:val="triple" w:sz="4" w:space="0" w:color="auto"/>
            </w:tcBorders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bottom w:val="triple" w:sz="4" w:space="0" w:color="auto"/>
            </w:tcBorders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992" w:type="dxa"/>
            <w:tcBorders>
              <w:bottom w:val="triple" w:sz="4" w:space="0" w:color="auto"/>
            </w:tcBorders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818" w:type="dxa"/>
            <w:tcBorders>
              <w:bottom w:val="triple" w:sz="4" w:space="0" w:color="auto"/>
            </w:tcBorders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D1245C" w:rsidRPr="005E4DE6" w:rsidTr="005141FE">
        <w:tc>
          <w:tcPr>
            <w:tcW w:w="533" w:type="dxa"/>
            <w:vMerge w:val="restart"/>
            <w:tcBorders>
              <w:top w:val="triple" w:sz="4" w:space="0" w:color="auto"/>
            </w:tcBorders>
            <w:shd w:val="clear" w:color="auto" w:fill="C2D69B" w:themeFill="accent3" w:themeFillTint="99"/>
            <w:textDirection w:val="btLr"/>
          </w:tcPr>
          <w:p w:rsidR="00D1245C" w:rsidRPr="005E4DE6" w:rsidRDefault="00D1245C" w:rsidP="005141FE">
            <w:pPr>
              <w:bidi/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proofErr w:type="gramStart"/>
            <w:r w:rsidRPr="005E4DE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نظام</w:t>
            </w:r>
            <w:proofErr w:type="gramEnd"/>
            <w:r w:rsidRPr="005E4DE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التعلم</w:t>
            </w:r>
          </w:p>
        </w:tc>
        <w:tc>
          <w:tcPr>
            <w:tcW w:w="4818" w:type="dxa"/>
            <w:tcBorders>
              <w:top w:val="triple" w:sz="4" w:space="0" w:color="auto"/>
            </w:tcBorders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E4DE6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استراتيجيات التعلم من الخريطة </w:t>
            </w:r>
            <w:proofErr w:type="spellStart"/>
            <w:r w:rsidRPr="005E4DE6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المفاهيمية</w:t>
            </w:r>
            <w:proofErr w:type="spellEnd"/>
          </w:p>
        </w:tc>
        <w:tc>
          <w:tcPr>
            <w:tcW w:w="567" w:type="dxa"/>
            <w:tcBorders>
              <w:top w:val="triple" w:sz="4" w:space="0" w:color="auto"/>
            </w:tcBorders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993" w:type="dxa"/>
            <w:tcBorders>
              <w:top w:val="triple" w:sz="4" w:space="0" w:color="auto"/>
            </w:tcBorders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triple" w:sz="4" w:space="0" w:color="auto"/>
            </w:tcBorders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992" w:type="dxa"/>
            <w:tcBorders>
              <w:top w:val="triple" w:sz="4" w:space="0" w:color="auto"/>
            </w:tcBorders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818" w:type="dxa"/>
            <w:tcBorders>
              <w:top w:val="triple" w:sz="4" w:space="0" w:color="auto"/>
            </w:tcBorders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D1245C" w:rsidRPr="005E4DE6" w:rsidTr="005141FE">
        <w:tc>
          <w:tcPr>
            <w:tcW w:w="533" w:type="dxa"/>
            <w:vMerge/>
            <w:shd w:val="clear" w:color="auto" w:fill="C2D69B" w:themeFill="accent3" w:themeFillTint="99"/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4818" w:type="dxa"/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E4DE6">
              <w:rPr>
                <w:rFonts w:ascii="Traditional Arabic" w:hAnsi="Traditional Arabic" w:cs="Traditional Arabic"/>
                <w:sz w:val="28"/>
                <w:szCs w:val="28"/>
                <w:rtl/>
              </w:rPr>
              <w:t>تم تقسيم المحتوى إلى وحد</w:t>
            </w:r>
            <w:r w:rsidR="00C8673C">
              <w:rPr>
                <w:rFonts w:ascii="Traditional Arabic" w:hAnsi="Traditional Arabic" w:cs="Traditional Arabic" w:hint="cs"/>
                <w:sz w:val="28"/>
                <w:szCs w:val="28"/>
                <w:rtl/>
                <w:lang w:val="en-US"/>
              </w:rPr>
              <w:t>ات</w:t>
            </w:r>
            <w:r w:rsidRPr="005E4DE6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تعليمية</w:t>
            </w:r>
          </w:p>
        </w:tc>
        <w:tc>
          <w:tcPr>
            <w:tcW w:w="567" w:type="dxa"/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D1245C" w:rsidRPr="005E4DE6" w:rsidTr="005141FE">
        <w:tc>
          <w:tcPr>
            <w:tcW w:w="533" w:type="dxa"/>
            <w:vMerge/>
            <w:shd w:val="clear" w:color="auto" w:fill="C2D69B" w:themeFill="accent3" w:themeFillTint="99"/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4818" w:type="dxa"/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proofErr w:type="gramStart"/>
            <w:r w:rsidRPr="005E4DE6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الارتباط</w:t>
            </w:r>
            <w:proofErr w:type="gramEnd"/>
            <w:r w:rsidRPr="005E4DE6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وا</w:t>
            </w:r>
            <w:r w:rsidR="00C8673C">
              <w:rPr>
                <w:rFonts w:ascii="Traditional Arabic" w:hAnsi="Traditional Arabic" w:cs="Traditional Arabic"/>
                <w:sz w:val="28"/>
                <w:szCs w:val="28"/>
                <w:rtl/>
              </w:rPr>
              <w:t>لتناسق المنطقي بين وحدات التعلم</w:t>
            </w:r>
          </w:p>
        </w:tc>
        <w:tc>
          <w:tcPr>
            <w:tcW w:w="567" w:type="dxa"/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D1245C" w:rsidRPr="005E4DE6" w:rsidTr="005141FE">
        <w:tc>
          <w:tcPr>
            <w:tcW w:w="533" w:type="dxa"/>
            <w:vMerge/>
            <w:shd w:val="clear" w:color="auto" w:fill="C2D69B" w:themeFill="accent3" w:themeFillTint="99"/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4818" w:type="dxa"/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proofErr w:type="gramStart"/>
            <w:r w:rsidRPr="005E4DE6">
              <w:rPr>
                <w:rFonts w:ascii="Traditional Arabic" w:hAnsi="Traditional Arabic" w:cs="Traditional Arabic"/>
                <w:sz w:val="28"/>
                <w:szCs w:val="28"/>
                <w:rtl/>
              </w:rPr>
              <w:t>توفير</w:t>
            </w:r>
            <w:proofErr w:type="gramEnd"/>
            <w:r w:rsidRPr="005E4DE6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مساحات اتصال متزامنة للمتعلمين خارج الأنشطة</w:t>
            </w:r>
          </w:p>
        </w:tc>
        <w:tc>
          <w:tcPr>
            <w:tcW w:w="567" w:type="dxa"/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D1245C" w:rsidRPr="005E4DE6" w:rsidTr="005141FE">
        <w:tc>
          <w:tcPr>
            <w:tcW w:w="533" w:type="dxa"/>
            <w:vMerge/>
            <w:shd w:val="clear" w:color="auto" w:fill="C2D69B" w:themeFill="accent3" w:themeFillTint="99"/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4818" w:type="dxa"/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E4DE6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اعتماد الدورة على مصادر تعليمية </w:t>
            </w:r>
            <w:proofErr w:type="spellStart"/>
            <w:r w:rsidRPr="005E4DE6">
              <w:rPr>
                <w:rFonts w:ascii="Traditional Arabic" w:hAnsi="Traditional Arabic" w:cs="Traditional Arabic"/>
                <w:sz w:val="28"/>
                <w:szCs w:val="28"/>
                <w:rtl/>
              </w:rPr>
              <w:t>مختلفة:</w:t>
            </w:r>
            <w:proofErr w:type="spellEnd"/>
            <w:r w:rsidRPr="005E4DE6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proofErr w:type="gramStart"/>
            <w:r w:rsidRPr="005E4DE6">
              <w:rPr>
                <w:rFonts w:ascii="Traditional Arabic" w:hAnsi="Traditional Arabic" w:cs="Traditional Arabic"/>
                <w:sz w:val="28"/>
                <w:szCs w:val="28"/>
                <w:rtl/>
              </w:rPr>
              <w:t>مقاطع</w:t>
            </w:r>
            <w:proofErr w:type="gramEnd"/>
            <w:r w:rsidRPr="005E4DE6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proofErr w:type="spellStart"/>
            <w:r w:rsidRPr="005E4DE6">
              <w:rPr>
                <w:rFonts w:ascii="Traditional Arabic" w:hAnsi="Traditional Arabic" w:cs="Traditional Arabic"/>
                <w:sz w:val="28"/>
                <w:szCs w:val="28"/>
                <w:rtl/>
              </w:rPr>
              <w:t>فيديو،</w:t>
            </w:r>
            <w:proofErr w:type="spellEnd"/>
            <w:r w:rsidRPr="005E4DE6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صور،</w:t>
            </w:r>
          </w:p>
        </w:tc>
        <w:tc>
          <w:tcPr>
            <w:tcW w:w="567" w:type="dxa"/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D1245C" w:rsidRPr="005E4DE6" w:rsidTr="005141FE">
        <w:trPr>
          <w:trHeight w:val="416"/>
        </w:trPr>
        <w:tc>
          <w:tcPr>
            <w:tcW w:w="533" w:type="dxa"/>
            <w:vMerge/>
            <w:tcBorders>
              <w:bottom w:val="triple" w:sz="4" w:space="0" w:color="auto"/>
            </w:tcBorders>
            <w:shd w:val="clear" w:color="auto" w:fill="C2D69B" w:themeFill="accent3" w:themeFillTint="99"/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4818" w:type="dxa"/>
            <w:tcBorders>
              <w:bottom w:val="triple" w:sz="4" w:space="0" w:color="auto"/>
            </w:tcBorders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E4DE6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الاستعانة بقائمة المراجع</w:t>
            </w:r>
          </w:p>
        </w:tc>
        <w:tc>
          <w:tcPr>
            <w:tcW w:w="567" w:type="dxa"/>
            <w:tcBorders>
              <w:bottom w:val="triple" w:sz="4" w:space="0" w:color="auto"/>
            </w:tcBorders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993" w:type="dxa"/>
            <w:tcBorders>
              <w:bottom w:val="triple" w:sz="4" w:space="0" w:color="auto"/>
            </w:tcBorders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bottom w:val="triple" w:sz="4" w:space="0" w:color="auto"/>
            </w:tcBorders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992" w:type="dxa"/>
            <w:tcBorders>
              <w:bottom w:val="triple" w:sz="4" w:space="0" w:color="auto"/>
            </w:tcBorders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818" w:type="dxa"/>
            <w:tcBorders>
              <w:bottom w:val="triple" w:sz="4" w:space="0" w:color="auto"/>
            </w:tcBorders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D1245C" w:rsidRPr="005E4DE6" w:rsidTr="005141FE">
        <w:trPr>
          <w:trHeight w:val="449"/>
        </w:trPr>
        <w:tc>
          <w:tcPr>
            <w:tcW w:w="533" w:type="dxa"/>
            <w:vMerge w:val="restart"/>
            <w:tcBorders>
              <w:top w:val="triple" w:sz="4" w:space="0" w:color="auto"/>
            </w:tcBorders>
            <w:shd w:val="clear" w:color="auto" w:fill="C2D69B" w:themeFill="accent3" w:themeFillTint="99"/>
            <w:textDirection w:val="btLr"/>
          </w:tcPr>
          <w:p w:rsidR="00D1245C" w:rsidRPr="005E4DE6" w:rsidRDefault="00D1245C" w:rsidP="005141FE">
            <w:pPr>
              <w:bidi/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proofErr w:type="gramStart"/>
            <w:r w:rsidRPr="005E4DE6">
              <w:rPr>
                <w:rFonts w:ascii="Traditional Arabic" w:hAnsi="Traditional Arabic" w:cs="Traditional Arabic"/>
                <w:sz w:val="28"/>
                <w:szCs w:val="28"/>
                <w:rtl/>
              </w:rPr>
              <w:t>نظام</w:t>
            </w:r>
            <w:proofErr w:type="gramEnd"/>
            <w:r w:rsidRPr="005E4DE6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الخروج</w:t>
            </w:r>
          </w:p>
        </w:tc>
        <w:tc>
          <w:tcPr>
            <w:tcW w:w="4818" w:type="dxa"/>
            <w:tcBorders>
              <w:top w:val="triple" w:sz="4" w:space="0" w:color="auto"/>
            </w:tcBorders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E4DE6">
              <w:rPr>
                <w:rFonts w:ascii="Traditional Arabic" w:hAnsi="Traditional Arabic" w:cs="Traditional Arabic"/>
                <w:sz w:val="28"/>
                <w:szCs w:val="28"/>
                <w:rtl/>
              </w:rPr>
              <w:t>تقديم الاختبار النهائي (تقييم المهارات)</w:t>
            </w:r>
          </w:p>
        </w:tc>
        <w:tc>
          <w:tcPr>
            <w:tcW w:w="567" w:type="dxa"/>
            <w:tcBorders>
              <w:top w:val="triple" w:sz="4" w:space="0" w:color="auto"/>
            </w:tcBorders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993" w:type="dxa"/>
            <w:tcBorders>
              <w:top w:val="triple" w:sz="4" w:space="0" w:color="auto"/>
            </w:tcBorders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triple" w:sz="4" w:space="0" w:color="auto"/>
            </w:tcBorders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992" w:type="dxa"/>
            <w:tcBorders>
              <w:top w:val="triple" w:sz="4" w:space="0" w:color="auto"/>
            </w:tcBorders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818" w:type="dxa"/>
            <w:tcBorders>
              <w:top w:val="triple" w:sz="4" w:space="0" w:color="auto"/>
            </w:tcBorders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D1245C" w:rsidRPr="005E4DE6" w:rsidTr="005141FE">
        <w:trPr>
          <w:trHeight w:val="410"/>
        </w:trPr>
        <w:tc>
          <w:tcPr>
            <w:tcW w:w="533" w:type="dxa"/>
            <w:vMerge/>
            <w:shd w:val="clear" w:color="auto" w:fill="C2D69B" w:themeFill="accent3" w:themeFillTint="99"/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4818" w:type="dxa"/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proofErr w:type="gramStart"/>
            <w:r w:rsidRPr="005E4DE6">
              <w:rPr>
                <w:rFonts w:ascii="Traditional Arabic" w:hAnsi="Traditional Arabic" w:cs="Traditional Arabic"/>
                <w:sz w:val="28"/>
                <w:szCs w:val="28"/>
                <w:rtl/>
              </w:rPr>
              <w:t>وضوح</w:t>
            </w:r>
            <w:proofErr w:type="gramEnd"/>
            <w:r w:rsidRPr="005E4DE6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عرض معايير التقييم</w:t>
            </w:r>
          </w:p>
        </w:tc>
        <w:tc>
          <w:tcPr>
            <w:tcW w:w="567" w:type="dxa"/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D1245C" w:rsidRPr="005E4DE6" w:rsidTr="005141FE">
        <w:trPr>
          <w:trHeight w:val="381"/>
        </w:trPr>
        <w:tc>
          <w:tcPr>
            <w:tcW w:w="533" w:type="dxa"/>
            <w:vMerge/>
            <w:shd w:val="clear" w:color="auto" w:fill="C2D69B" w:themeFill="accent3" w:themeFillTint="99"/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4818" w:type="dxa"/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E4DE6">
              <w:rPr>
                <w:rFonts w:ascii="Traditional Arabic" w:hAnsi="Traditional Arabic" w:cs="Traditional Arabic"/>
                <w:sz w:val="28"/>
                <w:szCs w:val="28"/>
                <w:rtl/>
              </w:rPr>
              <w:t>تطابق التقييم مع التعلم</w:t>
            </w:r>
          </w:p>
        </w:tc>
        <w:tc>
          <w:tcPr>
            <w:tcW w:w="567" w:type="dxa"/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D1245C" w:rsidRPr="005E4DE6" w:rsidTr="005141FE">
        <w:trPr>
          <w:trHeight w:val="445"/>
        </w:trPr>
        <w:tc>
          <w:tcPr>
            <w:tcW w:w="533" w:type="dxa"/>
            <w:vMerge/>
            <w:shd w:val="clear" w:color="auto" w:fill="C2D69B" w:themeFill="accent3" w:themeFillTint="99"/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4818" w:type="dxa"/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E4DE6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ردود </w:t>
            </w:r>
            <w:r w:rsidR="0002417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</w:t>
            </w:r>
            <w:r w:rsidRPr="005E4DE6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فعل </w:t>
            </w:r>
            <w:r w:rsidR="00024174" w:rsidRPr="005E4DE6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العامة </w:t>
            </w:r>
            <w:r w:rsidR="0002417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ل</w:t>
            </w:r>
            <w:r w:rsidRPr="005E4DE6">
              <w:rPr>
                <w:rFonts w:ascii="Traditional Arabic" w:hAnsi="Traditional Arabic" w:cs="Traditional Arabic"/>
                <w:sz w:val="28"/>
                <w:szCs w:val="28"/>
                <w:rtl/>
              </w:rPr>
              <w:t>لدورة</w:t>
            </w:r>
          </w:p>
        </w:tc>
        <w:tc>
          <w:tcPr>
            <w:tcW w:w="567" w:type="dxa"/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D1245C" w:rsidRPr="005E4DE6" w:rsidRDefault="00D1245C" w:rsidP="005141F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C8673C" w:rsidRPr="005E4DE6" w:rsidTr="005141FE">
        <w:trPr>
          <w:trHeight w:val="945"/>
        </w:trPr>
        <w:tc>
          <w:tcPr>
            <w:tcW w:w="9288" w:type="dxa"/>
            <w:gridSpan w:val="7"/>
            <w:shd w:val="clear" w:color="auto" w:fill="FFFFFF" w:themeFill="background1"/>
          </w:tcPr>
          <w:p w:rsidR="00C8673C" w:rsidRPr="00681D0F" w:rsidRDefault="00C8673C" w:rsidP="00516D29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C8673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u w:val="single"/>
                <w:rtl/>
              </w:rPr>
              <w:t>ملاحظات</w:t>
            </w:r>
            <w:proofErr w:type="gramEnd"/>
            <w:r w:rsidRPr="00C8673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u w:val="single"/>
                <w:rtl/>
              </w:rPr>
              <w:t xml:space="preserve"> عامة عن الدورة:</w:t>
            </w:r>
            <w:r w:rsidR="00681D0F">
              <w:rPr>
                <w:rFonts w:ascii="Traditional Arabic" w:hAnsi="Traditional Arabic" w:cs="Traditional Arabic"/>
                <w:b/>
                <w:bCs/>
                <w:sz w:val="28"/>
                <w:szCs w:val="28"/>
                <w:u w:val="single"/>
              </w:rPr>
              <w:t xml:space="preserve"> </w:t>
            </w:r>
          </w:p>
        </w:tc>
      </w:tr>
    </w:tbl>
    <w:p w:rsidR="005E4DE6" w:rsidRDefault="005E4DE6" w:rsidP="00516D29">
      <w:pPr>
        <w:bidi/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                                                                                          </w:t>
      </w:r>
      <w:r w:rsidR="00681D0F">
        <w:rPr>
          <w:rFonts w:ascii="Traditional Arabic" w:hAnsi="Traditional Arabic" w:cs="Traditional Arabic" w:hint="cs"/>
          <w:sz w:val="28"/>
          <w:szCs w:val="28"/>
          <w:rtl/>
        </w:rPr>
        <w:t xml:space="preserve">     </w:t>
      </w:r>
      <w:r w:rsidR="000A08C5">
        <w:rPr>
          <w:rFonts w:ascii="Traditional Arabic" w:hAnsi="Traditional Arabic" w:cs="Traditional Arabic" w:hint="cs"/>
          <w:sz w:val="28"/>
          <w:szCs w:val="28"/>
          <w:rtl/>
        </w:rPr>
        <w:t xml:space="preserve">       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0A08C5">
        <w:rPr>
          <w:rFonts w:ascii="Traditional Arabic" w:hAnsi="Traditional Arabic" w:cs="Traditional Arabic"/>
          <w:b/>
          <w:bCs/>
          <w:sz w:val="28"/>
          <w:szCs w:val="28"/>
          <w:rtl/>
        </w:rPr>
        <w:t>امضاء الممتحن</w:t>
      </w:r>
      <w:r w:rsidR="000A08C5" w:rsidRPr="000A08C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: </w:t>
      </w:r>
      <w:r w:rsidR="00DC066E">
        <w:rPr>
          <w:rFonts w:ascii="Traditional Arabic" w:hAnsi="Traditional Arabic" w:cs="Traditional Arabic" w:hint="cs"/>
          <w:b/>
          <w:bCs/>
          <w:noProof/>
          <w:sz w:val="28"/>
          <w:szCs w:val="28"/>
          <w:lang w:eastAsia="fr-FR"/>
        </w:rPr>
        <w:drawing>
          <wp:inline distT="0" distB="0" distL="0" distR="0">
            <wp:extent cx="28575" cy="28575"/>
            <wp:effectExtent l="19050" t="0" r="9525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39CF" w:rsidRDefault="00C239CF" w:rsidP="009C468F">
      <w:pPr>
        <w:bidi/>
        <w:jc w:val="right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sectPr w:rsidR="00C239CF" w:rsidSect="005141FE">
      <w:headerReference w:type="default" r:id="rId7"/>
      <w:pgSz w:w="11906" w:h="16838"/>
      <w:pgMar w:top="426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59C" w:rsidRDefault="0022459C" w:rsidP="00446E07">
      <w:pPr>
        <w:spacing w:after="0" w:line="240" w:lineRule="auto"/>
      </w:pPr>
      <w:r>
        <w:separator/>
      </w:r>
    </w:p>
  </w:endnote>
  <w:endnote w:type="continuationSeparator" w:id="0">
    <w:p w:rsidR="0022459C" w:rsidRDefault="0022459C" w:rsidP="00446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59C" w:rsidRDefault="0022459C" w:rsidP="00446E07">
      <w:pPr>
        <w:spacing w:after="0" w:line="240" w:lineRule="auto"/>
      </w:pPr>
      <w:r>
        <w:separator/>
      </w:r>
    </w:p>
  </w:footnote>
  <w:footnote w:type="continuationSeparator" w:id="0">
    <w:p w:rsidR="0022459C" w:rsidRDefault="0022459C" w:rsidP="00446E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1FE" w:rsidRDefault="005141FE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46E07"/>
    <w:rsid w:val="000012D1"/>
    <w:rsid w:val="00024174"/>
    <w:rsid w:val="00036F40"/>
    <w:rsid w:val="000A08C5"/>
    <w:rsid w:val="000A76E3"/>
    <w:rsid w:val="000C48E5"/>
    <w:rsid w:val="00102DFC"/>
    <w:rsid w:val="002149A5"/>
    <w:rsid w:val="0022459C"/>
    <w:rsid w:val="00290844"/>
    <w:rsid w:val="0036618A"/>
    <w:rsid w:val="00367D4E"/>
    <w:rsid w:val="00367EB5"/>
    <w:rsid w:val="00421D46"/>
    <w:rsid w:val="00446E07"/>
    <w:rsid w:val="004D7CF6"/>
    <w:rsid w:val="004F3EA2"/>
    <w:rsid w:val="005141FE"/>
    <w:rsid w:val="00516D29"/>
    <w:rsid w:val="00560FD3"/>
    <w:rsid w:val="00586E27"/>
    <w:rsid w:val="005E4DE6"/>
    <w:rsid w:val="00663654"/>
    <w:rsid w:val="00681D0F"/>
    <w:rsid w:val="006B12CC"/>
    <w:rsid w:val="006D7645"/>
    <w:rsid w:val="007F7BF6"/>
    <w:rsid w:val="00893821"/>
    <w:rsid w:val="008A4597"/>
    <w:rsid w:val="009C468F"/>
    <w:rsid w:val="009D5920"/>
    <w:rsid w:val="00A51015"/>
    <w:rsid w:val="00B569BA"/>
    <w:rsid w:val="00B63718"/>
    <w:rsid w:val="00B70D8F"/>
    <w:rsid w:val="00B93C4F"/>
    <w:rsid w:val="00C239CF"/>
    <w:rsid w:val="00C24F6D"/>
    <w:rsid w:val="00C81351"/>
    <w:rsid w:val="00C8673C"/>
    <w:rsid w:val="00C971F6"/>
    <w:rsid w:val="00D1245C"/>
    <w:rsid w:val="00D14E2E"/>
    <w:rsid w:val="00DC066E"/>
    <w:rsid w:val="00DC3E2C"/>
    <w:rsid w:val="00E252C5"/>
    <w:rsid w:val="00E26BBB"/>
    <w:rsid w:val="00F76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2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46E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446E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6E07"/>
  </w:style>
  <w:style w:type="paragraph" w:styleId="Pieddepage">
    <w:name w:val="footer"/>
    <w:basedOn w:val="Normal"/>
    <w:link w:val="PieddepageCar"/>
    <w:uiPriority w:val="99"/>
    <w:unhideWhenUsed/>
    <w:rsid w:val="00446E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6E07"/>
  </w:style>
  <w:style w:type="paragraph" w:styleId="Textedebulles">
    <w:name w:val="Balloon Text"/>
    <w:basedOn w:val="Normal"/>
    <w:link w:val="TextedebullesCar"/>
    <w:uiPriority w:val="99"/>
    <w:semiHidden/>
    <w:unhideWhenUsed/>
    <w:rsid w:val="00514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41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46E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446E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6E07"/>
  </w:style>
  <w:style w:type="paragraph" w:styleId="Pieddepage">
    <w:name w:val="footer"/>
    <w:basedOn w:val="Normal"/>
    <w:link w:val="PieddepageCar"/>
    <w:uiPriority w:val="99"/>
    <w:unhideWhenUsed/>
    <w:rsid w:val="00446E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6E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6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217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mehdiplay</dc:creator>
  <cp:lastModifiedBy>GOVISTA1</cp:lastModifiedBy>
  <cp:revision>12</cp:revision>
  <dcterms:created xsi:type="dcterms:W3CDTF">2020-08-24T15:30:00Z</dcterms:created>
  <dcterms:modified xsi:type="dcterms:W3CDTF">2022-05-13T11:11:00Z</dcterms:modified>
</cp:coreProperties>
</file>