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C0" w:rsidRPr="00B26F5A" w:rsidRDefault="006C5C3B" w:rsidP="006C5C3B">
      <w:pPr>
        <w:bidi/>
        <w:spacing w:after="0" w:line="360" w:lineRule="auto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akkal Majalla" w:eastAsiaTheme="majorEastAsia" w:hAnsi="Sakkal Majalla" w:cs="Sakkal Majalla"/>
          <w:b/>
          <w:bCs/>
          <w:i/>
          <w:iCs/>
          <w:sz w:val="36"/>
          <w:szCs w:val="36"/>
        </w:rPr>
        <w:t xml:space="preserve"> </w:t>
      </w:r>
      <w:r w:rsidR="00374DC0"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-1 </w:t>
      </w:r>
      <w:r w:rsidR="00374DC0"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تعريف</w:t>
      </w:r>
      <w:r w:rsidR="00374DC0"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374DC0"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الإرشاد</w:t>
      </w:r>
      <w:r w:rsidR="00374DC0"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374DC0"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="00374DC0" w:rsidRPr="00B26F5A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>عرف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الهاشمي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( 2008 )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أنه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النفسية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تساعد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حسن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مهنته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بما  يتلاءم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استعداداته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وقدراته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وميوله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ومطامحه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وعوامله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وما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ينسجم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جنسه. ( الهاشمي،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2008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، ص 74 )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عرفه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زهران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( 1998 )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هو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مساعدة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معرفة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استعداداته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وقدراته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وميوله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واختيار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حياته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بطريقة منظمة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مخططة،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وإعداد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نفسه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لأخذ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مكانه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الصحيح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عالم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تعليميا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وتدريبيا،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ومتابعته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أثناء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ضمانا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للنجاح والاستقرار،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ولقد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أصبح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أهداف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إكساب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المرونة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الكافية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والخبرات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اللازمة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التي 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تجعله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قادرا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مواجهة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التطورات،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والتغيرات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المحتملة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حياته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المهنية 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. 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( زهران ، 1998 ص 426 )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قدم (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براون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بروكس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)تعريفا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للإرشاد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أنه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تفاعل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مساعدة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الذين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لديهم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مشكلات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والدخول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والتوافق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والتقدم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 (الخطيب، 2007ص 220 )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أما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سهام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أبو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عيطة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( 2002 )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فقد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أكدت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هو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مساعدة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مهنته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بما يتلاءم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استعداداته،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وميوله،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وأهدافه،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وظروفه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الاجتماعية،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إعداده،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وتأهيله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لهذه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والتحاقه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 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والترقي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لتحقيق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أفضل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توافق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مهني . ( أبو عطية ، 2002 ص 266 )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خدمات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الإرشاد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مستمرة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متصلة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يقدم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عددا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الخدمات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نذكر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منها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ما يلي</w:t>
      </w:r>
      <w:r w:rsidRPr="00B26F5A">
        <w:rPr>
          <w:rFonts w:ascii="Simplified Arabic" w:hAnsi="Simplified Arabic" w:cs="Simplified Arabic"/>
          <w:sz w:val="32"/>
          <w:szCs w:val="32"/>
        </w:rPr>
        <w:t>: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 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أ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>-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الاختيار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يهتم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أوضحته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(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أبو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عيطة،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2002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)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بإعداد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إعدادا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كافيا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يساعده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اتخاذ القرارات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الخاصة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مستقبله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باختيار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المستقبل،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ويتم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تحقيق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تقديم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معلومات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كافية للمسترشد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نفسه،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وعن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مجالات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تلائمه،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وقيام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بالمواءمة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قدراته،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واهتماماته،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وميوله وحاجة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المجتمع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وتتم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وفق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الخطوات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التالية</w:t>
      </w:r>
      <w:r w:rsidRPr="00B26F5A">
        <w:rPr>
          <w:rFonts w:ascii="Simplified Arabic" w:hAnsi="Simplified Arabic" w:cs="Simplified Arabic"/>
          <w:sz w:val="32"/>
          <w:szCs w:val="32"/>
        </w:rPr>
        <w:t>: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lastRenderedPageBreak/>
        <w:t xml:space="preserve">*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تحليل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يهدف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تحليل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B26F5A">
        <w:rPr>
          <w:rFonts w:ascii="Simplified Arabic" w:hAnsi="Simplified Arabic" w:cs="Simplified Arabic"/>
          <w:sz w:val="32"/>
          <w:szCs w:val="32"/>
        </w:rPr>
        <w:t>: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وصف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طبيعة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تحدد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المواصفات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الجسمية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والعقلية،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وظروف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الوضع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الوظيفي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القائم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وصف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طبيعة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السلوك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اليومي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للعامل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الواجبات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والحقوق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العوامل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الخارجية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لبيئة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>: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وصف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مكان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الداخل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والخارج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t xml:space="preserve">*-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تقييم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المسترشد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تقييم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المسترشد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وفق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الأسس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التالية</w:t>
      </w:r>
      <w:r w:rsidRPr="00B26F5A">
        <w:rPr>
          <w:rFonts w:ascii="Simplified Arabic" w:hAnsi="Simplified Arabic" w:cs="Simplified Arabic"/>
          <w:sz w:val="32"/>
          <w:szCs w:val="32"/>
        </w:rPr>
        <w:t>: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الرغبة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تتوقف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رغبة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المسترشد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يرغب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يصل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إليه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المستقبل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معرفة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نواحي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القوة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والضعف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لدى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المسترشد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باستخدام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المقاييس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والاختبارات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الموضوعية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تظهر نواحي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القوة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والضعف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لديه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فتساعده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يتحصل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عليها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تناسبه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الميول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استجابة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بالرضا،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النفور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شيء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معين،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معينة،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مكتسبة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وتعمل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تسيير اتجاه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>إذا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تتطلب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تناسق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تحليل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متطلبات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وخصائص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وقدرات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 المسترشد،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حتى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يكون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هناك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رضا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واستمرارية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الأداء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.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>(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أبو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عيطة،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2002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، ص</w:t>
      </w:r>
      <w:r w:rsidRPr="00B26F5A">
        <w:rPr>
          <w:rFonts w:ascii="Simplified Arabic" w:hAnsi="Simplified Arabic" w:cs="Simplified Arabic"/>
          <w:sz w:val="32"/>
          <w:szCs w:val="32"/>
        </w:rPr>
        <w:t>(274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ب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التربية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المهنية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تعتبر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التربية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شاملة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عبر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المراحل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الدراسية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يمر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التلاميذ،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وتهتم بإعدادهم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للمستقبل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عرف (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زهران</w:t>
      </w:r>
      <w:r w:rsidRPr="00B26F5A">
        <w:rPr>
          <w:rFonts w:ascii="Simplified Arabic" w:hAnsi="Simplified Arabic" w:cs="Simplified Arabic"/>
          <w:sz w:val="32"/>
          <w:szCs w:val="32"/>
        </w:rPr>
        <w:t>1998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)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التربية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أنها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البرنامج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التعليمي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الذي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>يدور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حول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محمر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رئيسي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تيسير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فيما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يتعلق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بمتطلبات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بصفة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عامة،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ومتطلبات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 بأنواعها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جسميا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وعقليا،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وبيئة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جغرافيا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وبشريا،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والأجور،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ونظام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الترقي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مستقبلا،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واحتمالات سوق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والقوى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العاملة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والعرض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والطلب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ج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التأهيل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التأهيل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تستغرق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وقتا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طويلا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التأهيل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المتخصص،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يهدف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إكساب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المهارات الخاصة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الضرورية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للنجاح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بالذات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د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التشغيل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تبدأ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بالمساعدة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البحث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ثم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المساعدة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الدخول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فيه،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ه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التوافق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تقبل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ورضا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وترقي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عمله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فإن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يشعره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بالسعادة،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وإذا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صادفته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مشكلات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فإنه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 حلها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حينها،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فيزيد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ارتباطه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بالعمل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ويتحقق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التوافق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و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26F5A">
        <w:rPr>
          <w:rFonts w:ascii="Simplified Arabic" w:hAnsi="Simplified Arabic" w:cs="Simplified Arabic"/>
          <w:b/>
          <w:bCs/>
          <w:sz w:val="32"/>
          <w:szCs w:val="32"/>
          <w:rtl/>
        </w:rPr>
        <w:t>الترقي</w:t>
      </w:r>
      <w:r w:rsidRPr="00B26F5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إتاحة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جميع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فرص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التقدم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والترقي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الرأسي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أعلى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الدرجات،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وهذا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أهم عوامل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الرضا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والتوافق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26F5A" w:rsidRDefault="00374DC0" w:rsidP="0037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noProof/>
          <w:sz w:val="32"/>
          <w:szCs w:val="32"/>
          <w:rtl/>
          <w:lang w:eastAsia="fr-FR"/>
        </w:rPr>
      </w:pPr>
      <w:r w:rsidRPr="00B26F5A">
        <w:rPr>
          <w:rFonts w:ascii="Simplified Arabic" w:hAnsi="Simplified Arabic" w:cs="Simplified Arabic"/>
          <w:sz w:val="32"/>
          <w:szCs w:val="32"/>
          <w:rtl/>
        </w:rPr>
        <w:t>ويمكن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إجمال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خدمات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الشكل</w:t>
      </w:r>
      <w:r w:rsidRPr="00B26F5A">
        <w:rPr>
          <w:rFonts w:ascii="Simplified Arabic" w:hAnsi="Simplified Arabic" w:cs="Simplified Arabic"/>
          <w:sz w:val="32"/>
          <w:szCs w:val="32"/>
        </w:rPr>
        <w:t xml:space="preserve"> 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>الموالي</w:t>
      </w:r>
      <w:r w:rsidRPr="00B26F5A">
        <w:rPr>
          <w:rFonts w:ascii="Simplified Arabic" w:hAnsi="Simplified Arabic" w:cs="Simplified Arabic"/>
          <w:sz w:val="32"/>
          <w:szCs w:val="32"/>
        </w:rPr>
        <w:t>:</w:t>
      </w:r>
      <w:r w:rsidRPr="00B26F5A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374DC0" w:rsidRDefault="00374DC0" w:rsidP="00374DC0">
      <w:pPr>
        <w:bidi/>
        <w:rPr>
          <w:rFonts w:cs="Arial"/>
          <w:rtl/>
        </w:rPr>
      </w:pPr>
    </w:p>
    <w:p w:rsidR="00374DC0" w:rsidRDefault="00374DC0" w:rsidP="00374DC0">
      <w:pPr>
        <w:bidi/>
        <w:rPr>
          <w:rFonts w:cs="Arial"/>
          <w:rtl/>
        </w:rPr>
      </w:pPr>
    </w:p>
    <w:p w:rsidR="00BE72AD" w:rsidRDefault="00374DC0" w:rsidP="00374DC0">
      <w:pPr>
        <w:bidi/>
        <w:rPr>
          <w:rtl/>
        </w:rPr>
      </w:pPr>
      <w:r w:rsidRPr="00374DC0">
        <w:rPr>
          <w:rFonts w:cs="Arial"/>
          <w:noProof/>
          <w:rtl/>
          <w:lang w:eastAsia="fr-FR"/>
        </w:rPr>
        <w:drawing>
          <wp:inline distT="0" distB="0" distL="0" distR="0">
            <wp:extent cx="4295775" cy="2790825"/>
            <wp:effectExtent l="19050" t="0" r="9525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DC0" w:rsidRDefault="00374DC0" w:rsidP="00374DC0">
      <w:pPr>
        <w:bidi/>
        <w:rPr>
          <w:rtl/>
        </w:rPr>
      </w:pP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الشروط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الواجب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توفرها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المرشد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sz w:val="32"/>
          <w:szCs w:val="32"/>
          <w:rtl/>
        </w:rPr>
        <w:t>يحتل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المرشد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مكانة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أساسية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وتوجيه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والدراسات،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لذلك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وجب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تتوفر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يمارس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الوظيفة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تتوفر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فيه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مجموعة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كفايات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أساسية،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والتي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حددتها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الرابطة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الوطنية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للإرشاد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الأمريكية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سنة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( 1981 )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ستة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مجالات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أساسية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(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الخطيب،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2007</w:t>
      </w:r>
      <w:r>
        <w:rPr>
          <w:rFonts w:ascii="Simplified Arabic" w:hAnsi="Simplified Arabic" w:cs="Simplified Arabic" w:hint="cs"/>
          <w:sz w:val="32"/>
          <w:szCs w:val="32"/>
          <w:rtl/>
        </w:rPr>
        <w:t>، ص221)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أ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مجال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الإرشاد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العام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المعرفة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الوافية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بنظريات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وأساليبه،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والقدرة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بناء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علاقات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مهنية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مع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المسترشدين،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ومساعدتهم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اتخاذ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القرارات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الصائبة</w:t>
      </w:r>
      <w:r w:rsidRPr="00BC0BA2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ب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مجال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المعلومات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وجود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معلومات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شاملة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حول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التعليم،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والتدريب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سوق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والمصادر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وأنماط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التعليم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والمسارات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BC0BA2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ج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التقييم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الفردي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والجماعي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القدرة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استخدام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أساليب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القياس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(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الاستعداد،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التحصيل،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الميول</w:t>
      </w:r>
      <w:r w:rsidRPr="00BC0BA2">
        <w:rPr>
          <w:rFonts w:ascii="Simplified Arabic" w:hAnsi="Simplified Arabic" w:cs="Simplified Arabic"/>
          <w:sz w:val="32"/>
          <w:szCs w:val="32"/>
        </w:rPr>
        <w:t>...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الخ</w:t>
      </w:r>
      <w:r>
        <w:rPr>
          <w:rFonts w:ascii="Simplified Arabic" w:hAnsi="Simplified Arabic" w:cs="Simplified Arabic" w:hint="cs"/>
          <w:sz w:val="32"/>
          <w:szCs w:val="32"/>
          <w:rtl/>
        </w:rPr>
        <w:t>)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وتقييم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الأداء،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وتفسير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البيانات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وتوضيحها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للأفراد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والجماعات،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والمؤسسات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د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الإدارة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معرفة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إدارة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البرامج،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وأساليب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تقييم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الحاجات،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والقدرة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إعداد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الميزانية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اللازمة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للبرامج،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وإدارة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الوقت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وتنظيمه،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والقدرة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كتابة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التقارير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حول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النشاطات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BC0BA2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ه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>-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التنفيذ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القدرة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إيجاد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برامج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إرشادية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مختلف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مجالات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والقدرة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تنفيذ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برامج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الفردية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والجماعية،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وبذل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الجهود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لتأييد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نشاطات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وخدمات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C0BA2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و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>-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الاستشارة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معرفة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استراتيجيات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الاستشارة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ونماذجها،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والقدرة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تقديم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تكلفة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نشاطات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والنمو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C0BA2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-3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دور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المرشد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نظرا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لما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تستلزمه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مجهودات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وكفاءات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للقيام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أكمل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وجه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فقد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حدد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أبو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374DC3">
        <w:rPr>
          <w:rFonts w:ascii="Simplified Arabic" w:hAnsi="Simplified Arabic" w:cs="Simplified Arabic"/>
          <w:b/>
          <w:bCs/>
          <w:sz w:val="32"/>
          <w:szCs w:val="32"/>
          <w:rtl/>
        </w:rPr>
        <w:t>عباة</w:t>
      </w:r>
      <w:r w:rsidRPr="00374DC3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374DC3">
        <w:rPr>
          <w:rFonts w:ascii="Simplified Arabic" w:hAnsi="Simplified Arabic" w:cs="Simplified Arabic"/>
          <w:b/>
          <w:bCs/>
          <w:sz w:val="32"/>
          <w:szCs w:val="32"/>
          <w:rtl/>
        </w:rPr>
        <w:t>ونيازي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( 2001 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)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عدة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أدوار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للمرشد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نوضحها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كالتالي</w:t>
      </w:r>
      <w:r w:rsidRPr="00BC0BA2">
        <w:rPr>
          <w:rFonts w:ascii="Simplified Arabic" w:hAnsi="Simplified Arabic" w:cs="Simplified Arabic"/>
          <w:sz w:val="32"/>
          <w:szCs w:val="32"/>
        </w:rPr>
        <w:t>: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أ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تقدير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الجانب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الشخصي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للمسترشد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والتي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تتمثل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الشخصية،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الأسرية،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الخبرات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التعليمية</w:t>
      </w:r>
      <w:r w:rsidRPr="00BC0BA2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ب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تقدير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الجانب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للمسترشد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تعريف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حسب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اللوائح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والأنظمة،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تاريخ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وتطور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المهنة،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طبيعة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(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المسؤوليات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والأدوار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والعلاقة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مع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التخصصات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الأخرى،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ومكان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)،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ومتطلبات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(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يشمل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التعليم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والتدريب،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وخصائص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واهتماماته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)  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وشروط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التقدم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للعمل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وسلم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الأجور،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وإمكانات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الترقية،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والعلاقات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داخل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C0BA2">
        <w:rPr>
          <w:rFonts w:ascii="Simplified Arabic" w:hAnsi="Simplified Arabic" w:cs="Simplified Arabic"/>
          <w:sz w:val="32"/>
          <w:szCs w:val="32"/>
        </w:rPr>
        <w:t>.</w:t>
      </w:r>
    </w:p>
    <w:p w:rsidR="00374DC0" w:rsidRPr="00BC0BA2" w:rsidRDefault="00374DC0" w:rsidP="00374DC0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ج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>-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اتخاذ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القرار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أين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إكساب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المسترشد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المهارات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اللازمة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لاتخاذ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القرار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السليم،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مساعدته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التركيز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الأهداف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الواقعية،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ورسم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خطة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تقديم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الدخول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برنامج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تدريبي،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والمحافظة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الدافعية</w:t>
      </w:r>
      <w:r w:rsidRPr="00BC0BA2">
        <w:rPr>
          <w:rFonts w:ascii="Simplified Arabic" w:hAnsi="Simplified Arabic" w:cs="Simplified Arabic"/>
          <w:sz w:val="32"/>
          <w:szCs w:val="32"/>
        </w:rPr>
        <w:t>.</w:t>
      </w:r>
    </w:p>
    <w:p w:rsidR="00374DC0" w:rsidRDefault="00374DC0" w:rsidP="00481B06">
      <w:pPr>
        <w:autoSpaceDE w:val="0"/>
        <w:autoSpaceDN w:val="0"/>
        <w:bidi/>
        <w:adjustRightInd w:val="0"/>
        <w:spacing w:after="0" w:line="240" w:lineRule="auto"/>
        <w:rPr>
          <w:rFonts w:ascii="Simplified Arabic" w:hAnsi="Simplified Arabic" w:cs="Simplified Arabic"/>
          <w:sz w:val="32"/>
          <w:szCs w:val="32"/>
          <w:rtl/>
        </w:rPr>
      </w:pP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د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>-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المتابعة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b/>
          <w:bCs/>
          <w:sz w:val="32"/>
          <w:szCs w:val="32"/>
          <w:rtl/>
        </w:rPr>
        <w:t>والتقويم</w:t>
      </w:r>
      <w:r w:rsidRPr="00BC0BA2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المرشد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تزويد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المسترشد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بالمعلومات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يحتاجها،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ضمن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استمرارية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الدافع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وذلك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بتوفير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الدعم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والمساندة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والتشجيع،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والتحقق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سير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المسترشد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تحقيق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الأهداف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ومساعدة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المسترشد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ح</w:t>
      </w:r>
      <w:r>
        <w:rPr>
          <w:rFonts w:ascii="Simplified Arabic" w:hAnsi="Simplified Arabic" w:cs="Simplified Arabic" w:hint="cs"/>
          <w:sz w:val="32"/>
          <w:szCs w:val="32"/>
          <w:rtl/>
        </w:rPr>
        <w:t>ا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ل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ما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يعترضه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صعوبات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أو</w:t>
      </w:r>
      <w:r w:rsidRPr="00BC0BA2">
        <w:rPr>
          <w:rFonts w:ascii="Simplified Arabic" w:hAnsi="Simplified Arabic" w:cs="Simplified Arabic"/>
          <w:sz w:val="32"/>
          <w:szCs w:val="32"/>
        </w:rPr>
        <w:t xml:space="preserve"> </w:t>
      </w:r>
      <w:r w:rsidRPr="00BC0BA2">
        <w:rPr>
          <w:rFonts w:ascii="Simplified Arabic" w:hAnsi="Simplified Arabic" w:cs="Simplified Arabic"/>
          <w:sz w:val="32"/>
          <w:szCs w:val="32"/>
          <w:rtl/>
        </w:rPr>
        <w:t>مشكلات</w:t>
      </w:r>
    </w:p>
    <w:p w:rsidR="00374DC0" w:rsidRDefault="00374DC0" w:rsidP="00481B06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481B06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كما قدمت موزة عبد الله المالكي (2005) مواصفات للمرشد الفعال تتمثل فيما يلي : </w:t>
      </w:r>
    </w:p>
    <w:p w:rsidR="00374DC0" w:rsidRDefault="00374DC0" w:rsidP="00374DC0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الاستعداد الاجتماعي ، بمعنى امتلاك المرشد القدرة على التفاعل مع الآخرين و يتجلى ذلك في كفاءته التفاعلية بينه و بين المسترشد ، اتخاذ مبدأ الفردية في التعامل مع المسترشد بمعنى أن كل مسترشد هو إنسان له خصوصياته يختلف عن الآخرين و بالتالي وجب التعامل معه بطريقة تختلف عن الآخرين ، كما ينبغي توفر عامل التقبل ( تقبل المرشد للمسترشد و المسترشد للمرشد ) ، و كذلك مهارة البصيرة الاجتماعية أو ما يسمى في علم النفس الذكاء الاجتماعي بمعنى قدرة المرشد على التعرف على الخصائص الإنسانية وإدراكها و فهمها و كيفية التعامل معها بمهارة و كفاءة .</w:t>
      </w:r>
    </w:p>
    <w:p w:rsidR="00374DC0" w:rsidRDefault="00374DC0" w:rsidP="00374DC0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الممارسة الإرشادية وفق نظرية معينة ، و هذا يعني أن المرشد يختار من بين النظريات المطروحة في الحقل التربوي نظرية أو مجموعة من النظريات ليستخدمها في علاج الحالات التي يشرف عليها أو تقديم برامج إرشادية في إطارها .</w:t>
      </w:r>
    </w:p>
    <w:p w:rsidR="00374DC0" w:rsidRDefault="00374DC0" w:rsidP="00374DC0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مهارات الاتصال ، تعتبر العملية الاتصالية هي أساس نجاح العملية الإرشادية ، لذا على المرشد أن يكون مدركا لطريقة تواصله مع المسترشد ، و عموما مهارات الاتصال تنقسم إلى ثلاث مهارات هي ، مهارات الإنصات ، مهارات التحدث ، مهارات التعبير المكتوب أو ما يسمى مهارة تثبيت المعطيات .</w:t>
      </w:r>
    </w:p>
    <w:p w:rsidR="00374DC0" w:rsidRDefault="00374DC0" w:rsidP="00374DC0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مهارة القيادة و الإدارة ، و تتمثل في قدرة المرشد في التحكم في العلاقات الإنسانية بينه و بين المسترشدين ، كما ينبغي أن تكون لديه القدرة على إدارة الجلسات الإرشادية  ، من حيث ضبط مواعيدها و ديمومتها و كيفية الدخول و الخروج منها .</w:t>
      </w:r>
    </w:p>
    <w:p w:rsidR="00374DC0" w:rsidRPr="003411FA" w:rsidRDefault="00374DC0" w:rsidP="00481B06">
      <w:pPr>
        <w:pStyle w:val="Paragraphedeliste"/>
        <w:bidi/>
        <w:ind w:left="46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( </w:t>
      </w:r>
      <w:r w:rsidRPr="00DD3274">
        <w:rPr>
          <w:rFonts w:ascii="Simplified Arabic" w:hAnsi="Simplified Arabic" w:cs="Simplified Arabic" w:hint="cs"/>
          <w:sz w:val="32"/>
          <w:szCs w:val="32"/>
          <w:rtl/>
          <w:lang w:bidi="ar-SA"/>
        </w:rPr>
        <w:t>موزة</w:t>
      </w:r>
      <w:r w:rsidRPr="00DD3274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DD3274">
        <w:rPr>
          <w:rFonts w:ascii="Simplified Arabic" w:hAnsi="Simplified Arabic" w:cs="Simplified Arabic" w:hint="cs"/>
          <w:sz w:val="32"/>
          <w:szCs w:val="32"/>
          <w:rtl/>
          <w:lang w:bidi="ar-SA"/>
        </w:rPr>
        <w:t>،</w:t>
      </w:r>
      <w:r w:rsidRPr="00DD3274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DD3274">
        <w:rPr>
          <w:rFonts w:ascii="Simplified Arabic" w:hAnsi="Simplified Arabic" w:cs="Simplified Arabic" w:hint="cs"/>
          <w:sz w:val="32"/>
          <w:szCs w:val="32"/>
          <w:rtl/>
          <w:lang w:bidi="ar-SA"/>
        </w:rPr>
        <w:t>عبد</w:t>
      </w:r>
      <w:r w:rsidRPr="00DD3274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DD3274">
        <w:rPr>
          <w:rFonts w:ascii="Simplified Arabic" w:hAnsi="Simplified Arabic" w:cs="Simplified Arabic" w:hint="cs"/>
          <w:sz w:val="32"/>
          <w:szCs w:val="32"/>
          <w:rtl/>
          <w:lang w:bidi="ar-SA"/>
        </w:rPr>
        <w:t>الله</w:t>
      </w:r>
      <w:r w:rsidRPr="00DD3274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DD3274">
        <w:rPr>
          <w:rFonts w:ascii="Simplified Arabic" w:hAnsi="Simplified Arabic" w:cs="Simplified Arabic" w:hint="cs"/>
          <w:sz w:val="32"/>
          <w:szCs w:val="32"/>
          <w:rtl/>
          <w:lang w:bidi="ar-SA"/>
        </w:rPr>
        <w:t>المالكي</w:t>
      </w:r>
      <w:r w:rsidRPr="00DD3274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481B06"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</w:t>
      </w:r>
      <w:r w:rsidRPr="00DD3274">
        <w:rPr>
          <w:rFonts w:ascii="Simplified Arabic" w:hAnsi="Simplified Arabic" w:cs="Simplified Arabic" w:hint="cs"/>
          <w:sz w:val="32"/>
          <w:szCs w:val="32"/>
          <w:rtl/>
        </w:rPr>
        <w:t>2005</w:t>
      </w:r>
      <w:r w:rsidR="00481B06"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</w:t>
      </w:r>
      <w:r w:rsidRPr="00DD3274">
        <w:rPr>
          <w:rFonts w:ascii="Simplified Arabic" w:hAnsi="Simplified Arabic" w:cs="Simplified Arabic" w:hint="cs"/>
          <w:sz w:val="32"/>
          <w:szCs w:val="32"/>
          <w:rtl/>
          <w:lang w:bidi="ar-SA"/>
        </w:rPr>
        <w:t>ص</w:t>
      </w:r>
      <w:r w:rsidRPr="00DD3274">
        <w:rPr>
          <w:rFonts w:ascii="Simplified Arabic" w:hAnsi="Simplified Arabic" w:cs="Simplified Arabic" w:hint="cs"/>
          <w:sz w:val="32"/>
          <w:szCs w:val="32"/>
          <w:rtl/>
        </w:rPr>
        <w:t xml:space="preserve"> 56  -62  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)</w:t>
      </w:r>
      <w:r w:rsidRPr="00DD3274">
        <w:rPr>
          <w:rFonts w:ascii="Simplified Arabic" w:hAnsi="Simplified Arabic" w:cs="Simplified Arabic" w:hint="cs"/>
          <w:sz w:val="32"/>
          <w:szCs w:val="32"/>
          <w:rtl/>
        </w:rPr>
        <w:t xml:space="preserve">  </w:t>
      </w:r>
    </w:p>
    <w:p w:rsidR="00374DC0" w:rsidRDefault="00374DC0" w:rsidP="00374DC0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F3046B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مشكلات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وصعوبات </w:t>
      </w:r>
      <w:r w:rsidRPr="00F3046B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الإرشاد المهني : </w:t>
      </w:r>
    </w:p>
    <w:p w:rsidR="00374DC0" w:rsidRDefault="00374DC0" w:rsidP="00374DC0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يواجه المختصون في الإرشاد المهني أثناء تأدية مهامهم  صعوبات و مشاكل تكاد أن تكون معرقلة تمنعهم من تنفيذ برامجهم ، و في هذا الشأن لخّص الداهري (2005) مجموعة من المشاكل نوردها على النحو الآتي : </w:t>
      </w:r>
    </w:p>
    <w:p w:rsidR="00374DC0" w:rsidRDefault="00374DC0" w:rsidP="00374DC0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أ / مشكلات تربوية : تتعلق بنوع الدراسة و الالتحاق بها ، و تتمثل في مشكلات النقص في المعلومات الخاصة بأنواع الدراسة ، و مشكلات الاستعداد و الميول و الخصائص ، و كذا مشكلات التوافق الدراسي .</w:t>
      </w:r>
    </w:p>
    <w:p w:rsidR="00374DC0" w:rsidRDefault="00374DC0" w:rsidP="00374DC0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ب / المشكلات المهنية : تبدأ هذه المشكلات باختيار نوع الدراسة التي يتبعها الفرد ، و التي ترتبط بالتوافق المهني و النجاح في العمل ، و تتمثل المشكلات في : </w:t>
      </w:r>
    </w:p>
    <w:p w:rsidR="00374DC0" w:rsidRDefault="00374DC0" w:rsidP="00374DC0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مشكلات اختيار نوع العمل و الإعداد له ، و الالتحاق به ، و التي تعود أسبابها في نقص المعلومات الحديثة و الكافية حول المهن ، و طبيعة التخصص ، تأثير البيئة الاجتماعية و الثقافية المحيطة بالفرد ، صعوبة الاختيار المهني ، سوء التوافق المهني و تأثير البطالة .</w:t>
      </w:r>
    </w:p>
    <w:p w:rsidR="00374DC0" w:rsidRDefault="00374DC0" w:rsidP="00374DC0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مشكلات التوافق مع البيئة المهنية ، و المرتبطة بظروف العمل ، المشكلات المتعلقة بالعمل ، و الانتقال إلى مهن أو أعمال أخرى / مشكلات مالية و صحية و تأثيرها على توافق الفرد مع عمله ، مشكلات متعلقة بالتقاعد عن العمل ، و الإحالة على المعاش .</w:t>
      </w:r>
    </w:p>
    <w:p w:rsidR="00374DC0" w:rsidRDefault="00374DC0" w:rsidP="00481B06">
      <w:pPr>
        <w:pStyle w:val="Paragraphedeliste"/>
        <w:bidi/>
        <w:ind w:left="360"/>
        <w:jc w:val="both"/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( الداهري ، 2005 ص86 )</w:t>
      </w:r>
    </w:p>
    <w:sectPr w:rsidR="00374DC0" w:rsidSect="00374DC0">
      <w:headerReference w:type="default" r:id="rId9"/>
      <w:footerReference w:type="default" r:id="rId10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009" w:rsidRDefault="00D73009" w:rsidP="00374DC0">
      <w:pPr>
        <w:spacing w:after="0" w:line="240" w:lineRule="auto"/>
      </w:pPr>
      <w:r>
        <w:separator/>
      </w:r>
    </w:p>
  </w:endnote>
  <w:endnote w:type="continuationSeparator" w:id="1">
    <w:p w:rsidR="00D73009" w:rsidRDefault="00D73009" w:rsidP="00374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551"/>
      <w:docPartObj>
        <w:docPartGallery w:val="Page Numbers (Bottom of Page)"/>
        <w:docPartUnique/>
      </w:docPartObj>
    </w:sdtPr>
    <w:sdtContent>
      <w:p w:rsidR="00374DC0" w:rsidRDefault="00374DC0">
        <w:pPr>
          <w:pStyle w:val="Pieddepage"/>
          <w:jc w:val="center"/>
          <w:rPr>
            <w:rtl/>
          </w:rPr>
        </w:pPr>
      </w:p>
      <w:p w:rsidR="00374DC0" w:rsidRDefault="00374DC0">
        <w:pPr>
          <w:pStyle w:val="Pieddepage"/>
          <w:jc w:val="center"/>
          <w:rPr>
            <w:rtl/>
          </w:rPr>
        </w:pPr>
      </w:p>
      <w:p w:rsidR="00374DC0" w:rsidRDefault="00481B06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374DC0" w:rsidRDefault="00C8192B">
        <w:pPr>
          <w:pStyle w:val="Pieddepage"/>
          <w:jc w:val="center"/>
        </w:pPr>
        <w:fldSimple w:instr=" PAGE    \* MERGEFORMAT ">
          <w:r w:rsidR="00D73009">
            <w:rPr>
              <w:noProof/>
            </w:rPr>
            <w:t>1</w:t>
          </w:r>
        </w:fldSimple>
      </w:p>
    </w:sdtContent>
  </w:sdt>
  <w:p w:rsidR="00374DC0" w:rsidRDefault="00374DC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009" w:rsidRDefault="00D73009" w:rsidP="00374DC0">
      <w:pPr>
        <w:spacing w:after="0" w:line="240" w:lineRule="auto"/>
      </w:pPr>
      <w:r>
        <w:separator/>
      </w:r>
    </w:p>
  </w:footnote>
  <w:footnote w:type="continuationSeparator" w:id="1">
    <w:p w:rsidR="00D73009" w:rsidRDefault="00D73009" w:rsidP="00374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akkal Majalla" w:eastAsiaTheme="majorEastAsia" w:hAnsi="Sakkal Majalla" w:cs="Sakkal Majalla"/>
        <w:b/>
        <w:bCs/>
        <w:sz w:val="36"/>
        <w:szCs w:val="36"/>
      </w:rPr>
      <w:alias w:val="Titre"/>
      <w:id w:val="77738743"/>
      <w:placeholder>
        <w:docPart w:val="3AB31F9CA8FC4D75A22AB97B9E8C7C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74DC0" w:rsidRDefault="008F4F7A" w:rsidP="00374DC0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>المحاضرة  الثـــالثة عـــشر : الإرشـــــاد المهــــــني</w:t>
        </w:r>
      </w:p>
    </w:sdtContent>
  </w:sdt>
  <w:p w:rsidR="00374DC0" w:rsidRDefault="00374DC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7A4C"/>
    <w:multiLevelType w:val="hybridMultilevel"/>
    <w:tmpl w:val="AAFCF746"/>
    <w:lvl w:ilvl="0" w:tplc="27AA1C4A">
      <w:start w:val="30"/>
      <w:numFmt w:val="bullet"/>
      <w:lvlText w:val="-"/>
      <w:lvlJc w:val="left"/>
      <w:pPr>
        <w:ind w:left="36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74DC0"/>
    <w:rsid w:val="00184157"/>
    <w:rsid w:val="00374DC0"/>
    <w:rsid w:val="00422435"/>
    <w:rsid w:val="00481B06"/>
    <w:rsid w:val="006C5C3B"/>
    <w:rsid w:val="008F4F7A"/>
    <w:rsid w:val="009967BD"/>
    <w:rsid w:val="00A6575D"/>
    <w:rsid w:val="00BE3014"/>
    <w:rsid w:val="00BE72AD"/>
    <w:rsid w:val="00C8192B"/>
    <w:rsid w:val="00D73009"/>
    <w:rsid w:val="00E74CA3"/>
    <w:rsid w:val="00FE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C0"/>
    <w:pPr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4DC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DC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4D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4DC0"/>
  </w:style>
  <w:style w:type="paragraph" w:styleId="Pieddepage">
    <w:name w:val="footer"/>
    <w:basedOn w:val="Normal"/>
    <w:link w:val="PieddepageCar"/>
    <w:uiPriority w:val="99"/>
    <w:unhideWhenUsed/>
    <w:rsid w:val="00374D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4DC0"/>
  </w:style>
  <w:style w:type="paragraph" w:styleId="Paragraphedeliste">
    <w:name w:val="List Paragraph"/>
    <w:basedOn w:val="Normal"/>
    <w:uiPriority w:val="34"/>
    <w:qFormat/>
    <w:rsid w:val="00374DC0"/>
    <w:pPr>
      <w:ind w:left="720"/>
      <w:contextualSpacing/>
    </w:pPr>
    <w:rPr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B31F9CA8FC4D75A22AB97B9E8C7C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691DAB-4C08-4350-BA48-9E8F5B7632D9}"/>
      </w:docPartPr>
      <w:docPartBody>
        <w:p w:rsidR="009A22B6" w:rsidRDefault="002E3ADF" w:rsidP="002E3ADF">
          <w:pPr>
            <w:pStyle w:val="3AB31F9CA8FC4D75A22AB97B9E8C7C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2E3ADF"/>
    <w:rsid w:val="000B4BCF"/>
    <w:rsid w:val="002E3ADF"/>
    <w:rsid w:val="009A22B6"/>
    <w:rsid w:val="00C75B91"/>
    <w:rsid w:val="00CC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2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AB31F9CA8FC4D75A22AB97B9E8C7CD5">
    <w:name w:val="3AB31F9CA8FC4D75A22AB97B9E8C7CD5"/>
    <w:rsid w:val="002E3AD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5CC3-6ABF-4768-ADD1-BE1249EC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1272</Words>
  <Characters>6998</Characters>
  <Application>Microsoft Office Word</Application>
  <DocSecurity>0</DocSecurity>
  <Lines>58</Lines>
  <Paragraphs>16</Paragraphs>
  <ScaleCrop>false</ScaleCrop>
  <Company/>
  <LinksUpToDate>false</LinksUpToDate>
  <CharactersWithSpaces>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المحاضرة  الثـــالثة عـــشر : الإرشـــــاد المهــــــني</dc:title>
  <dc:creator>Dell</dc:creator>
  <cp:lastModifiedBy>Dell</cp:lastModifiedBy>
  <cp:revision>6</cp:revision>
  <dcterms:created xsi:type="dcterms:W3CDTF">2022-04-02T14:39:00Z</dcterms:created>
  <dcterms:modified xsi:type="dcterms:W3CDTF">2022-04-06T16:18:00Z</dcterms:modified>
</cp:coreProperties>
</file>