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Pr>
      </w:pPr>
      <w:r w:rsidRPr="00303D87">
        <w:rPr>
          <w:rFonts w:ascii="Traditional Arabic" w:hAnsi="Traditional Arabic" w:cs="Traditional Arabic"/>
          <w:b/>
          <w:bCs/>
          <w:sz w:val="28"/>
          <w:szCs w:val="28"/>
          <w:rtl/>
        </w:rPr>
        <w:t>المحور العاشر - الولاء التنظيمي و أثره على أداء العاملين</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Pr>
      </w:pPr>
      <w:r w:rsidRPr="00303D87">
        <w:rPr>
          <w:rFonts w:ascii="Traditional Arabic" w:hAnsi="Traditional Arabic" w:cs="Traditional Arabic"/>
          <w:b/>
          <w:bCs/>
          <w:sz w:val="28"/>
          <w:szCs w:val="28"/>
          <w:rtl/>
        </w:rPr>
        <w:t>أولا- مفهوم الولاء التنظيمي و خصائصه</w:t>
      </w:r>
      <w:r w:rsidRPr="00303D87">
        <w:rPr>
          <w:rFonts w:ascii="Traditional Arabic" w:hAnsi="Traditional Arabic" w:cs="Traditional Arabic"/>
          <w:b/>
          <w:bCs/>
          <w:sz w:val="28"/>
          <w:szCs w:val="28"/>
        </w:rPr>
        <w:t>.</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لقد حظي موضوع ولاء العاملين لمنظماتهم باهتمام العديد من الباحثين في مجال السلوك التنظيمي، وذلك المعرفة الطرق وأساليب التي تساعد المنظمات على الاحتفاظ بالعاملين وتقديم الأداء المتميز لتحقيق الأهداف المنشودة بكفاءة وفعالية ، وبالتالي فانه لا يمكن الحصول على الولاء جاهزا لأنه نتيجة تفاعلات العديد من العوامل والمتغيرات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tl/>
        </w:rPr>
      </w:pPr>
      <w:r w:rsidRPr="00303D87">
        <w:rPr>
          <w:rFonts w:ascii="Traditional Arabic" w:hAnsi="Traditional Arabic" w:cs="Traditional Arabic"/>
          <w:b/>
          <w:bCs/>
          <w:sz w:val="28"/>
          <w:szCs w:val="28"/>
          <w:rtl/>
        </w:rPr>
        <w:t xml:space="preserve">1 -  تعريف الولاء: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لغة :</w:t>
      </w:r>
      <w:r w:rsidRPr="00303D87">
        <w:rPr>
          <w:rFonts w:ascii="Traditional Arabic" w:hAnsi="Traditional Arabic" w:cs="Traditional Arabic"/>
          <w:sz w:val="28"/>
          <w:szCs w:val="28"/>
          <w:rtl/>
        </w:rPr>
        <w:t xml:space="preserve"> هو الملك ، القرب، القرابة ، النصرة.</w:t>
      </w:r>
      <w:r w:rsidRPr="00303D87">
        <w:rPr>
          <w:rStyle w:val="Appelnotedebasdep"/>
          <w:rFonts w:ascii="Traditional Arabic" w:hAnsi="Traditional Arabic" w:cs="Traditional Arabic"/>
          <w:sz w:val="28"/>
          <w:szCs w:val="28"/>
          <w:rtl/>
        </w:rPr>
        <w:footnoteReference w:id="2"/>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اصطلاحا:</w:t>
      </w:r>
      <w:r w:rsidRPr="00303D87">
        <w:rPr>
          <w:rFonts w:ascii="Traditional Arabic" w:hAnsi="Traditional Arabic" w:cs="Traditional Arabic"/>
          <w:sz w:val="28"/>
          <w:szCs w:val="28"/>
          <w:rtl/>
        </w:rPr>
        <w:t>هو حالة يتمثل فيها الفرد لقيم وأهداف المنظمة ، ويرغب في المحافظة على عضويته فيها .</w:t>
      </w:r>
      <w:r w:rsidRPr="00303D87">
        <w:rPr>
          <w:rStyle w:val="Appelnotedebasdep"/>
          <w:rFonts w:ascii="Traditional Arabic" w:hAnsi="Traditional Arabic" w:cs="Traditional Arabic"/>
          <w:sz w:val="28"/>
          <w:szCs w:val="28"/>
          <w:rtl/>
        </w:rPr>
        <w:footnoteReference w:id="3"/>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 xml:space="preserve"> التعريف الأول :</w:t>
      </w:r>
      <w:r w:rsidRPr="00303D87">
        <w:rPr>
          <w:rFonts w:ascii="Traditional Arabic" w:hAnsi="Traditional Arabic" w:cs="Traditional Arabic"/>
          <w:sz w:val="28"/>
          <w:szCs w:val="28"/>
          <w:rtl/>
        </w:rPr>
        <w:t xml:space="preserve"> الولاء التنظيمي أو المؤسسي هو الإخلاص والمحبة والاندماج الذي يبديه الفرد نحو عمله والمنظمة التي يعمل بها ، ومن منظور أخر فان الولاء معناه رغبة الفرد في الارتباط بالمنظمة والبقاء بها كذلك يراه آخرون بأنه انجذاب الفرد لأهداف المنظمة وتعلقه بها والمشاركة بحماسه في تحقيق أهدافها وذلك بغض النظر عما تقدمه المنظمة له من قيم مادية.</w:t>
      </w:r>
      <w:r w:rsidRPr="00303D87">
        <w:rPr>
          <w:rStyle w:val="Appelnotedebasdep"/>
          <w:rFonts w:ascii="Traditional Arabic" w:hAnsi="Traditional Arabic" w:cs="Traditional Arabic"/>
          <w:sz w:val="28"/>
          <w:szCs w:val="28"/>
          <w:rtl/>
        </w:rPr>
        <w:footnoteReference w:id="4"/>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rPr>
        <w:t>التعريف الثاني :</w:t>
      </w:r>
      <w:r w:rsidRPr="00303D87">
        <w:rPr>
          <w:rFonts w:ascii="Traditional Arabic" w:hAnsi="Traditional Arabic" w:cs="Traditional Arabic"/>
          <w:sz w:val="28"/>
          <w:szCs w:val="28"/>
          <w:rtl/>
        </w:rPr>
        <w:t xml:space="preserve"> يعرف ستيرز الولاء التنظيمي بأنه قوة انتماء الفرد لمؤسسته ومساهمته الفعالة بها ، أما ريكارد ويل فقد عرفه بأنه ارتباط الفرد النفسي بالمؤسسة ما يدفعه إلى الاندماج في العمل وتبني قيم المؤسسة.</w:t>
      </w:r>
      <w:r w:rsidRPr="00303D87">
        <w:rPr>
          <w:rStyle w:val="Appelnotedebasdep"/>
          <w:rFonts w:ascii="Traditional Arabic" w:hAnsi="Traditional Arabic" w:cs="Traditional Arabic"/>
          <w:sz w:val="28"/>
          <w:szCs w:val="28"/>
          <w:rtl/>
        </w:rPr>
        <w:footnoteReference w:id="5"/>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التعريف الثالث :</w:t>
      </w:r>
      <w:r w:rsidRPr="00303D87">
        <w:rPr>
          <w:rFonts w:ascii="Traditional Arabic" w:hAnsi="Traditional Arabic" w:cs="Traditional Arabic"/>
          <w:sz w:val="28"/>
          <w:szCs w:val="28"/>
          <w:rtl/>
        </w:rPr>
        <w:t xml:space="preserve"> يعرف الولاء التنظيمي بأنه درجة تطابق الفرد مع منظمته وارتباطه بها ورغبته في بذل أكبر عطاء أو جهد ممكن لصالح المنظمة التي يعمل بها ، مع الرغبة القوية في الاستمرار في عضوية هذه المنظمة ، إن هذا المفهوم يتصف بالشمولية والايجابية ، فالعلاقة طبعا لهذا المفهوم يجب إن تكون قوية وايجابية وديناميكية ونقوم على الاقتناع الداخلي بأهداف أو غايات التنظيم</w:t>
      </w:r>
      <w:r w:rsidRPr="00303D87">
        <w:rPr>
          <w:rFonts w:ascii="Traditional Arabic" w:hAnsi="Traditional Arabic" w:cs="Traditional Arabic"/>
          <w:sz w:val="28"/>
          <w:szCs w:val="28"/>
        </w:rPr>
        <w:t xml:space="preserve"> .</w:t>
      </w:r>
      <w:r w:rsidRPr="00303D87">
        <w:rPr>
          <w:rStyle w:val="Appelnotedebasdep"/>
          <w:rFonts w:ascii="Traditional Arabic" w:hAnsi="Traditional Arabic" w:cs="Traditional Arabic"/>
          <w:sz w:val="28"/>
          <w:szCs w:val="28"/>
        </w:rPr>
        <w:footnoteReference w:id="6"/>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التعريف الرابع:</w:t>
      </w:r>
      <w:r w:rsidRPr="00303D87">
        <w:rPr>
          <w:rFonts w:ascii="Traditional Arabic" w:hAnsi="Traditional Arabic" w:cs="Traditional Arabic"/>
          <w:sz w:val="28"/>
          <w:szCs w:val="28"/>
          <w:rtl/>
        </w:rPr>
        <w:t xml:space="preserve"> هو الشعور الإيجابي المتولد عند الموظف اتجاه منظماته الإدارية، والإخلاص لأهدافها والارتباط بها والحرص المستمر على البقاء فيها</w:t>
      </w:r>
      <w:r w:rsidRPr="00303D87">
        <w:rPr>
          <w:rFonts w:ascii="Traditional Arabic" w:hAnsi="Traditional Arabic" w:cs="Traditional Arabic"/>
          <w:sz w:val="28"/>
          <w:szCs w:val="28"/>
        </w:rPr>
        <w:t>.</w:t>
      </w:r>
      <w:r w:rsidRPr="00303D87">
        <w:rPr>
          <w:rStyle w:val="Appelnotedebasdep"/>
          <w:rFonts w:ascii="Traditional Arabic" w:hAnsi="Traditional Arabic" w:cs="Traditional Arabic"/>
          <w:sz w:val="28"/>
          <w:szCs w:val="28"/>
        </w:rPr>
        <w:footnoteReference w:id="7"/>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من التعاريف السابقة يتضح لنا أن الولاء التنظيمي عبارة عن شعور وجداني يتحقق عندما يؤمن العمال بأهداف المنظمة و يسعون لتحقيقها كأنها أهدافهم حيث انه عندما يتخذ العامل أي قرار فهو يفكر في نتائجه على نفسه و على المنظمة أيضا و ذلك طبعا لأنه يحس نفسه جزء من المنظمة</w:t>
      </w:r>
      <w:r w:rsidRPr="00303D87">
        <w:rPr>
          <w:rFonts w:ascii="Traditional Arabic" w:hAnsi="Traditional Arabic" w:cs="Traditional Arabic"/>
          <w:sz w:val="28"/>
          <w:szCs w:val="28"/>
        </w:rPr>
        <w:t>.</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bCs/>
          <w:sz w:val="28"/>
          <w:szCs w:val="28"/>
        </w:rPr>
      </w:pPr>
      <w:r w:rsidRPr="00303D87">
        <w:rPr>
          <w:rFonts w:ascii="Traditional Arabic" w:hAnsi="Traditional Arabic" w:cs="Traditional Arabic"/>
          <w:bCs/>
          <w:sz w:val="28"/>
          <w:szCs w:val="28"/>
          <w:rtl/>
        </w:rPr>
        <w:t>2-  خصائص الولاء التنظيمي</w:t>
      </w:r>
      <w:r w:rsidRPr="00303D87">
        <w:rPr>
          <w:rFonts w:ascii="Traditional Arabic" w:hAnsi="Traditional Arabic" w:cs="Traditional Arabic"/>
          <w:bCs/>
          <w:sz w:val="28"/>
          <w:szCs w:val="28"/>
        </w:rPr>
        <w:t xml:space="preserve">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يتميز الولاء التنظيمي بعدد من الخصائص تتمثل في ما يلي: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 إن الولاء التنظيمي حصيلة تفاعل العديد من العوامل الإنسانية والتنظيمية وظواهر إدارية أخرى داخل التنظيم ؛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 إن الولاء التنظيمي لن يصل إلى مستوى الثبات المطلق إلا إن درجة التغيير التي تحصل فيه قد تكون اقل نسبيا من درجة التغيير التي تتصل بالظواهر الإدارية الأخرى؛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 إن الولاء التنظيمي متعدد الأبعاد وليس بعدا واحدا ، ورغم اتفاق غالبية الباحثين في هذا المجال على تعدد أبعاد الولاء إلا أنهم </w:t>
      </w:r>
      <w:r w:rsidRPr="00303D87">
        <w:rPr>
          <w:rFonts w:ascii="Traditional Arabic" w:hAnsi="Traditional Arabic" w:cs="Traditional Arabic"/>
          <w:sz w:val="28"/>
          <w:szCs w:val="28"/>
          <w:rtl/>
        </w:rPr>
        <w:lastRenderedPageBreak/>
        <w:t>لا يختلفون في تحديد هذه الأبعاد ، ولكن هذه الأبعاد تؤثر في بعضها البعض؛</w:t>
      </w:r>
      <w:r w:rsidRPr="00303D87">
        <w:rPr>
          <w:rStyle w:val="Appelnotedebasdep"/>
          <w:rFonts w:ascii="Traditional Arabic" w:hAnsi="Traditional Arabic" w:cs="Traditional Arabic"/>
          <w:sz w:val="28"/>
          <w:szCs w:val="28"/>
          <w:rtl/>
        </w:rPr>
        <w:footnoteReference w:id="8"/>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 يوجد داخل كل منظمة في العادة مجموعة من التكتلات وكل تكتل يحاول الحصول على منافع خاصة له دون الأخرين؛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 أي منظمة مكونة من عدد فئات وكل فئة من هذه الفئات لها أهدافها الخاصة بها ، وليس بالضرورة إن تشترك هذه الفئات في هدف واحد؛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يعتبر الولاء التنظيمي عن استعداد الفرد لبذل أقصى جهد ممكن لصالح المنظمة ورغبته الشديدة في البقاء بها و ومن ثم قبوله وإيمانه بأهدافها وقيمها</w:t>
      </w:r>
      <w:r w:rsidRPr="00303D87">
        <w:rPr>
          <w:rFonts w:ascii="Traditional Arabic" w:hAnsi="Traditional Arabic" w:cs="Traditional Arabic"/>
          <w:sz w:val="28"/>
          <w:szCs w:val="28"/>
        </w:rPr>
        <w:t xml:space="preserve"> .</w:t>
      </w:r>
      <w:r w:rsidRPr="00303D87">
        <w:rPr>
          <w:rStyle w:val="Appelnotedebasdep"/>
          <w:rFonts w:ascii="Traditional Arabic" w:hAnsi="Traditional Arabic" w:cs="Traditional Arabic"/>
          <w:sz w:val="28"/>
          <w:szCs w:val="28"/>
        </w:rPr>
        <w:footnoteReference w:id="9"/>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Pr>
      </w:pPr>
      <w:r w:rsidRPr="00303D87">
        <w:rPr>
          <w:rFonts w:ascii="Traditional Arabic" w:hAnsi="Traditional Arabic" w:cs="Traditional Arabic"/>
          <w:b/>
          <w:bCs/>
          <w:sz w:val="28"/>
          <w:szCs w:val="28"/>
          <w:rtl/>
        </w:rPr>
        <w:t>ثانيا- أهمية الولاء التنظيمي</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تتبع أهمية الولاء التنظيمي من تأثيره الايجابي على مجموعة من الظواهر السلبية والتخفيف من أثارها ، إذ تبين إن ارتفاع مستويات الولاء في بيئة العمل ينتج عنه انخفاض في مستويات الغياب والتهرب من أداء العمل ، كما انه يساعد في انخفاض درجات الضغط والانحراف الوظيفي ، وفي تحسين الأداء والرضا الوظيفي</w:t>
      </w:r>
      <w:r w:rsidRPr="00303D87">
        <w:rPr>
          <w:rFonts w:ascii="Traditional Arabic" w:hAnsi="Traditional Arabic" w:cs="Traditional Arabic"/>
          <w:sz w:val="28"/>
          <w:szCs w:val="28"/>
        </w:rPr>
        <w:t xml:space="preserve">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يشمل الولاء التنظيمي عنصرا هاما في الربط بين المنظمة و الأفراد العاملين بها لاسيما في الأوقات التي لا تستطيعفيه المنظمات أن تقدم الحوافز الملائمة لدفع هؤلاء العاملين للعمل و تحقيق اعلى مستوى من الانجاز؛</w:t>
      </w:r>
      <w:r w:rsidRPr="00303D87">
        <w:rPr>
          <w:rStyle w:val="Appelnotedebasdep"/>
          <w:rFonts w:ascii="Traditional Arabic" w:hAnsi="Traditional Arabic" w:cs="Traditional Arabic"/>
          <w:sz w:val="28"/>
          <w:szCs w:val="28"/>
          <w:rtl/>
        </w:rPr>
        <w:footnoteReference w:id="10"/>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إن ولاء الأفراد المنظماتهم يعتبر عاملا هاما في التنبؤ بفعالية المنظمة.</w:t>
      </w:r>
      <w:r w:rsidRPr="00303D87">
        <w:rPr>
          <w:rStyle w:val="Appelnotedebasdep"/>
          <w:rFonts w:ascii="Traditional Arabic" w:hAnsi="Traditional Arabic" w:cs="Traditional Arabic"/>
          <w:sz w:val="28"/>
          <w:szCs w:val="28"/>
          <w:rtl/>
        </w:rPr>
        <w:footnoteReference w:id="11"/>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وقد بين شلدون إن أهمية الولاء التنظيمي في حياة المنظمات تكمن في الجوانب التالية :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 يعتبر الولاء التنظيمي مؤشرا هاما في التنبؤ بفعالية المنظمة ؛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 يساهم في تحقيق النمو الاقتصادي وارتفاع معدلات الإنتاج الوطني ؛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 يساهم الولاء في بناء شبكة واسعة من العلاقات الإنسانية التي تساعد على تنمية الإحساس بالمنظمة؛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كما نجد إن الولاء التنظيمي يعتبر عاملا هاما في الربط بين المنظمة والإفراد العاملين لاسيما الأوقات التي لا تستطيع المنظمة تقديم حوافز أو تعويضات</w:t>
      </w:r>
      <w:r w:rsidRPr="00303D87">
        <w:rPr>
          <w:rStyle w:val="Appelnotedebasdep"/>
          <w:rFonts w:ascii="Traditional Arabic" w:hAnsi="Traditional Arabic" w:cs="Traditional Arabic"/>
          <w:sz w:val="28"/>
          <w:szCs w:val="28"/>
          <w:rtl/>
        </w:rPr>
        <w:footnoteReference w:id="12"/>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Pr>
      </w:pPr>
      <w:r w:rsidRPr="00303D87">
        <w:rPr>
          <w:rFonts w:ascii="Traditional Arabic" w:hAnsi="Traditional Arabic" w:cs="Traditional Arabic"/>
          <w:b/>
          <w:bCs/>
          <w:sz w:val="28"/>
          <w:szCs w:val="28"/>
          <w:rtl/>
        </w:rPr>
        <w:t>ثالثا-  مراحل الولاء التنظيمي</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eastAsia="Times New Roman" w:hAnsi="Traditional Arabic" w:cs="Traditional Arabic"/>
          <w:b/>
          <w:sz w:val="28"/>
          <w:szCs w:val="28"/>
          <w:rtl/>
        </w:rPr>
      </w:pPr>
      <w:r w:rsidRPr="00303D87">
        <w:rPr>
          <w:rFonts w:ascii="Traditional Arabic" w:hAnsi="Traditional Arabic" w:cs="Traditional Arabic"/>
          <w:sz w:val="28"/>
          <w:szCs w:val="28"/>
          <w:rtl/>
        </w:rPr>
        <w:t>لقد تناولت العديد من الدراسات مراحل تطور الولاء التنظيمي واهتمت بتحديد خصائص كل مرحلة وهنالك</w:t>
      </w:r>
      <w:r w:rsidRPr="00303D87">
        <w:rPr>
          <w:rFonts w:ascii="Traditional Arabic" w:eastAsia="Times New Roman" w:hAnsi="Traditional Arabic" w:cs="Traditional Arabic"/>
          <w:b/>
          <w:sz w:val="28"/>
          <w:szCs w:val="28"/>
          <w:rtl/>
        </w:rPr>
        <w:t xml:space="preserve">من يرى انه يمكن حصر مراحل الولاء في ثلاث مراحل وهي :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bCs/>
          <w:sz w:val="28"/>
          <w:szCs w:val="28"/>
        </w:rPr>
      </w:pPr>
      <w:r w:rsidRPr="00303D87">
        <w:rPr>
          <w:rFonts w:ascii="Traditional Arabic" w:eastAsia="Times New Roman" w:hAnsi="Traditional Arabic" w:cs="Traditional Arabic"/>
          <w:bCs/>
          <w:sz w:val="28"/>
          <w:szCs w:val="28"/>
          <w:rtl/>
        </w:rPr>
        <w:t>1- مرحلة الاندماج مع المؤسسة</w:t>
      </w:r>
      <w:r w:rsidRPr="00303D87">
        <w:rPr>
          <w:rFonts w:ascii="Traditional Arabic" w:eastAsia="Times New Roman" w:hAnsi="Traditional Arabic" w:cs="Traditional Arabic"/>
          <w:bCs/>
          <w:sz w:val="28"/>
          <w:szCs w:val="28"/>
        </w:rPr>
        <w:t xml:space="preserve">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وتعني قبول الفرد العامل تأثير الآخرين من اجل تحقيق الرضا الدائم في العمل ، وتحقيق الانسجام مع الذاتوالشعور بالفخر والكبرياء لكونه ينتمي للمؤسسة</w:t>
      </w:r>
      <w:r w:rsidRPr="00303D87">
        <w:rPr>
          <w:rFonts w:ascii="Traditional Arabic" w:hAnsi="Traditional Arabic" w:cs="Traditional Arabic"/>
          <w:sz w:val="28"/>
          <w:szCs w:val="28"/>
        </w:rPr>
        <w:t xml:space="preserve">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Pr>
      </w:pPr>
      <w:r w:rsidRPr="00303D87">
        <w:rPr>
          <w:rFonts w:ascii="Traditional Arabic" w:hAnsi="Traditional Arabic" w:cs="Traditional Arabic"/>
          <w:b/>
          <w:bCs/>
          <w:sz w:val="28"/>
          <w:szCs w:val="28"/>
          <w:rtl/>
          <w:lang w:bidi="ar-DZ"/>
        </w:rPr>
        <w:t xml:space="preserve">2- </w:t>
      </w:r>
      <w:r w:rsidRPr="00303D87">
        <w:rPr>
          <w:rFonts w:ascii="Traditional Arabic" w:hAnsi="Traditional Arabic" w:cs="Traditional Arabic"/>
          <w:b/>
          <w:bCs/>
          <w:sz w:val="28"/>
          <w:szCs w:val="28"/>
          <w:rtl/>
        </w:rPr>
        <w:t>مرحلة الهوية</w:t>
      </w:r>
      <w:r w:rsidRPr="00303D87">
        <w:rPr>
          <w:rFonts w:ascii="Traditional Arabic" w:hAnsi="Traditional Arabic" w:cs="Traditional Arabic"/>
          <w:b/>
          <w:bCs/>
          <w:sz w:val="28"/>
          <w:szCs w:val="28"/>
        </w:rPr>
        <w:t>:</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وهي التي تشير إلى اكتشاف الفرد العامل بان المؤسسة جزء منه وهو جزء منها وان قيمها تتناغم مع قيمتها الشخصية.</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Pr>
      </w:pPr>
      <w:r w:rsidRPr="00303D87">
        <w:rPr>
          <w:rFonts w:ascii="Traditional Arabic" w:hAnsi="Traditional Arabic" w:cs="Traditional Arabic"/>
          <w:b/>
          <w:bCs/>
          <w:sz w:val="28"/>
          <w:szCs w:val="28"/>
          <w:rtl/>
        </w:rPr>
        <w:lastRenderedPageBreak/>
        <w:t>3- مرحلة التجربة</w:t>
      </w:r>
      <w:r w:rsidRPr="00303D87">
        <w:rPr>
          <w:rFonts w:ascii="Traditional Arabic" w:hAnsi="Traditional Arabic" w:cs="Traditional Arabic"/>
          <w:b/>
          <w:bCs/>
          <w:sz w:val="28"/>
          <w:szCs w:val="28"/>
        </w:rPr>
        <w:t xml:space="preserve">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وهي التي تمتد من تاريخ مباشرة الفرد لعمله ولمدة عام واحد يكون الفرد خلالها خاضعا للأعداد والتدريبوالاختيار ويكون توجهه الأساسي السعي لتامين قبوله في التنظيم والتعايش مع البيئة الجيدة التي يعمل فيها</w:t>
      </w:r>
      <w:r w:rsidRPr="00303D87">
        <w:rPr>
          <w:rFonts w:ascii="Traditional Arabic" w:hAnsi="Traditional Arabic" w:cs="Traditional Arabic"/>
          <w:sz w:val="28"/>
          <w:szCs w:val="28"/>
        </w:rPr>
        <w:t>.</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ويرى بوشتان إن المواقف التالية تظهر خلال هذه المرحلة</w:t>
      </w:r>
      <w:r w:rsidRPr="00303D87">
        <w:rPr>
          <w:rFonts w:ascii="Traditional Arabic" w:hAnsi="Traditional Arabic" w:cs="Traditional Arabic"/>
          <w:sz w:val="28"/>
          <w:szCs w:val="28"/>
        </w:rPr>
        <w:t xml:space="preserve">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تحديدات العمل</w:t>
      </w:r>
      <w:r w:rsidRPr="00303D87">
        <w:rPr>
          <w:rFonts w:ascii="Traditional Arabic" w:hAnsi="Traditional Arabic" w:cs="Traditional Arabic"/>
          <w:sz w:val="28"/>
          <w:szCs w:val="28"/>
        </w:rPr>
        <w:t xml:space="preserve"> </w:t>
      </w:r>
      <w:r w:rsidRPr="00303D87">
        <w:rPr>
          <w:rFonts w:ascii="Traditional Arabic" w:hAnsi="Traditional Arabic" w:cs="Traditional Arabic"/>
          <w:sz w:val="28"/>
          <w:szCs w:val="28"/>
          <w:rtl/>
        </w:rPr>
        <w:t>؛</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Pr>
        <w:t>-</w:t>
      </w:r>
      <w:r w:rsidRPr="00303D87">
        <w:rPr>
          <w:rFonts w:ascii="Traditional Arabic" w:hAnsi="Traditional Arabic" w:cs="Traditional Arabic"/>
          <w:sz w:val="28"/>
          <w:szCs w:val="28"/>
          <w:rtl/>
        </w:rPr>
        <w:t xml:space="preserve">وضوح الدور؛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-الامتثال للأوامر والتعليمات؛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 اتجاهات الفرد خلال التنظيم.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ولقد زاد بوشتان إن الولاء يمر بثلاث مراحل متتابعة هي:</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4- مرحلة العمل والانجاز :</w:t>
      </w:r>
      <w:r w:rsidRPr="00303D87">
        <w:rPr>
          <w:rFonts w:ascii="Traditional Arabic" w:hAnsi="Traditional Arabic" w:cs="Traditional Arabic"/>
          <w:sz w:val="28"/>
          <w:szCs w:val="28"/>
          <w:rtl/>
        </w:rPr>
        <w:t xml:space="preserve"> وتتراوح مدتها ما بين عاميين أو أربعة أعوام وفيه يسعى الفرد إلى تحقيق ذاته والتأكيد على ما حققه من انجازات مما يكسبه أهمية ومكانة بالمؤسسة ،وتتصف هذه المرحلة بالموافقة التالية: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 بروز الاهتمام بالأهمية الشخصية ؛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 التخوف من العجز؛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وضوح الولاء بالعمل والولاء للمؤسسة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5- مرحلة الثقة بالتنظيم:</w:t>
      </w:r>
      <w:r w:rsidRPr="00303D87">
        <w:rPr>
          <w:rFonts w:ascii="Traditional Arabic" w:hAnsi="Traditional Arabic" w:cs="Traditional Arabic"/>
          <w:sz w:val="28"/>
          <w:szCs w:val="28"/>
          <w:rtl/>
        </w:rPr>
        <w:t xml:space="preserve"> وتبدأ في السنة الخامسة من التحاق الفرد بالتنظيم وتستمر إلى ما بعد ذلك حيث تتفوی اتجاهات الولاء لدى الفرد التي تكونت في المرحلتين السابقتين وتنتقل لمرحلة النضج ليصبح بذلك في مرحلة الولاء التام</w:t>
      </w:r>
      <w:r w:rsidRPr="00303D87">
        <w:rPr>
          <w:rFonts w:ascii="Traditional Arabic" w:hAnsi="Traditional Arabic" w:cs="Traditional Arabic"/>
          <w:sz w:val="28"/>
          <w:szCs w:val="28"/>
        </w:rPr>
        <w:t>.</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ومن خلال ما تقدم يتضح إن الولاء التنظيمي هو ناتج تطور تدريجي لمستوى انتماء الفرد للمؤسسة وثقته</w:t>
      </w:r>
      <w:r w:rsidRPr="00303D87">
        <w:rPr>
          <w:rFonts w:ascii="Traditional Arabic" w:hAnsi="Traditional Arabic" w:cs="Traditional Arabic"/>
          <w:b/>
          <w:sz w:val="28"/>
          <w:szCs w:val="28"/>
          <w:rtl/>
        </w:rPr>
        <w:t>بمبادئها وقيمها</w:t>
      </w:r>
      <w:r w:rsidRPr="00303D87">
        <w:rPr>
          <w:rFonts w:ascii="Traditional Arabic" w:hAnsi="Traditional Arabic" w:cs="Traditional Arabic"/>
          <w:b/>
          <w:sz w:val="28"/>
          <w:szCs w:val="28"/>
        </w:rPr>
        <w:t xml:space="preserve"> .</w:t>
      </w:r>
      <w:r w:rsidRPr="00303D87">
        <w:rPr>
          <w:rStyle w:val="Appelnotedebasdep"/>
          <w:rFonts w:ascii="Traditional Arabic" w:hAnsi="Traditional Arabic" w:cs="Traditional Arabic"/>
          <w:sz w:val="28"/>
          <w:szCs w:val="28"/>
        </w:rPr>
        <w:footnoteReference w:id="13"/>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ومن جهة نظر ماوداي وبورتر فقد رتبوا تكوين الولاء التنظيمي للعاملين في تنظيماتهم يمر في ثلاث مراحل زمنية هي:</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6- مرحلة ما قبل العمل :</w:t>
      </w:r>
      <w:r w:rsidRPr="00303D87">
        <w:rPr>
          <w:rFonts w:ascii="Traditional Arabic" w:hAnsi="Traditional Arabic" w:cs="Traditional Arabic"/>
          <w:sz w:val="28"/>
          <w:szCs w:val="28"/>
          <w:rtl/>
        </w:rPr>
        <w:t xml:space="preserve"> وهي التي تمتاز بمستويات مختلفة في الخبرات والميول والاستعدادات التي تؤهل الفرد للدخول في العمل في المنظمة ، تلك المؤهلات الناجمة عن خصائص الفرد الشخصية وتوقعاته بالنسبة للعمل ، ومعرفته الظروف الأخرى والتي تحكم قراره بقبول العمل .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7- مرحلة بدء العمل :</w:t>
      </w:r>
      <w:r w:rsidRPr="00303D87">
        <w:rPr>
          <w:rFonts w:ascii="Traditional Arabic" w:hAnsi="Traditional Arabic" w:cs="Traditional Arabic"/>
          <w:sz w:val="28"/>
          <w:szCs w:val="28"/>
          <w:rtl/>
        </w:rPr>
        <w:t xml:space="preserve"> وهي التي يكتسب الفرد من خلالها الخبرات المتعلقة بعمله وخاصة تلك التي يكتسبها في أشهر عمله الأولى ، والتي يكون لها دور هام في تطوير اتجاهاته نحو العمل وتنمية ولائه له وانخراطه عضوا فيالتنظيم .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lang w:bidi="ar-DZ"/>
        </w:rPr>
        <w:t>8</w:t>
      </w:r>
      <w:r w:rsidRPr="00303D87">
        <w:rPr>
          <w:rFonts w:ascii="Traditional Arabic" w:hAnsi="Traditional Arabic" w:cs="Traditional Arabic"/>
          <w:b/>
          <w:bCs/>
          <w:sz w:val="28"/>
          <w:szCs w:val="28"/>
          <w:rtl/>
        </w:rPr>
        <w:t>- مرحلة الترسيخ</w:t>
      </w:r>
      <w:r w:rsidRPr="00303D87">
        <w:rPr>
          <w:rFonts w:ascii="Traditional Arabic" w:hAnsi="Traditional Arabic" w:cs="Traditional Arabic"/>
          <w:sz w:val="28"/>
          <w:szCs w:val="28"/>
          <w:rtl/>
        </w:rPr>
        <w:t xml:space="preserve"> وتتأثر مما يكتسبه الفرد من خبرات متلاحقة تدعم ولائه وانخراطه الاجتماعي وتتمثل فيها اتجاهاتهوقيمه وأنماط السلوك التي يكتسبها من تفاعله مع المنظمة</w:t>
      </w:r>
      <w:r w:rsidRPr="00303D87">
        <w:rPr>
          <w:rFonts w:ascii="Traditional Arabic" w:hAnsi="Traditional Arabic" w:cs="Traditional Arabic"/>
          <w:sz w:val="28"/>
          <w:szCs w:val="28"/>
        </w:rPr>
        <w:t xml:space="preserve">. </w:t>
      </w:r>
      <w:r w:rsidRPr="00303D87">
        <w:rPr>
          <w:rStyle w:val="Appelnotedebasdep"/>
          <w:rFonts w:ascii="Traditional Arabic" w:hAnsi="Traditional Arabic" w:cs="Traditional Arabic"/>
          <w:sz w:val="28"/>
          <w:szCs w:val="28"/>
        </w:rPr>
        <w:footnoteReference w:id="14"/>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bCs/>
          <w:sz w:val="28"/>
          <w:szCs w:val="28"/>
        </w:rPr>
      </w:pPr>
      <w:r w:rsidRPr="00303D87">
        <w:rPr>
          <w:rFonts w:ascii="Traditional Arabic" w:hAnsi="Traditional Arabic" w:cs="Traditional Arabic"/>
          <w:bCs/>
          <w:sz w:val="28"/>
          <w:szCs w:val="28"/>
          <w:rtl/>
        </w:rPr>
        <w:t>شكل رقم 6 : مراحل تطور الولاء التنظيمي عند مودي وبورتر</w:t>
      </w:r>
      <w:r w:rsidRPr="00303D87">
        <w:rPr>
          <w:rStyle w:val="Appelnotedebasdep"/>
          <w:rFonts w:ascii="Traditional Arabic" w:hAnsi="Traditional Arabic" w:cs="Traditional Arabic"/>
          <w:bCs/>
          <w:sz w:val="28"/>
          <w:szCs w:val="28"/>
          <w:rtl/>
        </w:rPr>
        <w:footnoteReference w:id="15"/>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noProof/>
          <w:sz w:val="28"/>
          <w:szCs w:val="28"/>
        </w:rPr>
        <w:drawing>
          <wp:anchor distT="0" distB="0" distL="114300" distR="114300" simplePos="0" relativeHeight="251659264" behindDoc="0" locked="0" layoutInCell="1" allowOverlap="1">
            <wp:simplePos x="0" y="0"/>
            <wp:positionH relativeFrom="column">
              <wp:posOffset>452755</wp:posOffset>
            </wp:positionH>
            <wp:positionV relativeFrom="paragraph">
              <wp:posOffset>12700</wp:posOffset>
            </wp:positionV>
            <wp:extent cx="4724400" cy="2035175"/>
            <wp:effectExtent l="0" t="0" r="0" b="317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13">
                              <a14:imgEffect>
                                <a14:sharpenSoften amount="50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724400" cy="2035175"/>
                    </a:xfrm>
                    <a:prstGeom prst="rect">
                      <a:avLst/>
                    </a:prstGeom>
                  </pic:spPr>
                </pic:pic>
              </a:graphicData>
            </a:graphic>
          </wp:anchor>
        </w:drawing>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bCs/>
          <w:sz w:val="28"/>
          <w:szCs w:val="28"/>
          <w:rtl/>
        </w:rPr>
      </w:pP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bCs/>
          <w:sz w:val="28"/>
          <w:szCs w:val="28"/>
          <w:rtl/>
        </w:rPr>
      </w:pPr>
      <w:r w:rsidRPr="00303D87">
        <w:rPr>
          <w:rFonts w:ascii="Traditional Arabic" w:hAnsi="Traditional Arabic" w:cs="Traditional Arabic"/>
          <w:bCs/>
          <w:sz w:val="28"/>
          <w:szCs w:val="28"/>
          <w:rtl/>
        </w:rPr>
        <w:t xml:space="preserve">رابعا- أساسيات الولاء التنظيمي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bCs/>
          <w:sz w:val="28"/>
          <w:szCs w:val="28"/>
        </w:rPr>
      </w:pPr>
      <w:r w:rsidRPr="00303D87">
        <w:rPr>
          <w:rFonts w:ascii="Traditional Arabic" w:hAnsi="Traditional Arabic" w:cs="Traditional Arabic"/>
          <w:bCs/>
          <w:sz w:val="28"/>
          <w:szCs w:val="28"/>
          <w:rtl/>
        </w:rPr>
        <w:t>1- طرق دعم الولاء التنظيمي</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هناك طرق عديدة يمكن اقتراحها في بناء ودعم الولاء التنظيمي لدى العاملين داخل المنظمة</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سيتم التطرق لها بشيء من التفاصيل كما يلي :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1/- أسلوب الإدارة بالمشاركة:</w:t>
      </w:r>
      <w:r w:rsidRPr="00303D87">
        <w:rPr>
          <w:rFonts w:ascii="Traditional Arabic" w:hAnsi="Traditional Arabic" w:cs="Traditional Arabic"/>
          <w:sz w:val="28"/>
          <w:szCs w:val="28"/>
          <w:rtl/>
        </w:rPr>
        <w:t xml:space="preserve"> مشاركة المرؤوسين في المبادئ الرئيسية لنجاح أي منظمة في تحقيق أهدافها وحتى يمكن تطبيق هذا المبدأ يجب تحقيق العوامل التالية كما اقترحها كل من روبرت وروس نبيل براون في كتابهما عن المبادئ الثمانية للنجاح في العمل</w:t>
      </w:r>
      <w:r w:rsidRPr="00303D87">
        <w:rPr>
          <w:rStyle w:val="Appelnotedebasdep"/>
          <w:rFonts w:ascii="Traditional Arabic" w:hAnsi="Traditional Arabic" w:cs="Traditional Arabic"/>
          <w:sz w:val="28"/>
          <w:szCs w:val="28"/>
          <w:rtl/>
        </w:rPr>
        <w:footnoteReference w:id="16"/>
      </w:r>
      <w:r w:rsidRPr="00303D87">
        <w:rPr>
          <w:rFonts w:ascii="Traditional Arabic" w:hAnsi="Traditional Arabic" w:cs="Traditional Arabic"/>
          <w:sz w:val="28"/>
          <w:szCs w:val="28"/>
          <w:rtl/>
        </w:rPr>
        <w:t>.</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Pr>
      </w:pPr>
      <w:r w:rsidRPr="00303D87">
        <w:rPr>
          <w:rFonts w:ascii="Traditional Arabic" w:hAnsi="Traditional Arabic" w:cs="Traditional Arabic"/>
          <w:noProof/>
          <w:sz w:val="28"/>
          <w:szCs w:val="28"/>
        </w:rPr>
        <w:drawing>
          <wp:anchor distT="0" distB="0" distL="114300" distR="114300" simplePos="0" relativeHeight="251660288" behindDoc="0" locked="0" layoutInCell="1" allowOverlap="1">
            <wp:simplePos x="0" y="0"/>
            <wp:positionH relativeFrom="column">
              <wp:posOffset>462280</wp:posOffset>
            </wp:positionH>
            <wp:positionV relativeFrom="paragraph">
              <wp:posOffset>358775</wp:posOffset>
            </wp:positionV>
            <wp:extent cx="4867275" cy="1557569"/>
            <wp:effectExtent l="19050" t="19050" r="9525" b="2413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90744" cy="1565079"/>
                    </a:xfrm>
                    <a:prstGeom prst="rect">
                      <a:avLst/>
                    </a:prstGeom>
                    <a:ln>
                      <a:solidFill>
                        <a:schemeClr val="tx1"/>
                      </a:solidFill>
                    </a:ln>
                  </pic:spPr>
                </pic:pic>
              </a:graphicData>
            </a:graphic>
          </wp:anchor>
        </w:drawing>
      </w:r>
      <w:r w:rsidRPr="00303D87">
        <w:rPr>
          <w:rFonts w:ascii="Traditional Arabic" w:hAnsi="Traditional Arabic" w:cs="Traditional Arabic"/>
          <w:b/>
          <w:bCs/>
          <w:sz w:val="28"/>
          <w:szCs w:val="28"/>
          <w:rtl/>
        </w:rPr>
        <w:t>شكل رقم 7: عوامل زيادة معدلات مشاركة العاملين</w:t>
      </w:r>
      <w:r w:rsidRPr="00303D87">
        <w:rPr>
          <w:rFonts w:ascii="Traditional Arabic" w:hAnsi="Traditional Arabic" w:cs="Traditional Arabic"/>
          <w:b/>
          <w:bCs/>
          <w:sz w:val="28"/>
          <w:szCs w:val="28"/>
        </w:rPr>
        <w:t xml:space="preserve">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المصدر: كريمة حاجي ، المرجع سبق ذكره</w:t>
      </w:r>
      <w:r w:rsidRPr="00303D87">
        <w:rPr>
          <w:rFonts w:ascii="Traditional Arabic" w:hAnsi="Traditional Arabic" w:cs="Traditional Arabic"/>
          <w:sz w:val="28"/>
          <w:szCs w:val="28"/>
        </w:rPr>
        <w:t xml:space="preserve">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bCs/>
          <w:sz w:val="28"/>
          <w:szCs w:val="28"/>
        </w:rPr>
      </w:pPr>
      <w:r w:rsidRPr="00303D87">
        <w:rPr>
          <w:rFonts w:ascii="Traditional Arabic" w:hAnsi="Traditional Arabic" w:cs="Traditional Arabic"/>
          <w:bCs/>
          <w:sz w:val="28"/>
          <w:szCs w:val="28"/>
          <w:rtl/>
        </w:rPr>
        <w:t>ب- تطبيق أسلوب الإدارة بالحب</w:t>
      </w:r>
      <w:r w:rsidRPr="00303D87">
        <w:rPr>
          <w:rFonts w:ascii="Traditional Arabic" w:hAnsi="Traditional Arabic" w:cs="Traditional Arabic"/>
          <w:bCs/>
          <w:sz w:val="28"/>
          <w:szCs w:val="28"/>
        </w:rPr>
        <w:t xml:space="preserve">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حب المنظمة يكون بالعمل والإخلاص والانتماء والولاء لها والإيمان برسالتها والارتقاء بالأداء والعمل علىزيادة الإنتاج والخدمات .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 حب العاملين يكون بالتعاون معهم والاحترام المتبادل وتقديم برامج الرعاية لهم ولأسرهم بواسطة المنظمة .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حب العملاء يكون بتقديم الخدمات لهم وحسن المعاملة والاحترام واخذ رأيهم في الحسبان</w:t>
      </w:r>
      <w:r w:rsidRPr="00303D87">
        <w:rPr>
          <w:rStyle w:val="Appelnotedebasdep"/>
          <w:rFonts w:ascii="Traditional Arabic" w:hAnsi="Traditional Arabic" w:cs="Traditional Arabic"/>
          <w:sz w:val="28"/>
          <w:szCs w:val="28"/>
        </w:rPr>
        <w:footnoteReference w:id="17"/>
      </w:r>
      <w:r w:rsidRPr="00303D87">
        <w:rPr>
          <w:rFonts w:ascii="Traditional Arabic" w:hAnsi="Traditional Arabic" w:cs="Traditional Arabic"/>
          <w:sz w:val="28"/>
          <w:szCs w:val="28"/>
        </w:rPr>
        <w:t xml:space="preserve">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Pr>
      </w:pPr>
      <w:r w:rsidRPr="00303D87">
        <w:rPr>
          <w:rFonts w:ascii="Traditional Arabic" w:hAnsi="Traditional Arabic" w:cs="Traditional Arabic"/>
          <w:b/>
          <w:bCs/>
          <w:sz w:val="28"/>
          <w:szCs w:val="28"/>
          <w:rtl/>
        </w:rPr>
        <w:t>ج- تطبيق أسلوب الإدارة على المكشوف:</w:t>
      </w:r>
    </w:p>
    <w:p w:rsidR="001C08CA" w:rsidRPr="00303D87" w:rsidRDefault="001C08CA" w:rsidP="001C08CA">
      <w:pPr>
        <w:widowControl w:val="0"/>
        <w:pBdr>
          <w:top w:val="nil"/>
          <w:left w:val="nil"/>
          <w:bottom w:val="nil"/>
          <w:right w:val="nil"/>
          <w:between w:val="nil"/>
        </w:pBdr>
        <w:bidi/>
        <w:spacing w:after="0" w:line="240" w:lineRule="auto"/>
        <w:ind w:firstLine="24"/>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استخدم مصطلح الإدارة على المكشوف والمنظمة المكشوفة لأول مرة عام 1989 ، في مقال كتبه جون كيس يصف فيه تجربة ثلاث شركات طبقت هذا النوع من الإدارة ، وفي عام 1995 نشر جاك شاك وبروبير لنجصام كتابهما عن لعبة الأعمال العظيمة ، ثم قام جون ليس عام 1995 بنشر كتابه عن الإدارة على المكشوف " ثروة الإعمال المقبلة "، وفي عام 1996 ظهر كتابان آخران عن الموضوع نفسه الأول للمبستر وكار بنتر عن قوة الإدارةعلى المكشوف والثاني لماك كوي تحت اسم خلق المنظمة المكشوفة وهي إن يهتم العاملون و معاونوهم شانهم شان الإدارة العليا بنجاح منظمتهم و تطوير الأداء بها و عليه لا ينتظرون أحدا ليشخص لهم المشاكل أو يصف لهم الحلول حيث تصبح هذه المهام من مسؤوليات وواجبات أعمالهم التي يؤدونها بوعي تام من تلقاء ذاتهم. </w:t>
      </w:r>
    </w:p>
    <w:p w:rsidR="001C08CA" w:rsidRPr="00303D87" w:rsidRDefault="001C08CA" w:rsidP="001C08CA">
      <w:pPr>
        <w:widowControl w:val="0"/>
        <w:pBdr>
          <w:top w:val="nil"/>
          <w:left w:val="nil"/>
          <w:bottom w:val="nil"/>
          <w:right w:val="nil"/>
          <w:between w:val="nil"/>
        </w:pBdr>
        <w:bidi/>
        <w:spacing w:after="0" w:line="240" w:lineRule="auto"/>
        <w:ind w:firstLine="24"/>
        <w:jc w:val="lowKashida"/>
        <w:rPr>
          <w:rFonts w:ascii="Traditional Arabic" w:hAnsi="Traditional Arabic" w:cs="Traditional Arabic"/>
          <w:b/>
          <w:bCs/>
          <w:sz w:val="28"/>
          <w:szCs w:val="28"/>
        </w:rPr>
      </w:pPr>
      <w:r w:rsidRPr="00303D87">
        <w:rPr>
          <w:rFonts w:ascii="Traditional Arabic" w:hAnsi="Traditional Arabic" w:cs="Traditional Arabic"/>
          <w:b/>
          <w:bCs/>
          <w:sz w:val="28"/>
          <w:szCs w:val="28"/>
          <w:rtl/>
        </w:rPr>
        <w:t>د/- دراسة وإشباع حاجات العاملين</w:t>
      </w:r>
      <w:r w:rsidRPr="00303D87">
        <w:rPr>
          <w:rFonts w:ascii="Traditional Arabic" w:hAnsi="Traditional Arabic" w:cs="Traditional Arabic"/>
          <w:b/>
          <w:bCs/>
          <w:sz w:val="28"/>
          <w:szCs w:val="28"/>
        </w:rPr>
        <w:t xml:space="preserve">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الحاجة عبارة عن نقص ينشا حينما يكون هناك عدم التوازن فسيولوجي أو النفسي وقد صنفها ما سلو إلىنوعين حاجات أساسية </w:t>
      </w:r>
      <w:r w:rsidRPr="00303D87">
        <w:rPr>
          <w:rFonts w:ascii="Traditional Arabic" w:hAnsi="Traditional Arabic" w:cs="Traditional Arabic"/>
          <w:sz w:val="28"/>
          <w:szCs w:val="28"/>
          <w:rtl/>
        </w:rPr>
        <w:lastRenderedPageBreak/>
        <w:t xml:space="preserve">وأخرى ثانوية :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 </w:t>
      </w:r>
      <w:r w:rsidRPr="00303D87">
        <w:rPr>
          <w:rFonts w:ascii="Traditional Arabic" w:hAnsi="Traditional Arabic" w:cs="Traditional Arabic"/>
          <w:b/>
          <w:bCs/>
          <w:sz w:val="28"/>
          <w:szCs w:val="28"/>
          <w:rtl/>
        </w:rPr>
        <w:t>الحاجات الفسيولوجية :</w:t>
      </w:r>
      <w:r w:rsidRPr="00303D87">
        <w:rPr>
          <w:rFonts w:ascii="Traditional Arabic" w:hAnsi="Traditional Arabic" w:cs="Traditional Arabic"/>
          <w:sz w:val="28"/>
          <w:szCs w:val="28"/>
          <w:rtl/>
        </w:rPr>
        <w:t xml:space="preserve"> وتتمثل تلك الحاجات في الضروريات التي يعتمد بقاء الإنسان عليها مثل مسكن ، نوم .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الحاجة إلى الأمان : تظهر تلك الحاجة بعد إشباع الحاجات الفسيولوجية وهي تتضمن الحماية من المخاطر المادية والصحية والتدهور الاقتصادي ، فالإنسان في حاجة إلى الشعور بالأمان من زاوية استمراره في وظيفته وتامين مركزه</w:t>
      </w:r>
      <w:r w:rsidRPr="00303D87">
        <w:rPr>
          <w:rFonts w:ascii="Traditional Arabic" w:eastAsia="Times New Roman" w:hAnsi="Traditional Arabic" w:cs="Traditional Arabic"/>
          <w:sz w:val="28"/>
          <w:szCs w:val="28"/>
          <w:rtl/>
        </w:rPr>
        <w:t>الحالي</w:t>
      </w:r>
      <w:r w:rsidRPr="00303D87">
        <w:rPr>
          <w:rFonts w:ascii="Traditional Arabic" w:eastAsia="Times New Roman" w:hAnsi="Traditional Arabic" w:cs="Traditional Arabic"/>
          <w:sz w:val="28"/>
          <w:szCs w:val="28"/>
        </w:rPr>
        <w:t>.</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الحاجة إلى الانتماء : حيث يرغب الفرد بان يشعر بأنه عضو في الجماعة التي ينتمي إليها ، وان هنالك نوع من التفاعل الوجداني بينه وبين أفراد جماعته فهي تعتبر من الحاجات الاجتماعية للفرد.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 الحاجات الثانوية تتمثل في :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ه/- الحاجة إلى الاحترام :</w:t>
      </w:r>
      <w:r w:rsidRPr="00303D87">
        <w:rPr>
          <w:rFonts w:ascii="Traditional Arabic" w:hAnsi="Traditional Arabic" w:cs="Traditional Arabic"/>
          <w:sz w:val="28"/>
          <w:szCs w:val="28"/>
          <w:rtl/>
        </w:rPr>
        <w:t xml:space="preserve"> حيث يحتاج الإنسان إلى الشعور بالثقة والمركز الاجتماعي وكذا يحتاج إلى إن يشعر بقيمته وكفاءته من ناحية شخصية والى رؤية ذلك الاحترام والاعتراف في عيون الآخرين.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الحاجة إلى تقدير الذات : حيث يحتاج الإنسانإلى إن يشعر بأهميته وبوجوده ، عضوا قويا محترما بالغ الأهمية والتأثير في جماعته وانه يستحق بشكل كامل الفرص المتاحة ، أمامه والمتعلقة بمواهبه وقدراته وكفاءته ويشعر كذلك بان له رسالة في الحياة</w:t>
      </w:r>
      <w:r w:rsidRPr="00303D87">
        <w:rPr>
          <w:rFonts w:ascii="Traditional Arabic" w:hAnsi="Traditional Arabic" w:cs="Traditional Arabic"/>
          <w:sz w:val="28"/>
          <w:szCs w:val="28"/>
        </w:rPr>
        <w:t xml:space="preserve"> .</w:t>
      </w:r>
      <w:r w:rsidRPr="00303D87">
        <w:rPr>
          <w:rStyle w:val="Appelnotedebasdep"/>
          <w:rFonts w:ascii="Traditional Arabic" w:hAnsi="Traditional Arabic" w:cs="Traditional Arabic"/>
          <w:sz w:val="28"/>
          <w:szCs w:val="28"/>
        </w:rPr>
        <w:footnoteReference w:id="18"/>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المصدر : كريمة حاجي، المرجع سبق ذكره</w:t>
      </w:r>
      <w:r w:rsidRPr="00303D87">
        <w:rPr>
          <w:rFonts w:ascii="Traditional Arabic" w:hAnsi="Traditional Arabic" w:cs="Traditional Arabic"/>
          <w:sz w:val="28"/>
          <w:szCs w:val="28"/>
        </w:rPr>
        <w:t xml:space="preserve">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و- تقديم المزايا والخدمات للعاملين ولأسرهم :</w:t>
      </w:r>
      <w:r w:rsidRPr="00303D87">
        <w:rPr>
          <w:rFonts w:ascii="Traditional Arabic" w:hAnsi="Traditional Arabic" w:cs="Traditional Arabic"/>
          <w:sz w:val="28"/>
          <w:szCs w:val="28"/>
          <w:rtl/>
        </w:rPr>
        <w:t xml:space="preserve"> يصطلح عليها المزايا الوظيفية الإضافية وهي عبارة عن حوافز تأخذ شكل خدمات متنوعة ذات قيمة مالية تقدمها المنظمات لجميع العاملين لديها تمنح دون مقابل. ويمكن القول بأن المزايا الوظيفية الإضافية تتميز بأنها تحقق الفوائد التالية</w:t>
      </w:r>
      <w:r w:rsidRPr="00303D87">
        <w:rPr>
          <w:rFonts w:ascii="Traditional Arabic" w:hAnsi="Traditional Arabic" w:cs="Traditional Arabic"/>
          <w:sz w:val="28"/>
          <w:szCs w:val="28"/>
        </w:rPr>
        <w:t>:</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Pr>
        <w:t xml:space="preserve">• </w:t>
      </w:r>
      <w:r w:rsidRPr="00303D87">
        <w:rPr>
          <w:rFonts w:ascii="Traditional Arabic" w:hAnsi="Traditional Arabic" w:cs="Traditional Arabic"/>
          <w:sz w:val="28"/>
          <w:szCs w:val="28"/>
          <w:rtl/>
        </w:rPr>
        <w:t>زرع الولاء والانتماء لدى العاملين إتجاه المنظمة</w:t>
      </w:r>
      <w:r w:rsidRPr="00303D87">
        <w:rPr>
          <w:rFonts w:ascii="Traditional Arabic" w:hAnsi="Traditional Arabic" w:cs="Traditional Arabic"/>
          <w:sz w:val="28"/>
          <w:szCs w:val="28"/>
          <w:rtl/>
          <w:lang w:bidi="ar-DZ"/>
        </w:rPr>
        <w:t>؛</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Pr>
        <w:t xml:space="preserve">• </w:t>
      </w:r>
      <w:r w:rsidRPr="00303D87">
        <w:rPr>
          <w:rFonts w:ascii="Traditional Arabic" w:hAnsi="Traditional Arabic" w:cs="Traditional Arabic"/>
          <w:sz w:val="28"/>
          <w:szCs w:val="28"/>
          <w:rtl/>
        </w:rPr>
        <w:t>رفع مستوى الروح المعنوية لدى العاملين ورضاهم الوظيفي، الذي ينعكس إيجابا على أدائهم؛</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Pr>
        <w:t xml:space="preserve">• </w:t>
      </w:r>
      <w:r w:rsidRPr="00303D87">
        <w:rPr>
          <w:rFonts w:ascii="Traditional Arabic" w:hAnsi="Traditional Arabic" w:cs="Traditional Arabic"/>
          <w:sz w:val="28"/>
          <w:szCs w:val="28"/>
          <w:rtl/>
        </w:rPr>
        <w:t>وسيلة لاستقطاب الكفاءات البشرية من سوق عمل وخاصة النادرة منها</w:t>
      </w:r>
      <w:r w:rsidRPr="00303D87">
        <w:rPr>
          <w:rFonts w:ascii="Traditional Arabic" w:hAnsi="Traditional Arabic" w:cs="Traditional Arabic"/>
          <w:sz w:val="28"/>
          <w:szCs w:val="28"/>
        </w:rPr>
        <w:t>.</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bCs/>
          <w:sz w:val="28"/>
          <w:szCs w:val="28"/>
        </w:rPr>
      </w:pPr>
      <w:r w:rsidRPr="00303D87">
        <w:rPr>
          <w:rFonts w:ascii="Traditional Arabic" w:hAnsi="Traditional Arabic" w:cs="Traditional Arabic"/>
          <w:bCs/>
          <w:sz w:val="28"/>
          <w:szCs w:val="28"/>
          <w:rtl/>
        </w:rPr>
        <w:t>ز- وجود نظام حوافز مستمر ومناسب وعادل وموضوعي</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rPr>
        <w:t>التحفيز يعني "تلك المجهودات التي تبناها الإدارة لحث العاملين على زيادة إنتاجهم وذلك من خلال إشباع حاجاتهم الحالية وخلق حاجات جديدة لديهم والسعي نحو إشباع تلك الحاجات شريطة أن يتميز ذلك بالاستمرارية، أن مسألة الولاء والالتزام مسالة إستراتيجية فالمنظمات اليابانية عندما وصلت إلى ذلك مارست برامج متعددة فيمجال التحفيز والمزايا الوظيفية...إلخ فالأمر يحتاج إلى تخصص وخبرة عالية المستوى</w:t>
      </w:r>
      <w:r w:rsidRPr="00303D87">
        <w:rPr>
          <w:rStyle w:val="Appelnotedebasdep"/>
          <w:rFonts w:ascii="Traditional Arabic" w:hAnsi="Traditional Arabic" w:cs="Traditional Arabic"/>
          <w:sz w:val="28"/>
          <w:szCs w:val="28"/>
          <w:rtl/>
        </w:rPr>
        <w:footnoteReference w:id="19"/>
      </w:r>
      <w:r w:rsidRPr="00303D87">
        <w:rPr>
          <w:rFonts w:ascii="Traditional Arabic" w:hAnsi="Traditional Arabic" w:cs="Traditional Arabic"/>
          <w:sz w:val="28"/>
          <w:szCs w:val="28"/>
          <w:rtl/>
        </w:rPr>
        <w:t>.</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Pr>
      </w:pPr>
      <w:r w:rsidRPr="00303D87">
        <w:rPr>
          <w:rFonts w:ascii="Traditional Arabic" w:hAnsi="Traditional Arabic" w:cs="Traditional Arabic"/>
          <w:b/>
          <w:bCs/>
          <w:sz w:val="28"/>
          <w:szCs w:val="28"/>
          <w:rtl/>
        </w:rPr>
        <w:t>خامسا- استراتيجيات تعزيز الولاء</w:t>
      </w:r>
      <w:r w:rsidRPr="00303D87">
        <w:rPr>
          <w:rFonts w:ascii="Traditional Arabic" w:hAnsi="Traditional Arabic" w:cs="Traditional Arabic"/>
          <w:b/>
          <w:bCs/>
          <w:sz w:val="28"/>
          <w:szCs w:val="28"/>
        </w:rPr>
        <w:t>.</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لقد حدد والتون سنة 1995م استراتيجيات لتعزيز الولاء التنظيمي وهما إستراتيجية الولاء وإستراتيجية الضبطوقد قارن بينهما من خلال مجموعة من المحاكاة هي : </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Pr>
      </w:pPr>
      <w:r w:rsidRPr="00303D87">
        <w:rPr>
          <w:rFonts w:ascii="Traditional Arabic" w:hAnsi="Traditional Arabic" w:cs="Traditional Arabic"/>
          <w:b/>
          <w:bCs/>
          <w:sz w:val="28"/>
          <w:szCs w:val="28"/>
          <w:rtl/>
        </w:rPr>
        <w:t>الجدول 1 : إستراتيجية ضبط وإستراتيجية الولاء</w:t>
      </w:r>
      <w:r w:rsidRPr="00303D87">
        <w:rPr>
          <w:rFonts w:ascii="Traditional Arabic" w:hAnsi="Traditional Arabic" w:cs="Traditional Arabic"/>
          <w:b/>
          <w:bCs/>
          <w:sz w:val="28"/>
          <w:szCs w:val="28"/>
        </w:rPr>
        <w:t xml:space="preserve"> .</w:t>
      </w:r>
    </w:p>
    <w:tbl>
      <w:tblPr>
        <w:tblStyle w:val="Grilledutableau"/>
        <w:bidiVisual/>
        <w:tblW w:w="0" w:type="auto"/>
        <w:tblLook w:val="04A0"/>
      </w:tblPr>
      <w:tblGrid>
        <w:gridCol w:w="3091"/>
        <w:gridCol w:w="3094"/>
        <w:gridCol w:w="3103"/>
      </w:tblGrid>
      <w:tr w:rsidR="001C08CA" w:rsidRPr="00303D87" w:rsidTr="00D04AE2">
        <w:tc>
          <w:tcPr>
            <w:tcW w:w="3207" w:type="dxa"/>
          </w:tcPr>
          <w:p w:rsidR="001C08CA" w:rsidRPr="00303D87" w:rsidRDefault="001C08CA" w:rsidP="00D04AE2">
            <w:pPr>
              <w:widowControl w:val="0"/>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محك ومعيار المقارنة</w:t>
            </w:r>
          </w:p>
        </w:tc>
        <w:tc>
          <w:tcPr>
            <w:tcW w:w="3207"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إستراتيجية الضبط</w:t>
            </w:r>
          </w:p>
        </w:tc>
        <w:tc>
          <w:tcPr>
            <w:tcW w:w="3208"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إستراتيجية الولاء</w:t>
            </w:r>
          </w:p>
        </w:tc>
      </w:tr>
      <w:tr w:rsidR="001C08CA" w:rsidRPr="00303D87" w:rsidTr="00D04AE2">
        <w:tc>
          <w:tcPr>
            <w:tcW w:w="3207"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الدافعية</w:t>
            </w:r>
          </w:p>
        </w:tc>
        <w:tc>
          <w:tcPr>
            <w:tcW w:w="3207"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تقوم على افتراضات نظرية</w:t>
            </w:r>
            <w:r w:rsidRPr="00303D87">
              <w:rPr>
                <w:rFonts w:ascii="Traditional Arabic" w:hAnsi="Traditional Arabic" w:cs="Traditional Arabic"/>
                <w:sz w:val="28"/>
                <w:szCs w:val="28"/>
              </w:rPr>
              <w:t xml:space="preserve"> X </w:t>
            </w:r>
            <w:r w:rsidRPr="00303D87">
              <w:rPr>
                <w:rFonts w:ascii="Traditional Arabic" w:hAnsi="Traditional Arabic" w:cs="Traditional Arabic"/>
                <w:sz w:val="28"/>
                <w:szCs w:val="28"/>
                <w:rtl/>
              </w:rPr>
              <w:t xml:space="preserve">والتي تتلخصفي أن أهداف المنظمة، الفرد يتجنب المسؤولية طموج محدود – كسول </w:t>
            </w:r>
            <w:r w:rsidRPr="00303D87">
              <w:rPr>
                <w:rFonts w:ascii="Traditional Arabic" w:hAnsi="Traditional Arabic" w:cs="Traditional Arabic"/>
                <w:sz w:val="28"/>
                <w:szCs w:val="28"/>
                <w:rtl/>
              </w:rPr>
              <w:lastRenderedPageBreak/>
              <w:t>بطبيعته.</w:t>
            </w:r>
          </w:p>
        </w:tc>
        <w:tc>
          <w:tcPr>
            <w:tcW w:w="3208"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lang w:val="fr-FR" w:bidi="ar-DZ"/>
              </w:rPr>
            </w:pPr>
            <w:r w:rsidRPr="00303D87">
              <w:rPr>
                <w:rFonts w:ascii="Traditional Arabic" w:hAnsi="Traditional Arabic" w:cs="Traditional Arabic"/>
                <w:sz w:val="28"/>
                <w:szCs w:val="28"/>
                <w:rtl/>
              </w:rPr>
              <w:lastRenderedPageBreak/>
              <w:t xml:space="preserve">تقوم على افتراضات نظرية </w:t>
            </w:r>
            <w:r w:rsidRPr="00303D87">
              <w:rPr>
                <w:rFonts w:ascii="Traditional Arabic" w:hAnsi="Traditional Arabic" w:cs="Traditional Arabic"/>
                <w:sz w:val="28"/>
                <w:szCs w:val="28"/>
                <w:lang w:val="fr-FR"/>
              </w:rPr>
              <w:t>y</w:t>
            </w:r>
            <w:r w:rsidRPr="00303D87">
              <w:rPr>
                <w:rFonts w:ascii="Traditional Arabic" w:hAnsi="Traditional Arabic" w:cs="Traditional Arabic"/>
                <w:sz w:val="28"/>
                <w:szCs w:val="28"/>
                <w:rtl/>
                <w:lang w:val="fr-FR" w:bidi="ar-DZ"/>
              </w:rPr>
              <w:t xml:space="preserve"> والتي تتفق مع أهداف المنظمة.</w:t>
            </w:r>
          </w:p>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lang w:val="fr-FR" w:bidi="ar-DZ"/>
              </w:rPr>
            </w:pPr>
            <w:r w:rsidRPr="00303D87">
              <w:rPr>
                <w:rFonts w:ascii="Traditional Arabic" w:hAnsi="Traditional Arabic" w:cs="Traditional Arabic"/>
                <w:sz w:val="28"/>
                <w:szCs w:val="28"/>
                <w:rtl/>
                <w:lang w:val="fr-FR" w:bidi="ar-DZ"/>
              </w:rPr>
              <w:t xml:space="preserve">- العمل شيء محبب للفرد، يتجنب </w:t>
            </w:r>
            <w:r w:rsidRPr="00303D87">
              <w:rPr>
                <w:rFonts w:ascii="Traditional Arabic" w:hAnsi="Traditional Arabic" w:cs="Traditional Arabic"/>
                <w:sz w:val="28"/>
                <w:szCs w:val="28"/>
                <w:rtl/>
                <w:lang w:val="fr-FR" w:bidi="ar-DZ"/>
              </w:rPr>
              <w:lastRenderedPageBreak/>
              <w:t>المسؤولية – لديه طاقة و قدرة على ممارسة العمل بابتكار و إبداع</w:t>
            </w:r>
          </w:p>
        </w:tc>
      </w:tr>
      <w:tr w:rsidR="001C08CA" w:rsidRPr="00303D87" w:rsidTr="00D04AE2">
        <w:tc>
          <w:tcPr>
            <w:tcW w:w="3207"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lastRenderedPageBreak/>
              <w:t>توقعات الأداء</w:t>
            </w:r>
          </w:p>
        </w:tc>
        <w:tc>
          <w:tcPr>
            <w:tcW w:w="3207"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وضع حد أدنى لمعايير الأداء</w:t>
            </w:r>
          </w:p>
        </w:tc>
        <w:tc>
          <w:tcPr>
            <w:tcW w:w="3208"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تحديد النمو في الأداء و توقعات الأداء بصورة موضوعية</w:t>
            </w:r>
          </w:p>
        </w:tc>
      </w:tr>
      <w:tr w:rsidR="001C08CA" w:rsidRPr="00303D87" w:rsidTr="00D04AE2">
        <w:tc>
          <w:tcPr>
            <w:tcW w:w="3207"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جودة بيئة العمل </w:t>
            </w:r>
          </w:p>
        </w:tc>
        <w:tc>
          <w:tcPr>
            <w:tcW w:w="3207"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تحديد مستوى الأجور و المرتبات ( العائد المادي).</w:t>
            </w:r>
          </w:p>
        </w:tc>
        <w:tc>
          <w:tcPr>
            <w:tcW w:w="3208"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ينظر إليها أنها هامة لتحقيق أهداف التنظيم</w:t>
            </w:r>
          </w:p>
        </w:tc>
      </w:tr>
      <w:tr w:rsidR="001C08CA" w:rsidRPr="00303D87" w:rsidTr="00D04AE2">
        <w:tc>
          <w:tcPr>
            <w:tcW w:w="3207"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المتطلبات </w:t>
            </w:r>
          </w:p>
        </w:tc>
        <w:tc>
          <w:tcPr>
            <w:tcW w:w="3207"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تحديد مستوى الأجور والمرتبات ( العائد المادي)</w:t>
            </w:r>
          </w:p>
        </w:tc>
        <w:tc>
          <w:tcPr>
            <w:tcW w:w="3208"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تحديد النمو و الترقية في الوظيفة</w:t>
            </w:r>
          </w:p>
        </w:tc>
      </w:tr>
      <w:tr w:rsidR="001C08CA" w:rsidRPr="00303D87" w:rsidTr="00D04AE2">
        <w:tc>
          <w:tcPr>
            <w:tcW w:w="3207"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التدريب والتنمية البشرية</w:t>
            </w:r>
          </w:p>
        </w:tc>
        <w:tc>
          <w:tcPr>
            <w:tcW w:w="3207"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التدريب على المهارات المقابلة الحد الأدنى من متطلبات الوظيفة ومهارات أساسية</w:t>
            </w:r>
          </w:p>
        </w:tc>
        <w:tc>
          <w:tcPr>
            <w:tcW w:w="3208"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التدريب يصمم لمساعدة العاملين لمواجهة الاحتياجات الخاصة والإعداد للوظيفة التي يشغلها </w:t>
            </w:r>
          </w:p>
        </w:tc>
      </w:tr>
      <w:tr w:rsidR="001C08CA" w:rsidRPr="00303D87" w:rsidTr="00D04AE2">
        <w:tc>
          <w:tcPr>
            <w:tcW w:w="3207"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تقويم الأداء</w:t>
            </w:r>
          </w:p>
        </w:tc>
        <w:tc>
          <w:tcPr>
            <w:tcW w:w="3207"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السلوك القائم على اختلاف الأجر </w:t>
            </w:r>
          </w:p>
        </w:tc>
        <w:tc>
          <w:tcPr>
            <w:tcW w:w="3208"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الهدف كأساس للتنمية و تحسين الأداء</w:t>
            </w:r>
          </w:p>
        </w:tc>
      </w:tr>
      <w:tr w:rsidR="001C08CA" w:rsidRPr="00303D87" w:rsidTr="00D04AE2">
        <w:tc>
          <w:tcPr>
            <w:tcW w:w="3207"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إتخاذ القرار </w:t>
            </w:r>
          </w:p>
        </w:tc>
        <w:tc>
          <w:tcPr>
            <w:tcW w:w="3207"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أوتوقراطي</w:t>
            </w:r>
          </w:p>
        </w:tc>
        <w:tc>
          <w:tcPr>
            <w:tcW w:w="3208"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المشاركة، التمكين </w:t>
            </w:r>
          </w:p>
        </w:tc>
      </w:tr>
      <w:tr w:rsidR="001C08CA" w:rsidRPr="00303D87" w:rsidTr="00D04AE2">
        <w:tc>
          <w:tcPr>
            <w:tcW w:w="3207"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نظام الضبط </w:t>
            </w:r>
          </w:p>
        </w:tc>
        <w:tc>
          <w:tcPr>
            <w:tcW w:w="3207"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قائم على القوة، السلطة المركزية</w:t>
            </w:r>
          </w:p>
        </w:tc>
        <w:tc>
          <w:tcPr>
            <w:tcW w:w="3208"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قائد على التوقع، مشاركة، قيم</w:t>
            </w:r>
          </w:p>
        </w:tc>
      </w:tr>
      <w:tr w:rsidR="001C08CA" w:rsidRPr="00303D87" w:rsidTr="00D04AE2">
        <w:tc>
          <w:tcPr>
            <w:tcW w:w="3207"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علاقات العمل </w:t>
            </w:r>
          </w:p>
        </w:tc>
        <w:tc>
          <w:tcPr>
            <w:tcW w:w="3207"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التقبل، التوحد، ضبط السلوك عن طريق التعاقد، ثقة أقل، العلاقة محدودة</w:t>
            </w:r>
          </w:p>
        </w:tc>
        <w:tc>
          <w:tcPr>
            <w:tcW w:w="3208"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التعاون، التخطيط، حل المشكلة، اللغة المتبادلة، إحترام التبادل</w:t>
            </w:r>
          </w:p>
        </w:tc>
      </w:tr>
      <w:tr w:rsidR="001C08CA" w:rsidRPr="00303D87" w:rsidTr="00D04AE2">
        <w:tc>
          <w:tcPr>
            <w:tcW w:w="3207"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الصراع الإداري</w:t>
            </w:r>
          </w:p>
        </w:tc>
        <w:tc>
          <w:tcPr>
            <w:tcW w:w="3207"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استخدام السلطة و القوة</w:t>
            </w:r>
          </w:p>
        </w:tc>
        <w:tc>
          <w:tcPr>
            <w:tcW w:w="3208"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حل المشكلة من خلال المناقشة و البحث عن حلول </w:t>
            </w:r>
          </w:p>
        </w:tc>
      </w:tr>
      <w:tr w:rsidR="001C08CA" w:rsidRPr="00303D87" w:rsidTr="00D04AE2">
        <w:tc>
          <w:tcPr>
            <w:tcW w:w="3207"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نظم الإتصال</w:t>
            </w:r>
          </w:p>
        </w:tc>
        <w:tc>
          <w:tcPr>
            <w:tcW w:w="3207"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نظام الإتصال مغلق، يحتاج الإتصال إلى تفسير و فهم </w:t>
            </w:r>
          </w:p>
        </w:tc>
        <w:tc>
          <w:tcPr>
            <w:tcW w:w="3208" w:type="dxa"/>
          </w:tcPr>
          <w:p w:rsidR="001C08CA" w:rsidRPr="00303D87" w:rsidRDefault="001C08CA" w:rsidP="00D04AE2">
            <w:pPr>
              <w:widowControl w:val="0"/>
              <w:pBdr>
                <w:top w:val="nil"/>
                <w:left w:val="nil"/>
                <w:bottom w:val="nil"/>
                <w:right w:val="nil"/>
                <w:between w:val="nil"/>
              </w:pBdr>
              <w:bidi/>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نظام إتصال مفتوح مشجع لحل مشكلات، المشركة.</w:t>
            </w:r>
          </w:p>
        </w:tc>
      </w:tr>
    </w:tbl>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b/>
          <w:sz w:val="28"/>
          <w:szCs w:val="28"/>
        </w:rPr>
      </w:pPr>
      <w:r w:rsidRPr="00303D87">
        <w:rPr>
          <w:rFonts w:ascii="Traditional Arabic" w:hAnsi="Traditional Arabic" w:cs="Traditional Arabic"/>
          <w:bCs/>
          <w:sz w:val="28"/>
          <w:szCs w:val="28"/>
          <w:rtl/>
        </w:rPr>
        <w:t>المصدر:</w:t>
      </w:r>
      <w:r w:rsidRPr="00303D87">
        <w:rPr>
          <w:rFonts w:ascii="Traditional Arabic" w:hAnsi="Traditional Arabic" w:cs="Traditional Arabic"/>
          <w:b/>
          <w:sz w:val="28"/>
          <w:szCs w:val="28"/>
          <w:rtl/>
        </w:rPr>
        <w:t xml:space="preserve"> سامي خليل جحجوح ، </w:t>
      </w:r>
      <w:r w:rsidRPr="00303D87">
        <w:rPr>
          <w:rFonts w:ascii="Traditional Arabic" w:hAnsi="Traditional Arabic" w:cs="Traditional Arabic"/>
          <w:sz w:val="28"/>
          <w:szCs w:val="28"/>
          <w:rtl/>
        </w:rPr>
        <w:t>درجة الولاء التنظيمي لدى مديري المدارس الثانوية بمحافظات غزة وعلاقته بإدارة الأزمات من جهة نظرهم ، قدمت هذه الرسالة استكمالا لمتطلبات الحصول على درجة الماجستير في الإدارة التربوية من كلية التربية ، جامعة الإسلامية غزة ، قسم أصول التربية ،2014،ص 18</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ومن الجدول نجد إن المنظمة التي تتبع إستراتيجية الولاء ، تتضمن ولاء جيد من طرف العاملين لها بحيث يسعون جاهدين لتحقيق أهدافها والبقاء فيها على غرار المنظمة التي تتبع إستراتيجية الضبط فيكون لديها أفراد ليس لديهم ولاء، بحيث إذا سمحت لهم الفرصة سيقومون بتغيير المنظمة . </w:t>
      </w:r>
      <w:r w:rsidRPr="00303D87">
        <w:rPr>
          <w:rStyle w:val="Appelnotedebasdep"/>
          <w:rFonts w:ascii="Traditional Arabic" w:hAnsi="Traditional Arabic" w:cs="Traditional Arabic"/>
          <w:sz w:val="28"/>
          <w:szCs w:val="28"/>
          <w:rtl/>
        </w:rPr>
        <w:footnoteReference w:id="20"/>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وهناك استراتيجيات أخرى للولاء تتمثل في:</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 بلورة رؤية تفجر الطاقة الكامنة :</w:t>
      </w:r>
      <w:r w:rsidRPr="00303D87">
        <w:rPr>
          <w:rFonts w:ascii="Traditional Arabic" w:hAnsi="Traditional Arabic" w:cs="Traditional Arabic"/>
          <w:sz w:val="28"/>
          <w:szCs w:val="28"/>
          <w:rtl/>
        </w:rPr>
        <w:t xml:space="preserve"> حيث أن اعلى مستويات الأداء تأتي من القلوب المفعمة بالحب والعاطفة فإذا استطاعت المنظمة أن تصل إلى قلوب مواردها وحاجاتها فتستطيع أن تقدم هاته الموارد ارقي مستوى أداء يمكن للبشر أن يحققوه.</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lastRenderedPageBreak/>
        <w:t xml:space="preserve"> - التلاحم والاندماج:</w:t>
      </w:r>
      <w:r w:rsidRPr="00303D87">
        <w:rPr>
          <w:rFonts w:ascii="Traditional Arabic" w:hAnsi="Traditional Arabic" w:cs="Traditional Arabic"/>
          <w:sz w:val="28"/>
          <w:szCs w:val="28"/>
          <w:rtl/>
        </w:rPr>
        <w:t xml:space="preserve"> وهو شعور العامل بالتلاحم والانتماء للمؤسسة التي يعمل بها وذلك من خلال سعيه إلى أداء جيد واعتبار أن العمل ليس فقط مجرد وسيلة يستعملها للوصول إلى الغاية.</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 تحقيق الاستقرار العائلي :</w:t>
      </w:r>
      <w:r w:rsidRPr="00303D87">
        <w:rPr>
          <w:rFonts w:ascii="Traditional Arabic" w:hAnsi="Traditional Arabic" w:cs="Traditional Arabic"/>
          <w:sz w:val="28"/>
          <w:szCs w:val="28"/>
          <w:rtl/>
        </w:rPr>
        <w:t xml:space="preserve"> إن المؤسسة عندما تولي اهتمام بالفرد العامل وتحقق له استقراره في حياته الأسرية كالضمان الاجتماعي ، السكن ، المنح وتقديم العلاوات في كل المناسبات كعيد الأضحى والدخول المدرسي فالعامل يدرك ويشعر حينها أن المؤسسة تراعي أحاسيسه وظروفه وتصونه وعائلته ، ومنه يستطيع الخروج بنجاح من الصراع النفسي الناتج بين متطلبات العمل ومتطلبات الحياة السرية ومن ثمة الحياة الاجتماعية.</w:t>
      </w:r>
    </w:p>
    <w:p w:rsidR="001C08CA" w:rsidRPr="00303D87" w:rsidRDefault="001C08CA" w:rsidP="001C08C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 تعزيز التعلم والتدريب :</w:t>
      </w:r>
      <w:r w:rsidRPr="00303D87">
        <w:rPr>
          <w:rFonts w:ascii="Traditional Arabic" w:hAnsi="Traditional Arabic" w:cs="Traditional Arabic"/>
          <w:sz w:val="28"/>
          <w:szCs w:val="28"/>
          <w:rtl/>
        </w:rPr>
        <w:t xml:space="preserve"> لتعزيز التدريب والتعلم يجب على المؤسسة تشجيع التعليم المستمر ، إن المؤسسة الناجحة هي مؤسسة القائمة على أساس التعلم المستمر وهذا لا يتحقق إلا بترجمتها إلى برامج علمية وتوفير برامج تدريبية منهجية وتوفير منح الدراسة للراغبين في الدراسة.</w:t>
      </w:r>
      <w:r w:rsidRPr="00303D87">
        <w:rPr>
          <w:rStyle w:val="Appelnotedebasdep"/>
          <w:rFonts w:ascii="Traditional Arabic" w:hAnsi="Traditional Arabic" w:cs="Traditional Arabic"/>
          <w:sz w:val="28"/>
          <w:szCs w:val="28"/>
          <w:rtl/>
        </w:rPr>
        <w:footnoteReference w:id="21"/>
      </w:r>
    </w:p>
    <w:p w:rsidR="002100F3" w:rsidRDefault="002100F3"/>
    <w:sectPr w:rsidR="002100F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0F3" w:rsidRDefault="002100F3" w:rsidP="001C08CA">
      <w:pPr>
        <w:spacing w:after="0" w:line="240" w:lineRule="auto"/>
      </w:pPr>
      <w:r>
        <w:separator/>
      </w:r>
    </w:p>
  </w:endnote>
  <w:endnote w:type="continuationSeparator" w:id="1">
    <w:p w:rsidR="002100F3" w:rsidRDefault="002100F3" w:rsidP="001C08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0F3" w:rsidRDefault="002100F3" w:rsidP="001C08CA">
      <w:pPr>
        <w:spacing w:after="0" w:line="240" w:lineRule="auto"/>
      </w:pPr>
      <w:r>
        <w:separator/>
      </w:r>
    </w:p>
  </w:footnote>
  <w:footnote w:type="continuationSeparator" w:id="1">
    <w:p w:rsidR="002100F3" w:rsidRDefault="002100F3" w:rsidP="001C08CA">
      <w:pPr>
        <w:spacing w:after="0" w:line="240" w:lineRule="auto"/>
      </w:pPr>
      <w:r>
        <w:continuationSeparator/>
      </w:r>
    </w:p>
  </w:footnote>
  <w:footnote w:id="2">
    <w:p w:rsidR="001C08CA" w:rsidRPr="00A1247C" w:rsidRDefault="001C08CA" w:rsidP="001C08CA">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علي بن هادية وآخرون ، القاموس الجديد الطلاب ، المؤسسة الوطنية للكتاب ،ط7، الجزائر ، 1991 ،ص 319</w:t>
      </w:r>
    </w:p>
  </w:footnote>
  <w:footnote w:id="3">
    <w:p w:rsidR="001C08CA" w:rsidRPr="00A1247C" w:rsidRDefault="001C08CA" w:rsidP="001C08CA">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نور الدين حاروش ،إدارة الموارد البشرية ، دار الأمة للطباعة والترجمة والتوزيع ، الجزائر ،2011 ، ص 240</w:t>
      </w:r>
    </w:p>
  </w:footnote>
  <w:footnote w:id="4">
    <w:p w:rsidR="001C08CA" w:rsidRPr="00A1247C" w:rsidRDefault="001C08CA" w:rsidP="001C08CA">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 xml:space="preserve">مدحت محمد أبو النصر ، بناء وتدعيم الولاء المؤسسي لدى العاملين داخل المنظمة ، اتراك للطباعة والنشر ، مصر الجديدة ، ط1 ،2015 ، ص 45. </w:t>
      </w:r>
    </w:p>
  </w:footnote>
  <w:footnote w:id="5">
    <w:p w:rsidR="001C08CA" w:rsidRPr="00A1247C" w:rsidRDefault="001C08CA" w:rsidP="001C08CA">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منير زيد عبودي، التنظيم الإداري ومبادئه الأساسية ، دار أسامة للنشر والتوزيع ، الأردن 2008 ، ص</w:t>
      </w:r>
      <w:r w:rsidRPr="00A1247C">
        <w:rPr>
          <w:rFonts w:ascii="Traditional Arabic" w:hAnsi="Traditional Arabic" w:cs="Traditional Arabic"/>
        </w:rPr>
        <w:t xml:space="preserve"> 28</w:t>
      </w:r>
    </w:p>
  </w:footnote>
  <w:footnote w:id="6">
    <w:p w:rsidR="001C08CA" w:rsidRPr="00A1247C" w:rsidRDefault="001C08CA" w:rsidP="001C08CA">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سليمان خلف وراشد ، صناعة القرار المدرسي وشعور بالأمن والولاء التنظيمي ، دار حامد للنشر والتوزيع ، الأردن 2008 ، ص</w:t>
      </w:r>
      <w:r w:rsidRPr="00A1247C">
        <w:rPr>
          <w:rFonts w:ascii="Traditional Arabic" w:hAnsi="Traditional Arabic" w:cs="Traditional Arabic"/>
        </w:rPr>
        <w:t xml:space="preserve"> 87.</w:t>
      </w:r>
    </w:p>
  </w:footnote>
  <w:footnote w:id="7">
    <w:p w:rsidR="001C08CA" w:rsidRPr="00A1247C" w:rsidRDefault="001C08CA" w:rsidP="001C08CA">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 xml:space="preserve">مجذوب أحمد محمد أحمد قمر، الولاء التنظيمي وعلاقته بالرضا الوظيفي لدى أعضاء وهيئة التدريس في جامعة دنقلا، العدد 9، 2015، ص 217. </w:t>
      </w:r>
    </w:p>
  </w:footnote>
  <w:footnote w:id="8">
    <w:p w:rsidR="001C08CA" w:rsidRPr="00A1247C" w:rsidRDefault="001C08CA" w:rsidP="001C08CA">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بركة بلا غماس ، الولاء التنظيمي لدى الأفراد العاملين وأثره على الفعالية التنظيمية ، مجلة التنمية وادارة الموارد البشرية ، العدد7، جامعة الجزائر 3، ص</w:t>
      </w:r>
      <w:r w:rsidRPr="00A1247C">
        <w:rPr>
          <w:rFonts w:ascii="Traditional Arabic" w:hAnsi="Traditional Arabic" w:cs="Traditional Arabic"/>
        </w:rPr>
        <w:t xml:space="preserve"> 48.</w:t>
      </w:r>
    </w:p>
  </w:footnote>
  <w:footnote w:id="9">
    <w:p w:rsidR="001C08CA" w:rsidRPr="00A1247C" w:rsidRDefault="001C08CA" w:rsidP="001C08CA">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العزاوي نجم عبد الله، عباس حسین جواد ، الوظائف الإستراتيجية في إدارة الموارد البشرية دار الباسوري العلمية للنشر و التوزيعالأردن ،2010 ص427، 426.</w:t>
      </w:r>
    </w:p>
  </w:footnote>
  <w:footnote w:id="10">
    <w:p w:rsidR="001C08CA" w:rsidRPr="00A1247C" w:rsidRDefault="001C08CA" w:rsidP="001C08CA">
      <w:pPr>
        <w:widowControl w:val="0"/>
        <w:pBdr>
          <w:top w:val="nil"/>
          <w:left w:val="nil"/>
          <w:bottom w:val="nil"/>
          <w:right w:val="nil"/>
          <w:between w:val="nil"/>
        </w:pBdr>
        <w:bidi/>
        <w:spacing w:after="0" w:line="240" w:lineRule="auto"/>
        <w:jc w:val="both"/>
        <w:rPr>
          <w:rFonts w:ascii="Traditional Arabic" w:hAnsi="Traditional Arabic" w:cs="Traditional Arabic"/>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السواط والشريف طلال ، الإدارة العامة ، ( المفاهيم ، الوظائف ، الأنشطة )، جدة ، دار الحافظ للنشر والتوربع ، 2002 ، ط2 ،ص</w:t>
      </w:r>
      <w:r w:rsidRPr="00A1247C">
        <w:rPr>
          <w:rFonts w:ascii="Traditional Arabic" w:hAnsi="Traditional Arabic" w:cs="Traditional Arabic"/>
        </w:rPr>
        <w:t xml:space="preserve"> 41.</w:t>
      </w:r>
    </w:p>
  </w:footnote>
  <w:footnote w:id="11">
    <w:p w:rsidR="001C08CA" w:rsidRPr="00A1247C" w:rsidRDefault="001C08CA" w:rsidP="001C08CA">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مرتضی جبار النوري ومديحة عباس خلف ، اثر مستويات التوتر في الولاء التنظيمي ، مجلة الأدارة والاقتصاد سنة</w:t>
      </w:r>
      <w:r w:rsidRPr="00A1247C">
        <w:rPr>
          <w:rFonts w:ascii="Traditional Arabic" w:hAnsi="Traditional Arabic" w:cs="Traditional Arabic"/>
        </w:rPr>
        <w:t xml:space="preserve"> 36 (96)</w:t>
      </w:r>
      <w:r w:rsidRPr="00A1247C">
        <w:rPr>
          <w:rFonts w:ascii="Traditional Arabic" w:hAnsi="Traditional Arabic" w:cs="Traditional Arabic"/>
          <w:rtl/>
        </w:rPr>
        <w:t>الرصافة ، العراق ، 2013 ، ص</w:t>
      </w:r>
      <w:r w:rsidRPr="00A1247C">
        <w:rPr>
          <w:rFonts w:ascii="Traditional Arabic" w:hAnsi="Traditional Arabic" w:cs="Traditional Arabic"/>
        </w:rPr>
        <w:t xml:space="preserve"> 115.</w:t>
      </w:r>
    </w:p>
  </w:footnote>
  <w:footnote w:id="12">
    <w:p w:rsidR="001C08CA" w:rsidRPr="00A1247C" w:rsidRDefault="001C08CA" w:rsidP="001C08CA">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شريبط شريف محمد ، الاتصال التنظيمي وعلاقته بالولاء التنظيمي ، كلية العلوم الإنسانية والاجتماعية ، قسم علم النفس والعلوم التربوية والأرطوفونية ، شعبة علوم النفس ، عمل وتنظيم ، مذكرة تخرج لنيل شهادة الماجستير ، جامعة منتوري محمود قسنطينة، 2008-2009، ص ص 77-78.</w:t>
      </w:r>
    </w:p>
  </w:footnote>
  <w:footnote w:id="13">
    <w:p w:rsidR="001C08CA" w:rsidRPr="00A1247C" w:rsidRDefault="001C08CA" w:rsidP="001C08CA">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محمد حميدات ، قيم العمل والولاء الوظيفي لدى المديرينوالمعلمين في المدارس ، دار الحامد للنشر والتوزيع ، الأردن ، 2006 ، ص</w:t>
      </w:r>
      <w:r w:rsidRPr="00A1247C">
        <w:rPr>
          <w:rFonts w:ascii="Traditional Arabic" w:hAnsi="Traditional Arabic" w:cs="Traditional Arabic"/>
        </w:rPr>
        <w:t xml:space="preserve"> 80 .</w:t>
      </w:r>
    </w:p>
  </w:footnote>
  <w:footnote w:id="14">
    <w:p w:rsidR="001C08CA" w:rsidRPr="00A1247C" w:rsidRDefault="001C08CA" w:rsidP="001C08CA">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فريدة زنيني، الولاء التنظيمي لدى أساتذة الجامعة وأثره على الأداء الوظيفي كلية العلوم الاقتصادية و التجارية و علوم التسيير ، أطروحة مقدمة ضمن الحصول على شهادة دكتوراه في علوم التسيير، جامعة حسيبة بن بوعلي، شلف، 2012-2013 ، ص14-15.</w:t>
      </w:r>
    </w:p>
  </w:footnote>
  <w:footnote w:id="15">
    <w:p w:rsidR="001C08CA" w:rsidRPr="00A1247C" w:rsidRDefault="001C08CA" w:rsidP="001C08CA">
      <w:pPr>
        <w:pStyle w:val="Notedebasdepage"/>
        <w:rPr>
          <w:rFonts w:ascii="Traditional Arabic" w:hAnsi="Traditional Arabic" w:cs="Traditional Arabic"/>
          <w:sz w:val="22"/>
          <w:szCs w:val="22"/>
          <w:rtl/>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lang w:bidi="ar-DZ"/>
        </w:rPr>
        <w:t>- المرجع نفسه، ص ص 14-15.</w:t>
      </w:r>
    </w:p>
  </w:footnote>
  <w:footnote w:id="16">
    <w:p w:rsidR="001C08CA" w:rsidRPr="00A1247C" w:rsidRDefault="001C08CA" w:rsidP="001C08CA">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حاجي كريمة ، تأثير الولاء التنظيمي على ولاء الزيون ، كلية العلوم الاقتصادية والتجارية وعلوم التسيير ، قسم علوم التسيير</w:t>
      </w:r>
      <w:r w:rsidRPr="00A1247C">
        <w:rPr>
          <w:rFonts w:ascii="Traditional Arabic" w:hAnsi="Traditional Arabic" w:cs="Traditional Arabic"/>
        </w:rPr>
        <w:t xml:space="preserve"> </w:t>
      </w:r>
      <w:r w:rsidRPr="00A1247C">
        <w:rPr>
          <w:rFonts w:ascii="Traditional Arabic" w:hAnsi="Traditional Arabic" w:cs="Traditional Arabic"/>
          <w:rtl/>
        </w:rPr>
        <w:t>،مذكرة مكملة لنيل شهادة الماجستير ، جامعة المسيلة ، 2011-2012 ، ص ص</w:t>
      </w:r>
      <w:r w:rsidRPr="00A1247C">
        <w:rPr>
          <w:rFonts w:ascii="Traditional Arabic" w:hAnsi="Traditional Arabic" w:cs="Traditional Arabic"/>
        </w:rPr>
        <w:t xml:space="preserve"> 15-16</w:t>
      </w:r>
    </w:p>
  </w:footnote>
  <w:footnote w:id="17">
    <w:p w:rsidR="001C08CA" w:rsidRPr="00A1247C" w:rsidRDefault="001C08CA" w:rsidP="001C08CA">
      <w:pPr>
        <w:widowControl w:val="0"/>
        <w:pBdr>
          <w:top w:val="nil"/>
          <w:left w:val="nil"/>
          <w:bottom w:val="nil"/>
          <w:right w:val="nil"/>
          <w:between w:val="nil"/>
        </w:pBdr>
        <w:bidi/>
        <w:spacing w:after="0" w:line="240" w:lineRule="auto"/>
        <w:jc w:val="both"/>
        <w:rPr>
          <w:rFonts w:ascii="Traditional Arabic" w:hAnsi="Traditional Arabic" w:cs="Traditional Arabic"/>
          <w:rtl/>
          <w:lang w:bidi="ar-DZ"/>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مرجع نفسه ، ص</w:t>
      </w:r>
      <w:r w:rsidRPr="00A1247C">
        <w:rPr>
          <w:rFonts w:ascii="Traditional Arabic" w:hAnsi="Traditional Arabic" w:cs="Traditional Arabic"/>
        </w:rPr>
        <w:t>.17</w:t>
      </w:r>
    </w:p>
  </w:footnote>
  <w:footnote w:id="18">
    <w:p w:rsidR="001C08CA" w:rsidRPr="00A1247C" w:rsidRDefault="001C08CA" w:rsidP="001C08CA">
      <w:pPr>
        <w:pStyle w:val="Notedebasdepage"/>
        <w:rPr>
          <w:rFonts w:ascii="Traditional Arabic" w:hAnsi="Traditional Arabic" w:cs="Traditional Arabic"/>
          <w:sz w:val="22"/>
          <w:szCs w:val="22"/>
          <w:rtl/>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lang w:bidi="ar-DZ"/>
        </w:rPr>
        <w:t>- حاجي، مرجع سبق ذكره، ص 18.</w:t>
      </w:r>
    </w:p>
  </w:footnote>
  <w:footnote w:id="19">
    <w:p w:rsidR="001C08CA" w:rsidRPr="00A1247C" w:rsidRDefault="001C08CA" w:rsidP="001C08CA">
      <w:pPr>
        <w:pStyle w:val="Notedebasdepage"/>
        <w:rPr>
          <w:rFonts w:ascii="Traditional Arabic" w:hAnsi="Traditional Arabic" w:cs="Traditional Arabic"/>
          <w:sz w:val="22"/>
          <w:szCs w:val="22"/>
          <w:rtl/>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lang w:bidi="ar-DZ"/>
        </w:rPr>
        <w:t>- حاجي كريمة، مرجع سابق، ص 19.</w:t>
      </w:r>
    </w:p>
  </w:footnote>
  <w:footnote w:id="20">
    <w:p w:rsidR="001C08CA" w:rsidRPr="00A1247C" w:rsidRDefault="001C08CA" w:rsidP="001C08CA">
      <w:pPr>
        <w:pStyle w:val="Notedebasdepage"/>
        <w:jc w:val="both"/>
        <w:rPr>
          <w:rFonts w:ascii="Traditional Arabic" w:hAnsi="Traditional Arabic" w:cs="Traditional Arabic"/>
          <w:sz w:val="22"/>
          <w:szCs w:val="22"/>
          <w:rtl/>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lang w:bidi="ar-DZ"/>
        </w:rPr>
        <w:t xml:space="preserve">- </w:t>
      </w:r>
      <w:r w:rsidRPr="00A1247C">
        <w:rPr>
          <w:rFonts w:ascii="Traditional Arabic" w:hAnsi="Traditional Arabic" w:cs="Traditional Arabic"/>
          <w:sz w:val="22"/>
          <w:szCs w:val="22"/>
          <w:rtl/>
        </w:rPr>
        <w:t>اسامي خليل جحجوح ، درجة الولاء التنظيمي لدى مديري المدارس الثانوية بمحافظات غزة وعلاقته بإدارة الأزمات من جهة نظرهم ، قدمت هذه الرسالة استكمالا لمتطلبات الحصول على درجة الماجستير في الإدارة التربوية من كلية التربية ، جامعة الإسلامية غزة ، قسم أصول التربية ،2014،ص 18.</w:t>
      </w:r>
    </w:p>
  </w:footnote>
  <w:footnote w:id="21">
    <w:p w:rsidR="001C08CA" w:rsidRPr="00A1247C" w:rsidRDefault="001C08CA" w:rsidP="001C08CA">
      <w:pPr>
        <w:pStyle w:val="Notedebasdepage"/>
        <w:rPr>
          <w:rFonts w:ascii="Traditional Arabic" w:hAnsi="Traditional Arabic" w:cs="Traditional Arabic"/>
          <w:sz w:val="22"/>
          <w:szCs w:val="22"/>
          <w:rtl/>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lang w:bidi="ar-DZ"/>
        </w:rPr>
        <w:t>- شريبط شريف محمد، المرجع السابق، ص 80.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1C08CA"/>
    <w:rsid w:val="001C08CA"/>
    <w:rsid w:val="002100F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1C08CA"/>
    <w:pPr>
      <w:bidi/>
      <w:spacing w:after="0" w:line="240" w:lineRule="auto"/>
    </w:pPr>
    <w:rPr>
      <w:rFonts w:eastAsiaTheme="minorHAnsi"/>
      <w:sz w:val="20"/>
      <w:szCs w:val="20"/>
      <w:lang w:val="en-US" w:eastAsia="en-US"/>
    </w:rPr>
  </w:style>
  <w:style w:type="character" w:customStyle="1" w:styleId="NotedebasdepageCar">
    <w:name w:val="Note de bas de page Car"/>
    <w:basedOn w:val="Policepardfaut"/>
    <w:link w:val="Notedebasdepage"/>
    <w:uiPriority w:val="99"/>
    <w:semiHidden/>
    <w:rsid w:val="001C08CA"/>
    <w:rPr>
      <w:rFonts w:eastAsiaTheme="minorHAnsi"/>
      <w:sz w:val="20"/>
      <w:szCs w:val="20"/>
      <w:lang w:val="en-US" w:eastAsia="en-US"/>
    </w:rPr>
  </w:style>
  <w:style w:type="character" w:styleId="Appelnotedebasdep">
    <w:name w:val="footnote reference"/>
    <w:basedOn w:val="Policepardfaut"/>
    <w:uiPriority w:val="99"/>
    <w:semiHidden/>
    <w:unhideWhenUsed/>
    <w:rsid w:val="001C08CA"/>
    <w:rPr>
      <w:vertAlign w:val="superscript"/>
    </w:rPr>
  </w:style>
  <w:style w:type="table" w:styleId="Grilledutableau">
    <w:name w:val="Table Grid"/>
    <w:basedOn w:val="TableauNormal"/>
    <w:uiPriority w:val="39"/>
    <w:rsid w:val="001C08CA"/>
    <w:pPr>
      <w:spacing w:after="0" w:line="240" w:lineRule="auto"/>
    </w:pPr>
    <w:rPr>
      <w:rFonts w:ascii="Arial" w:eastAsia="Arial" w:hAnsi="Arial" w:cs="Arial"/>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microsoft.com/office/2007/relationships/hdphoto" Target="NULL"/><Relationship Id="rId3" Type="http://schemas.openxmlformats.org/officeDocument/2006/relationships/webSettings" Target="webSetting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fontTable" Target="fontTable.xml"/><Relationship Id="rId4"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2002</Words>
  <Characters>11016</Characters>
  <Application>Microsoft Office Word</Application>
  <DocSecurity>0</DocSecurity>
  <Lines>91</Lines>
  <Paragraphs>25</Paragraphs>
  <ScaleCrop>false</ScaleCrop>
  <Company/>
  <LinksUpToDate>false</LinksUpToDate>
  <CharactersWithSpaces>12993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dc:creator>
  <cp:keywords/>
  <dc:description/>
  <cp:lastModifiedBy>BILAL</cp:lastModifiedBy>
  <cp:revision>2</cp:revision>
  <dcterms:created xsi:type="dcterms:W3CDTF">2020-09-10T15:48:00Z</dcterms:created>
  <dcterms:modified xsi:type="dcterms:W3CDTF">2020-09-10T15:48:00Z</dcterms:modified>
</cp:coreProperties>
</file>