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A17" w:rsidRPr="006424E5" w:rsidRDefault="00FE6A17" w:rsidP="00FE6A17">
      <w:pPr>
        <w:bidi/>
        <w:spacing w:after="0"/>
        <w:ind w:hanging="19"/>
        <w:jc w:val="both"/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</w:pPr>
    </w:p>
    <w:p w:rsidR="00FE6A17" w:rsidRPr="006424E5" w:rsidRDefault="00700870" w:rsidP="00CB6401">
      <w:pPr>
        <w:bidi/>
        <w:spacing w:after="0"/>
        <w:ind w:firstLine="340"/>
        <w:jc w:val="both"/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</w:pPr>
      <w:r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eastAsia="fr-FR"/>
        </w:rPr>
        <w:t xml:space="preserve"> </w:t>
      </w:r>
      <w:r w:rsidR="00FE6A17" w:rsidRPr="006424E5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  <w:t>معوقات عامة للاتصال التربوي:</w:t>
      </w:r>
    </w:p>
    <w:p w:rsidR="00FE6A17" w:rsidRPr="006424E5" w:rsidRDefault="00FE6A17" w:rsidP="00FE6A17">
      <w:pPr>
        <w:bidi/>
        <w:spacing w:after="0"/>
        <w:ind w:firstLine="340"/>
        <w:jc w:val="both"/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</w:pPr>
      <w:r w:rsidRPr="006424E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 لو تفحصنا عن قرب أسباب مشاكلنا وصعوباتنا </w:t>
      </w:r>
      <w:proofErr w:type="spellStart"/>
      <w:r w:rsidRPr="006424E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التربوية,</w:t>
      </w:r>
      <w:proofErr w:type="spellEnd"/>
      <w:r w:rsidRPr="006424E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لوجدنا أن عدداً لا بأس </w:t>
      </w:r>
      <w:proofErr w:type="spellStart"/>
      <w:r w:rsidRPr="006424E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به</w:t>
      </w:r>
      <w:proofErr w:type="spellEnd"/>
      <w:r w:rsidRPr="006424E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منها ترجع جذوره بشكل أو بآخر </w:t>
      </w:r>
      <w:r w:rsidRPr="006424E5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  <w:t xml:space="preserve">لعدم مناسبة الاتصال أو لسوء </w:t>
      </w:r>
      <w:proofErr w:type="spellStart"/>
      <w:r w:rsidRPr="006424E5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  <w:t>هادفيته</w:t>
      </w:r>
      <w:proofErr w:type="spellEnd"/>
      <w:r w:rsidRPr="006424E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. وتتجسد أهم المعوقات للاتصال في التربية بنزوع الأفراد إلى حكم بعضهم على بعض أو تقييمهم </w:t>
      </w:r>
      <w:proofErr w:type="spellStart"/>
      <w:r w:rsidRPr="006424E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اوالموافقة</w:t>
      </w:r>
      <w:proofErr w:type="spellEnd"/>
      <w:r w:rsidRPr="006424E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معهم بتسرع دون روية أو </w:t>
      </w:r>
      <w:proofErr w:type="spellStart"/>
      <w:r w:rsidRPr="006424E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نضج,</w:t>
      </w:r>
      <w:proofErr w:type="spellEnd"/>
      <w:r w:rsidRPr="006424E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سامحين لميولهم وأهوائهم الشخصية نحو </w:t>
      </w:r>
      <w:proofErr w:type="spellStart"/>
      <w:r w:rsidRPr="006424E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المتحدث </w:t>
      </w:r>
      <w:proofErr w:type="spellEnd"/>
      <w:r w:rsidRPr="006424E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( </w:t>
      </w:r>
      <w:proofErr w:type="spellStart"/>
      <w:r w:rsidRPr="006424E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المرسل </w:t>
      </w:r>
      <w:proofErr w:type="spellEnd"/>
      <w:r w:rsidRPr="006424E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) أو موضوعه بالتحكم العفوي في ردود فعلهم واستجاباتهم التربوية الاجتماعية.</w:t>
      </w:r>
    </w:p>
    <w:p w:rsidR="00FE6A17" w:rsidRPr="006424E5" w:rsidRDefault="00FE6A17" w:rsidP="00FE6A17">
      <w:pPr>
        <w:bidi/>
        <w:spacing w:after="0"/>
        <w:ind w:firstLine="340"/>
        <w:jc w:val="both"/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</w:pPr>
      <w:r w:rsidRPr="006424E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كما أن </w:t>
      </w:r>
      <w:r w:rsidRPr="006424E5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  <w:t>التوقعات المسبقة</w:t>
      </w:r>
      <w:r w:rsidRPr="006424E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 لأفراد المجتمعات المدرسية وما يجول بخاطرهم أو يريدون سماعه </w:t>
      </w:r>
      <w:proofErr w:type="spellStart"/>
      <w:r w:rsidRPr="006424E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ومناقشته,</w:t>
      </w:r>
      <w:proofErr w:type="spellEnd"/>
      <w:r w:rsidRPr="006424E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يؤثر لدرجة كبيرة في رغبتهم لسماع رسالة الاتصال وفهم </w:t>
      </w:r>
      <w:proofErr w:type="spellStart"/>
      <w:r w:rsidRPr="006424E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متطلباتها..</w:t>
      </w:r>
      <w:proofErr w:type="spellEnd"/>
      <w:r w:rsidRPr="006424E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وحيث ينزعون مرة </w:t>
      </w:r>
      <w:proofErr w:type="gramStart"/>
      <w:r w:rsidRPr="006424E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أخرى</w:t>
      </w:r>
      <w:proofErr w:type="gramEnd"/>
      <w:r w:rsidRPr="006424E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لتفسيرها واستيعابها من خلال تصوراتهم الذاتية </w:t>
      </w:r>
      <w:proofErr w:type="spellStart"/>
      <w:r w:rsidRPr="006424E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السابقة,</w:t>
      </w:r>
      <w:proofErr w:type="spellEnd"/>
      <w:r w:rsidRPr="006424E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دون إعطاء الانتباه </w:t>
      </w:r>
      <w:proofErr w:type="gramStart"/>
      <w:r w:rsidRPr="006424E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الضروري</w:t>
      </w:r>
      <w:proofErr w:type="gramEnd"/>
      <w:r w:rsidRPr="006424E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لإدراك الغرض أو المحتوى </w:t>
      </w:r>
      <w:proofErr w:type="spellStart"/>
      <w:r w:rsidRPr="006424E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الحقيقي</w:t>
      </w:r>
      <w:proofErr w:type="spellEnd"/>
      <w:r w:rsidRPr="006424E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الذي يقصده المرسل فعلاً من رسالته. فنرى الإداريين على سبيل المثال يتحدثون بلغة والمعلمين </w:t>
      </w:r>
      <w:proofErr w:type="spellStart"/>
      <w:r w:rsidRPr="006424E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بأخرى,</w:t>
      </w:r>
      <w:proofErr w:type="spellEnd"/>
      <w:r w:rsidRPr="006424E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والمعلمين بواحدة والتلاميذ </w:t>
      </w:r>
      <w:proofErr w:type="spellStart"/>
      <w:r w:rsidRPr="006424E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بثانية،</w:t>
      </w:r>
      <w:proofErr w:type="spellEnd"/>
      <w:r w:rsidRPr="006424E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والمربين بلغة وأولي الأمر في المجتمع بلغة تختلف كثيراً في بعض الأحيان عن مثيلاتها لسابقيهم. </w:t>
      </w:r>
      <w:proofErr w:type="gramStart"/>
      <w:r w:rsidRPr="006424E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مما</w:t>
      </w:r>
      <w:proofErr w:type="gramEnd"/>
      <w:r w:rsidRPr="006424E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ينتج عن كل هذه الحالات اتصال تربوي متشتت غير </w:t>
      </w:r>
      <w:proofErr w:type="spellStart"/>
      <w:r w:rsidRPr="006424E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هادف,</w:t>
      </w:r>
      <w:proofErr w:type="spellEnd"/>
      <w:r w:rsidRPr="006424E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تماماً كما يحدث عند تخاطب أصم ومكفوف </w:t>
      </w:r>
      <w:proofErr w:type="spellStart"/>
      <w:r w:rsidRPr="006424E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–</w:t>
      </w:r>
      <w:proofErr w:type="spellEnd"/>
      <w:r w:rsidRPr="006424E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لا أحد منهما يرى الآخر أو يسمعه!</w:t>
      </w:r>
    </w:p>
    <w:p w:rsidR="00FE6A17" w:rsidRPr="006424E5" w:rsidRDefault="00FE6A17" w:rsidP="00FE6A17">
      <w:pPr>
        <w:bidi/>
        <w:spacing w:after="0"/>
        <w:ind w:firstLine="340"/>
        <w:jc w:val="both"/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</w:pPr>
      <w:r w:rsidRPr="006424E5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  <w:t>والتفصيل والتكرار الزائدين</w:t>
      </w:r>
      <w:r w:rsidRPr="006424E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,</w:t>
      </w:r>
      <w:r w:rsidRPr="006424E5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  <w:t xml:space="preserve">والتوقيت غير السليم </w:t>
      </w:r>
      <w:proofErr w:type="spellStart"/>
      <w:r w:rsidRPr="006424E5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  <w:t>للاتصال</w:t>
      </w:r>
      <w:r w:rsidRPr="006424E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،</w:t>
      </w:r>
      <w:proofErr w:type="spellEnd"/>
      <w:r w:rsidRPr="006424E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و</w:t>
      </w:r>
      <w:r w:rsidRPr="006424E5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  <w:t>القسر</w:t>
      </w:r>
      <w:r w:rsidRPr="006424E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 و</w:t>
      </w:r>
      <w:r w:rsidRPr="006424E5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  <w:t>الإملاء</w:t>
      </w:r>
      <w:r w:rsidRPr="006424E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 </w:t>
      </w:r>
      <w:r w:rsidRPr="006424E5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  <w:t>في توجيهه</w:t>
      </w:r>
      <w:r w:rsidRPr="006424E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 هي أيضاً معوقات تسود تخاطبنا اليومي في </w:t>
      </w:r>
      <w:proofErr w:type="spellStart"/>
      <w:r w:rsidRPr="006424E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التربية،،</w:t>
      </w:r>
      <w:proofErr w:type="spellEnd"/>
      <w:r w:rsidRPr="006424E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مشجعاً ذلك  الروتين والدور العابر غير الفعال لأفراد المجتمعات </w:t>
      </w:r>
      <w:proofErr w:type="spellStart"/>
      <w:r w:rsidRPr="006424E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المدرسية,</w:t>
      </w:r>
      <w:proofErr w:type="spellEnd"/>
      <w:r w:rsidRPr="006424E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ومؤدياً بهم للاستياء والتذمّر وتدني الإنتاجية كماً ونوعاً وكيفاً.</w:t>
      </w:r>
    </w:p>
    <w:p w:rsidR="00FE6A17" w:rsidRPr="006424E5" w:rsidRDefault="00700870" w:rsidP="00FE6A17">
      <w:pPr>
        <w:bidi/>
        <w:spacing w:after="0"/>
        <w:ind w:firstLine="340"/>
        <w:jc w:val="both"/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</w:pPr>
      <w:proofErr w:type="spellStart"/>
      <w:r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eastAsia="fr-FR"/>
        </w:rPr>
        <w:t>2</w:t>
      </w:r>
      <w:r w:rsidR="00FE6A17" w:rsidRPr="006424E5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  <w:t>-</w:t>
      </w:r>
      <w:proofErr w:type="spellEnd"/>
      <w:r w:rsidR="00FE6A17" w:rsidRPr="006424E5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  <w:t xml:space="preserve"> شروط عامة للاتصال التربوي البناء:</w:t>
      </w:r>
    </w:p>
    <w:p w:rsidR="00FE6A17" w:rsidRPr="006424E5" w:rsidRDefault="00FE6A17" w:rsidP="00FE6A17">
      <w:pPr>
        <w:bidi/>
        <w:spacing w:after="0"/>
        <w:ind w:firstLine="340"/>
        <w:jc w:val="both"/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</w:pPr>
      <w:proofErr w:type="gramStart"/>
      <w:r w:rsidRPr="006424E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حتى</w:t>
      </w:r>
      <w:proofErr w:type="gramEnd"/>
      <w:r w:rsidRPr="006424E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يتلافى الإداري أو المعلم المعوقات </w:t>
      </w:r>
      <w:proofErr w:type="spellStart"/>
      <w:r w:rsidRPr="006424E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أعلاه،</w:t>
      </w:r>
      <w:proofErr w:type="spellEnd"/>
      <w:r w:rsidRPr="006424E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ويضمن مبدئياً تحقيق اتصال تربوي هادف </w:t>
      </w:r>
      <w:proofErr w:type="spellStart"/>
      <w:r w:rsidRPr="006424E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فعال,</w:t>
      </w:r>
      <w:proofErr w:type="spellEnd"/>
      <w:r w:rsidRPr="006424E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يمكنه مراعاة عدد من الشروط تبدو كالتالي:</w:t>
      </w:r>
    </w:p>
    <w:p w:rsidR="00FE6A17" w:rsidRPr="006424E5" w:rsidRDefault="00FE6A17" w:rsidP="00FE6A17">
      <w:pPr>
        <w:bidi/>
        <w:spacing w:after="0"/>
        <w:ind w:firstLine="340"/>
        <w:jc w:val="both"/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</w:pPr>
      <w:proofErr w:type="spellStart"/>
      <w:r w:rsidRPr="006424E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lastRenderedPageBreak/>
        <w:t>*</w:t>
      </w:r>
      <w:proofErr w:type="spellEnd"/>
      <w:r w:rsidRPr="006424E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</w:t>
      </w:r>
      <w:proofErr w:type="gramStart"/>
      <w:r w:rsidRPr="006424E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الاستجابة</w:t>
      </w:r>
      <w:proofErr w:type="gramEnd"/>
      <w:r w:rsidRPr="006424E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المباشرة لخصائص وحاجات المستقبلين الذين يجري معهم الاتصال من حيث الرغبة واللغة والإدراك والموضوع والوسيلة...</w:t>
      </w:r>
    </w:p>
    <w:p w:rsidR="00FE6A17" w:rsidRPr="006424E5" w:rsidRDefault="00FE6A17" w:rsidP="00FE6A17">
      <w:pPr>
        <w:bidi/>
        <w:spacing w:after="0"/>
        <w:ind w:firstLine="340"/>
        <w:jc w:val="both"/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</w:pPr>
      <w:proofErr w:type="spellStart"/>
      <w:r w:rsidRPr="006424E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*</w:t>
      </w:r>
      <w:proofErr w:type="spellEnd"/>
      <w:r w:rsidRPr="006424E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علاقة رسالة الاتصال الوثيقة بالموقف الذي </w:t>
      </w:r>
      <w:proofErr w:type="spellStart"/>
      <w:r w:rsidRPr="006424E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بصدده</w:t>
      </w:r>
      <w:proofErr w:type="spellEnd"/>
      <w:r w:rsidRPr="006424E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</w:t>
      </w:r>
      <w:proofErr w:type="spellStart"/>
      <w:r w:rsidRPr="006424E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المستقبلون:</w:t>
      </w:r>
      <w:proofErr w:type="spellEnd"/>
      <w:r w:rsidRPr="006424E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التلاميذ أو المعلمون.</w:t>
      </w:r>
    </w:p>
    <w:p w:rsidR="00FE6A17" w:rsidRPr="006424E5" w:rsidRDefault="00FE6A17" w:rsidP="00FE6A17">
      <w:pPr>
        <w:bidi/>
        <w:spacing w:after="0"/>
        <w:ind w:firstLine="340"/>
        <w:jc w:val="both"/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</w:pPr>
      <w:proofErr w:type="spellStart"/>
      <w:r w:rsidRPr="006424E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*</w:t>
      </w:r>
      <w:proofErr w:type="spellEnd"/>
      <w:r w:rsidRPr="006424E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التوقيت المناسب لتوجيه أو </w:t>
      </w:r>
      <w:proofErr w:type="gramStart"/>
      <w:r w:rsidRPr="006424E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بدء</w:t>
      </w:r>
      <w:proofErr w:type="gramEnd"/>
      <w:r w:rsidRPr="006424E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رسالة الاتصال.</w:t>
      </w:r>
    </w:p>
    <w:p w:rsidR="00FE6A17" w:rsidRPr="006424E5" w:rsidRDefault="00FE6A17" w:rsidP="00FE6A17">
      <w:pPr>
        <w:bidi/>
        <w:spacing w:after="0"/>
        <w:ind w:firstLine="340"/>
        <w:jc w:val="both"/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</w:pPr>
      <w:proofErr w:type="spellStart"/>
      <w:r w:rsidRPr="006424E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*</w:t>
      </w:r>
      <w:proofErr w:type="spellEnd"/>
      <w:r w:rsidRPr="006424E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</w:t>
      </w:r>
      <w:proofErr w:type="gramStart"/>
      <w:r w:rsidRPr="006424E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وضوح</w:t>
      </w:r>
      <w:proofErr w:type="gramEnd"/>
      <w:r w:rsidRPr="006424E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صوت ولغة الاتصال وجودة وسيلته فنياً من </w:t>
      </w:r>
      <w:proofErr w:type="spellStart"/>
      <w:r w:rsidRPr="006424E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حيث:</w:t>
      </w:r>
      <w:proofErr w:type="spellEnd"/>
      <w:r w:rsidRPr="006424E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البساطة ووحدة المعلومات </w:t>
      </w:r>
      <w:proofErr w:type="spellStart"/>
      <w:r w:rsidRPr="006424E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المقدمة,</w:t>
      </w:r>
      <w:proofErr w:type="spellEnd"/>
      <w:r w:rsidRPr="006424E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وجوده المُنتج عموماً في حال وسائل التكنولوجيا.</w:t>
      </w:r>
    </w:p>
    <w:p w:rsidR="00FE6A17" w:rsidRPr="006424E5" w:rsidRDefault="00FE6A17" w:rsidP="00FE6A17">
      <w:pPr>
        <w:bidi/>
        <w:spacing w:after="0"/>
        <w:ind w:firstLine="340"/>
        <w:jc w:val="both"/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</w:pPr>
      <w:proofErr w:type="spellStart"/>
      <w:r w:rsidRPr="006424E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*</w:t>
      </w:r>
      <w:proofErr w:type="spellEnd"/>
      <w:r w:rsidRPr="006424E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</w:t>
      </w:r>
      <w:proofErr w:type="gramStart"/>
      <w:r w:rsidRPr="006424E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الطول</w:t>
      </w:r>
      <w:proofErr w:type="gramEnd"/>
      <w:r w:rsidRPr="006424E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الزمني المناسب لرسالة </w:t>
      </w:r>
      <w:proofErr w:type="spellStart"/>
      <w:r w:rsidRPr="006424E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الاتصال,</w:t>
      </w:r>
      <w:proofErr w:type="spellEnd"/>
      <w:r w:rsidRPr="006424E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بحيث لا تكون قصيرة جداً لا تفيد المعلمين أو </w:t>
      </w:r>
      <w:proofErr w:type="spellStart"/>
      <w:r w:rsidRPr="006424E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التلاميذ,</w:t>
      </w:r>
      <w:proofErr w:type="spellEnd"/>
      <w:r w:rsidRPr="006424E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أو طويلة جداً تبعث على مللهم وتأففهم وإرهاقهم وتسربهم.</w:t>
      </w:r>
    </w:p>
    <w:p w:rsidR="00FE6A17" w:rsidRPr="006424E5" w:rsidRDefault="00FE6A17" w:rsidP="00FE6A17">
      <w:pPr>
        <w:bidi/>
        <w:spacing w:after="0"/>
        <w:ind w:firstLine="340"/>
        <w:jc w:val="both"/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</w:pPr>
      <w:proofErr w:type="spellStart"/>
      <w:r w:rsidRPr="006424E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*</w:t>
      </w:r>
      <w:proofErr w:type="spellEnd"/>
      <w:r w:rsidRPr="006424E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</w:t>
      </w:r>
      <w:proofErr w:type="gramStart"/>
      <w:r w:rsidRPr="006424E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الانفتاح</w:t>
      </w:r>
      <w:proofErr w:type="gramEnd"/>
      <w:r w:rsidRPr="006424E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النفسي وعدم الرسمية والتقنية الزائدة في إجراء الاتصال.</w:t>
      </w:r>
    </w:p>
    <w:p w:rsidR="00FE6A17" w:rsidRPr="006424E5" w:rsidRDefault="00FE6A17" w:rsidP="00FE6A17">
      <w:pPr>
        <w:bidi/>
        <w:spacing w:after="0"/>
        <w:ind w:firstLine="340"/>
        <w:jc w:val="both"/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</w:pPr>
      <w:proofErr w:type="spellStart"/>
      <w:r w:rsidRPr="006424E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*</w:t>
      </w:r>
      <w:proofErr w:type="spellEnd"/>
      <w:r w:rsidRPr="006424E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الجدة في الاتصال غرضاً </w:t>
      </w:r>
      <w:proofErr w:type="gramStart"/>
      <w:r w:rsidRPr="006424E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ومحتوى</w:t>
      </w:r>
      <w:proofErr w:type="gramEnd"/>
      <w:r w:rsidRPr="006424E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ووسيلة.</w:t>
      </w:r>
    </w:p>
    <w:p w:rsidR="00FE6A17" w:rsidRPr="006424E5" w:rsidRDefault="00FE6A17" w:rsidP="00FE6A17">
      <w:pPr>
        <w:bidi/>
        <w:spacing w:after="0"/>
        <w:ind w:firstLine="340"/>
        <w:jc w:val="both"/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</w:pPr>
      <w:proofErr w:type="spellStart"/>
      <w:r w:rsidRPr="006424E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*</w:t>
      </w:r>
      <w:proofErr w:type="spellEnd"/>
      <w:r w:rsidRPr="006424E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</w:t>
      </w:r>
      <w:proofErr w:type="gramStart"/>
      <w:r w:rsidRPr="006424E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استعمال</w:t>
      </w:r>
      <w:proofErr w:type="gramEnd"/>
      <w:r w:rsidRPr="006424E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أكثر من واسطة واحدة لإجراء </w:t>
      </w:r>
      <w:proofErr w:type="spellStart"/>
      <w:r w:rsidRPr="006424E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الاتصال,</w:t>
      </w:r>
      <w:proofErr w:type="spellEnd"/>
      <w:r w:rsidRPr="006424E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كالتركيز على استخدام الوسائل المركبة مثلاً.</w:t>
      </w:r>
    </w:p>
    <w:p w:rsidR="00FE6A17" w:rsidRPr="006424E5" w:rsidRDefault="00FE6A17" w:rsidP="00FE6A17">
      <w:pPr>
        <w:bidi/>
        <w:spacing w:after="0"/>
        <w:ind w:firstLine="340"/>
        <w:jc w:val="both"/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</w:pPr>
      <w:proofErr w:type="spellStart"/>
      <w:r w:rsidRPr="006424E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*</w:t>
      </w:r>
      <w:proofErr w:type="spellEnd"/>
      <w:r w:rsidRPr="006424E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مراعاة أساليب المستقبلين الإدراكية عند اختبار وسائط الاتصال السمعية أو البصرية أو غيرهما.</w:t>
      </w:r>
    </w:p>
    <w:p w:rsidR="00FE6A17" w:rsidRPr="006424E5" w:rsidRDefault="00FE6A17" w:rsidP="00FE6A17">
      <w:pPr>
        <w:bidi/>
        <w:spacing w:after="0"/>
        <w:ind w:firstLine="340"/>
        <w:jc w:val="both"/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</w:pPr>
      <w:proofErr w:type="spellStart"/>
      <w:r w:rsidRPr="006424E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*</w:t>
      </w:r>
      <w:proofErr w:type="spellEnd"/>
      <w:r w:rsidRPr="006424E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توفير الإجراءات والأساليب </w:t>
      </w:r>
      <w:proofErr w:type="spellStart"/>
      <w:r w:rsidRPr="006424E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التقييمية</w:t>
      </w:r>
      <w:proofErr w:type="spellEnd"/>
      <w:r w:rsidRPr="006424E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المناسبة للتعرف على صلاحية وكفاية الاتصال وتحسينه المستمر من </w:t>
      </w:r>
      <w:proofErr w:type="spellStart"/>
      <w:r w:rsidRPr="006424E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خلالها,</w:t>
      </w:r>
      <w:proofErr w:type="spellEnd"/>
      <w:r w:rsidRPr="006424E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أي توفير وسائل التغذية الراجعة.</w:t>
      </w:r>
    </w:p>
    <w:p w:rsidR="00FE6A17" w:rsidRPr="006424E5" w:rsidRDefault="00FE6A17" w:rsidP="00FE6A17">
      <w:pPr>
        <w:bidi/>
        <w:rPr>
          <w:rFonts w:ascii="Simplified Arabic" w:hAnsi="Simplified Arabic" w:cs="Simplified Arabic"/>
          <w:sz w:val="32"/>
          <w:szCs w:val="32"/>
        </w:rPr>
      </w:pPr>
    </w:p>
    <w:p w:rsidR="008E1715" w:rsidRPr="00FE6A17" w:rsidRDefault="008E1715" w:rsidP="00FE6A17">
      <w:pPr>
        <w:bidi/>
      </w:pPr>
    </w:p>
    <w:sectPr w:rsidR="008E1715" w:rsidRPr="00FE6A17" w:rsidSect="006424E5">
      <w:pgSz w:w="11906" w:h="16838"/>
      <w:pgMar w:top="1134" w:right="170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E6A17"/>
    <w:rsid w:val="00195793"/>
    <w:rsid w:val="005B2D37"/>
    <w:rsid w:val="00700870"/>
    <w:rsid w:val="008E1715"/>
    <w:rsid w:val="00CB6401"/>
    <w:rsid w:val="00FE6A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A1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008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2084</Characters>
  <Application>Microsoft Office Word</Application>
  <DocSecurity>0</DocSecurity>
  <Lines>17</Lines>
  <Paragraphs>4</Paragraphs>
  <ScaleCrop>false</ScaleCrop>
  <Company/>
  <LinksUpToDate>false</LinksUpToDate>
  <CharactersWithSpaces>2458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dcterms:created xsi:type="dcterms:W3CDTF">2022-03-16T08:19:00Z</dcterms:created>
  <dcterms:modified xsi:type="dcterms:W3CDTF">2022-03-16T09:32:00Z</dcterms:modified>
</cp:coreProperties>
</file>