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9D" w:rsidRPr="006D7680" w:rsidRDefault="00CD459D" w:rsidP="0022018B">
      <w:pPr>
        <w:tabs>
          <w:tab w:val="right" w:pos="141"/>
        </w:tabs>
        <w:bidi/>
        <w:spacing w:after="100" w:afterAutospacing="1"/>
        <w:jc w:val="both"/>
        <w:rPr>
          <w:rFonts w:ascii="Simplified Arabic" w:hAnsi="Simplified Arabic" w:cs="Simplified Arabic"/>
          <w:b/>
          <w:bCs/>
          <w:sz w:val="32"/>
          <w:szCs w:val="32"/>
          <w:rtl/>
          <w:lang w:bidi="ar-MA"/>
        </w:rPr>
      </w:pPr>
      <w:proofErr w:type="gramStart"/>
      <w:r w:rsidRPr="006D7680">
        <w:rPr>
          <w:rFonts w:ascii="Simplified Arabic" w:hAnsi="Simplified Arabic" w:cs="Simplified Arabic"/>
          <w:b/>
          <w:bCs/>
          <w:sz w:val="32"/>
          <w:szCs w:val="32"/>
          <w:rtl/>
          <w:lang w:bidi="ar-MA"/>
        </w:rPr>
        <w:t>المحور</w:t>
      </w:r>
      <w:proofErr w:type="gramEnd"/>
      <w:r w:rsidRPr="006D7680">
        <w:rPr>
          <w:rFonts w:ascii="Simplified Arabic" w:hAnsi="Simplified Arabic" w:cs="Simplified Arabic"/>
          <w:b/>
          <w:bCs/>
          <w:sz w:val="32"/>
          <w:szCs w:val="32"/>
          <w:rtl/>
          <w:lang w:bidi="ar-MA"/>
        </w:rPr>
        <w:t xml:space="preserve"> الثاني: </w:t>
      </w:r>
      <w:r w:rsidR="0022018B">
        <w:rPr>
          <w:rFonts w:ascii="Simplified Arabic" w:hAnsi="Simplified Arabic" w:cs="Simplified Arabic" w:hint="cs"/>
          <w:b/>
          <w:bCs/>
          <w:sz w:val="32"/>
          <w:szCs w:val="32"/>
          <w:rtl/>
          <w:lang w:bidi="ar-MA"/>
        </w:rPr>
        <w:t>الهيكل التنظيمي والبيئة</w:t>
      </w:r>
      <w:r w:rsidRPr="006D7680">
        <w:rPr>
          <w:rFonts w:ascii="Simplified Arabic" w:hAnsi="Simplified Arabic" w:cs="Simplified Arabic"/>
          <w:b/>
          <w:bCs/>
          <w:sz w:val="32"/>
          <w:szCs w:val="32"/>
          <w:rtl/>
          <w:lang w:bidi="ar-MA"/>
        </w:rPr>
        <w:t xml:space="preserve"> التنظيمية للمنظمة</w:t>
      </w:r>
    </w:p>
    <w:p w:rsidR="00AE4B36" w:rsidRPr="006D7680" w:rsidRDefault="00CF0A36" w:rsidP="00AE4B36">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أولا: ماهية البيئة التنظيمية للمنظمة</w:t>
      </w:r>
    </w:p>
    <w:p w:rsidR="00AE4B36" w:rsidRPr="006D7680" w:rsidRDefault="00AE4B36" w:rsidP="002F2EB9">
      <w:pPr>
        <w:pStyle w:val="Paragraphedeliste"/>
        <w:numPr>
          <w:ilvl w:val="0"/>
          <w:numId w:val="26"/>
        </w:numPr>
        <w:tabs>
          <w:tab w:val="right" w:pos="425"/>
        </w:tabs>
        <w:bidi/>
        <w:spacing w:after="100" w:afterAutospacing="1"/>
        <w:ind w:left="0" w:firstLine="0"/>
        <w:jc w:val="both"/>
        <w:rPr>
          <w:rFonts w:ascii="Simplified Arabic" w:hAnsi="Simplified Arabic" w:cs="Simplified Arabic"/>
          <w:b/>
          <w:bCs/>
          <w:sz w:val="32"/>
          <w:szCs w:val="32"/>
          <w:rtl/>
          <w:lang w:bidi="ar-MA"/>
        </w:rPr>
      </w:pPr>
      <w:proofErr w:type="gramStart"/>
      <w:r w:rsidRPr="006D7680">
        <w:rPr>
          <w:rFonts w:ascii="Simplified Arabic" w:hAnsi="Simplified Arabic" w:cs="Simplified Arabic"/>
          <w:b/>
          <w:bCs/>
          <w:sz w:val="32"/>
          <w:szCs w:val="32"/>
          <w:rtl/>
          <w:lang w:bidi="ar-MA"/>
        </w:rPr>
        <w:t>تعريف</w:t>
      </w:r>
      <w:proofErr w:type="gramEnd"/>
      <w:r w:rsidRPr="006D7680">
        <w:rPr>
          <w:rFonts w:ascii="Simplified Arabic" w:hAnsi="Simplified Arabic" w:cs="Simplified Arabic"/>
          <w:b/>
          <w:bCs/>
          <w:sz w:val="32"/>
          <w:szCs w:val="32"/>
          <w:rtl/>
          <w:lang w:bidi="ar-MA"/>
        </w:rPr>
        <w:t xml:space="preserve"> البيئة التنظيمية </w:t>
      </w:r>
    </w:p>
    <w:p w:rsidR="00AE4B36" w:rsidRPr="006D7680" w:rsidRDefault="00AE4B36" w:rsidP="00AE4B36">
      <w:pPr>
        <w:bidi/>
        <w:spacing w:after="100" w:afterAutospacing="1"/>
        <w:jc w:val="both"/>
        <w:rPr>
          <w:rFonts w:ascii="Simplified Arabic" w:hAnsi="Simplified Arabic" w:cs="Simplified Arabic"/>
          <w:color w:val="333333"/>
          <w:sz w:val="32"/>
          <w:szCs w:val="32"/>
          <w:shd w:val="clear" w:color="auto" w:fill="FFFFFF"/>
          <w:rtl/>
          <w:lang w:bidi="ar-MA"/>
        </w:rPr>
      </w:pPr>
      <w:r w:rsidRPr="006D7680">
        <w:rPr>
          <w:rFonts w:ascii="Simplified Arabic" w:hAnsi="Simplified Arabic" w:cs="Simplified Arabic"/>
          <w:color w:val="333333"/>
          <w:sz w:val="32"/>
          <w:szCs w:val="32"/>
          <w:shd w:val="clear" w:color="auto" w:fill="FFFFFF"/>
          <w:rtl/>
        </w:rPr>
        <w:t xml:space="preserve">تعرف البيئة التنظيمية على أنها كل ما يحيط بالمنظمة من مؤسسات وقوى تؤثر بشكل مباشر على أدائها، والعمليات التي تجريها، بالإضافة إلى الموارد الخاصة </w:t>
      </w:r>
      <w:proofErr w:type="spellStart"/>
      <w:r w:rsidRPr="006D7680">
        <w:rPr>
          <w:rFonts w:ascii="Simplified Arabic" w:hAnsi="Simplified Arabic" w:cs="Simplified Arabic"/>
          <w:color w:val="333333"/>
          <w:sz w:val="32"/>
          <w:szCs w:val="32"/>
          <w:shd w:val="clear" w:color="auto" w:fill="FFFFFF"/>
          <w:rtl/>
        </w:rPr>
        <w:t>بها،</w:t>
      </w:r>
      <w:proofErr w:type="spellEnd"/>
      <w:r w:rsidRPr="006D7680">
        <w:rPr>
          <w:rFonts w:ascii="Simplified Arabic" w:hAnsi="Simplified Arabic" w:cs="Simplified Arabic"/>
          <w:color w:val="333333"/>
          <w:sz w:val="32"/>
          <w:szCs w:val="32"/>
          <w:shd w:val="clear" w:color="auto" w:fill="FFFFFF"/>
          <w:rtl/>
        </w:rPr>
        <w:t xml:space="preserve"> ويمكن ملاحظة مدى التأثير من خلال متابعة مدى التغيير في أداء المنظمة وتبعاته؛ تبعاً للقوى والمؤسسات المحيطة </w:t>
      </w:r>
      <w:proofErr w:type="spellStart"/>
      <w:r w:rsidRPr="006D7680">
        <w:rPr>
          <w:rFonts w:ascii="Simplified Arabic" w:hAnsi="Simplified Arabic" w:cs="Simplified Arabic"/>
          <w:color w:val="333333"/>
          <w:sz w:val="32"/>
          <w:szCs w:val="32"/>
          <w:shd w:val="clear" w:color="auto" w:fill="FFFFFF"/>
          <w:rtl/>
        </w:rPr>
        <w:t>بها،</w:t>
      </w:r>
      <w:proofErr w:type="spellEnd"/>
      <w:r w:rsidRPr="006D7680">
        <w:rPr>
          <w:rFonts w:ascii="Simplified Arabic" w:hAnsi="Simplified Arabic" w:cs="Simplified Arabic"/>
          <w:color w:val="333333"/>
          <w:sz w:val="32"/>
          <w:szCs w:val="32"/>
          <w:shd w:val="clear" w:color="auto" w:fill="FFFFFF"/>
          <w:rtl/>
        </w:rPr>
        <w:t xml:space="preserve"> وتختلف المنظمات من حيث بيئة النشاط فيها؛ إذ إن بعض المنظمات تواجه بيئة ثابتة مع تغييرات بسيطة في القوى المحيطة، بينما تسيطر على البعض الآخر بيئة ديناميكية نشطة، وقد تؤثر بيئة النشاط أيضاً على وجود المنافسين الجدد. </w:t>
      </w:r>
      <w:proofErr w:type="gramStart"/>
      <w:r w:rsidRPr="006D7680">
        <w:rPr>
          <w:rFonts w:ascii="Simplified Arabic" w:hAnsi="Simplified Arabic" w:cs="Simplified Arabic"/>
          <w:color w:val="333333"/>
          <w:sz w:val="32"/>
          <w:szCs w:val="32"/>
          <w:shd w:val="clear" w:color="auto" w:fill="FFFFFF"/>
          <w:rtl/>
        </w:rPr>
        <w:t>وتعرف</w:t>
      </w:r>
      <w:proofErr w:type="gramEnd"/>
      <w:r w:rsidRPr="006D7680">
        <w:rPr>
          <w:rFonts w:ascii="Simplified Arabic" w:hAnsi="Simplified Arabic" w:cs="Simplified Arabic"/>
          <w:color w:val="333333"/>
          <w:sz w:val="32"/>
          <w:szCs w:val="32"/>
          <w:shd w:val="clear" w:color="auto" w:fill="FFFFFF"/>
          <w:rtl/>
        </w:rPr>
        <w:t xml:space="preserve"> البيئة التنظيمية </w:t>
      </w:r>
      <w:r w:rsidRPr="006D7680">
        <w:rPr>
          <w:rFonts w:ascii="Simplified Arabic" w:hAnsi="Simplified Arabic" w:cs="Simplified Arabic"/>
          <w:color w:val="333333"/>
          <w:sz w:val="32"/>
          <w:szCs w:val="32"/>
          <w:shd w:val="clear" w:color="auto" w:fill="FFFFFF"/>
          <w:rtl/>
          <w:lang w:bidi="ar-MA"/>
        </w:rPr>
        <w:t xml:space="preserve">بشكل عام على أنها " كل ما يحيط بالمنظمة سواء من </w:t>
      </w:r>
      <w:proofErr w:type="gramStart"/>
      <w:r w:rsidRPr="006D7680">
        <w:rPr>
          <w:rFonts w:ascii="Simplified Arabic" w:hAnsi="Simplified Arabic" w:cs="Simplified Arabic"/>
          <w:color w:val="333333"/>
          <w:sz w:val="32"/>
          <w:szCs w:val="32"/>
          <w:shd w:val="clear" w:color="auto" w:fill="FFFFFF"/>
          <w:rtl/>
          <w:lang w:bidi="ar-MA"/>
        </w:rPr>
        <w:t>الداخل</w:t>
      </w:r>
      <w:proofErr w:type="gramEnd"/>
      <w:r w:rsidRPr="006D7680">
        <w:rPr>
          <w:rFonts w:ascii="Simplified Arabic" w:hAnsi="Simplified Arabic" w:cs="Simplified Arabic"/>
          <w:color w:val="333333"/>
          <w:sz w:val="32"/>
          <w:szCs w:val="32"/>
          <w:shd w:val="clear" w:color="auto" w:fill="FFFFFF"/>
          <w:rtl/>
          <w:lang w:bidi="ar-MA"/>
        </w:rPr>
        <w:t xml:space="preserve"> أو الخارج ".</w:t>
      </w:r>
    </w:p>
    <w:p w:rsidR="00A1038F" w:rsidRPr="006D7680" w:rsidRDefault="002F2EB9" w:rsidP="002F2EB9">
      <w:pPr>
        <w:pStyle w:val="Paragraphedeliste"/>
        <w:numPr>
          <w:ilvl w:val="0"/>
          <w:numId w:val="26"/>
        </w:numPr>
        <w:tabs>
          <w:tab w:val="right" w:pos="283"/>
        </w:tabs>
        <w:bidi/>
        <w:spacing w:after="100" w:afterAutospacing="1"/>
        <w:ind w:left="0" w:firstLine="0"/>
        <w:jc w:val="both"/>
        <w:rPr>
          <w:rFonts w:ascii="Simplified Arabic" w:hAnsi="Simplified Arabic" w:cs="Simplified Arabic"/>
          <w:b/>
          <w:bCs/>
          <w:color w:val="333333"/>
          <w:sz w:val="32"/>
          <w:szCs w:val="32"/>
          <w:shd w:val="clear" w:color="auto" w:fill="FFFFFF"/>
          <w:rtl/>
          <w:lang w:bidi="ar-MA"/>
        </w:rPr>
      </w:pPr>
      <w:r w:rsidRPr="006D7680">
        <w:rPr>
          <w:rFonts w:ascii="Simplified Arabic" w:hAnsi="Simplified Arabic" w:cs="Simplified Arabic"/>
          <w:b/>
          <w:bCs/>
          <w:color w:val="333333"/>
          <w:sz w:val="32"/>
          <w:szCs w:val="32"/>
          <w:shd w:val="clear" w:color="auto" w:fill="FFFFFF"/>
          <w:rtl/>
          <w:lang w:bidi="ar-MA"/>
        </w:rPr>
        <w:t xml:space="preserve"> أنواع البيئة التنظيمية</w:t>
      </w:r>
    </w:p>
    <w:p w:rsidR="00AE4B36" w:rsidRPr="006D7680" w:rsidRDefault="00AE4B36" w:rsidP="00AE4B36">
      <w:pPr>
        <w:bidi/>
        <w:spacing w:after="100" w:afterAutospacing="1"/>
        <w:jc w:val="both"/>
        <w:rPr>
          <w:rFonts w:ascii="Simplified Arabic" w:hAnsi="Simplified Arabic" w:cs="Simplified Arabic"/>
          <w:color w:val="333333"/>
          <w:sz w:val="32"/>
          <w:szCs w:val="32"/>
          <w:shd w:val="clear" w:color="auto" w:fill="FFFFFF"/>
          <w:rtl/>
        </w:rPr>
      </w:pPr>
      <w:r w:rsidRPr="006D7680">
        <w:rPr>
          <w:rFonts w:ascii="Simplified Arabic" w:hAnsi="Simplified Arabic" w:cs="Simplified Arabic"/>
          <w:color w:val="333333"/>
          <w:sz w:val="32"/>
          <w:szCs w:val="32"/>
          <w:shd w:val="clear" w:color="auto" w:fill="FFFFFF"/>
          <w:rtl/>
        </w:rPr>
        <w:t>تنقسم البيئة التنظيمية إلى قسمين: البيئة التنظيمية الداخلية، والبيئة التنظيمية الخارجية، وعليه فإنه يتحتم على المدراء فهم بيئة المنظمة بشكلٍ جيد لإدارتها بشكلٍ فعال.</w:t>
      </w:r>
    </w:p>
    <w:p w:rsidR="002F2EB9" w:rsidRPr="006D7680" w:rsidRDefault="002F2EB9" w:rsidP="002F2EB9">
      <w:pPr>
        <w:pStyle w:val="Paragraphedeliste"/>
        <w:numPr>
          <w:ilvl w:val="0"/>
          <w:numId w:val="27"/>
        </w:numPr>
        <w:bidi/>
        <w:spacing w:after="100" w:afterAutospacing="1"/>
        <w:jc w:val="both"/>
        <w:rPr>
          <w:rFonts w:ascii="Simplified Arabic" w:hAnsi="Simplified Arabic" w:cs="Simplified Arabic"/>
          <w:color w:val="333333"/>
          <w:sz w:val="32"/>
          <w:szCs w:val="32"/>
          <w:rtl/>
        </w:rPr>
      </w:pPr>
      <w:r w:rsidRPr="006D7680">
        <w:rPr>
          <w:rFonts w:ascii="Simplified Arabic" w:hAnsi="Simplified Arabic" w:cs="Simplified Arabic"/>
          <w:b/>
          <w:bCs/>
          <w:color w:val="333333"/>
          <w:sz w:val="32"/>
          <w:szCs w:val="32"/>
          <w:shd w:val="clear" w:color="auto" w:fill="FFFFFF"/>
          <w:rtl/>
        </w:rPr>
        <w:t>البيئة التنظيمية الداخلية</w:t>
      </w:r>
      <w:r w:rsidRPr="006D7680">
        <w:rPr>
          <w:rFonts w:ascii="Simplified Arabic" w:hAnsi="Simplified Arabic" w:cs="Simplified Arabic"/>
          <w:color w:val="333333"/>
          <w:sz w:val="32"/>
          <w:szCs w:val="32"/>
          <w:shd w:val="clear" w:color="auto" w:fill="FFFFFF"/>
          <w:rtl/>
        </w:rPr>
        <w:t>: تشتمل البيئة التنظيمية الداخلية على العناصر المحصورة داخل حدود المنظمة، والتي تتمثَّل بمجموعة الظروف والقوى الموجودة ضمن نطاق صلاحياتها، وتعطي صورةً واضحة للبيئة الداخلية فيها، ومن خلالها تعطي المنظمة حقَّ الإدارة المباشرة للحالات والمواقف التي تحدث داخلها، وتضمُّ البيئة الداخلية مجموعةً من العوامل تتفرع بدورها إلى عِدَّة أنواع، ومن هذه العوامل: موارد المنظمة، ومالكي المنظمة والمساهمين فيها، ومجلس إدارة المنظمة، ورؤية المنظمة، وشهرتها التجارية</w:t>
      </w:r>
      <w:r w:rsidRPr="006D7680">
        <w:rPr>
          <w:rFonts w:ascii="Simplified Arabic" w:hAnsi="Simplified Arabic" w:cs="Simplified Arabic"/>
          <w:color w:val="333333"/>
          <w:sz w:val="32"/>
          <w:szCs w:val="32"/>
          <w:rtl/>
        </w:rPr>
        <w:t>.</w:t>
      </w:r>
    </w:p>
    <w:p w:rsidR="002F2EB9" w:rsidRPr="006D7680" w:rsidRDefault="002F2EB9" w:rsidP="002F2EB9">
      <w:pPr>
        <w:pStyle w:val="Paragraphedeliste"/>
        <w:numPr>
          <w:ilvl w:val="0"/>
          <w:numId w:val="27"/>
        </w:numPr>
        <w:bidi/>
        <w:spacing w:after="100" w:afterAutospacing="1"/>
        <w:jc w:val="both"/>
        <w:rPr>
          <w:rFonts w:ascii="Simplified Arabic" w:hAnsi="Simplified Arabic" w:cs="Simplified Arabic"/>
          <w:b/>
          <w:bCs/>
          <w:sz w:val="32"/>
          <w:szCs w:val="32"/>
          <w:lang w:bidi="ar-MA"/>
        </w:rPr>
      </w:pPr>
      <w:r w:rsidRPr="006D7680">
        <w:rPr>
          <w:rFonts w:ascii="Simplified Arabic" w:hAnsi="Simplified Arabic" w:cs="Simplified Arabic"/>
          <w:b/>
          <w:bCs/>
          <w:color w:val="333333"/>
          <w:sz w:val="32"/>
          <w:szCs w:val="32"/>
          <w:shd w:val="clear" w:color="auto" w:fill="FFFFFF"/>
          <w:rtl/>
        </w:rPr>
        <w:lastRenderedPageBreak/>
        <w:t>البيئة التنظيمية الخارجية</w:t>
      </w:r>
      <w:r w:rsidRPr="006D7680">
        <w:rPr>
          <w:rFonts w:ascii="Simplified Arabic" w:hAnsi="Simplified Arabic" w:cs="Simplified Arabic"/>
          <w:color w:val="333333"/>
          <w:sz w:val="32"/>
          <w:szCs w:val="32"/>
          <w:shd w:val="clear" w:color="auto" w:fill="FFFFFF"/>
          <w:rtl/>
        </w:rPr>
        <w:t>: وتعرف على أنها جميع العوامل والقطاعات التي قد تؤثر على كامل المنظمة أو على جزءٍ منها؛ والتي تكون موجودةً خارج حدود هذه المنظمة وخارج نطاق صلاحياتها، ويبين الآتي أبرز هذه العناصر:</w:t>
      </w:r>
    </w:p>
    <w:p w:rsidR="002F2EB9" w:rsidRPr="006D7680" w:rsidRDefault="002F2EB9" w:rsidP="002F2EB9">
      <w:pPr>
        <w:pStyle w:val="Paragraphedeliste"/>
        <w:numPr>
          <w:ilvl w:val="0"/>
          <w:numId w:val="28"/>
        </w:numPr>
        <w:bidi/>
        <w:spacing w:after="200"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العملاء</w:t>
      </w:r>
      <w:r w:rsidRPr="006D7680">
        <w:rPr>
          <w:rFonts w:ascii="Simplified Arabic" w:hAnsi="Simplified Arabic" w:cs="Simplified Arabic"/>
          <w:sz w:val="32"/>
          <w:szCs w:val="32"/>
          <w:rtl/>
          <w:lang w:bidi="ar-MA"/>
        </w:rPr>
        <w:t xml:space="preserve"> : وهم من يستفيدون من انتاج المنظمة عن طريق اقتنائهم للسلع والخدمات المقدمة، ويعتبرون عنصر ضغط وقوى على المنظمة باعتبارهم </w:t>
      </w:r>
      <w:proofErr w:type="spellStart"/>
      <w:r w:rsidRPr="006D7680">
        <w:rPr>
          <w:rFonts w:ascii="Simplified Arabic" w:hAnsi="Simplified Arabic" w:cs="Simplified Arabic"/>
          <w:sz w:val="32"/>
          <w:szCs w:val="32"/>
          <w:rtl/>
          <w:lang w:bidi="ar-MA"/>
        </w:rPr>
        <w:t>المسؤولون</w:t>
      </w:r>
      <w:proofErr w:type="spellEnd"/>
      <w:r w:rsidRPr="006D7680">
        <w:rPr>
          <w:rFonts w:ascii="Simplified Arabic" w:hAnsi="Simplified Arabic" w:cs="Simplified Arabic"/>
          <w:sz w:val="32"/>
          <w:szCs w:val="32"/>
          <w:rtl/>
          <w:lang w:bidi="ar-MA"/>
        </w:rPr>
        <w:t xml:space="preserve"> عن التعريف بمنتجات المنظمة ، وإجراء البحث والتطوير عليها تماشيا مع ما يطرأ من تغيرات على أذواق المستهلكين؛</w:t>
      </w:r>
    </w:p>
    <w:p w:rsidR="002F2EB9" w:rsidRPr="006D7680" w:rsidRDefault="002F2EB9" w:rsidP="002F2EB9">
      <w:pPr>
        <w:pStyle w:val="Paragraphedeliste"/>
        <w:numPr>
          <w:ilvl w:val="0"/>
          <w:numId w:val="28"/>
        </w:numPr>
        <w:bidi/>
        <w:spacing w:after="200" w:line="276" w:lineRule="auto"/>
        <w:jc w:val="both"/>
        <w:rPr>
          <w:rFonts w:ascii="Simplified Arabic" w:hAnsi="Simplified Arabic" w:cs="Simplified Arabic"/>
          <w:sz w:val="32"/>
          <w:szCs w:val="32"/>
          <w:lang w:bidi="ar-MA"/>
        </w:rPr>
      </w:pPr>
      <w:r w:rsidRPr="006D7680">
        <w:rPr>
          <w:rFonts w:ascii="Simplified Arabic" w:hAnsi="Simplified Arabic" w:cs="Simplified Arabic"/>
          <w:b/>
          <w:bCs/>
          <w:sz w:val="32"/>
          <w:szCs w:val="32"/>
          <w:rtl/>
          <w:lang w:bidi="ar-MA"/>
        </w:rPr>
        <w:t>الموردين</w:t>
      </w:r>
      <w:r w:rsidRPr="006D7680">
        <w:rPr>
          <w:rFonts w:ascii="Simplified Arabic" w:hAnsi="Simplified Arabic" w:cs="Simplified Arabic"/>
          <w:sz w:val="32"/>
          <w:szCs w:val="32"/>
          <w:rtl/>
          <w:lang w:bidi="ar-MA"/>
        </w:rPr>
        <w:t xml:space="preserve"> : ويطلق عليهم اسم المجهزون ، وهم من يقومون بتجهيز المنظمة بكل ما تحتاجه من </w:t>
      </w:r>
      <w:proofErr w:type="spellStart"/>
      <w:r w:rsidRPr="006D7680">
        <w:rPr>
          <w:rFonts w:ascii="Simplified Arabic" w:hAnsi="Simplified Arabic" w:cs="Simplified Arabic"/>
          <w:sz w:val="32"/>
          <w:szCs w:val="32"/>
          <w:rtl/>
          <w:lang w:bidi="ar-MA"/>
        </w:rPr>
        <w:t>مدخلات</w:t>
      </w:r>
      <w:proofErr w:type="spellEnd"/>
      <w:r w:rsidRPr="006D7680">
        <w:rPr>
          <w:rFonts w:ascii="Simplified Arabic" w:hAnsi="Simplified Arabic" w:cs="Simplified Arabic"/>
          <w:sz w:val="32"/>
          <w:szCs w:val="32"/>
          <w:rtl/>
          <w:lang w:bidi="ar-MA"/>
        </w:rPr>
        <w:t xml:space="preserve"> مادية وبشرية ومالية ...الخ ، ويعد هؤلاء عنصر ضغط كونهم يؤمنون استمرار نشاط المنظمة؛</w:t>
      </w:r>
    </w:p>
    <w:p w:rsidR="002F2EB9" w:rsidRPr="006D7680" w:rsidRDefault="002F2EB9" w:rsidP="002F2EB9">
      <w:pPr>
        <w:pStyle w:val="Paragraphedeliste"/>
        <w:numPr>
          <w:ilvl w:val="0"/>
          <w:numId w:val="28"/>
        </w:numPr>
        <w:bidi/>
        <w:spacing w:after="200" w:line="276" w:lineRule="auto"/>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المنافسين</w:t>
      </w:r>
      <w:proofErr w:type="gramEnd"/>
      <w:r w:rsidRPr="006D7680">
        <w:rPr>
          <w:rFonts w:ascii="Simplified Arabic" w:hAnsi="Simplified Arabic" w:cs="Simplified Arabic"/>
          <w:sz w:val="32"/>
          <w:szCs w:val="32"/>
          <w:rtl/>
          <w:lang w:bidi="ar-MA"/>
        </w:rPr>
        <w:t xml:space="preserve">: وهم من يقدمون نفس المنتج لكن بأسعار وجودة أفضل، ويعتبر هؤلاء عنصر ضغط كونهم يهددون استمرار نشاط المنظمة إن لم تتمكن من التصدي لهم؛ </w:t>
      </w:r>
    </w:p>
    <w:p w:rsidR="002F2EB9" w:rsidRPr="006D7680" w:rsidRDefault="002F2EB9" w:rsidP="002F2EB9">
      <w:pPr>
        <w:pStyle w:val="Paragraphedeliste"/>
        <w:numPr>
          <w:ilvl w:val="0"/>
          <w:numId w:val="28"/>
        </w:numPr>
        <w:bidi/>
        <w:spacing w:after="200" w:line="276" w:lineRule="auto"/>
        <w:jc w:val="both"/>
        <w:rPr>
          <w:rFonts w:ascii="Simplified Arabic" w:hAnsi="Simplified Arabic" w:cs="Simplified Arabic"/>
          <w:sz w:val="32"/>
          <w:szCs w:val="32"/>
          <w:lang w:bidi="ar-MA"/>
        </w:rPr>
      </w:pPr>
      <w:proofErr w:type="gramStart"/>
      <w:r w:rsidRPr="006D7680">
        <w:rPr>
          <w:rFonts w:ascii="Simplified Arabic" w:hAnsi="Simplified Arabic" w:cs="Simplified Arabic"/>
          <w:b/>
          <w:bCs/>
          <w:sz w:val="32"/>
          <w:szCs w:val="32"/>
          <w:rtl/>
          <w:lang w:bidi="ar-MA"/>
        </w:rPr>
        <w:t>الحكومة</w:t>
      </w:r>
      <w:proofErr w:type="gramEnd"/>
      <w:r w:rsidRPr="006D7680">
        <w:rPr>
          <w:rFonts w:ascii="Simplified Arabic" w:hAnsi="Simplified Arabic" w:cs="Simplified Arabic"/>
          <w:sz w:val="32"/>
          <w:szCs w:val="32"/>
          <w:rtl/>
          <w:lang w:bidi="ar-MA"/>
        </w:rPr>
        <w:t xml:space="preserve">: وهي الأجهزة الوزارية التي تتولى صنع القوانين والتشريعات التي تحدد سير المنظمة، وتعتبر الحكومة عنصر ضغط على المنظمة كونها تلزمها بتطبيق القوانين المعمول </w:t>
      </w:r>
      <w:proofErr w:type="spellStart"/>
      <w:r w:rsidRPr="006D7680">
        <w:rPr>
          <w:rFonts w:ascii="Simplified Arabic" w:hAnsi="Simplified Arabic" w:cs="Simplified Arabic"/>
          <w:sz w:val="32"/>
          <w:szCs w:val="32"/>
          <w:rtl/>
          <w:lang w:bidi="ar-MA"/>
        </w:rPr>
        <w:t>بها</w:t>
      </w:r>
      <w:proofErr w:type="spellEnd"/>
      <w:r w:rsidRPr="006D7680">
        <w:rPr>
          <w:rFonts w:ascii="Simplified Arabic" w:hAnsi="Simplified Arabic" w:cs="Simplified Arabic"/>
          <w:sz w:val="32"/>
          <w:szCs w:val="32"/>
          <w:rtl/>
          <w:lang w:bidi="ar-MA"/>
        </w:rPr>
        <w:t xml:space="preserve"> في الدولة؛ </w:t>
      </w:r>
    </w:p>
    <w:p w:rsidR="002F2EB9" w:rsidRPr="006D7680" w:rsidRDefault="002F2EB9" w:rsidP="002F2EB9">
      <w:pPr>
        <w:pStyle w:val="Paragraphedeliste"/>
        <w:numPr>
          <w:ilvl w:val="0"/>
          <w:numId w:val="28"/>
        </w:numPr>
        <w:bidi/>
        <w:spacing w:after="200" w:line="276" w:lineRule="auto"/>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الاتحادات والنقابات</w:t>
      </w:r>
      <w:r w:rsidRPr="006D7680">
        <w:rPr>
          <w:rFonts w:ascii="Simplified Arabic" w:hAnsi="Simplified Arabic" w:cs="Simplified Arabic"/>
          <w:sz w:val="32"/>
          <w:szCs w:val="32"/>
          <w:rtl/>
          <w:lang w:bidi="ar-MA"/>
        </w:rPr>
        <w:t>: وهي عبارة عن منظمات رسمية تهتم بتطبيق القوانين واللوائح  والعقود الخاصة والمنصوص عليها في قانون العمل التي تحدد حقوق وواجبات كل عامل ، ويعتبر هؤلاء عنصر ضغط بالنسبة المنظمة كونهم يؤثرون على العامل بشكل مباشر إما عن طريق استخدام الاحتجاجات  أو الإضراب ، أو رفع الدعاوى القضائية ، وهو ما يؤدي إلى تعطيل العمل وتشويه سمعة المنظمة.</w:t>
      </w:r>
    </w:p>
    <w:p w:rsidR="00CF0A36" w:rsidRPr="006D7680" w:rsidRDefault="00CF0A36" w:rsidP="0022018B">
      <w:pPr>
        <w:spacing w:after="100" w:afterAutospacing="1"/>
        <w:jc w:val="right"/>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 xml:space="preserve">ثانيا </w:t>
      </w:r>
      <w:r w:rsidR="006D7680">
        <w:rPr>
          <w:rFonts w:ascii="Simplified Arabic" w:hAnsi="Simplified Arabic" w:cs="Simplified Arabic"/>
          <w:b/>
          <w:bCs/>
          <w:sz w:val="32"/>
          <w:szCs w:val="32"/>
          <w:rtl/>
          <w:lang w:bidi="ar-MA"/>
        </w:rPr>
        <w:t xml:space="preserve">: الهيكل التنظيمي للمنظمة </w:t>
      </w:r>
    </w:p>
    <w:p w:rsidR="00CF0A36" w:rsidRPr="006D7680" w:rsidRDefault="00CF0A36" w:rsidP="00CF0A36">
      <w:pPr>
        <w:pStyle w:val="Paragraphedeliste"/>
        <w:numPr>
          <w:ilvl w:val="0"/>
          <w:numId w:val="20"/>
        </w:numPr>
        <w:tabs>
          <w:tab w:val="right" w:pos="425"/>
        </w:tabs>
        <w:bidi/>
        <w:spacing w:after="100" w:afterAutospacing="1" w:line="276" w:lineRule="auto"/>
        <w:ind w:left="0" w:firstLine="0"/>
        <w:rPr>
          <w:rFonts w:ascii="Simplified Arabic" w:hAnsi="Simplified Arabic" w:cs="Simplified Arabic"/>
          <w:b/>
          <w:bCs/>
          <w:color w:val="000000"/>
          <w:sz w:val="32"/>
          <w:szCs w:val="32"/>
          <w:rtl/>
          <w:lang w:bidi="ar-DZ"/>
        </w:rPr>
      </w:pPr>
      <w:r w:rsidRPr="006D7680">
        <w:rPr>
          <w:rFonts w:ascii="Simplified Arabic" w:hAnsi="Simplified Arabic" w:cs="Simplified Arabic"/>
          <w:b/>
          <w:bCs/>
          <w:color w:val="000000"/>
          <w:sz w:val="32"/>
          <w:szCs w:val="32"/>
          <w:rtl/>
          <w:lang w:bidi="ar-DZ"/>
        </w:rPr>
        <w:lastRenderedPageBreak/>
        <w:t>مفهوم الهيكل التنظيمي للمنظمة</w:t>
      </w:r>
    </w:p>
    <w:p w:rsidR="00CF0A36" w:rsidRPr="006D7680" w:rsidRDefault="00CF0A36" w:rsidP="00CF0A36">
      <w:pPr>
        <w:bidi/>
        <w:spacing w:after="100" w:afterAutospacing="1"/>
        <w:jc w:val="both"/>
        <w:rPr>
          <w:rFonts w:ascii="Simplified Arabic" w:hAnsi="Simplified Arabic" w:cs="Simplified Arabic"/>
          <w:color w:val="000000"/>
          <w:sz w:val="32"/>
          <w:szCs w:val="32"/>
          <w:rtl/>
          <w:lang w:bidi="ar-DZ"/>
        </w:rPr>
      </w:pPr>
      <w:r w:rsidRPr="006D7680">
        <w:rPr>
          <w:rFonts w:ascii="Simplified Arabic" w:hAnsi="Simplified Arabic" w:cs="Simplified Arabic"/>
          <w:color w:val="000000"/>
          <w:sz w:val="32"/>
          <w:szCs w:val="32"/>
          <w:rtl/>
          <w:lang w:bidi="ar-DZ"/>
        </w:rPr>
        <w:t xml:space="preserve">يعرف الهيكل التنظيمي </w:t>
      </w:r>
      <w:proofErr w:type="spellStart"/>
      <w:r w:rsidRPr="006D7680">
        <w:rPr>
          <w:rFonts w:ascii="Simplified Arabic" w:hAnsi="Simplified Arabic" w:cs="Simplified Arabic"/>
          <w:color w:val="000000"/>
          <w:sz w:val="32"/>
          <w:szCs w:val="32"/>
          <w:rtl/>
          <w:lang w:bidi="ar-DZ"/>
        </w:rPr>
        <w:t>بانه</w:t>
      </w:r>
      <w:proofErr w:type="spellEnd"/>
      <w:r w:rsidRPr="006D7680">
        <w:rPr>
          <w:rFonts w:ascii="Simplified Arabic" w:hAnsi="Simplified Arabic" w:cs="Simplified Arabic"/>
          <w:color w:val="000000"/>
          <w:sz w:val="32"/>
          <w:szCs w:val="32"/>
          <w:rtl/>
          <w:lang w:bidi="ar-DZ"/>
        </w:rPr>
        <w:t xml:space="preserve"> عبارة عن التقسيمات التنظيمية المختلفة ، تمثل فيما بينها نوعا من الترابط في خطوط السلطة ، من الأعلى إلى الأسفل ، تظهر في شكل قرارات وتعليمات عبر المستويات الإدارية المختلفة " و يعرف أيضا بأنه  " توضيح بياني للهرم الإداري، يبين ترتيب الوظائف و الأقسام و العلاقة بينها " ، كما عرف بأنه " توزيع الأفراد بطرق شتى بين الوظائف ، التي تؤثر على علاقات الأدوار بين هؤلاء الأفراد ، و يتضمن هذا التعريف تقسيم العمل ، و التخصص  وجود تسلسل و رتب " </w:t>
      </w:r>
    </w:p>
    <w:p w:rsidR="00CF0A36" w:rsidRPr="006D7680" w:rsidRDefault="00CF0A36" w:rsidP="006D7680">
      <w:pPr>
        <w:pStyle w:val="Paragraphedeliste"/>
        <w:numPr>
          <w:ilvl w:val="0"/>
          <w:numId w:val="20"/>
        </w:numPr>
        <w:bidi/>
        <w:spacing w:after="100" w:afterAutospacing="1" w:line="276" w:lineRule="auto"/>
        <w:ind w:left="141"/>
        <w:jc w:val="both"/>
        <w:rPr>
          <w:rFonts w:ascii="Simplified Arabic" w:hAnsi="Simplified Arabic" w:cs="Simplified Arabic"/>
          <w:b/>
          <w:bCs/>
          <w:color w:val="000000"/>
          <w:sz w:val="32"/>
          <w:szCs w:val="32"/>
          <w:rtl/>
          <w:lang w:bidi="ar-DZ"/>
        </w:rPr>
      </w:pPr>
      <w:r w:rsidRPr="006D7680">
        <w:rPr>
          <w:rFonts w:ascii="Simplified Arabic" w:hAnsi="Simplified Arabic" w:cs="Simplified Arabic"/>
          <w:b/>
          <w:bCs/>
          <w:color w:val="000000"/>
          <w:sz w:val="32"/>
          <w:szCs w:val="32"/>
          <w:rtl/>
          <w:lang w:bidi="ar-DZ"/>
        </w:rPr>
        <w:t xml:space="preserve">خصائص الهيكل التنظيمي </w:t>
      </w:r>
      <w:proofErr w:type="spellStart"/>
      <w:r w:rsidRPr="006D7680">
        <w:rPr>
          <w:rFonts w:ascii="Simplified Arabic" w:hAnsi="Simplified Arabic" w:cs="Simplified Arabic"/>
          <w:b/>
          <w:bCs/>
          <w:color w:val="000000"/>
          <w:sz w:val="32"/>
          <w:szCs w:val="32"/>
          <w:rtl/>
          <w:lang w:bidi="ar-DZ"/>
        </w:rPr>
        <w:t>للمنظمة:</w:t>
      </w:r>
      <w:proofErr w:type="spellEnd"/>
      <w:r w:rsidRPr="006D7680">
        <w:rPr>
          <w:rFonts w:ascii="Simplified Arabic" w:hAnsi="Simplified Arabic" w:cs="Simplified Arabic"/>
          <w:color w:val="000000"/>
          <w:sz w:val="32"/>
          <w:szCs w:val="32"/>
          <w:rtl/>
          <w:lang w:bidi="ar-DZ"/>
        </w:rPr>
        <w:t xml:space="preserve"> انطلاقا من </w:t>
      </w:r>
      <w:proofErr w:type="spellStart"/>
      <w:r w:rsidRPr="006D7680">
        <w:rPr>
          <w:rFonts w:ascii="Simplified Arabic" w:hAnsi="Simplified Arabic" w:cs="Simplified Arabic"/>
          <w:color w:val="000000"/>
          <w:sz w:val="32"/>
          <w:szCs w:val="32"/>
          <w:rtl/>
          <w:lang w:bidi="ar-DZ"/>
        </w:rPr>
        <w:t>ا</w:t>
      </w:r>
      <w:r w:rsidR="006D7680">
        <w:rPr>
          <w:rFonts w:ascii="Simplified Arabic" w:hAnsi="Simplified Arabic" w:cs="Simplified Arabic"/>
          <w:color w:val="000000"/>
          <w:sz w:val="32"/>
          <w:szCs w:val="32"/>
          <w:rtl/>
          <w:lang w:bidi="ar-DZ"/>
        </w:rPr>
        <w:t>لتعاريف</w:t>
      </w:r>
      <w:proofErr w:type="spellEnd"/>
      <w:r w:rsidR="006D7680">
        <w:rPr>
          <w:rFonts w:ascii="Simplified Arabic" w:hAnsi="Simplified Arabic" w:cs="Simplified Arabic"/>
          <w:color w:val="000000"/>
          <w:sz w:val="32"/>
          <w:szCs w:val="32"/>
          <w:rtl/>
          <w:lang w:bidi="ar-DZ"/>
        </w:rPr>
        <w:t xml:space="preserve"> السابقة للهيكل </w:t>
      </w:r>
      <w:proofErr w:type="spellStart"/>
      <w:r w:rsidR="006D7680">
        <w:rPr>
          <w:rFonts w:ascii="Simplified Arabic" w:hAnsi="Simplified Arabic" w:cs="Simplified Arabic"/>
          <w:color w:val="000000"/>
          <w:sz w:val="32"/>
          <w:szCs w:val="32"/>
          <w:rtl/>
          <w:lang w:bidi="ar-DZ"/>
        </w:rPr>
        <w:t>التنظيمي،</w:t>
      </w:r>
      <w:proofErr w:type="spellEnd"/>
      <w:r w:rsidR="006D7680">
        <w:rPr>
          <w:rFonts w:ascii="Simplified Arabic" w:hAnsi="Simplified Arabic" w:cs="Simplified Arabic" w:hint="cs"/>
          <w:color w:val="000000"/>
          <w:sz w:val="32"/>
          <w:szCs w:val="32"/>
          <w:rtl/>
          <w:lang w:bidi="ar-DZ"/>
        </w:rPr>
        <w:t xml:space="preserve"> </w:t>
      </w:r>
      <w:r w:rsidRPr="006D7680">
        <w:rPr>
          <w:rFonts w:ascii="Simplified Arabic" w:hAnsi="Simplified Arabic" w:cs="Simplified Arabic"/>
          <w:color w:val="000000"/>
          <w:sz w:val="32"/>
          <w:szCs w:val="32"/>
          <w:rtl/>
          <w:lang w:bidi="ar-DZ"/>
        </w:rPr>
        <w:t xml:space="preserve">يمكن أن نوضح الخصائص التي يتميز </w:t>
      </w:r>
      <w:proofErr w:type="spellStart"/>
      <w:r w:rsidRPr="006D7680">
        <w:rPr>
          <w:rFonts w:ascii="Simplified Arabic" w:hAnsi="Simplified Arabic" w:cs="Simplified Arabic"/>
          <w:color w:val="000000"/>
          <w:sz w:val="32"/>
          <w:szCs w:val="32"/>
          <w:rtl/>
          <w:lang w:bidi="ar-DZ"/>
        </w:rPr>
        <w:t>بها</w:t>
      </w:r>
      <w:proofErr w:type="spellEnd"/>
      <w:r w:rsidRPr="006D7680">
        <w:rPr>
          <w:rFonts w:ascii="Simplified Arabic" w:hAnsi="Simplified Arabic" w:cs="Simplified Arabic"/>
          <w:color w:val="000000"/>
          <w:sz w:val="32"/>
          <w:szCs w:val="32"/>
          <w:rtl/>
          <w:lang w:bidi="ar-DZ"/>
        </w:rPr>
        <w:t xml:space="preserve"> على النحو التالي : </w:t>
      </w:r>
    </w:p>
    <w:p w:rsidR="00CF0A36" w:rsidRPr="006D7680" w:rsidRDefault="00CF0A36" w:rsidP="00CF0A36">
      <w:pPr>
        <w:pStyle w:val="Paragraphedeliste"/>
        <w:numPr>
          <w:ilvl w:val="0"/>
          <w:numId w:val="21"/>
        </w:numPr>
        <w:bidi/>
        <w:spacing w:after="100" w:afterAutospacing="1" w:line="276" w:lineRule="auto"/>
        <w:rPr>
          <w:rFonts w:ascii="Simplified Arabic" w:hAnsi="Simplified Arabic" w:cs="Simplified Arabic"/>
          <w:color w:val="000000"/>
          <w:sz w:val="32"/>
          <w:szCs w:val="32"/>
          <w:lang w:bidi="ar-DZ"/>
        </w:rPr>
      </w:pPr>
      <w:r w:rsidRPr="006D7680">
        <w:rPr>
          <w:rFonts w:ascii="Simplified Arabic" w:hAnsi="Simplified Arabic" w:cs="Simplified Arabic"/>
          <w:color w:val="000000"/>
          <w:sz w:val="32"/>
          <w:szCs w:val="32"/>
          <w:rtl/>
          <w:lang w:bidi="ar-DZ"/>
        </w:rPr>
        <w:t xml:space="preserve">الهيكل التنظيمي عبارة عن </w:t>
      </w:r>
      <w:proofErr w:type="gramStart"/>
      <w:r w:rsidRPr="006D7680">
        <w:rPr>
          <w:rFonts w:ascii="Simplified Arabic" w:hAnsi="Simplified Arabic" w:cs="Simplified Arabic"/>
          <w:color w:val="000000"/>
          <w:sz w:val="32"/>
          <w:szCs w:val="32"/>
          <w:rtl/>
          <w:lang w:bidi="ar-DZ"/>
        </w:rPr>
        <w:t>هرم ،</w:t>
      </w:r>
      <w:proofErr w:type="gramEnd"/>
      <w:r w:rsidRPr="006D7680">
        <w:rPr>
          <w:rFonts w:ascii="Simplified Arabic" w:hAnsi="Simplified Arabic" w:cs="Simplified Arabic"/>
          <w:color w:val="000000"/>
          <w:sz w:val="32"/>
          <w:szCs w:val="32"/>
          <w:rtl/>
          <w:lang w:bidi="ar-DZ"/>
        </w:rPr>
        <w:t xml:space="preserve"> على رأسه الرئيس (مدير المنظمة) ، و هو أعلى سلطة بالمنظمة ؛</w:t>
      </w:r>
    </w:p>
    <w:p w:rsidR="00CF0A36" w:rsidRPr="006D7680" w:rsidRDefault="00CF0A36" w:rsidP="00CF0A36">
      <w:pPr>
        <w:pStyle w:val="Paragraphedeliste"/>
        <w:numPr>
          <w:ilvl w:val="0"/>
          <w:numId w:val="21"/>
        </w:numPr>
        <w:bidi/>
        <w:spacing w:after="100" w:afterAutospacing="1" w:line="276" w:lineRule="auto"/>
        <w:rPr>
          <w:rFonts w:ascii="Simplified Arabic" w:hAnsi="Simplified Arabic" w:cs="Simplified Arabic"/>
          <w:color w:val="000000"/>
          <w:sz w:val="32"/>
          <w:szCs w:val="32"/>
          <w:lang w:bidi="ar-DZ"/>
        </w:rPr>
      </w:pPr>
      <w:r w:rsidRPr="006D7680">
        <w:rPr>
          <w:rFonts w:ascii="Simplified Arabic" w:hAnsi="Simplified Arabic" w:cs="Simplified Arabic"/>
          <w:color w:val="000000"/>
          <w:sz w:val="32"/>
          <w:szCs w:val="32"/>
          <w:rtl/>
          <w:lang w:bidi="ar-DZ"/>
        </w:rPr>
        <w:t xml:space="preserve">تنساب السلطة من الأعلى إلى </w:t>
      </w:r>
      <w:proofErr w:type="gramStart"/>
      <w:r w:rsidRPr="006D7680">
        <w:rPr>
          <w:rFonts w:ascii="Simplified Arabic" w:hAnsi="Simplified Arabic" w:cs="Simplified Arabic"/>
          <w:color w:val="000000"/>
          <w:sz w:val="32"/>
          <w:szCs w:val="32"/>
          <w:rtl/>
          <w:lang w:bidi="ar-DZ"/>
        </w:rPr>
        <w:t>الأسفل ،</w:t>
      </w:r>
      <w:proofErr w:type="gramEnd"/>
      <w:r w:rsidRPr="006D7680">
        <w:rPr>
          <w:rFonts w:ascii="Simplified Arabic" w:hAnsi="Simplified Arabic" w:cs="Simplified Arabic"/>
          <w:color w:val="000000"/>
          <w:sz w:val="32"/>
          <w:szCs w:val="32"/>
          <w:rtl/>
          <w:lang w:bidi="ar-DZ"/>
        </w:rPr>
        <w:t xml:space="preserve"> من الرئيس إلى رؤساء العامل التنفيذيين ، عبر المراكز الوظيفية بالهيكل التنظيمي ( مدير الإدارة ، رئيس قسم، مشرف وحدة، ... </w:t>
      </w:r>
      <w:proofErr w:type="spellStart"/>
      <w:r w:rsidRPr="006D7680">
        <w:rPr>
          <w:rFonts w:ascii="Simplified Arabic" w:hAnsi="Simplified Arabic" w:cs="Simplified Arabic"/>
          <w:color w:val="000000"/>
          <w:sz w:val="32"/>
          <w:szCs w:val="32"/>
          <w:rtl/>
          <w:lang w:bidi="ar-DZ"/>
        </w:rPr>
        <w:t>إلخ</w:t>
      </w:r>
      <w:proofErr w:type="spellEnd"/>
      <w:r w:rsidRPr="006D7680">
        <w:rPr>
          <w:rFonts w:ascii="Simplified Arabic" w:hAnsi="Simplified Arabic" w:cs="Simplified Arabic"/>
          <w:color w:val="000000"/>
          <w:sz w:val="32"/>
          <w:szCs w:val="32"/>
          <w:rtl/>
          <w:lang w:bidi="ar-DZ"/>
        </w:rPr>
        <w:t xml:space="preserve"> </w:t>
      </w:r>
      <w:proofErr w:type="spellStart"/>
      <w:r w:rsidRPr="006D7680">
        <w:rPr>
          <w:rFonts w:ascii="Simplified Arabic" w:hAnsi="Simplified Arabic" w:cs="Simplified Arabic"/>
          <w:color w:val="000000"/>
          <w:sz w:val="32"/>
          <w:szCs w:val="32"/>
          <w:rtl/>
          <w:lang w:bidi="ar-DZ"/>
        </w:rPr>
        <w:t>)؛</w:t>
      </w:r>
      <w:proofErr w:type="spellEnd"/>
    </w:p>
    <w:p w:rsidR="00CF0A36" w:rsidRPr="006D7680" w:rsidRDefault="006D7680" w:rsidP="00CF0A36">
      <w:pPr>
        <w:pStyle w:val="Paragraphedeliste"/>
        <w:numPr>
          <w:ilvl w:val="0"/>
          <w:numId w:val="21"/>
        </w:numPr>
        <w:bidi/>
        <w:spacing w:after="100" w:afterAutospacing="1" w:line="276" w:lineRule="auto"/>
        <w:rPr>
          <w:rFonts w:ascii="Simplified Arabic" w:hAnsi="Simplified Arabic" w:cs="Simplified Arabic"/>
          <w:color w:val="000000"/>
          <w:sz w:val="32"/>
          <w:szCs w:val="32"/>
          <w:lang w:bidi="ar-DZ"/>
        </w:rPr>
      </w:pPr>
      <w:r>
        <w:rPr>
          <w:rFonts w:ascii="Simplified Arabic" w:hAnsi="Simplified Arabic" w:cs="Simplified Arabic"/>
          <w:color w:val="000000"/>
          <w:sz w:val="32"/>
          <w:szCs w:val="32"/>
          <w:rtl/>
          <w:lang w:bidi="ar-DZ"/>
        </w:rPr>
        <w:t>هناك تسلسلا في الأوامر و</w:t>
      </w:r>
      <w:r w:rsidR="00CF0A36" w:rsidRPr="006D7680">
        <w:rPr>
          <w:rFonts w:ascii="Simplified Arabic" w:hAnsi="Simplified Arabic" w:cs="Simplified Arabic"/>
          <w:color w:val="000000"/>
          <w:sz w:val="32"/>
          <w:szCs w:val="32"/>
          <w:rtl/>
          <w:lang w:bidi="ar-DZ"/>
        </w:rPr>
        <w:t>التعليمات من الأعلى إلى الأسفل ؛</w:t>
      </w:r>
    </w:p>
    <w:p w:rsidR="00CF0A36" w:rsidRPr="006D7680" w:rsidRDefault="00CF0A36" w:rsidP="00CF0A36">
      <w:pPr>
        <w:pStyle w:val="Paragraphedeliste"/>
        <w:numPr>
          <w:ilvl w:val="0"/>
          <w:numId w:val="21"/>
        </w:numPr>
        <w:bidi/>
        <w:spacing w:after="100" w:afterAutospacing="1" w:line="276" w:lineRule="auto"/>
        <w:rPr>
          <w:rFonts w:ascii="Simplified Arabic" w:hAnsi="Simplified Arabic" w:cs="Simplified Arabic"/>
          <w:color w:val="000000"/>
          <w:sz w:val="32"/>
          <w:szCs w:val="32"/>
          <w:lang w:bidi="ar-DZ"/>
        </w:rPr>
      </w:pPr>
      <w:r w:rsidRPr="006D7680">
        <w:rPr>
          <w:rFonts w:ascii="Simplified Arabic" w:hAnsi="Simplified Arabic" w:cs="Simplified Arabic"/>
          <w:color w:val="000000"/>
          <w:sz w:val="32"/>
          <w:szCs w:val="32"/>
          <w:rtl/>
          <w:lang w:bidi="ar-DZ"/>
        </w:rPr>
        <w:t xml:space="preserve">كل شاغل وظيفة في أي مستوى </w:t>
      </w:r>
      <w:proofErr w:type="gramStart"/>
      <w:r w:rsidRPr="006D7680">
        <w:rPr>
          <w:rFonts w:ascii="Simplified Arabic" w:hAnsi="Simplified Arabic" w:cs="Simplified Arabic"/>
          <w:color w:val="000000"/>
          <w:sz w:val="32"/>
          <w:szCs w:val="32"/>
          <w:rtl/>
          <w:lang w:bidi="ar-DZ"/>
        </w:rPr>
        <w:t>إداري ،</w:t>
      </w:r>
      <w:proofErr w:type="gramEnd"/>
      <w:r w:rsidRPr="006D7680">
        <w:rPr>
          <w:rFonts w:ascii="Simplified Arabic" w:hAnsi="Simplified Arabic" w:cs="Simplified Arabic"/>
          <w:color w:val="000000"/>
          <w:sz w:val="32"/>
          <w:szCs w:val="32"/>
          <w:rtl/>
          <w:lang w:bidi="ar-DZ"/>
        </w:rPr>
        <w:t xml:space="preserve"> لا يتلقى الأوامر إلا من رئيس واحد؛</w:t>
      </w:r>
    </w:p>
    <w:p w:rsidR="00CF0A36" w:rsidRPr="006D7680" w:rsidRDefault="00CF0A36" w:rsidP="00CF0A36">
      <w:pPr>
        <w:pStyle w:val="Paragraphedeliste"/>
        <w:numPr>
          <w:ilvl w:val="0"/>
          <w:numId w:val="21"/>
        </w:numPr>
        <w:bidi/>
        <w:spacing w:after="100" w:afterAutospacing="1" w:line="276" w:lineRule="auto"/>
        <w:rPr>
          <w:rFonts w:ascii="Simplified Arabic" w:hAnsi="Simplified Arabic" w:cs="Simplified Arabic"/>
          <w:color w:val="000000"/>
          <w:sz w:val="32"/>
          <w:szCs w:val="32"/>
          <w:rtl/>
          <w:lang w:bidi="ar-DZ"/>
        </w:rPr>
      </w:pPr>
      <w:r w:rsidRPr="006D7680">
        <w:rPr>
          <w:rFonts w:ascii="Simplified Arabic" w:hAnsi="Simplified Arabic" w:cs="Simplified Arabic"/>
          <w:color w:val="000000"/>
          <w:sz w:val="32"/>
          <w:szCs w:val="32"/>
          <w:rtl/>
          <w:lang w:bidi="ar-DZ"/>
        </w:rPr>
        <w:t xml:space="preserve">تتركز السلطة </w:t>
      </w:r>
      <w:proofErr w:type="gramStart"/>
      <w:r w:rsidRPr="006D7680">
        <w:rPr>
          <w:rFonts w:ascii="Simplified Arabic" w:hAnsi="Simplified Arabic" w:cs="Simplified Arabic"/>
          <w:color w:val="000000"/>
          <w:sz w:val="32"/>
          <w:szCs w:val="32"/>
          <w:rtl/>
          <w:lang w:bidi="ar-DZ"/>
        </w:rPr>
        <w:t>بالمنظمة ،</w:t>
      </w:r>
      <w:proofErr w:type="gramEnd"/>
      <w:r w:rsidRPr="006D7680">
        <w:rPr>
          <w:rFonts w:ascii="Simplified Arabic" w:hAnsi="Simplified Arabic" w:cs="Simplified Arabic"/>
          <w:color w:val="000000"/>
          <w:sz w:val="32"/>
          <w:szCs w:val="32"/>
          <w:rtl/>
          <w:lang w:bidi="ar-DZ"/>
        </w:rPr>
        <w:t xml:space="preserve"> في أعلى الهيكل التنظيمي ، ثم يتم تفويضها تدريجيا حتى تصل إلى أدنى نقطة في الهيكل .</w:t>
      </w:r>
    </w:p>
    <w:p w:rsidR="00CF0A36" w:rsidRPr="006D7680" w:rsidRDefault="00FF61B4" w:rsidP="00CF0A36">
      <w:pPr>
        <w:pStyle w:val="Paragraphedeliste"/>
        <w:bidi/>
        <w:spacing w:after="100" w:afterAutospacing="1" w:line="276" w:lineRule="auto"/>
        <w:ind w:left="180"/>
        <w:rPr>
          <w:rFonts w:ascii="Simplified Arabic" w:hAnsi="Simplified Arabic" w:cs="Simplified Arabic"/>
          <w:color w:val="000000"/>
          <w:sz w:val="32"/>
          <w:szCs w:val="32"/>
          <w:lang w:bidi="ar-DZ"/>
        </w:rPr>
      </w:pPr>
      <w:r w:rsidRPr="006D7680">
        <w:rPr>
          <w:rFonts w:ascii="Simplified Arabic" w:hAnsi="Simplified Arabic" w:cs="Simplified Arabic"/>
          <w:b/>
          <w:bCs/>
          <w:color w:val="000000"/>
          <w:sz w:val="32"/>
          <w:szCs w:val="32"/>
          <w:rtl/>
          <w:lang w:bidi="ar-DZ"/>
        </w:rPr>
        <w:t>ثالثا:</w:t>
      </w:r>
      <w:r w:rsidR="00CF0A36" w:rsidRPr="006D7680">
        <w:rPr>
          <w:rFonts w:ascii="Simplified Arabic" w:hAnsi="Simplified Arabic" w:cs="Simplified Arabic"/>
          <w:b/>
          <w:bCs/>
          <w:color w:val="000000"/>
          <w:sz w:val="32"/>
          <w:szCs w:val="32"/>
          <w:rtl/>
          <w:lang w:bidi="ar-DZ"/>
        </w:rPr>
        <w:t xml:space="preserve"> أنماط الهيكل التنظيمي للمنظمة</w:t>
      </w:r>
    </w:p>
    <w:p w:rsidR="00CF0A36" w:rsidRPr="006D7680" w:rsidRDefault="00CF0A36" w:rsidP="00FF61B4">
      <w:pPr>
        <w:bidi/>
        <w:spacing w:after="100" w:afterAutospacing="1"/>
        <w:jc w:val="both"/>
        <w:rPr>
          <w:rFonts w:ascii="Simplified Arabic" w:hAnsi="Simplified Arabic" w:cs="Simplified Arabic"/>
          <w:color w:val="000000"/>
          <w:sz w:val="32"/>
          <w:szCs w:val="32"/>
          <w:rtl/>
          <w:lang w:bidi="ar-DZ"/>
        </w:rPr>
      </w:pPr>
      <w:r w:rsidRPr="006D7680">
        <w:rPr>
          <w:rFonts w:ascii="Simplified Arabic" w:hAnsi="Simplified Arabic" w:cs="Simplified Arabic"/>
          <w:color w:val="000000"/>
          <w:sz w:val="32"/>
          <w:szCs w:val="32"/>
          <w:rtl/>
          <w:lang w:bidi="ar-DZ"/>
        </w:rPr>
        <w:t xml:space="preserve">لا توجد طريقة واحدة لتصميم الهيكل التنظيمي ، بل يستطيع كل مدير أن يختار الهيكل التنظيمي الذي يناسب منظمته، من بين البدائل المختلفة ، اعتمادا على طبيعة عمل </w:t>
      </w:r>
      <w:r w:rsidRPr="006D7680">
        <w:rPr>
          <w:rFonts w:ascii="Simplified Arabic" w:hAnsi="Simplified Arabic" w:cs="Simplified Arabic"/>
          <w:color w:val="000000"/>
          <w:sz w:val="32"/>
          <w:szCs w:val="32"/>
          <w:rtl/>
          <w:lang w:bidi="ar-DZ"/>
        </w:rPr>
        <w:lastRenderedPageBreak/>
        <w:t xml:space="preserve">المنظمة و أهدافها، و الظروف البيئية المحيطة </w:t>
      </w:r>
      <w:proofErr w:type="spellStart"/>
      <w:r w:rsidRPr="006D7680">
        <w:rPr>
          <w:rFonts w:ascii="Simplified Arabic" w:hAnsi="Simplified Arabic" w:cs="Simplified Arabic"/>
          <w:color w:val="000000"/>
          <w:sz w:val="32"/>
          <w:szCs w:val="32"/>
          <w:rtl/>
          <w:lang w:bidi="ar-DZ"/>
        </w:rPr>
        <w:t>بها،</w:t>
      </w:r>
      <w:proofErr w:type="spellEnd"/>
      <w:r w:rsidRPr="006D7680">
        <w:rPr>
          <w:rFonts w:ascii="Simplified Arabic" w:hAnsi="Simplified Arabic" w:cs="Simplified Arabic"/>
          <w:color w:val="000000"/>
          <w:sz w:val="32"/>
          <w:szCs w:val="32"/>
          <w:rtl/>
          <w:lang w:bidi="ar-DZ"/>
        </w:rPr>
        <w:t xml:space="preserve"> و يرى </w:t>
      </w:r>
      <w:proofErr w:type="spellStart"/>
      <w:r w:rsidRPr="006D7680">
        <w:rPr>
          <w:rFonts w:ascii="Simplified Arabic" w:hAnsi="Simplified Arabic" w:cs="Simplified Arabic"/>
          <w:color w:val="000000"/>
          <w:sz w:val="32"/>
          <w:szCs w:val="32"/>
          <w:rtl/>
          <w:lang w:bidi="ar-DZ"/>
        </w:rPr>
        <w:t>"</w:t>
      </w:r>
      <w:proofErr w:type="spellEnd"/>
      <w:r w:rsidRPr="006D7680">
        <w:rPr>
          <w:rFonts w:ascii="Simplified Arabic" w:hAnsi="Simplified Arabic" w:cs="Simplified Arabic"/>
          <w:color w:val="000000"/>
          <w:sz w:val="32"/>
          <w:szCs w:val="32"/>
          <w:rtl/>
          <w:lang w:bidi="ar-DZ"/>
        </w:rPr>
        <w:t xml:space="preserve"> </w:t>
      </w:r>
      <w:r w:rsidRPr="006D7680">
        <w:rPr>
          <w:rFonts w:ascii="Simplified Arabic" w:hAnsi="Simplified Arabic" w:cs="Simplified Arabic"/>
          <w:b/>
          <w:bCs/>
          <w:color w:val="000000"/>
          <w:sz w:val="32"/>
          <w:szCs w:val="32"/>
          <w:rtl/>
          <w:lang w:bidi="ar-DZ"/>
        </w:rPr>
        <w:t xml:space="preserve">ستيفن </w:t>
      </w:r>
      <w:proofErr w:type="spellStart"/>
      <w:r w:rsidRPr="006D7680">
        <w:rPr>
          <w:rFonts w:ascii="Simplified Arabic" w:hAnsi="Simplified Arabic" w:cs="Simplified Arabic"/>
          <w:b/>
          <w:bCs/>
          <w:color w:val="000000"/>
          <w:sz w:val="32"/>
          <w:szCs w:val="32"/>
          <w:rtl/>
          <w:lang w:bidi="ar-DZ"/>
        </w:rPr>
        <w:t>روبنز</w:t>
      </w:r>
      <w:r w:rsidRPr="006D7680">
        <w:rPr>
          <w:rFonts w:ascii="Simplified Arabic" w:hAnsi="Simplified Arabic" w:cs="Simplified Arabic"/>
          <w:color w:val="000000"/>
          <w:sz w:val="32"/>
          <w:szCs w:val="32"/>
          <w:rtl/>
          <w:lang w:bidi="ar-DZ"/>
        </w:rPr>
        <w:t>"</w:t>
      </w:r>
      <w:proofErr w:type="spellEnd"/>
      <w:r w:rsidRPr="006D7680">
        <w:rPr>
          <w:rFonts w:ascii="Simplified Arabic" w:hAnsi="Simplified Arabic" w:cs="Simplified Arabic"/>
          <w:color w:val="000000"/>
          <w:sz w:val="32"/>
          <w:szCs w:val="32"/>
          <w:rtl/>
          <w:lang w:bidi="ar-DZ"/>
        </w:rPr>
        <w:t xml:space="preserve"> أن هناك عوامل تحدد اختيار الهيكل التنظيمي الذي يناسب أي منظمة ، وهي على النحو التالي </w:t>
      </w:r>
      <w:proofErr w:type="spellStart"/>
      <w:r w:rsidRPr="006D7680">
        <w:rPr>
          <w:rFonts w:ascii="Simplified Arabic" w:hAnsi="Simplified Arabic" w:cs="Simplified Arabic"/>
          <w:color w:val="000000"/>
          <w:sz w:val="32"/>
          <w:szCs w:val="32"/>
          <w:rtl/>
          <w:lang w:bidi="ar-DZ"/>
        </w:rPr>
        <w:t>:</w:t>
      </w:r>
      <w:proofErr w:type="spellEnd"/>
      <w:r w:rsidRPr="006D7680">
        <w:rPr>
          <w:rFonts w:ascii="Simplified Arabic" w:hAnsi="Simplified Arabic" w:cs="Simplified Arabic"/>
          <w:color w:val="000000"/>
          <w:sz w:val="32"/>
          <w:szCs w:val="32"/>
          <w:rtl/>
          <w:lang w:bidi="ar-DZ"/>
        </w:rPr>
        <w:t xml:space="preserve"> </w:t>
      </w:r>
      <w:r w:rsidRPr="006D7680">
        <w:rPr>
          <w:rFonts w:ascii="Simplified Arabic" w:hAnsi="Simplified Arabic" w:cs="Simplified Arabic"/>
          <w:b/>
          <w:bCs/>
          <w:color w:val="000000"/>
          <w:sz w:val="32"/>
          <w:szCs w:val="32"/>
          <w:u w:val="single"/>
          <w:rtl/>
          <w:lang w:bidi="ar-DZ"/>
        </w:rPr>
        <w:t>استراتيجية المنظمة</w:t>
      </w:r>
      <w:r w:rsidRPr="006D7680">
        <w:rPr>
          <w:rFonts w:ascii="Simplified Arabic" w:hAnsi="Simplified Arabic" w:cs="Simplified Arabic"/>
          <w:color w:val="000000"/>
          <w:sz w:val="32"/>
          <w:szCs w:val="32"/>
          <w:rtl/>
          <w:lang w:bidi="ar-DZ"/>
        </w:rPr>
        <w:t xml:space="preserve"> تؤدي إلى التغيير في الهيكل التنظيمي؛ </w:t>
      </w:r>
      <w:r w:rsidRPr="006D7680">
        <w:rPr>
          <w:rFonts w:ascii="Simplified Arabic" w:hAnsi="Simplified Arabic" w:cs="Simplified Arabic"/>
          <w:b/>
          <w:bCs/>
          <w:color w:val="000000"/>
          <w:sz w:val="32"/>
          <w:szCs w:val="32"/>
          <w:u w:val="single"/>
          <w:rtl/>
          <w:lang w:bidi="ar-DZ"/>
        </w:rPr>
        <w:t>حجم المنظمة</w:t>
      </w:r>
      <w:r w:rsidRPr="006D7680">
        <w:rPr>
          <w:rFonts w:ascii="Simplified Arabic" w:hAnsi="Simplified Arabic" w:cs="Simplified Arabic"/>
          <w:color w:val="000000"/>
          <w:sz w:val="32"/>
          <w:szCs w:val="32"/>
          <w:rtl/>
          <w:lang w:bidi="ar-DZ"/>
        </w:rPr>
        <w:t xml:space="preserve"> و دورة حياتها يؤثر في الهيكل التنظيمي؛ </w:t>
      </w:r>
      <w:r w:rsidRPr="006D7680">
        <w:rPr>
          <w:rFonts w:ascii="Simplified Arabic" w:hAnsi="Simplified Arabic" w:cs="Simplified Arabic"/>
          <w:b/>
          <w:bCs/>
          <w:color w:val="000000"/>
          <w:sz w:val="32"/>
          <w:szCs w:val="32"/>
          <w:u w:val="single"/>
          <w:rtl/>
          <w:lang w:bidi="ar-DZ"/>
        </w:rPr>
        <w:t>درجة التخصص</w:t>
      </w:r>
      <w:r w:rsidRPr="006D7680">
        <w:rPr>
          <w:rFonts w:ascii="Simplified Arabic" w:hAnsi="Simplified Arabic" w:cs="Simplified Arabic"/>
          <w:color w:val="000000"/>
          <w:sz w:val="32"/>
          <w:szCs w:val="32"/>
          <w:rtl/>
          <w:lang w:bidi="ar-DZ"/>
        </w:rPr>
        <w:t xml:space="preserve"> في إنتاج نوع معين من السلع أو الخدمات؛ </w:t>
      </w:r>
      <w:r w:rsidRPr="006D7680">
        <w:rPr>
          <w:rFonts w:ascii="Simplified Arabic" w:hAnsi="Simplified Arabic" w:cs="Simplified Arabic"/>
          <w:b/>
          <w:bCs/>
          <w:color w:val="000000"/>
          <w:sz w:val="32"/>
          <w:szCs w:val="32"/>
          <w:u w:val="single"/>
          <w:rtl/>
          <w:lang w:bidi="ar-DZ"/>
        </w:rPr>
        <w:t>القدرات الإنسانية</w:t>
      </w:r>
      <w:r w:rsidRPr="006D7680">
        <w:rPr>
          <w:rFonts w:ascii="Simplified Arabic" w:hAnsi="Simplified Arabic" w:cs="Simplified Arabic"/>
          <w:color w:val="000000"/>
          <w:sz w:val="32"/>
          <w:szCs w:val="32"/>
          <w:rtl/>
          <w:lang w:bidi="ar-DZ"/>
        </w:rPr>
        <w:t xml:space="preserve"> التي تحتاجها المنظمة ، تؤثر في مرونة أو تعقيد الهيكل التنظيمي لها ؛ </w:t>
      </w:r>
      <w:r w:rsidRPr="006D7680">
        <w:rPr>
          <w:rFonts w:ascii="Simplified Arabic" w:hAnsi="Simplified Arabic" w:cs="Simplified Arabic"/>
          <w:b/>
          <w:bCs/>
          <w:color w:val="000000"/>
          <w:sz w:val="32"/>
          <w:szCs w:val="32"/>
          <w:u w:val="single"/>
          <w:rtl/>
          <w:lang w:bidi="ar-DZ"/>
        </w:rPr>
        <w:t>ثقافة المنظمة</w:t>
      </w:r>
      <w:r w:rsidRPr="006D7680">
        <w:rPr>
          <w:rFonts w:ascii="Simplified Arabic" w:hAnsi="Simplified Arabic" w:cs="Simplified Arabic"/>
          <w:color w:val="000000"/>
          <w:sz w:val="32"/>
          <w:szCs w:val="32"/>
          <w:rtl/>
          <w:lang w:bidi="ar-DZ"/>
        </w:rPr>
        <w:t xml:space="preserve"> وثقافة المجتمع الذي تعيش فيه ؛ </w:t>
      </w:r>
      <w:r w:rsidRPr="006D7680">
        <w:rPr>
          <w:rFonts w:ascii="Simplified Arabic" w:hAnsi="Simplified Arabic" w:cs="Simplified Arabic"/>
          <w:b/>
          <w:bCs/>
          <w:color w:val="000000"/>
          <w:sz w:val="32"/>
          <w:szCs w:val="32"/>
          <w:u w:val="single"/>
          <w:rtl/>
          <w:lang w:bidi="ar-DZ"/>
        </w:rPr>
        <w:t>مجال عمل المنظمة</w:t>
      </w:r>
      <w:r w:rsidRPr="006D7680">
        <w:rPr>
          <w:rFonts w:ascii="Simplified Arabic" w:hAnsi="Simplified Arabic" w:cs="Simplified Arabic"/>
          <w:color w:val="000000"/>
          <w:sz w:val="32"/>
          <w:szCs w:val="32"/>
          <w:rtl/>
          <w:lang w:bidi="ar-DZ"/>
        </w:rPr>
        <w:t xml:space="preserve"> ؛ </w:t>
      </w:r>
      <w:r w:rsidRPr="006D7680">
        <w:rPr>
          <w:rFonts w:ascii="Simplified Arabic" w:hAnsi="Simplified Arabic" w:cs="Simplified Arabic"/>
          <w:b/>
          <w:bCs/>
          <w:sz w:val="32"/>
          <w:szCs w:val="32"/>
          <w:u w:val="single"/>
          <w:rtl/>
          <w:lang w:bidi="ar-DZ"/>
        </w:rPr>
        <w:t>المنطقة الجغرافية التي تغطيها</w:t>
      </w:r>
      <w:r w:rsidRPr="006D7680">
        <w:rPr>
          <w:rFonts w:ascii="Simplified Arabic" w:hAnsi="Simplified Arabic" w:cs="Simplified Arabic"/>
          <w:sz w:val="32"/>
          <w:szCs w:val="32"/>
          <w:rtl/>
          <w:lang w:bidi="ar-DZ"/>
        </w:rPr>
        <w:t xml:space="preserve"> المنظمة بخدمتها، تلعب دورا كبيرا في تحديد هيكلها التنظيمي ، فالمنظمة التي توزع سلعها أ</w:t>
      </w:r>
      <w:r w:rsidR="00FF61B4" w:rsidRPr="006D7680">
        <w:rPr>
          <w:rFonts w:ascii="Simplified Arabic" w:hAnsi="Simplified Arabic" w:cs="Simplified Arabic"/>
          <w:sz w:val="32"/>
          <w:szCs w:val="32"/>
          <w:rtl/>
          <w:lang w:bidi="ar-DZ"/>
        </w:rPr>
        <w:t>و خدمتها على رقعة جغرافية واسعة</w:t>
      </w:r>
      <w:r w:rsidR="006D7680">
        <w:rPr>
          <w:rFonts w:ascii="Simplified Arabic" w:hAnsi="Simplified Arabic" w:cs="Simplified Arabic"/>
          <w:sz w:val="32"/>
          <w:szCs w:val="32"/>
          <w:rtl/>
          <w:lang w:bidi="ar-DZ"/>
        </w:rPr>
        <w:t>، يكون هيكلها التنظيمي أكبر و</w:t>
      </w:r>
      <w:r w:rsidRPr="006D7680">
        <w:rPr>
          <w:rFonts w:ascii="Simplified Arabic" w:hAnsi="Simplified Arabic" w:cs="Simplified Arabic"/>
          <w:sz w:val="32"/>
          <w:szCs w:val="32"/>
          <w:rtl/>
          <w:lang w:bidi="ar-DZ"/>
        </w:rPr>
        <w:t>ذا مستويات إدارية كثيرة</w:t>
      </w:r>
      <w:r w:rsidR="00FF61B4" w:rsidRPr="006D7680">
        <w:rPr>
          <w:rFonts w:ascii="Simplified Arabic" w:hAnsi="Simplified Arabic" w:cs="Simplified Arabic"/>
          <w:sz w:val="32"/>
          <w:szCs w:val="32"/>
          <w:rtl/>
          <w:lang w:bidi="ar-DZ"/>
        </w:rPr>
        <w:t xml:space="preserve">، </w:t>
      </w:r>
      <w:r w:rsidRPr="006D7680">
        <w:rPr>
          <w:rFonts w:ascii="Simplified Arabic" w:hAnsi="Simplified Arabic" w:cs="Simplified Arabic"/>
          <w:sz w:val="32"/>
          <w:szCs w:val="32"/>
          <w:rtl/>
          <w:lang w:bidi="ar-MA"/>
        </w:rPr>
        <w:t xml:space="preserve">وعموما يمكن أن نوضح </w:t>
      </w:r>
      <w:r w:rsidRPr="006D7680">
        <w:rPr>
          <w:rFonts w:ascii="Simplified Arabic" w:hAnsi="Simplified Arabic" w:cs="Simplified Arabic"/>
          <w:b/>
          <w:bCs/>
          <w:sz w:val="32"/>
          <w:szCs w:val="32"/>
          <w:rtl/>
          <w:lang w:bidi="ar-MA"/>
        </w:rPr>
        <w:t>أنماط الهياكل التنظيمية</w:t>
      </w:r>
      <w:r w:rsidR="00FF61B4" w:rsidRPr="006D7680">
        <w:rPr>
          <w:rFonts w:ascii="Simplified Arabic" w:hAnsi="Simplified Arabic" w:cs="Simplified Arabic"/>
          <w:sz w:val="32"/>
          <w:szCs w:val="32"/>
          <w:rtl/>
          <w:lang w:bidi="ar-MA"/>
        </w:rPr>
        <w:t xml:space="preserve"> على النحو التالي:</w:t>
      </w:r>
    </w:p>
    <w:p w:rsidR="00CF0A36" w:rsidRPr="006D7680" w:rsidRDefault="00CF0A36" w:rsidP="006D7680">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1</w:t>
      </w:r>
      <w:r w:rsidR="00FF61B4" w:rsidRPr="006D7680">
        <w:rPr>
          <w:rFonts w:ascii="Simplified Arabic" w:hAnsi="Simplified Arabic" w:cs="Simplified Arabic"/>
          <w:b/>
          <w:bCs/>
          <w:sz w:val="32"/>
          <w:szCs w:val="32"/>
          <w:rtl/>
          <w:lang w:bidi="ar-MA"/>
        </w:rPr>
        <w:t>.</w:t>
      </w:r>
      <w:r w:rsidRPr="006D7680">
        <w:rPr>
          <w:rFonts w:ascii="Simplified Arabic" w:hAnsi="Simplified Arabic" w:cs="Simplified Arabic"/>
          <w:b/>
          <w:bCs/>
          <w:sz w:val="32"/>
          <w:szCs w:val="32"/>
          <w:rtl/>
          <w:lang w:bidi="ar-MA"/>
        </w:rPr>
        <w:t xml:space="preserve"> نمط النشاط :</w:t>
      </w:r>
      <w:r w:rsidR="00FF61B4" w:rsidRPr="006D7680">
        <w:rPr>
          <w:rFonts w:ascii="Simplified Arabic" w:hAnsi="Simplified Arabic" w:cs="Simplified Arabic"/>
          <w:b/>
          <w:bCs/>
          <w:sz w:val="32"/>
          <w:szCs w:val="32"/>
          <w:rtl/>
          <w:lang w:bidi="ar-MA"/>
        </w:rPr>
        <w:t xml:space="preserve"> </w:t>
      </w:r>
      <w:r w:rsidRPr="006D7680">
        <w:rPr>
          <w:rFonts w:ascii="Simplified Arabic" w:hAnsi="Simplified Arabic" w:cs="Simplified Arabic"/>
          <w:sz w:val="32"/>
          <w:szCs w:val="32"/>
          <w:rtl/>
          <w:lang w:bidi="ar-MA"/>
        </w:rPr>
        <w:t>يعتمد هذا النمط على أساس نشاط المنظمة ، كالعمليات والتسويق والموارد البشرية والمالية ...الخ ، كما يشمل النشاطات الفرعية المنبثقة من النشاطات الرئيسية .</w:t>
      </w:r>
    </w:p>
    <w:p w:rsidR="00FF61B4" w:rsidRPr="006D7680" w:rsidRDefault="00CF0A36" w:rsidP="006D7680">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b/>
          <w:bCs/>
          <w:sz w:val="32"/>
          <w:szCs w:val="32"/>
          <w:rtl/>
          <w:lang w:bidi="ar-MA"/>
        </w:rPr>
        <w:t>2</w:t>
      </w:r>
      <w:r w:rsidR="00FF61B4" w:rsidRPr="006D7680">
        <w:rPr>
          <w:rFonts w:ascii="Simplified Arabic" w:hAnsi="Simplified Arabic" w:cs="Simplified Arabic"/>
          <w:b/>
          <w:bCs/>
          <w:sz w:val="32"/>
          <w:szCs w:val="32"/>
          <w:rtl/>
          <w:lang w:bidi="ar-MA"/>
        </w:rPr>
        <w:t>.</w:t>
      </w:r>
      <w:r w:rsidRPr="006D7680">
        <w:rPr>
          <w:rFonts w:ascii="Simplified Arabic" w:hAnsi="Simplified Arabic" w:cs="Simplified Arabic"/>
          <w:b/>
          <w:bCs/>
          <w:sz w:val="32"/>
          <w:szCs w:val="32"/>
          <w:rtl/>
          <w:lang w:bidi="ar-MA"/>
        </w:rPr>
        <w:t xml:space="preserve"> التصنيف حسب نمط </w:t>
      </w:r>
      <w:proofErr w:type="gramStart"/>
      <w:r w:rsidRPr="006D7680">
        <w:rPr>
          <w:rFonts w:ascii="Simplified Arabic" w:hAnsi="Simplified Arabic" w:cs="Simplified Arabic"/>
          <w:b/>
          <w:bCs/>
          <w:sz w:val="32"/>
          <w:szCs w:val="32"/>
          <w:rtl/>
          <w:lang w:bidi="ar-MA"/>
        </w:rPr>
        <w:t>الإنتاج</w:t>
      </w:r>
      <w:r w:rsidRPr="006D7680">
        <w:rPr>
          <w:rFonts w:ascii="Simplified Arabic" w:hAnsi="Simplified Arabic" w:cs="Simplified Arabic"/>
          <w:sz w:val="32"/>
          <w:szCs w:val="32"/>
          <w:rtl/>
          <w:lang w:bidi="ar-MA"/>
        </w:rPr>
        <w:t xml:space="preserve"> :</w:t>
      </w:r>
      <w:proofErr w:type="gramEnd"/>
      <w:r w:rsidRPr="006D7680">
        <w:rPr>
          <w:rFonts w:ascii="Simplified Arabic" w:hAnsi="Simplified Arabic" w:cs="Simplified Arabic"/>
          <w:sz w:val="32"/>
          <w:szCs w:val="32"/>
          <w:rtl/>
          <w:lang w:bidi="ar-MA"/>
        </w:rPr>
        <w:t xml:space="preserve"> يستخدم هذا النمط في المستويات الدنيا من الإدارة التنفيذية ، وحسبه يتم تقسيم المنظمة إلى مجموعات إنتاجية </w:t>
      </w:r>
      <w:r w:rsidR="006D7680">
        <w:rPr>
          <w:rFonts w:ascii="Simplified Arabic" w:hAnsi="Simplified Arabic" w:cs="Simplified Arabic"/>
          <w:sz w:val="32"/>
          <w:szCs w:val="32"/>
          <w:rtl/>
          <w:lang w:bidi="ar-MA"/>
        </w:rPr>
        <w:t>، مثل قسم إنتاج شاشات الكمبيوتر</w:t>
      </w:r>
      <w:r w:rsidRPr="006D7680">
        <w:rPr>
          <w:rFonts w:ascii="Simplified Arabic" w:hAnsi="Simplified Arabic" w:cs="Simplified Arabic"/>
          <w:sz w:val="32"/>
          <w:szCs w:val="32"/>
          <w:rtl/>
          <w:lang w:bidi="ar-MA"/>
        </w:rPr>
        <w:t>، قسم إنتاج الطابعات ، قسم إنتاج وحدات التخزين .</w:t>
      </w:r>
      <w:proofErr w:type="gramStart"/>
      <w:r w:rsidRPr="006D7680">
        <w:rPr>
          <w:rFonts w:ascii="Simplified Arabic" w:hAnsi="Simplified Arabic" w:cs="Simplified Arabic"/>
          <w:sz w:val="32"/>
          <w:szCs w:val="32"/>
          <w:rtl/>
          <w:lang w:bidi="ar-MA"/>
        </w:rPr>
        <w:t>..الخ</w:t>
      </w:r>
      <w:proofErr w:type="gramEnd"/>
      <w:r w:rsidRPr="006D7680">
        <w:rPr>
          <w:rFonts w:ascii="Simplified Arabic" w:hAnsi="Simplified Arabic" w:cs="Simplified Arabic"/>
          <w:sz w:val="32"/>
          <w:szCs w:val="32"/>
          <w:rtl/>
          <w:lang w:bidi="ar-MA"/>
        </w:rPr>
        <w:t xml:space="preserve"> .</w:t>
      </w:r>
    </w:p>
    <w:p w:rsidR="00CF0A36" w:rsidRPr="006D7680" w:rsidRDefault="00CF0A36" w:rsidP="006D7680">
      <w:pPr>
        <w:bidi/>
        <w:spacing w:after="100" w:afterAutospacing="1"/>
        <w:jc w:val="both"/>
        <w:rPr>
          <w:rFonts w:ascii="Simplified Arabic" w:hAnsi="Simplified Arabic" w:cs="Simplified Arabic"/>
          <w:sz w:val="32"/>
          <w:szCs w:val="32"/>
          <w:rtl/>
          <w:lang w:bidi="ar-MA"/>
        </w:rPr>
      </w:pPr>
      <w:r w:rsidRPr="006D7680">
        <w:rPr>
          <w:rFonts w:ascii="Simplified Arabic" w:hAnsi="Simplified Arabic" w:cs="Simplified Arabic"/>
          <w:sz w:val="32"/>
          <w:szCs w:val="32"/>
          <w:rtl/>
          <w:lang w:bidi="ar-MA"/>
        </w:rPr>
        <w:t xml:space="preserve">أي أن قسم العمليات في المنظمة يقسم إلى مجموعات فرعية من الفروع الإنتاجية ، خاصة المنظمات التي تنتهج استراتيجية توزيع المنتجات </w:t>
      </w:r>
      <w:proofErr w:type="spellStart"/>
      <w:r w:rsidRPr="006D7680">
        <w:rPr>
          <w:rFonts w:ascii="Simplified Arabic" w:hAnsi="Simplified Arabic" w:cs="Simplified Arabic"/>
          <w:sz w:val="32"/>
          <w:szCs w:val="32"/>
          <w:rtl/>
          <w:lang w:bidi="ar-MA"/>
        </w:rPr>
        <w:t>.</w:t>
      </w:r>
      <w:proofErr w:type="spellEnd"/>
    </w:p>
    <w:p w:rsidR="00CF0A36" w:rsidRPr="006D7680" w:rsidRDefault="00CF0A36" w:rsidP="006D7680">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3</w:t>
      </w:r>
      <w:r w:rsidR="00FF61B4" w:rsidRPr="006D7680">
        <w:rPr>
          <w:rFonts w:ascii="Simplified Arabic" w:hAnsi="Simplified Arabic" w:cs="Simplified Arabic"/>
          <w:b/>
          <w:bCs/>
          <w:sz w:val="32"/>
          <w:szCs w:val="32"/>
          <w:rtl/>
          <w:lang w:bidi="ar-MA"/>
        </w:rPr>
        <w:t>.</w:t>
      </w:r>
      <w:r w:rsidRPr="006D7680">
        <w:rPr>
          <w:rFonts w:ascii="Simplified Arabic" w:hAnsi="Simplified Arabic" w:cs="Simplified Arabic"/>
          <w:b/>
          <w:bCs/>
          <w:sz w:val="32"/>
          <w:szCs w:val="32"/>
          <w:rtl/>
          <w:lang w:bidi="ar-MA"/>
        </w:rPr>
        <w:t xml:space="preserve"> نمط الموقع أو الجغرافي ( التقسيم على أساس الأسواق )</w:t>
      </w:r>
      <w:r w:rsidR="00FF61B4" w:rsidRPr="006D7680">
        <w:rPr>
          <w:rFonts w:ascii="Simplified Arabic" w:hAnsi="Simplified Arabic" w:cs="Simplified Arabic"/>
          <w:b/>
          <w:bCs/>
          <w:sz w:val="32"/>
          <w:szCs w:val="32"/>
          <w:rtl/>
          <w:lang w:bidi="ar-MA"/>
        </w:rPr>
        <w:t xml:space="preserve">: </w:t>
      </w:r>
      <w:r w:rsidRPr="006D7680">
        <w:rPr>
          <w:rFonts w:ascii="Simplified Arabic" w:hAnsi="Simplified Arabic" w:cs="Simplified Arabic"/>
          <w:sz w:val="32"/>
          <w:szCs w:val="32"/>
          <w:rtl/>
          <w:lang w:bidi="ar-MA"/>
        </w:rPr>
        <w:t>عندما تتسع الرقعة الجغرافية التي تغطيها المنظمة عند تقديم خدماتها أو توزيع سلعها ، وتكون المناطق الجغرافية متباعدة ومختلفة في خصائصها السوقية ، فإنه من الأ</w:t>
      </w:r>
      <w:r w:rsidR="00FF61B4" w:rsidRPr="006D7680">
        <w:rPr>
          <w:rFonts w:ascii="Simplified Arabic" w:hAnsi="Simplified Arabic" w:cs="Simplified Arabic"/>
          <w:sz w:val="32"/>
          <w:szCs w:val="32"/>
          <w:rtl/>
          <w:lang w:bidi="ar-MA"/>
        </w:rPr>
        <w:t>نسب للمنظمة أن تقسم أوجه نشاطها</w:t>
      </w:r>
      <w:r w:rsidRPr="006D7680">
        <w:rPr>
          <w:rFonts w:ascii="Simplified Arabic" w:hAnsi="Simplified Arabic" w:cs="Simplified Arabic"/>
          <w:sz w:val="32"/>
          <w:szCs w:val="32"/>
          <w:rtl/>
          <w:lang w:bidi="ar-MA"/>
        </w:rPr>
        <w:t xml:space="preserve">، على أساس الموقع الجغرافي ، ويشاع استخدام هذا التقسيم في الشركات الدولية </w:t>
      </w:r>
      <w:r w:rsidRPr="006D7680">
        <w:rPr>
          <w:rFonts w:ascii="Simplified Arabic" w:hAnsi="Simplified Arabic" w:cs="Simplified Arabic"/>
          <w:sz w:val="32"/>
          <w:szCs w:val="32"/>
          <w:rtl/>
          <w:lang w:bidi="ar-MA"/>
        </w:rPr>
        <w:lastRenderedPageBreak/>
        <w:t>التي تمارس أعمالها و أنشطتها خارج حدود الدولة التي تنتمي إليها ، وذلك بهد</w:t>
      </w:r>
      <w:r w:rsidR="00FF61B4" w:rsidRPr="006D7680">
        <w:rPr>
          <w:rFonts w:ascii="Simplified Arabic" w:hAnsi="Simplified Arabic" w:cs="Simplified Arabic"/>
          <w:sz w:val="32"/>
          <w:szCs w:val="32"/>
          <w:rtl/>
          <w:lang w:bidi="ar-MA"/>
        </w:rPr>
        <w:t>ف تخفيض تكاليف النقل والاتصالات</w:t>
      </w:r>
      <w:r w:rsidRPr="006D7680">
        <w:rPr>
          <w:rFonts w:ascii="Simplified Arabic" w:hAnsi="Simplified Arabic" w:cs="Simplified Arabic"/>
          <w:sz w:val="32"/>
          <w:szCs w:val="32"/>
          <w:rtl/>
          <w:lang w:bidi="ar-MA"/>
        </w:rPr>
        <w:t xml:space="preserve">، والاستفادة من الإمكانيات المتوفرة في المواقع التي تقدم </w:t>
      </w:r>
      <w:proofErr w:type="spellStart"/>
      <w:r w:rsidRPr="006D7680">
        <w:rPr>
          <w:rFonts w:ascii="Simplified Arabic" w:hAnsi="Simplified Arabic" w:cs="Simplified Arabic"/>
          <w:sz w:val="32"/>
          <w:szCs w:val="32"/>
          <w:rtl/>
          <w:lang w:bidi="ar-MA"/>
        </w:rPr>
        <w:t>بها</w:t>
      </w:r>
      <w:proofErr w:type="spellEnd"/>
      <w:r w:rsidRPr="006D7680">
        <w:rPr>
          <w:rFonts w:ascii="Simplified Arabic" w:hAnsi="Simplified Arabic" w:cs="Simplified Arabic"/>
          <w:sz w:val="32"/>
          <w:szCs w:val="32"/>
          <w:rtl/>
          <w:lang w:bidi="ar-MA"/>
        </w:rPr>
        <w:t xml:space="preserve"> الخدمة أو السلعة</w:t>
      </w:r>
      <w:r w:rsidR="00FF61B4" w:rsidRPr="006D7680">
        <w:rPr>
          <w:rFonts w:ascii="Simplified Arabic" w:hAnsi="Simplified Arabic" w:cs="Simplified Arabic"/>
          <w:sz w:val="32"/>
          <w:szCs w:val="32"/>
          <w:rtl/>
          <w:lang w:bidi="ar-MA"/>
        </w:rPr>
        <w:t>.</w:t>
      </w:r>
      <w:r w:rsidRPr="006D7680">
        <w:rPr>
          <w:rFonts w:ascii="Simplified Arabic" w:hAnsi="Simplified Arabic" w:cs="Simplified Arabic"/>
          <w:sz w:val="32"/>
          <w:szCs w:val="32"/>
          <w:rtl/>
          <w:lang w:bidi="ar-MA"/>
        </w:rPr>
        <w:t xml:space="preserve"> </w:t>
      </w:r>
    </w:p>
    <w:p w:rsidR="00CF0A36" w:rsidRPr="006D7680" w:rsidRDefault="00FF61B4" w:rsidP="006D7680">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4.</w:t>
      </w:r>
      <w:r w:rsidR="00CF0A36" w:rsidRPr="006D7680">
        <w:rPr>
          <w:rFonts w:ascii="Simplified Arabic" w:hAnsi="Simplified Arabic" w:cs="Simplified Arabic"/>
          <w:b/>
          <w:bCs/>
          <w:sz w:val="32"/>
          <w:szCs w:val="32"/>
          <w:rtl/>
          <w:lang w:bidi="ar-MA"/>
        </w:rPr>
        <w:t xml:space="preserve"> النمط السوقي أو الزبائن ( حسب العميل )</w:t>
      </w:r>
      <w:r w:rsidRPr="006D7680">
        <w:rPr>
          <w:rFonts w:ascii="Simplified Arabic" w:hAnsi="Simplified Arabic" w:cs="Simplified Arabic"/>
          <w:b/>
          <w:bCs/>
          <w:sz w:val="32"/>
          <w:szCs w:val="32"/>
          <w:rtl/>
          <w:lang w:bidi="ar-MA"/>
        </w:rPr>
        <w:t xml:space="preserve">: </w:t>
      </w:r>
      <w:r w:rsidR="00CF0A36" w:rsidRPr="006D7680">
        <w:rPr>
          <w:rFonts w:ascii="Simplified Arabic" w:hAnsi="Simplified Arabic" w:cs="Simplified Arabic"/>
          <w:sz w:val="32"/>
          <w:szCs w:val="32"/>
          <w:rtl/>
          <w:lang w:bidi="ar-MA"/>
        </w:rPr>
        <w:t xml:space="preserve">لكل منظمة عملاء يمكن تصنيفهم إلى مجموعات </w:t>
      </w:r>
      <w:proofErr w:type="gramStart"/>
      <w:r w:rsidR="00CF0A36" w:rsidRPr="006D7680">
        <w:rPr>
          <w:rFonts w:ascii="Simplified Arabic" w:hAnsi="Simplified Arabic" w:cs="Simplified Arabic"/>
          <w:sz w:val="32"/>
          <w:szCs w:val="32"/>
          <w:rtl/>
          <w:lang w:bidi="ar-MA"/>
        </w:rPr>
        <w:t>متباينة ،</w:t>
      </w:r>
      <w:proofErr w:type="gramEnd"/>
      <w:r w:rsidR="00CF0A36" w:rsidRPr="006D7680">
        <w:rPr>
          <w:rFonts w:ascii="Simplified Arabic" w:hAnsi="Simplified Arabic" w:cs="Simplified Arabic"/>
          <w:sz w:val="32"/>
          <w:szCs w:val="32"/>
          <w:rtl/>
          <w:lang w:bidi="ar-MA"/>
        </w:rPr>
        <w:t xml:space="preserve"> على أساس بعض الخصائص كالهدف من الشراء ( تجار جملة ، تجار تجزئة ، مستهلكين .</w:t>
      </w:r>
      <w:proofErr w:type="gramStart"/>
      <w:r w:rsidR="00CF0A36" w:rsidRPr="006D7680">
        <w:rPr>
          <w:rFonts w:ascii="Simplified Arabic" w:hAnsi="Simplified Arabic" w:cs="Simplified Arabic"/>
          <w:sz w:val="32"/>
          <w:szCs w:val="32"/>
          <w:rtl/>
          <w:lang w:bidi="ar-MA"/>
        </w:rPr>
        <w:t>..الخ)</w:t>
      </w:r>
      <w:proofErr w:type="gramEnd"/>
      <w:r w:rsidR="00CF0A36" w:rsidRPr="006D7680">
        <w:rPr>
          <w:rFonts w:ascii="Simplified Arabic" w:hAnsi="Simplified Arabic" w:cs="Simplified Arabic"/>
          <w:sz w:val="32"/>
          <w:szCs w:val="32"/>
          <w:rtl/>
          <w:lang w:bidi="ar-MA"/>
        </w:rPr>
        <w:t xml:space="preserve"> ، أو على أساس الجنس ( رجال ، نساء ) ، ولذلك قد تقسم المنظمة أوجه نشاطها إلى تقسيمات تنظيمية متخصصة ، كل منها في فئة محددة من العملاء.</w:t>
      </w:r>
    </w:p>
    <w:p w:rsidR="00CF0A36" w:rsidRPr="006D7680" w:rsidRDefault="00CF0A36" w:rsidP="006D7680">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 xml:space="preserve">5 </w:t>
      </w:r>
      <w:r w:rsidR="00FF61B4" w:rsidRPr="006D7680">
        <w:rPr>
          <w:rFonts w:ascii="Simplified Arabic" w:hAnsi="Simplified Arabic" w:cs="Simplified Arabic"/>
          <w:b/>
          <w:bCs/>
          <w:sz w:val="32"/>
          <w:szCs w:val="32"/>
          <w:rtl/>
          <w:lang w:bidi="ar-MA"/>
        </w:rPr>
        <w:t>.</w:t>
      </w:r>
      <w:r w:rsidRPr="006D7680">
        <w:rPr>
          <w:rFonts w:ascii="Simplified Arabic" w:hAnsi="Simplified Arabic" w:cs="Simplified Arabic"/>
          <w:b/>
          <w:bCs/>
          <w:sz w:val="32"/>
          <w:szCs w:val="32"/>
          <w:rtl/>
          <w:lang w:bidi="ar-MA"/>
        </w:rPr>
        <w:t xml:space="preserve"> تقسيم أوجه النشاط على أساس الزمن :</w:t>
      </w:r>
      <w:r w:rsidRPr="006D7680">
        <w:rPr>
          <w:rFonts w:ascii="Simplified Arabic" w:hAnsi="Simplified Arabic" w:cs="Simplified Arabic"/>
          <w:sz w:val="32"/>
          <w:szCs w:val="32"/>
          <w:rtl/>
          <w:lang w:bidi="ar-MA"/>
        </w:rPr>
        <w:t>عندما تقرر المنظمة تحديد فترة العمل في اليوم بأكثر من فترة واحدة ، وذلك في شكل دوريات ، فإنه من الأفضل إتباع هذا النوع من التقسيم ، و يشاع استخدامه في المنظمات الخدمية  كالمستشفيات و أجهزة البريد والجهات الأمنية ، وفي بعض المنظمات الصناعية ، كالتي تعمل طوال اليوم ، لضرورة استمرار الإنتاج أو العمل طول اليوم .</w:t>
      </w:r>
    </w:p>
    <w:p w:rsidR="00CF0A36" w:rsidRPr="006D7680" w:rsidRDefault="00CF0A36" w:rsidP="006D7680">
      <w:pPr>
        <w:bidi/>
        <w:spacing w:after="100" w:afterAutospacing="1"/>
        <w:jc w:val="both"/>
        <w:rPr>
          <w:rFonts w:ascii="Simplified Arabic" w:hAnsi="Simplified Arabic" w:cs="Simplified Arabic"/>
          <w:b/>
          <w:bCs/>
          <w:sz w:val="32"/>
          <w:szCs w:val="32"/>
          <w:rtl/>
          <w:lang w:bidi="ar-MA"/>
        </w:rPr>
      </w:pPr>
      <w:r w:rsidRPr="006D7680">
        <w:rPr>
          <w:rFonts w:ascii="Simplified Arabic" w:hAnsi="Simplified Arabic" w:cs="Simplified Arabic"/>
          <w:b/>
          <w:bCs/>
          <w:sz w:val="32"/>
          <w:szCs w:val="32"/>
          <w:rtl/>
          <w:lang w:bidi="ar-MA"/>
        </w:rPr>
        <w:t xml:space="preserve">6 </w:t>
      </w:r>
      <w:r w:rsidR="00FF61B4" w:rsidRPr="006D7680">
        <w:rPr>
          <w:rFonts w:ascii="Simplified Arabic" w:hAnsi="Simplified Arabic" w:cs="Simplified Arabic"/>
          <w:b/>
          <w:bCs/>
          <w:sz w:val="32"/>
          <w:szCs w:val="32"/>
          <w:rtl/>
          <w:lang w:bidi="ar-MA"/>
        </w:rPr>
        <w:t>.</w:t>
      </w:r>
      <w:r w:rsidRPr="006D7680">
        <w:rPr>
          <w:rFonts w:ascii="Simplified Arabic" w:hAnsi="Simplified Arabic" w:cs="Simplified Arabic"/>
          <w:b/>
          <w:bCs/>
          <w:sz w:val="32"/>
          <w:szCs w:val="32"/>
          <w:rtl/>
          <w:lang w:bidi="ar-MA"/>
        </w:rPr>
        <w:t xml:space="preserve"> النمط </w:t>
      </w:r>
      <w:proofErr w:type="spellStart"/>
      <w:r w:rsidRPr="006D7680">
        <w:rPr>
          <w:rFonts w:ascii="Simplified Arabic" w:hAnsi="Simplified Arabic" w:cs="Simplified Arabic"/>
          <w:b/>
          <w:bCs/>
          <w:sz w:val="32"/>
          <w:szCs w:val="32"/>
          <w:rtl/>
          <w:lang w:bidi="ar-MA"/>
        </w:rPr>
        <w:t>المصفوفي</w:t>
      </w:r>
      <w:proofErr w:type="spellEnd"/>
      <w:r w:rsidRPr="006D7680">
        <w:rPr>
          <w:rFonts w:ascii="Simplified Arabic" w:hAnsi="Simplified Arabic" w:cs="Simplified Arabic"/>
          <w:b/>
          <w:bCs/>
          <w:sz w:val="32"/>
          <w:szCs w:val="32"/>
          <w:rtl/>
          <w:lang w:bidi="ar-MA"/>
        </w:rPr>
        <w:t xml:space="preserve"> في التنظيم </w:t>
      </w:r>
      <w:proofErr w:type="spellStart"/>
      <w:r w:rsidRPr="006D7680">
        <w:rPr>
          <w:rFonts w:ascii="Simplified Arabic" w:hAnsi="Simplified Arabic" w:cs="Simplified Arabic"/>
          <w:b/>
          <w:bCs/>
          <w:sz w:val="32"/>
          <w:szCs w:val="32"/>
          <w:rtl/>
          <w:lang w:bidi="ar-MA"/>
        </w:rPr>
        <w:t>:</w:t>
      </w:r>
      <w:proofErr w:type="spellEnd"/>
      <w:r w:rsidRPr="006D7680">
        <w:rPr>
          <w:rFonts w:ascii="Simplified Arabic" w:hAnsi="Simplified Arabic" w:cs="Simplified Arabic"/>
          <w:b/>
          <w:bCs/>
          <w:sz w:val="32"/>
          <w:szCs w:val="32"/>
          <w:rtl/>
          <w:lang w:bidi="ar-MA"/>
        </w:rPr>
        <w:t xml:space="preserve"> </w:t>
      </w:r>
      <w:r w:rsidRPr="006D7680">
        <w:rPr>
          <w:rFonts w:ascii="Simplified Arabic" w:hAnsi="Simplified Arabic" w:cs="Simplified Arabic"/>
          <w:sz w:val="32"/>
          <w:szCs w:val="32"/>
          <w:rtl/>
          <w:lang w:bidi="ar-MA"/>
        </w:rPr>
        <w:t xml:space="preserve">يتضمن هذا التقسيم وجود تقسيمات تنظيمية تجمع بين الوحدات الوظيفية مثلا ، والوحدات الإنتاجية ، وعادة ما تكون التقسيمات التنظيمية الناشئة مؤقتة لإنجاز مشروع معين ، ولهذا سمي بالتنظيم </w:t>
      </w:r>
      <w:proofErr w:type="spellStart"/>
      <w:r w:rsidRPr="006D7680">
        <w:rPr>
          <w:rFonts w:ascii="Simplified Arabic" w:hAnsi="Simplified Arabic" w:cs="Simplified Arabic"/>
          <w:sz w:val="32"/>
          <w:szCs w:val="32"/>
          <w:rtl/>
          <w:lang w:bidi="ar-MA"/>
        </w:rPr>
        <w:t>المصفوفي</w:t>
      </w:r>
      <w:proofErr w:type="spellEnd"/>
      <w:r w:rsidRPr="006D7680">
        <w:rPr>
          <w:rFonts w:ascii="Simplified Arabic" w:hAnsi="Simplified Arabic" w:cs="Simplified Arabic"/>
          <w:sz w:val="32"/>
          <w:szCs w:val="32"/>
          <w:rtl/>
          <w:lang w:bidi="ar-MA"/>
        </w:rPr>
        <w:t xml:space="preserve"> </w:t>
      </w:r>
      <w:proofErr w:type="spellStart"/>
      <w:r w:rsidRPr="006D7680">
        <w:rPr>
          <w:rFonts w:ascii="Simplified Arabic" w:hAnsi="Simplified Arabic" w:cs="Simplified Arabic"/>
          <w:sz w:val="32"/>
          <w:szCs w:val="32"/>
          <w:rtl/>
          <w:lang w:bidi="ar-MA"/>
        </w:rPr>
        <w:t>،</w:t>
      </w:r>
      <w:proofErr w:type="spellEnd"/>
      <w:r w:rsidRPr="006D7680">
        <w:rPr>
          <w:rFonts w:ascii="Simplified Arabic" w:hAnsi="Simplified Arabic" w:cs="Simplified Arabic"/>
          <w:sz w:val="32"/>
          <w:szCs w:val="32"/>
          <w:rtl/>
          <w:lang w:bidi="ar-MA"/>
        </w:rPr>
        <w:t xml:space="preserve"> حيث أنه لكل مشروع مدير له سلطات ، وعليه مسؤوليات تتعلق بإنجاز وإتمام هذا المشروع .</w:t>
      </w:r>
    </w:p>
    <w:p w:rsidR="00032E15" w:rsidRPr="006D7680" w:rsidRDefault="00032E15" w:rsidP="00CF0A36">
      <w:pPr>
        <w:bidi/>
        <w:spacing w:after="100" w:afterAutospacing="1"/>
        <w:jc w:val="both"/>
        <w:rPr>
          <w:rFonts w:ascii="Simplified Arabic" w:hAnsi="Simplified Arabic" w:cs="Simplified Arabic"/>
          <w:sz w:val="32"/>
          <w:szCs w:val="32"/>
          <w:lang w:bidi="ar-MA"/>
        </w:rPr>
      </w:pPr>
    </w:p>
    <w:sectPr w:rsidR="00032E15" w:rsidRPr="006D7680" w:rsidSect="007F5E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B7E"/>
    <w:multiLevelType w:val="hybridMultilevel"/>
    <w:tmpl w:val="74789B40"/>
    <w:lvl w:ilvl="0" w:tplc="204ED030">
      <w:start w:val="1"/>
      <w:numFmt w:val="decimal"/>
      <w:lvlText w:val="%1."/>
      <w:lvlJc w:val="left"/>
      <w:pPr>
        <w:ind w:left="3030" w:hanging="267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406F1C"/>
    <w:multiLevelType w:val="hybridMultilevel"/>
    <w:tmpl w:val="EA2E6D98"/>
    <w:lvl w:ilvl="0" w:tplc="DA6630DE">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CA7DD6"/>
    <w:multiLevelType w:val="hybridMultilevel"/>
    <w:tmpl w:val="7AE41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BA4C58"/>
    <w:multiLevelType w:val="hybridMultilevel"/>
    <w:tmpl w:val="2ECCAC90"/>
    <w:lvl w:ilvl="0" w:tplc="92987FAC">
      <w:start w:val="1"/>
      <w:numFmt w:val="bullet"/>
      <w:lvlText w:val=""/>
      <w:lvlJc w:val="left"/>
      <w:pPr>
        <w:tabs>
          <w:tab w:val="num" w:pos="720"/>
        </w:tabs>
        <w:ind w:left="720" w:hanging="360"/>
      </w:pPr>
      <w:rPr>
        <w:rFonts w:ascii="Wingdings 2" w:hAnsi="Wingdings 2" w:hint="default"/>
      </w:rPr>
    </w:lvl>
    <w:lvl w:ilvl="1" w:tplc="8728921C" w:tentative="1">
      <w:start w:val="1"/>
      <w:numFmt w:val="bullet"/>
      <w:lvlText w:val=""/>
      <w:lvlJc w:val="left"/>
      <w:pPr>
        <w:tabs>
          <w:tab w:val="num" w:pos="1440"/>
        </w:tabs>
        <w:ind w:left="1440" w:hanging="360"/>
      </w:pPr>
      <w:rPr>
        <w:rFonts w:ascii="Wingdings 2" w:hAnsi="Wingdings 2" w:hint="default"/>
      </w:rPr>
    </w:lvl>
    <w:lvl w:ilvl="2" w:tplc="A1441B48" w:tentative="1">
      <w:start w:val="1"/>
      <w:numFmt w:val="bullet"/>
      <w:lvlText w:val=""/>
      <w:lvlJc w:val="left"/>
      <w:pPr>
        <w:tabs>
          <w:tab w:val="num" w:pos="2160"/>
        </w:tabs>
        <w:ind w:left="2160" w:hanging="360"/>
      </w:pPr>
      <w:rPr>
        <w:rFonts w:ascii="Wingdings 2" w:hAnsi="Wingdings 2" w:hint="default"/>
      </w:rPr>
    </w:lvl>
    <w:lvl w:ilvl="3" w:tplc="FF6EC716" w:tentative="1">
      <w:start w:val="1"/>
      <w:numFmt w:val="bullet"/>
      <w:lvlText w:val=""/>
      <w:lvlJc w:val="left"/>
      <w:pPr>
        <w:tabs>
          <w:tab w:val="num" w:pos="2880"/>
        </w:tabs>
        <w:ind w:left="2880" w:hanging="360"/>
      </w:pPr>
      <w:rPr>
        <w:rFonts w:ascii="Wingdings 2" w:hAnsi="Wingdings 2" w:hint="default"/>
      </w:rPr>
    </w:lvl>
    <w:lvl w:ilvl="4" w:tplc="3B3CB4D4" w:tentative="1">
      <w:start w:val="1"/>
      <w:numFmt w:val="bullet"/>
      <w:lvlText w:val=""/>
      <w:lvlJc w:val="left"/>
      <w:pPr>
        <w:tabs>
          <w:tab w:val="num" w:pos="3600"/>
        </w:tabs>
        <w:ind w:left="3600" w:hanging="360"/>
      </w:pPr>
      <w:rPr>
        <w:rFonts w:ascii="Wingdings 2" w:hAnsi="Wingdings 2" w:hint="default"/>
      </w:rPr>
    </w:lvl>
    <w:lvl w:ilvl="5" w:tplc="DBF62A44" w:tentative="1">
      <w:start w:val="1"/>
      <w:numFmt w:val="bullet"/>
      <w:lvlText w:val=""/>
      <w:lvlJc w:val="left"/>
      <w:pPr>
        <w:tabs>
          <w:tab w:val="num" w:pos="4320"/>
        </w:tabs>
        <w:ind w:left="4320" w:hanging="360"/>
      </w:pPr>
      <w:rPr>
        <w:rFonts w:ascii="Wingdings 2" w:hAnsi="Wingdings 2" w:hint="default"/>
      </w:rPr>
    </w:lvl>
    <w:lvl w:ilvl="6" w:tplc="C7B4F0CA" w:tentative="1">
      <w:start w:val="1"/>
      <w:numFmt w:val="bullet"/>
      <w:lvlText w:val=""/>
      <w:lvlJc w:val="left"/>
      <w:pPr>
        <w:tabs>
          <w:tab w:val="num" w:pos="5040"/>
        </w:tabs>
        <w:ind w:left="5040" w:hanging="360"/>
      </w:pPr>
      <w:rPr>
        <w:rFonts w:ascii="Wingdings 2" w:hAnsi="Wingdings 2" w:hint="default"/>
      </w:rPr>
    </w:lvl>
    <w:lvl w:ilvl="7" w:tplc="295035CA" w:tentative="1">
      <w:start w:val="1"/>
      <w:numFmt w:val="bullet"/>
      <w:lvlText w:val=""/>
      <w:lvlJc w:val="left"/>
      <w:pPr>
        <w:tabs>
          <w:tab w:val="num" w:pos="5760"/>
        </w:tabs>
        <w:ind w:left="5760" w:hanging="360"/>
      </w:pPr>
      <w:rPr>
        <w:rFonts w:ascii="Wingdings 2" w:hAnsi="Wingdings 2" w:hint="default"/>
      </w:rPr>
    </w:lvl>
    <w:lvl w:ilvl="8" w:tplc="FB1622A8" w:tentative="1">
      <w:start w:val="1"/>
      <w:numFmt w:val="bullet"/>
      <w:lvlText w:val=""/>
      <w:lvlJc w:val="left"/>
      <w:pPr>
        <w:tabs>
          <w:tab w:val="num" w:pos="6480"/>
        </w:tabs>
        <w:ind w:left="6480" w:hanging="360"/>
      </w:pPr>
      <w:rPr>
        <w:rFonts w:ascii="Wingdings 2" w:hAnsi="Wingdings 2" w:hint="default"/>
      </w:rPr>
    </w:lvl>
  </w:abstractNum>
  <w:abstractNum w:abstractNumId="4">
    <w:nsid w:val="144D0F1C"/>
    <w:multiLevelType w:val="hybridMultilevel"/>
    <w:tmpl w:val="91805B6C"/>
    <w:lvl w:ilvl="0" w:tplc="CDDAAF32">
      <w:start w:val="1"/>
      <w:numFmt w:val="bullet"/>
      <w:lvlText w:val=""/>
      <w:lvlJc w:val="left"/>
      <w:pPr>
        <w:tabs>
          <w:tab w:val="num" w:pos="720"/>
        </w:tabs>
        <w:ind w:left="720" w:hanging="360"/>
      </w:pPr>
      <w:rPr>
        <w:rFonts w:ascii="Wingdings 2" w:hAnsi="Wingdings 2" w:hint="default"/>
      </w:rPr>
    </w:lvl>
    <w:lvl w:ilvl="1" w:tplc="9D76505E" w:tentative="1">
      <w:start w:val="1"/>
      <w:numFmt w:val="bullet"/>
      <w:lvlText w:val=""/>
      <w:lvlJc w:val="left"/>
      <w:pPr>
        <w:tabs>
          <w:tab w:val="num" w:pos="1440"/>
        </w:tabs>
        <w:ind w:left="1440" w:hanging="360"/>
      </w:pPr>
      <w:rPr>
        <w:rFonts w:ascii="Wingdings 2" w:hAnsi="Wingdings 2" w:hint="default"/>
      </w:rPr>
    </w:lvl>
    <w:lvl w:ilvl="2" w:tplc="B202A1A2" w:tentative="1">
      <w:start w:val="1"/>
      <w:numFmt w:val="bullet"/>
      <w:lvlText w:val=""/>
      <w:lvlJc w:val="left"/>
      <w:pPr>
        <w:tabs>
          <w:tab w:val="num" w:pos="2160"/>
        </w:tabs>
        <w:ind w:left="2160" w:hanging="360"/>
      </w:pPr>
      <w:rPr>
        <w:rFonts w:ascii="Wingdings 2" w:hAnsi="Wingdings 2" w:hint="default"/>
      </w:rPr>
    </w:lvl>
    <w:lvl w:ilvl="3" w:tplc="4F1428F4" w:tentative="1">
      <w:start w:val="1"/>
      <w:numFmt w:val="bullet"/>
      <w:lvlText w:val=""/>
      <w:lvlJc w:val="left"/>
      <w:pPr>
        <w:tabs>
          <w:tab w:val="num" w:pos="2880"/>
        </w:tabs>
        <w:ind w:left="2880" w:hanging="360"/>
      </w:pPr>
      <w:rPr>
        <w:rFonts w:ascii="Wingdings 2" w:hAnsi="Wingdings 2" w:hint="default"/>
      </w:rPr>
    </w:lvl>
    <w:lvl w:ilvl="4" w:tplc="8F2E3C9C" w:tentative="1">
      <w:start w:val="1"/>
      <w:numFmt w:val="bullet"/>
      <w:lvlText w:val=""/>
      <w:lvlJc w:val="left"/>
      <w:pPr>
        <w:tabs>
          <w:tab w:val="num" w:pos="3600"/>
        </w:tabs>
        <w:ind w:left="3600" w:hanging="360"/>
      </w:pPr>
      <w:rPr>
        <w:rFonts w:ascii="Wingdings 2" w:hAnsi="Wingdings 2" w:hint="default"/>
      </w:rPr>
    </w:lvl>
    <w:lvl w:ilvl="5" w:tplc="836EA286" w:tentative="1">
      <w:start w:val="1"/>
      <w:numFmt w:val="bullet"/>
      <w:lvlText w:val=""/>
      <w:lvlJc w:val="left"/>
      <w:pPr>
        <w:tabs>
          <w:tab w:val="num" w:pos="4320"/>
        </w:tabs>
        <w:ind w:left="4320" w:hanging="360"/>
      </w:pPr>
      <w:rPr>
        <w:rFonts w:ascii="Wingdings 2" w:hAnsi="Wingdings 2" w:hint="default"/>
      </w:rPr>
    </w:lvl>
    <w:lvl w:ilvl="6" w:tplc="9CD40A14" w:tentative="1">
      <w:start w:val="1"/>
      <w:numFmt w:val="bullet"/>
      <w:lvlText w:val=""/>
      <w:lvlJc w:val="left"/>
      <w:pPr>
        <w:tabs>
          <w:tab w:val="num" w:pos="5040"/>
        </w:tabs>
        <w:ind w:left="5040" w:hanging="360"/>
      </w:pPr>
      <w:rPr>
        <w:rFonts w:ascii="Wingdings 2" w:hAnsi="Wingdings 2" w:hint="default"/>
      </w:rPr>
    </w:lvl>
    <w:lvl w:ilvl="7" w:tplc="E062CA36" w:tentative="1">
      <w:start w:val="1"/>
      <w:numFmt w:val="bullet"/>
      <w:lvlText w:val=""/>
      <w:lvlJc w:val="left"/>
      <w:pPr>
        <w:tabs>
          <w:tab w:val="num" w:pos="5760"/>
        </w:tabs>
        <w:ind w:left="5760" w:hanging="360"/>
      </w:pPr>
      <w:rPr>
        <w:rFonts w:ascii="Wingdings 2" w:hAnsi="Wingdings 2" w:hint="default"/>
      </w:rPr>
    </w:lvl>
    <w:lvl w:ilvl="8" w:tplc="F93C23DA" w:tentative="1">
      <w:start w:val="1"/>
      <w:numFmt w:val="bullet"/>
      <w:lvlText w:val=""/>
      <w:lvlJc w:val="left"/>
      <w:pPr>
        <w:tabs>
          <w:tab w:val="num" w:pos="6480"/>
        </w:tabs>
        <w:ind w:left="6480" w:hanging="360"/>
      </w:pPr>
      <w:rPr>
        <w:rFonts w:ascii="Wingdings 2" w:hAnsi="Wingdings 2" w:hint="default"/>
      </w:rPr>
    </w:lvl>
  </w:abstractNum>
  <w:abstractNum w:abstractNumId="5">
    <w:nsid w:val="146053D9"/>
    <w:multiLevelType w:val="hybridMultilevel"/>
    <w:tmpl w:val="ED4AF3B4"/>
    <w:lvl w:ilvl="0" w:tplc="EDC8B134">
      <w:start w:val="1"/>
      <w:numFmt w:val="bullet"/>
      <w:lvlText w:val=""/>
      <w:lvlJc w:val="left"/>
      <w:pPr>
        <w:tabs>
          <w:tab w:val="num" w:pos="720"/>
        </w:tabs>
        <w:ind w:left="720" w:hanging="360"/>
      </w:pPr>
      <w:rPr>
        <w:rFonts w:ascii="Wingdings 2" w:hAnsi="Wingdings 2" w:hint="default"/>
      </w:rPr>
    </w:lvl>
    <w:lvl w:ilvl="1" w:tplc="C27CA3CC" w:tentative="1">
      <w:start w:val="1"/>
      <w:numFmt w:val="bullet"/>
      <w:lvlText w:val=""/>
      <w:lvlJc w:val="left"/>
      <w:pPr>
        <w:tabs>
          <w:tab w:val="num" w:pos="1440"/>
        </w:tabs>
        <w:ind w:left="1440" w:hanging="360"/>
      </w:pPr>
      <w:rPr>
        <w:rFonts w:ascii="Wingdings 2" w:hAnsi="Wingdings 2" w:hint="default"/>
      </w:rPr>
    </w:lvl>
    <w:lvl w:ilvl="2" w:tplc="326A9B0A" w:tentative="1">
      <w:start w:val="1"/>
      <w:numFmt w:val="bullet"/>
      <w:lvlText w:val=""/>
      <w:lvlJc w:val="left"/>
      <w:pPr>
        <w:tabs>
          <w:tab w:val="num" w:pos="2160"/>
        </w:tabs>
        <w:ind w:left="2160" w:hanging="360"/>
      </w:pPr>
      <w:rPr>
        <w:rFonts w:ascii="Wingdings 2" w:hAnsi="Wingdings 2" w:hint="default"/>
      </w:rPr>
    </w:lvl>
    <w:lvl w:ilvl="3" w:tplc="3A74E2E2" w:tentative="1">
      <w:start w:val="1"/>
      <w:numFmt w:val="bullet"/>
      <w:lvlText w:val=""/>
      <w:lvlJc w:val="left"/>
      <w:pPr>
        <w:tabs>
          <w:tab w:val="num" w:pos="2880"/>
        </w:tabs>
        <w:ind w:left="2880" w:hanging="360"/>
      </w:pPr>
      <w:rPr>
        <w:rFonts w:ascii="Wingdings 2" w:hAnsi="Wingdings 2" w:hint="default"/>
      </w:rPr>
    </w:lvl>
    <w:lvl w:ilvl="4" w:tplc="9934FEAE" w:tentative="1">
      <w:start w:val="1"/>
      <w:numFmt w:val="bullet"/>
      <w:lvlText w:val=""/>
      <w:lvlJc w:val="left"/>
      <w:pPr>
        <w:tabs>
          <w:tab w:val="num" w:pos="3600"/>
        </w:tabs>
        <w:ind w:left="3600" w:hanging="360"/>
      </w:pPr>
      <w:rPr>
        <w:rFonts w:ascii="Wingdings 2" w:hAnsi="Wingdings 2" w:hint="default"/>
      </w:rPr>
    </w:lvl>
    <w:lvl w:ilvl="5" w:tplc="1794E22A" w:tentative="1">
      <w:start w:val="1"/>
      <w:numFmt w:val="bullet"/>
      <w:lvlText w:val=""/>
      <w:lvlJc w:val="left"/>
      <w:pPr>
        <w:tabs>
          <w:tab w:val="num" w:pos="4320"/>
        </w:tabs>
        <w:ind w:left="4320" w:hanging="360"/>
      </w:pPr>
      <w:rPr>
        <w:rFonts w:ascii="Wingdings 2" w:hAnsi="Wingdings 2" w:hint="default"/>
      </w:rPr>
    </w:lvl>
    <w:lvl w:ilvl="6" w:tplc="2BDA9880" w:tentative="1">
      <w:start w:val="1"/>
      <w:numFmt w:val="bullet"/>
      <w:lvlText w:val=""/>
      <w:lvlJc w:val="left"/>
      <w:pPr>
        <w:tabs>
          <w:tab w:val="num" w:pos="5040"/>
        </w:tabs>
        <w:ind w:left="5040" w:hanging="360"/>
      </w:pPr>
      <w:rPr>
        <w:rFonts w:ascii="Wingdings 2" w:hAnsi="Wingdings 2" w:hint="default"/>
      </w:rPr>
    </w:lvl>
    <w:lvl w:ilvl="7" w:tplc="08D0737A" w:tentative="1">
      <w:start w:val="1"/>
      <w:numFmt w:val="bullet"/>
      <w:lvlText w:val=""/>
      <w:lvlJc w:val="left"/>
      <w:pPr>
        <w:tabs>
          <w:tab w:val="num" w:pos="5760"/>
        </w:tabs>
        <w:ind w:left="5760" w:hanging="360"/>
      </w:pPr>
      <w:rPr>
        <w:rFonts w:ascii="Wingdings 2" w:hAnsi="Wingdings 2" w:hint="default"/>
      </w:rPr>
    </w:lvl>
    <w:lvl w:ilvl="8" w:tplc="94E6E868" w:tentative="1">
      <w:start w:val="1"/>
      <w:numFmt w:val="bullet"/>
      <w:lvlText w:val=""/>
      <w:lvlJc w:val="left"/>
      <w:pPr>
        <w:tabs>
          <w:tab w:val="num" w:pos="6480"/>
        </w:tabs>
        <w:ind w:left="6480" w:hanging="360"/>
      </w:pPr>
      <w:rPr>
        <w:rFonts w:ascii="Wingdings 2" w:hAnsi="Wingdings 2" w:hint="default"/>
      </w:rPr>
    </w:lvl>
  </w:abstractNum>
  <w:abstractNum w:abstractNumId="6">
    <w:nsid w:val="1874540C"/>
    <w:multiLevelType w:val="hybridMultilevel"/>
    <w:tmpl w:val="4B567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E51894"/>
    <w:multiLevelType w:val="hybridMultilevel"/>
    <w:tmpl w:val="2B9EC514"/>
    <w:lvl w:ilvl="0" w:tplc="192C1840">
      <w:start w:val="1"/>
      <w:numFmt w:val="decimal"/>
      <w:lvlText w:val="%1."/>
      <w:lvlJc w:val="left"/>
      <w:pPr>
        <w:ind w:left="1287" w:hanging="360"/>
      </w:pPr>
      <w:rPr>
        <w:b/>
        <w:bCs/>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1B4F5B2B"/>
    <w:multiLevelType w:val="hybridMultilevel"/>
    <w:tmpl w:val="7B0E4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7D00CC"/>
    <w:multiLevelType w:val="hybridMultilevel"/>
    <w:tmpl w:val="A1FCE35A"/>
    <w:lvl w:ilvl="0" w:tplc="18AE420E">
      <w:start w:val="5"/>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94646B"/>
    <w:multiLevelType w:val="hybridMultilevel"/>
    <w:tmpl w:val="45C64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7528F9"/>
    <w:multiLevelType w:val="hybridMultilevel"/>
    <w:tmpl w:val="19B0C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827EF1"/>
    <w:multiLevelType w:val="hybridMultilevel"/>
    <w:tmpl w:val="51F242B2"/>
    <w:lvl w:ilvl="0" w:tplc="10E69B30">
      <w:start w:val="1"/>
      <w:numFmt w:val="bullet"/>
      <w:lvlText w:val=""/>
      <w:lvlJc w:val="left"/>
      <w:pPr>
        <w:tabs>
          <w:tab w:val="num" w:pos="720"/>
        </w:tabs>
        <w:ind w:left="720" w:hanging="360"/>
      </w:pPr>
      <w:rPr>
        <w:rFonts w:ascii="Wingdings 2" w:hAnsi="Wingdings 2" w:hint="default"/>
      </w:rPr>
    </w:lvl>
    <w:lvl w:ilvl="1" w:tplc="2A209078" w:tentative="1">
      <w:start w:val="1"/>
      <w:numFmt w:val="bullet"/>
      <w:lvlText w:val=""/>
      <w:lvlJc w:val="left"/>
      <w:pPr>
        <w:tabs>
          <w:tab w:val="num" w:pos="1440"/>
        </w:tabs>
        <w:ind w:left="1440" w:hanging="360"/>
      </w:pPr>
      <w:rPr>
        <w:rFonts w:ascii="Wingdings 2" w:hAnsi="Wingdings 2" w:hint="default"/>
      </w:rPr>
    </w:lvl>
    <w:lvl w:ilvl="2" w:tplc="B46297FE" w:tentative="1">
      <w:start w:val="1"/>
      <w:numFmt w:val="bullet"/>
      <w:lvlText w:val=""/>
      <w:lvlJc w:val="left"/>
      <w:pPr>
        <w:tabs>
          <w:tab w:val="num" w:pos="2160"/>
        </w:tabs>
        <w:ind w:left="2160" w:hanging="360"/>
      </w:pPr>
      <w:rPr>
        <w:rFonts w:ascii="Wingdings 2" w:hAnsi="Wingdings 2" w:hint="default"/>
      </w:rPr>
    </w:lvl>
    <w:lvl w:ilvl="3" w:tplc="7EE47840" w:tentative="1">
      <w:start w:val="1"/>
      <w:numFmt w:val="bullet"/>
      <w:lvlText w:val=""/>
      <w:lvlJc w:val="left"/>
      <w:pPr>
        <w:tabs>
          <w:tab w:val="num" w:pos="2880"/>
        </w:tabs>
        <w:ind w:left="2880" w:hanging="360"/>
      </w:pPr>
      <w:rPr>
        <w:rFonts w:ascii="Wingdings 2" w:hAnsi="Wingdings 2" w:hint="default"/>
      </w:rPr>
    </w:lvl>
    <w:lvl w:ilvl="4" w:tplc="B1A48AA0" w:tentative="1">
      <w:start w:val="1"/>
      <w:numFmt w:val="bullet"/>
      <w:lvlText w:val=""/>
      <w:lvlJc w:val="left"/>
      <w:pPr>
        <w:tabs>
          <w:tab w:val="num" w:pos="3600"/>
        </w:tabs>
        <w:ind w:left="3600" w:hanging="360"/>
      </w:pPr>
      <w:rPr>
        <w:rFonts w:ascii="Wingdings 2" w:hAnsi="Wingdings 2" w:hint="default"/>
      </w:rPr>
    </w:lvl>
    <w:lvl w:ilvl="5" w:tplc="8E781544" w:tentative="1">
      <w:start w:val="1"/>
      <w:numFmt w:val="bullet"/>
      <w:lvlText w:val=""/>
      <w:lvlJc w:val="left"/>
      <w:pPr>
        <w:tabs>
          <w:tab w:val="num" w:pos="4320"/>
        </w:tabs>
        <w:ind w:left="4320" w:hanging="360"/>
      </w:pPr>
      <w:rPr>
        <w:rFonts w:ascii="Wingdings 2" w:hAnsi="Wingdings 2" w:hint="default"/>
      </w:rPr>
    </w:lvl>
    <w:lvl w:ilvl="6" w:tplc="354AE8AA" w:tentative="1">
      <w:start w:val="1"/>
      <w:numFmt w:val="bullet"/>
      <w:lvlText w:val=""/>
      <w:lvlJc w:val="left"/>
      <w:pPr>
        <w:tabs>
          <w:tab w:val="num" w:pos="5040"/>
        </w:tabs>
        <w:ind w:left="5040" w:hanging="360"/>
      </w:pPr>
      <w:rPr>
        <w:rFonts w:ascii="Wingdings 2" w:hAnsi="Wingdings 2" w:hint="default"/>
      </w:rPr>
    </w:lvl>
    <w:lvl w:ilvl="7" w:tplc="6756E280" w:tentative="1">
      <w:start w:val="1"/>
      <w:numFmt w:val="bullet"/>
      <w:lvlText w:val=""/>
      <w:lvlJc w:val="left"/>
      <w:pPr>
        <w:tabs>
          <w:tab w:val="num" w:pos="5760"/>
        </w:tabs>
        <w:ind w:left="5760" w:hanging="360"/>
      </w:pPr>
      <w:rPr>
        <w:rFonts w:ascii="Wingdings 2" w:hAnsi="Wingdings 2" w:hint="default"/>
      </w:rPr>
    </w:lvl>
    <w:lvl w:ilvl="8" w:tplc="FC9A4F78" w:tentative="1">
      <w:start w:val="1"/>
      <w:numFmt w:val="bullet"/>
      <w:lvlText w:val=""/>
      <w:lvlJc w:val="left"/>
      <w:pPr>
        <w:tabs>
          <w:tab w:val="num" w:pos="6480"/>
        </w:tabs>
        <w:ind w:left="6480" w:hanging="360"/>
      </w:pPr>
      <w:rPr>
        <w:rFonts w:ascii="Wingdings 2" w:hAnsi="Wingdings 2" w:hint="default"/>
      </w:rPr>
    </w:lvl>
  </w:abstractNum>
  <w:abstractNum w:abstractNumId="13">
    <w:nsid w:val="241D1EBD"/>
    <w:multiLevelType w:val="hybridMultilevel"/>
    <w:tmpl w:val="2FC05C00"/>
    <w:lvl w:ilvl="0" w:tplc="34DE775E">
      <w:start w:val="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4383E36"/>
    <w:multiLevelType w:val="hybridMultilevel"/>
    <w:tmpl w:val="9A6EF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DE4673"/>
    <w:multiLevelType w:val="hybridMultilevel"/>
    <w:tmpl w:val="0C28D2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1A54491"/>
    <w:multiLevelType w:val="hybridMultilevel"/>
    <w:tmpl w:val="7E064676"/>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7">
    <w:nsid w:val="3D937745"/>
    <w:multiLevelType w:val="hybridMultilevel"/>
    <w:tmpl w:val="BC884640"/>
    <w:lvl w:ilvl="0" w:tplc="5B7ADCD8">
      <w:start w:val="1"/>
      <w:numFmt w:val="bullet"/>
      <w:lvlText w:val=""/>
      <w:lvlJc w:val="left"/>
      <w:pPr>
        <w:tabs>
          <w:tab w:val="num" w:pos="720"/>
        </w:tabs>
        <w:ind w:left="720" w:hanging="360"/>
      </w:pPr>
      <w:rPr>
        <w:rFonts w:ascii="Wingdings 2" w:hAnsi="Wingdings 2" w:hint="default"/>
      </w:rPr>
    </w:lvl>
    <w:lvl w:ilvl="1" w:tplc="D970187A" w:tentative="1">
      <w:start w:val="1"/>
      <w:numFmt w:val="bullet"/>
      <w:lvlText w:val=""/>
      <w:lvlJc w:val="left"/>
      <w:pPr>
        <w:tabs>
          <w:tab w:val="num" w:pos="1440"/>
        </w:tabs>
        <w:ind w:left="1440" w:hanging="360"/>
      </w:pPr>
      <w:rPr>
        <w:rFonts w:ascii="Wingdings 2" w:hAnsi="Wingdings 2" w:hint="default"/>
      </w:rPr>
    </w:lvl>
    <w:lvl w:ilvl="2" w:tplc="494A0A98" w:tentative="1">
      <w:start w:val="1"/>
      <w:numFmt w:val="bullet"/>
      <w:lvlText w:val=""/>
      <w:lvlJc w:val="left"/>
      <w:pPr>
        <w:tabs>
          <w:tab w:val="num" w:pos="2160"/>
        </w:tabs>
        <w:ind w:left="2160" w:hanging="360"/>
      </w:pPr>
      <w:rPr>
        <w:rFonts w:ascii="Wingdings 2" w:hAnsi="Wingdings 2" w:hint="default"/>
      </w:rPr>
    </w:lvl>
    <w:lvl w:ilvl="3" w:tplc="A3F80FBA" w:tentative="1">
      <w:start w:val="1"/>
      <w:numFmt w:val="bullet"/>
      <w:lvlText w:val=""/>
      <w:lvlJc w:val="left"/>
      <w:pPr>
        <w:tabs>
          <w:tab w:val="num" w:pos="2880"/>
        </w:tabs>
        <w:ind w:left="2880" w:hanging="360"/>
      </w:pPr>
      <w:rPr>
        <w:rFonts w:ascii="Wingdings 2" w:hAnsi="Wingdings 2" w:hint="default"/>
      </w:rPr>
    </w:lvl>
    <w:lvl w:ilvl="4" w:tplc="BD2835F6" w:tentative="1">
      <w:start w:val="1"/>
      <w:numFmt w:val="bullet"/>
      <w:lvlText w:val=""/>
      <w:lvlJc w:val="left"/>
      <w:pPr>
        <w:tabs>
          <w:tab w:val="num" w:pos="3600"/>
        </w:tabs>
        <w:ind w:left="3600" w:hanging="360"/>
      </w:pPr>
      <w:rPr>
        <w:rFonts w:ascii="Wingdings 2" w:hAnsi="Wingdings 2" w:hint="default"/>
      </w:rPr>
    </w:lvl>
    <w:lvl w:ilvl="5" w:tplc="98B02270" w:tentative="1">
      <w:start w:val="1"/>
      <w:numFmt w:val="bullet"/>
      <w:lvlText w:val=""/>
      <w:lvlJc w:val="left"/>
      <w:pPr>
        <w:tabs>
          <w:tab w:val="num" w:pos="4320"/>
        </w:tabs>
        <w:ind w:left="4320" w:hanging="360"/>
      </w:pPr>
      <w:rPr>
        <w:rFonts w:ascii="Wingdings 2" w:hAnsi="Wingdings 2" w:hint="default"/>
      </w:rPr>
    </w:lvl>
    <w:lvl w:ilvl="6" w:tplc="84C26868" w:tentative="1">
      <w:start w:val="1"/>
      <w:numFmt w:val="bullet"/>
      <w:lvlText w:val=""/>
      <w:lvlJc w:val="left"/>
      <w:pPr>
        <w:tabs>
          <w:tab w:val="num" w:pos="5040"/>
        </w:tabs>
        <w:ind w:left="5040" w:hanging="360"/>
      </w:pPr>
      <w:rPr>
        <w:rFonts w:ascii="Wingdings 2" w:hAnsi="Wingdings 2" w:hint="default"/>
      </w:rPr>
    </w:lvl>
    <w:lvl w:ilvl="7" w:tplc="CB84157A" w:tentative="1">
      <w:start w:val="1"/>
      <w:numFmt w:val="bullet"/>
      <w:lvlText w:val=""/>
      <w:lvlJc w:val="left"/>
      <w:pPr>
        <w:tabs>
          <w:tab w:val="num" w:pos="5760"/>
        </w:tabs>
        <w:ind w:left="5760" w:hanging="360"/>
      </w:pPr>
      <w:rPr>
        <w:rFonts w:ascii="Wingdings 2" w:hAnsi="Wingdings 2" w:hint="default"/>
      </w:rPr>
    </w:lvl>
    <w:lvl w:ilvl="8" w:tplc="4A762362" w:tentative="1">
      <w:start w:val="1"/>
      <w:numFmt w:val="bullet"/>
      <w:lvlText w:val=""/>
      <w:lvlJc w:val="left"/>
      <w:pPr>
        <w:tabs>
          <w:tab w:val="num" w:pos="6480"/>
        </w:tabs>
        <w:ind w:left="6480" w:hanging="360"/>
      </w:pPr>
      <w:rPr>
        <w:rFonts w:ascii="Wingdings 2" w:hAnsi="Wingdings 2" w:hint="default"/>
      </w:rPr>
    </w:lvl>
  </w:abstractNum>
  <w:abstractNum w:abstractNumId="18">
    <w:nsid w:val="41D24E5B"/>
    <w:multiLevelType w:val="hybridMultilevel"/>
    <w:tmpl w:val="5D8ADF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60C078C"/>
    <w:multiLevelType w:val="hybridMultilevel"/>
    <w:tmpl w:val="4A60B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7F0173C"/>
    <w:multiLevelType w:val="hybridMultilevel"/>
    <w:tmpl w:val="0C66E0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B6A7085"/>
    <w:multiLevelType w:val="hybridMultilevel"/>
    <w:tmpl w:val="E506D1C6"/>
    <w:lvl w:ilvl="0" w:tplc="1F5E9ADC">
      <w:start w:val="1"/>
      <w:numFmt w:val="bullet"/>
      <w:lvlText w:val=""/>
      <w:lvlJc w:val="left"/>
      <w:pPr>
        <w:tabs>
          <w:tab w:val="num" w:pos="720"/>
        </w:tabs>
        <w:ind w:left="720" w:hanging="360"/>
      </w:pPr>
      <w:rPr>
        <w:rFonts w:ascii="Wingdings 2" w:hAnsi="Wingdings 2" w:hint="default"/>
      </w:rPr>
    </w:lvl>
    <w:lvl w:ilvl="1" w:tplc="6846B7A2" w:tentative="1">
      <w:start w:val="1"/>
      <w:numFmt w:val="bullet"/>
      <w:lvlText w:val=""/>
      <w:lvlJc w:val="left"/>
      <w:pPr>
        <w:tabs>
          <w:tab w:val="num" w:pos="1440"/>
        </w:tabs>
        <w:ind w:left="1440" w:hanging="360"/>
      </w:pPr>
      <w:rPr>
        <w:rFonts w:ascii="Wingdings 2" w:hAnsi="Wingdings 2" w:hint="default"/>
      </w:rPr>
    </w:lvl>
    <w:lvl w:ilvl="2" w:tplc="4522B92E" w:tentative="1">
      <w:start w:val="1"/>
      <w:numFmt w:val="bullet"/>
      <w:lvlText w:val=""/>
      <w:lvlJc w:val="left"/>
      <w:pPr>
        <w:tabs>
          <w:tab w:val="num" w:pos="2160"/>
        </w:tabs>
        <w:ind w:left="2160" w:hanging="360"/>
      </w:pPr>
      <w:rPr>
        <w:rFonts w:ascii="Wingdings 2" w:hAnsi="Wingdings 2" w:hint="default"/>
      </w:rPr>
    </w:lvl>
    <w:lvl w:ilvl="3" w:tplc="9B80FEB2" w:tentative="1">
      <w:start w:val="1"/>
      <w:numFmt w:val="bullet"/>
      <w:lvlText w:val=""/>
      <w:lvlJc w:val="left"/>
      <w:pPr>
        <w:tabs>
          <w:tab w:val="num" w:pos="2880"/>
        </w:tabs>
        <w:ind w:left="2880" w:hanging="360"/>
      </w:pPr>
      <w:rPr>
        <w:rFonts w:ascii="Wingdings 2" w:hAnsi="Wingdings 2" w:hint="default"/>
      </w:rPr>
    </w:lvl>
    <w:lvl w:ilvl="4" w:tplc="AD8C689E" w:tentative="1">
      <w:start w:val="1"/>
      <w:numFmt w:val="bullet"/>
      <w:lvlText w:val=""/>
      <w:lvlJc w:val="left"/>
      <w:pPr>
        <w:tabs>
          <w:tab w:val="num" w:pos="3600"/>
        </w:tabs>
        <w:ind w:left="3600" w:hanging="360"/>
      </w:pPr>
      <w:rPr>
        <w:rFonts w:ascii="Wingdings 2" w:hAnsi="Wingdings 2" w:hint="default"/>
      </w:rPr>
    </w:lvl>
    <w:lvl w:ilvl="5" w:tplc="CF5A3DCA" w:tentative="1">
      <w:start w:val="1"/>
      <w:numFmt w:val="bullet"/>
      <w:lvlText w:val=""/>
      <w:lvlJc w:val="left"/>
      <w:pPr>
        <w:tabs>
          <w:tab w:val="num" w:pos="4320"/>
        </w:tabs>
        <w:ind w:left="4320" w:hanging="360"/>
      </w:pPr>
      <w:rPr>
        <w:rFonts w:ascii="Wingdings 2" w:hAnsi="Wingdings 2" w:hint="default"/>
      </w:rPr>
    </w:lvl>
    <w:lvl w:ilvl="6" w:tplc="FDEAC6E8" w:tentative="1">
      <w:start w:val="1"/>
      <w:numFmt w:val="bullet"/>
      <w:lvlText w:val=""/>
      <w:lvlJc w:val="left"/>
      <w:pPr>
        <w:tabs>
          <w:tab w:val="num" w:pos="5040"/>
        </w:tabs>
        <w:ind w:left="5040" w:hanging="360"/>
      </w:pPr>
      <w:rPr>
        <w:rFonts w:ascii="Wingdings 2" w:hAnsi="Wingdings 2" w:hint="default"/>
      </w:rPr>
    </w:lvl>
    <w:lvl w:ilvl="7" w:tplc="65363014" w:tentative="1">
      <w:start w:val="1"/>
      <w:numFmt w:val="bullet"/>
      <w:lvlText w:val=""/>
      <w:lvlJc w:val="left"/>
      <w:pPr>
        <w:tabs>
          <w:tab w:val="num" w:pos="5760"/>
        </w:tabs>
        <w:ind w:left="5760" w:hanging="360"/>
      </w:pPr>
      <w:rPr>
        <w:rFonts w:ascii="Wingdings 2" w:hAnsi="Wingdings 2" w:hint="default"/>
      </w:rPr>
    </w:lvl>
    <w:lvl w:ilvl="8" w:tplc="F5DC828A" w:tentative="1">
      <w:start w:val="1"/>
      <w:numFmt w:val="bullet"/>
      <w:lvlText w:val=""/>
      <w:lvlJc w:val="left"/>
      <w:pPr>
        <w:tabs>
          <w:tab w:val="num" w:pos="6480"/>
        </w:tabs>
        <w:ind w:left="6480" w:hanging="360"/>
      </w:pPr>
      <w:rPr>
        <w:rFonts w:ascii="Wingdings 2" w:hAnsi="Wingdings 2" w:hint="default"/>
      </w:rPr>
    </w:lvl>
  </w:abstractNum>
  <w:abstractNum w:abstractNumId="22">
    <w:nsid w:val="4F430496"/>
    <w:multiLevelType w:val="hybridMultilevel"/>
    <w:tmpl w:val="164A9A5A"/>
    <w:lvl w:ilvl="0" w:tplc="418016E0">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47318C0"/>
    <w:multiLevelType w:val="hybridMultilevel"/>
    <w:tmpl w:val="ACACF838"/>
    <w:lvl w:ilvl="0" w:tplc="9136572C">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7F17BD9"/>
    <w:multiLevelType w:val="hybridMultilevel"/>
    <w:tmpl w:val="A8E0255A"/>
    <w:lvl w:ilvl="0" w:tplc="040C0001">
      <w:start w:val="1"/>
      <w:numFmt w:val="bullet"/>
      <w:lvlText w:val=""/>
      <w:lvlJc w:val="left"/>
      <w:pPr>
        <w:tabs>
          <w:tab w:val="num" w:pos="720"/>
        </w:tabs>
        <w:ind w:left="720" w:hanging="360"/>
      </w:pPr>
      <w:rPr>
        <w:rFonts w:ascii="Symbol" w:hAnsi="Symbol" w:hint="default"/>
      </w:rPr>
    </w:lvl>
    <w:lvl w:ilvl="1" w:tplc="60A2808C" w:tentative="1">
      <w:start w:val="1"/>
      <w:numFmt w:val="bullet"/>
      <w:lvlText w:val=""/>
      <w:lvlJc w:val="left"/>
      <w:pPr>
        <w:tabs>
          <w:tab w:val="num" w:pos="1440"/>
        </w:tabs>
        <w:ind w:left="1440" w:hanging="360"/>
      </w:pPr>
      <w:rPr>
        <w:rFonts w:ascii="Wingdings 2" w:hAnsi="Wingdings 2" w:hint="default"/>
      </w:rPr>
    </w:lvl>
    <w:lvl w:ilvl="2" w:tplc="F6385BCE" w:tentative="1">
      <w:start w:val="1"/>
      <w:numFmt w:val="bullet"/>
      <w:lvlText w:val=""/>
      <w:lvlJc w:val="left"/>
      <w:pPr>
        <w:tabs>
          <w:tab w:val="num" w:pos="2160"/>
        </w:tabs>
        <w:ind w:left="2160" w:hanging="360"/>
      </w:pPr>
      <w:rPr>
        <w:rFonts w:ascii="Wingdings 2" w:hAnsi="Wingdings 2" w:hint="default"/>
      </w:rPr>
    </w:lvl>
    <w:lvl w:ilvl="3" w:tplc="44DE44F0" w:tentative="1">
      <w:start w:val="1"/>
      <w:numFmt w:val="bullet"/>
      <w:lvlText w:val=""/>
      <w:lvlJc w:val="left"/>
      <w:pPr>
        <w:tabs>
          <w:tab w:val="num" w:pos="2880"/>
        </w:tabs>
        <w:ind w:left="2880" w:hanging="360"/>
      </w:pPr>
      <w:rPr>
        <w:rFonts w:ascii="Wingdings 2" w:hAnsi="Wingdings 2" w:hint="default"/>
      </w:rPr>
    </w:lvl>
    <w:lvl w:ilvl="4" w:tplc="0AFA9996" w:tentative="1">
      <w:start w:val="1"/>
      <w:numFmt w:val="bullet"/>
      <w:lvlText w:val=""/>
      <w:lvlJc w:val="left"/>
      <w:pPr>
        <w:tabs>
          <w:tab w:val="num" w:pos="3600"/>
        </w:tabs>
        <w:ind w:left="3600" w:hanging="360"/>
      </w:pPr>
      <w:rPr>
        <w:rFonts w:ascii="Wingdings 2" w:hAnsi="Wingdings 2" w:hint="default"/>
      </w:rPr>
    </w:lvl>
    <w:lvl w:ilvl="5" w:tplc="A7305BD0" w:tentative="1">
      <w:start w:val="1"/>
      <w:numFmt w:val="bullet"/>
      <w:lvlText w:val=""/>
      <w:lvlJc w:val="left"/>
      <w:pPr>
        <w:tabs>
          <w:tab w:val="num" w:pos="4320"/>
        </w:tabs>
        <w:ind w:left="4320" w:hanging="360"/>
      </w:pPr>
      <w:rPr>
        <w:rFonts w:ascii="Wingdings 2" w:hAnsi="Wingdings 2" w:hint="default"/>
      </w:rPr>
    </w:lvl>
    <w:lvl w:ilvl="6" w:tplc="B06A3DD2" w:tentative="1">
      <w:start w:val="1"/>
      <w:numFmt w:val="bullet"/>
      <w:lvlText w:val=""/>
      <w:lvlJc w:val="left"/>
      <w:pPr>
        <w:tabs>
          <w:tab w:val="num" w:pos="5040"/>
        </w:tabs>
        <w:ind w:left="5040" w:hanging="360"/>
      </w:pPr>
      <w:rPr>
        <w:rFonts w:ascii="Wingdings 2" w:hAnsi="Wingdings 2" w:hint="default"/>
      </w:rPr>
    </w:lvl>
    <w:lvl w:ilvl="7" w:tplc="277C174A" w:tentative="1">
      <w:start w:val="1"/>
      <w:numFmt w:val="bullet"/>
      <w:lvlText w:val=""/>
      <w:lvlJc w:val="left"/>
      <w:pPr>
        <w:tabs>
          <w:tab w:val="num" w:pos="5760"/>
        </w:tabs>
        <w:ind w:left="5760" w:hanging="360"/>
      </w:pPr>
      <w:rPr>
        <w:rFonts w:ascii="Wingdings 2" w:hAnsi="Wingdings 2" w:hint="default"/>
      </w:rPr>
    </w:lvl>
    <w:lvl w:ilvl="8" w:tplc="CB866AEA" w:tentative="1">
      <w:start w:val="1"/>
      <w:numFmt w:val="bullet"/>
      <w:lvlText w:val=""/>
      <w:lvlJc w:val="left"/>
      <w:pPr>
        <w:tabs>
          <w:tab w:val="num" w:pos="6480"/>
        </w:tabs>
        <w:ind w:left="6480" w:hanging="360"/>
      </w:pPr>
      <w:rPr>
        <w:rFonts w:ascii="Wingdings 2" w:hAnsi="Wingdings 2" w:hint="default"/>
      </w:rPr>
    </w:lvl>
  </w:abstractNum>
  <w:abstractNum w:abstractNumId="25">
    <w:nsid w:val="590E3924"/>
    <w:multiLevelType w:val="hybridMultilevel"/>
    <w:tmpl w:val="8B8AD3BA"/>
    <w:lvl w:ilvl="0" w:tplc="1D603B5C">
      <w:start w:val="1"/>
      <w:numFmt w:val="decimal"/>
      <w:lvlText w:val="%1."/>
      <w:lvlJc w:val="left"/>
      <w:pPr>
        <w:ind w:left="720" w:hanging="360"/>
      </w:pPr>
      <w:rPr>
        <w:rFonts w:ascii="Simplified Arabic" w:eastAsia="Times New Roman" w:hAnsi="Simplified Arabic" w:cs="Simplified Arabic"/>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9E442F7"/>
    <w:multiLevelType w:val="hybridMultilevel"/>
    <w:tmpl w:val="5F246508"/>
    <w:lvl w:ilvl="0" w:tplc="4EBCE85A">
      <w:start w:val="1"/>
      <w:numFmt w:val="bullet"/>
      <w:lvlText w:val=""/>
      <w:lvlJc w:val="left"/>
      <w:pPr>
        <w:tabs>
          <w:tab w:val="num" w:pos="720"/>
        </w:tabs>
        <w:ind w:left="720" w:hanging="360"/>
      </w:pPr>
      <w:rPr>
        <w:rFonts w:ascii="Wingdings 2" w:hAnsi="Wingdings 2" w:hint="default"/>
      </w:rPr>
    </w:lvl>
    <w:lvl w:ilvl="1" w:tplc="7AA8E16A" w:tentative="1">
      <w:start w:val="1"/>
      <w:numFmt w:val="bullet"/>
      <w:lvlText w:val=""/>
      <w:lvlJc w:val="left"/>
      <w:pPr>
        <w:tabs>
          <w:tab w:val="num" w:pos="1440"/>
        </w:tabs>
        <w:ind w:left="1440" w:hanging="360"/>
      </w:pPr>
      <w:rPr>
        <w:rFonts w:ascii="Wingdings 2" w:hAnsi="Wingdings 2" w:hint="default"/>
      </w:rPr>
    </w:lvl>
    <w:lvl w:ilvl="2" w:tplc="509492F2" w:tentative="1">
      <w:start w:val="1"/>
      <w:numFmt w:val="bullet"/>
      <w:lvlText w:val=""/>
      <w:lvlJc w:val="left"/>
      <w:pPr>
        <w:tabs>
          <w:tab w:val="num" w:pos="2160"/>
        </w:tabs>
        <w:ind w:left="2160" w:hanging="360"/>
      </w:pPr>
      <w:rPr>
        <w:rFonts w:ascii="Wingdings 2" w:hAnsi="Wingdings 2" w:hint="default"/>
      </w:rPr>
    </w:lvl>
    <w:lvl w:ilvl="3" w:tplc="C6FC3BCC" w:tentative="1">
      <w:start w:val="1"/>
      <w:numFmt w:val="bullet"/>
      <w:lvlText w:val=""/>
      <w:lvlJc w:val="left"/>
      <w:pPr>
        <w:tabs>
          <w:tab w:val="num" w:pos="2880"/>
        </w:tabs>
        <w:ind w:left="2880" w:hanging="360"/>
      </w:pPr>
      <w:rPr>
        <w:rFonts w:ascii="Wingdings 2" w:hAnsi="Wingdings 2" w:hint="default"/>
      </w:rPr>
    </w:lvl>
    <w:lvl w:ilvl="4" w:tplc="8C981298" w:tentative="1">
      <w:start w:val="1"/>
      <w:numFmt w:val="bullet"/>
      <w:lvlText w:val=""/>
      <w:lvlJc w:val="left"/>
      <w:pPr>
        <w:tabs>
          <w:tab w:val="num" w:pos="3600"/>
        </w:tabs>
        <w:ind w:left="3600" w:hanging="360"/>
      </w:pPr>
      <w:rPr>
        <w:rFonts w:ascii="Wingdings 2" w:hAnsi="Wingdings 2" w:hint="default"/>
      </w:rPr>
    </w:lvl>
    <w:lvl w:ilvl="5" w:tplc="9E12B49E" w:tentative="1">
      <w:start w:val="1"/>
      <w:numFmt w:val="bullet"/>
      <w:lvlText w:val=""/>
      <w:lvlJc w:val="left"/>
      <w:pPr>
        <w:tabs>
          <w:tab w:val="num" w:pos="4320"/>
        </w:tabs>
        <w:ind w:left="4320" w:hanging="360"/>
      </w:pPr>
      <w:rPr>
        <w:rFonts w:ascii="Wingdings 2" w:hAnsi="Wingdings 2" w:hint="default"/>
      </w:rPr>
    </w:lvl>
    <w:lvl w:ilvl="6" w:tplc="AEB60876" w:tentative="1">
      <w:start w:val="1"/>
      <w:numFmt w:val="bullet"/>
      <w:lvlText w:val=""/>
      <w:lvlJc w:val="left"/>
      <w:pPr>
        <w:tabs>
          <w:tab w:val="num" w:pos="5040"/>
        </w:tabs>
        <w:ind w:left="5040" w:hanging="360"/>
      </w:pPr>
      <w:rPr>
        <w:rFonts w:ascii="Wingdings 2" w:hAnsi="Wingdings 2" w:hint="default"/>
      </w:rPr>
    </w:lvl>
    <w:lvl w:ilvl="7" w:tplc="ED767A36" w:tentative="1">
      <w:start w:val="1"/>
      <w:numFmt w:val="bullet"/>
      <w:lvlText w:val=""/>
      <w:lvlJc w:val="left"/>
      <w:pPr>
        <w:tabs>
          <w:tab w:val="num" w:pos="5760"/>
        </w:tabs>
        <w:ind w:left="5760" w:hanging="360"/>
      </w:pPr>
      <w:rPr>
        <w:rFonts w:ascii="Wingdings 2" w:hAnsi="Wingdings 2" w:hint="default"/>
      </w:rPr>
    </w:lvl>
    <w:lvl w:ilvl="8" w:tplc="EE9C6000" w:tentative="1">
      <w:start w:val="1"/>
      <w:numFmt w:val="bullet"/>
      <w:lvlText w:val=""/>
      <w:lvlJc w:val="left"/>
      <w:pPr>
        <w:tabs>
          <w:tab w:val="num" w:pos="6480"/>
        </w:tabs>
        <w:ind w:left="6480" w:hanging="360"/>
      </w:pPr>
      <w:rPr>
        <w:rFonts w:ascii="Wingdings 2" w:hAnsi="Wingdings 2" w:hint="default"/>
      </w:rPr>
    </w:lvl>
  </w:abstractNum>
  <w:abstractNum w:abstractNumId="27">
    <w:nsid w:val="5B2D1B10"/>
    <w:multiLevelType w:val="hybridMultilevel"/>
    <w:tmpl w:val="28C09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10C1E46"/>
    <w:multiLevelType w:val="hybridMultilevel"/>
    <w:tmpl w:val="17E639C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B5E0F6A"/>
    <w:multiLevelType w:val="hybridMultilevel"/>
    <w:tmpl w:val="17AA505C"/>
    <w:lvl w:ilvl="0" w:tplc="4164288C">
      <w:start w:val="1"/>
      <w:numFmt w:val="bullet"/>
      <w:lvlText w:val=""/>
      <w:lvlJc w:val="left"/>
      <w:pPr>
        <w:tabs>
          <w:tab w:val="num" w:pos="720"/>
        </w:tabs>
        <w:ind w:left="720" w:hanging="360"/>
      </w:pPr>
      <w:rPr>
        <w:rFonts w:ascii="Wingdings 2" w:hAnsi="Wingdings 2" w:hint="default"/>
      </w:rPr>
    </w:lvl>
    <w:lvl w:ilvl="1" w:tplc="F8A0C50A" w:tentative="1">
      <w:start w:val="1"/>
      <w:numFmt w:val="bullet"/>
      <w:lvlText w:val=""/>
      <w:lvlJc w:val="left"/>
      <w:pPr>
        <w:tabs>
          <w:tab w:val="num" w:pos="1440"/>
        </w:tabs>
        <w:ind w:left="1440" w:hanging="360"/>
      </w:pPr>
      <w:rPr>
        <w:rFonts w:ascii="Wingdings 2" w:hAnsi="Wingdings 2" w:hint="default"/>
      </w:rPr>
    </w:lvl>
    <w:lvl w:ilvl="2" w:tplc="C6CAAB32" w:tentative="1">
      <w:start w:val="1"/>
      <w:numFmt w:val="bullet"/>
      <w:lvlText w:val=""/>
      <w:lvlJc w:val="left"/>
      <w:pPr>
        <w:tabs>
          <w:tab w:val="num" w:pos="2160"/>
        </w:tabs>
        <w:ind w:left="2160" w:hanging="360"/>
      </w:pPr>
      <w:rPr>
        <w:rFonts w:ascii="Wingdings 2" w:hAnsi="Wingdings 2" w:hint="default"/>
      </w:rPr>
    </w:lvl>
    <w:lvl w:ilvl="3" w:tplc="141E4086" w:tentative="1">
      <w:start w:val="1"/>
      <w:numFmt w:val="bullet"/>
      <w:lvlText w:val=""/>
      <w:lvlJc w:val="left"/>
      <w:pPr>
        <w:tabs>
          <w:tab w:val="num" w:pos="2880"/>
        </w:tabs>
        <w:ind w:left="2880" w:hanging="360"/>
      </w:pPr>
      <w:rPr>
        <w:rFonts w:ascii="Wingdings 2" w:hAnsi="Wingdings 2" w:hint="default"/>
      </w:rPr>
    </w:lvl>
    <w:lvl w:ilvl="4" w:tplc="C5980F06" w:tentative="1">
      <w:start w:val="1"/>
      <w:numFmt w:val="bullet"/>
      <w:lvlText w:val=""/>
      <w:lvlJc w:val="left"/>
      <w:pPr>
        <w:tabs>
          <w:tab w:val="num" w:pos="3600"/>
        </w:tabs>
        <w:ind w:left="3600" w:hanging="360"/>
      </w:pPr>
      <w:rPr>
        <w:rFonts w:ascii="Wingdings 2" w:hAnsi="Wingdings 2" w:hint="default"/>
      </w:rPr>
    </w:lvl>
    <w:lvl w:ilvl="5" w:tplc="AFDE7D98" w:tentative="1">
      <w:start w:val="1"/>
      <w:numFmt w:val="bullet"/>
      <w:lvlText w:val=""/>
      <w:lvlJc w:val="left"/>
      <w:pPr>
        <w:tabs>
          <w:tab w:val="num" w:pos="4320"/>
        </w:tabs>
        <w:ind w:left="4320" w:hanging="360"/>
      </w:pPr>
      <w:rPr>
        <w:rFonts w:ascii="Wingdings 2" w:hAnsi="Wingdings 2" w:hint="default"/>
      </w:rPr>
    </w:lvl>
    <w:lvl w:ilvl="6" w:tplc="9D94D7F0" w:tentative="1">
      <w:start w:val="1"/>
      <w:numFmt w:val="bullet"/>
      <w:lvlText w:val=""/>
      <w:lvlJc w:val="left"/>
      <w:pPr>
        <w:tabs>
          <w:tab w:val="num" w:pos="5040"/>
        </w:tabs>
        <w:ind w:left="5040" w:hanging="360"/>
      </w:pPr>
      <w:rPr>
        <w:rFonts w:ascii="Wingdings 2" w:hAnsi="Wingdings 2" w:hint="default"/>
      </w:rPr>
    </w:lvl>
    <w:lvl w:ilvl="7" w:tplc="CDB88C64" w:tentative="1">
      <w:start w:val="1"/>
      <w:numFmt w:val="bullet"/>
      <w:lvlText w:val=""/>
      <w:lvlJc w:val="left"/>
      <w:pPr>
        <w:tabs>
          <w:tab w:val="num" w:pos="5760"/>
        </w:tabs>
        <w:ind w:left="5760" w:hanging="360"/>
      </w:pPr>
      <w:rPr>
        <w:rFonts w:ascii="Wingdings 2" w:hAnsi="Wingdings 2" w:hint="default"/>
      </w:rPr>
    </w:lvl>
    <w:lvl w:ilvl="8" w:tplc="5494235A" w:tentative="1">
      <w:start w:val="1"/>
      <w:numFmt w:val="bullet"/>
      <w:lvlText w:val=""/>
      <w:lvlJc w:val="left"/>
      <w:pPr>
        <w:tabs>
          <w:tab w:val="num" w:pos="6480"/>
        </w:tabs>
        <w:ind w:left="6480" w:hanging="360"/>
      </w:pPr>
      <w:rPr>
        <w:rFonts w:ascii="Wingdings 2" w:hAnsi="Wingdings 2" w:hint="default"/>
      </w:rPr>
    </w:lvl>
  </w:abstractNum>
  <w:abstractNum w:abstractNumId="30">
    <w:nsid w:val="7DC96ED8"/>
    <w:multiLevelType w:val="hybridMultilevel"/>
    <w:tmpl w:val="5478E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4E5853"/>
    <w:multiLevelType w:val="hybridMultilevel"/>
    <w:tmpl w:val="4E7EC75C"/>
    <w:lvl w:ilvl="0" w:tplc="C492CCEE">
      <w:start w:val="1"/>
      <w:numFmt w:val="bullet"/>
      <w:lvlText w:val=""/>
      <w:lvlJc w:val="left"/>
      <w:pPr>
        <w:tabs>
          <w:tab w:val="num" w:pos="720"/>
        </w:tabs>
        <w:ind w:left="720" w:hanging="360"/>
      </w:pPr>
      <w:rPr>
        <w:rFonts w:ascii="Wingdings 2" w:hAnsi="Wingdings 2" w:hint="default"/>
      </w:rPr>
    </w:lvl>
    <w:lvl w:ilvl="1" w:tplc="7E8AEBBA" w:tentative="1">
      <w:start w:val="1"/>
      <w:numFmt w:val="bullet"/>
      <w:lvlText w:val=""/>
      <w:lvlJc w:val="left"/>
      <w:pPr>
        <w:tabs>
          <w:tab w:val="num" w:pos="1440"/>
        </w:tabs>
        <w:ind w:left="1440" w:hanging="360"/>
      </w:pPr>
      <w:rPr>
        <w:rFonts w:ascii="Wingdings 2" w:hAnsi="Wingdings 2" w:hint="default"/>
      </w:rPr>
    </w:lvl>
    <w:lvl w:ilvl="2" w:tplc="C1CC6A3E" w:tentative="1">
      <w:start w:val="1"/>
      <w:numFmt w:val="bullet"/>
      <w:lvlText w:val=""/>
      <w:lvlJc w:val="left"/>
      <w:pPr>
        <w:tabs>
          <w:tab w:val="num" w:pos="2160"/>
        </w:tabs>
        <w:ind w:left="2160" w:hanging="360"/>
      </w:pPr>
      <w:rPr>
        <w:rFonts w:ascii="Wingdings 2" w:hAnsi="Wingdings 2" w:hint="default"/>
      </w:rPr>
    </w:lvl>
    <w:lvl w:ilvl="3" w:tplc="30407DA6" w:tentative="1">
      <w:start w:val="1"/>
      <w:numFmt w:val="bullet"/>
      <w:lvlText w:val=""/>
      <w:lvlJc w:val="left"/>
      <w:pPr>
        <w:tabs>
          <w:tab w:val="num" w:pos="2880"/>
        </w:tabs>
        <w:ind w:left="2880" w:hanging="360"/>
      </w:pPr>
      <w:rPr>
        <w:rFonts w:ascii="Wingdings 2" w:hAnsi="Wingdings 2" w:hint="default"/>
      </w:rPr>
    </w:lvl>
    <w:lvl w:ilvl="4" w:tplc="F0D82DA2" w:tentative="1">
      <w:start w:val="1"/>
      <w:numFmt w:val="bullet"/>
      <w:lvlText w:val=""/>
      <w:lvlJc w:val="left"/>
      <w:pPr>
        <w:tabs>
          <w:tab w:val="num" w:pos="3600"/>
        </w:tabs>
        <w:ind w:left="3600" w:hanging="360"/>
      </w:pPr>
      <w:rPr>
        <w:rFonts w:ascii="Wingdings 2" w:hAnsi="Wingdings 2" w:hint="default"/>
      </w:rPr>
    </w:lvl>
    <w:lvl w:ilvl="5" w:tplc="098A3DC4" w:tentative="1">
      <w:start w:val="1"/>
      <w:numFmt w:val="bullet"/>
      <w:lvlText w:val=""/>
      <w:lvlJc w:val="left"/>
      <w:pPr>
        <w:tabs>
          <w:tab w:val="num" w:pos="4320"/>
        </w:tabs>
        <w:ind w:left="4320" w:hanging="360"/>
      </w:pPr>
      <w:rPr>
        <w:rFonts w:ascii="Wingdings 2" w:hAnsi="Wingdings 2" w:hint="default"/>
      </w:rPr>
    </w:lvl>
    <w:lvl w:ilvl="6" w:tplc="03A64186" w:tentative="1">
      <w:start w:val="1"/>
      <w:numFmt w:val="bullet"/>
      <w:lvlText w:val=""/>
      <w:lvlJc w:val="left"/>
      <w:pPr>
        <w:tabs>
          <w:tab w:val="num" w:pos="5040"/>
        </w:tabs>
        <w:ind w:left="5040" w:hanging="360"/>
      </w:pPr>
      <w:rPr>
        <w:rFonts w:ascii="Wingdings 2" w:hAnsi="Wingdings 2" w:hint="default"/>
      </w:rPr>
    </w:lvl>
    <w:lvl w:ilvl="7" w:tplc="0C4ABA86" w:tentative="1">
      <w:start w:val="1"/>
      <w:numFmt w:val="bullet"/>
      <w:lvlText w:val=""/>
      <w:lvlJc w:val="left"/>
      <w:pPr>
        <w:tabs>
          <w:tab w:val="num" w:pos="5760"/>
        </w:tabs>
        <w:ind w:left="5760" w:hanging="360"/>
      </w:pPr>
      <w:rPr>
        <w:rFonts w:ascii="Wingdings 2" w:hAnsi="Wingdings 2" w:hint="default"/>
      </w:rPr>
    </w:lvl>
    <w:lvl w:ilvl="8" w:tplc="14F0AA10" w:tentative="1">
      <w:start w:val="1"/>
      <w:numFmt w:val="bullet"/>
      <w:lvlText w:val=""/>
      <w:lvlJc w:val="left"/>
      <w:pPr>
        <w:tabs>
          <w:tab w:val="num" w:pos="6480"/>
        </w:tabs>
        <w:ind w:left="6480" w:hanging="360"/>
      </w:pPr>
      <w:rPr>
        <w:rFonts w:ascii="Wingdings 2" w:hAnsi="Wingdings 2" w:hint="default"/>
      </w:rPr>
    </w:lvl>
  </w:abstractNum>
  <w:abstractNum w:abstractNumId="32">
    <w:nsid w:val="7EA0249C"/>
    <w:multiLevelType w:val="hybridMultilevel"/>
    <w:tmpl w:val="F0CA0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14"/>
  </w:num>
  <w:num w:numId="5">
    <w:abstractNumId w:val="19"/>
  </w:num>
  <w:num w:numId="6">
    <w:abstractNumId w:val="17"/>
  </w:num>
  <w:num w:numId="7">
    <w:abstractNumId w:val="9"/>
  </w:num>
  <w:num w:numId="8">
    <w:abstractNumId w:val="18"/>
  </w:num>
  <w:num w:numId="9">
    <w:abstractNumId w:val="23"/>
  </w:num>
  <w:num w:numId="10">
    <w:abstractNumId w:val="1"/>
  </w:num>
  <w:num w:numId="11">
    <w:abstractNumId w:val="7"/>
  </w:num>
  <w:num w:numId="12">
    <w:abstractNumId w:val="26"/>
  </w:num>
  <w:num w:numId="13">
    <w:abstractNumId w:val="21"/>
  </w:num>
  <w:num w:numId="14">
    <w:abstractNumId w:val="29"/>
  </w:num>
  <w:num w:numId="15">
    <w:abstractNumId w:val="3"/>
  </w:num>
  <w:num w:numId="16">
    <w:abstractNumId w:val="31"/>
  </w:num>
  <w:num w:numId="17">
    <w:abstractNumId w:val="24"/>
  </w:num>
  <w:num w:numId="18">
    <w:abstractNumId w:val="27"/>
  </w:num>
  <w:num w:numId="19">
    <w:abstractNumId w:val="28"/>
  </w:num>
  <w:num w:numId="20">
    <w:abstractNumId w:val="22"/>
  </w:num>
  <w:num w:numId="21">
    <w:abstractNumId w:val="16"/>
  </w:num>
  <w:num w:numId="22">
    <w:abstractNumId w:val="0"/>
  </w:num>
  <w:num w:numId="23">
    <w:abstractNumId w:val="25"/>
  </w:num>
  <w:num w:numId="24">
    <w:abstractNumId w:val="6"/>
  </w:num>
  <w:num w:numId="25">
    <w:abstractNumId w:val="15"/>
  </w:num>
  <w:num w:numId="26">
    <w:abstractNumId w:val="20"/>
  </w:num>
  <w:num w:numId="27">
    <w:abstractNumId w:val="32"/>
  </w:num>
  <w:num w:numId="28">
    <w:abstractNumId w:val="13"/>
  </w:num>
  <w:num w:numId="29">
    <w:abstractNumId w:val="2"/>
  </w:num>
  <w:num w:numId="30">
    <w:abstractNumId w:val="30"/>
  </w:num>
  <w:num w:numId="31">
    <w:abstractNumId w:val="10"/>
  </w:num>
  <w:num w:numId="32">
    <w:abstractNumId w:val="11"/>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D73E83"/>
    <w:rsid w:val="00032E15"/>
    <w:rsid w:val="00096B27"/>
    <w:rsid w:val="000A6969"/>
    <w:rsid w:val="000E143B"/>
    <w:rsid w:val="00181DDA"/>
    <w:rsid w:val="0022018B"/>
    <w:rsid w:val="002E40D7"/>
    <w:rsid w:val="002F2EB9"/>
    <w:rsid w:val="00401940"/>
    <w:rsid w:val="00447413"/>
    <w:rsid w:val="004676C8"/>
    <w:rsid w:val="00524C13"/>
    <w:rsid w:val="00571ACF"/>
    <w:rsid w:val="005F701E"/>
    <w:rsid w:val="005F788C"/>
    <w:rsid w:val="006D7680"/>
    <w:rsid w:val="00767B51"/>
    <w:rsid w:val="007F5E92"/>
    <w:rsid w:val="008105DA"/>
    <w:rsid w:val="008A0535"/>
    <w:rsid w:val="008A0D1C"/>
    <w:rsid w:val="008D356B"/>
    <w:rsid w:val="008F24C1"/>
    <w:rsid w:val="008F5452"/>
    <w:rsid w:val="0093047F"/>
    <w:rsid w:val="0095703E"/>
    <w:rsid w:val="0096649A"/>
    <w:rsid w:val="00994ECA"/>
    <w:rsid w:val="00A1038F"/>
    <w:rsid w:val="00A724CD"/>
    <w:rsid w:val="00AE4B36"/>
    <w:rsid w:val="00C00678"/>
    <w:rsid w:val="00CC4B0B"/>
    <w:rsid w:val="00CD459D"/>
    <w:rsid w:val="00CF0A36"/>
    <w:rsid w:val="00D71CE3"/>
    <w:rsid w:val="00D73E83"/>
    <w:rsid w:val="00D94EDB"/>
    <w:rsid w:val="00DE75AC"/>
    <w:rsid w:val="00DF3701"/>
    <w:rsid w:val="00F663B9"/>
    <w:rsid w:val="00FB69B4"/>
    <w:rsid w:val="00FF61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3701"/>
    <w:pPr>
      <w:spacing w:after="0" w:line="240" w:lineRule="auto"/>
      <w:ind w:left="720"/>
      <w:contextualSpacing/>
    </w:pPr>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sid w:val="008105DA"/>
  </w:style>
  <w:style w:type="character" w:styleId="Lienhypertexte">
    <w:name w:val="Hyperlink"/>
    <w:basedOn w:val="Policepardfaut"/>
    <w:uiPriority w:val="99"/>
    <w:unhideWhenUsed/>
    <w:rsid w:val="009570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213138">
      <w:bodyDiv w:val="1"/>
      <w:marLeft w:val="0"/>
      <w:marRight w:val="0"/>
      <w:marTop w:val="0"/>
      <w:marBottom w:val="0"/>
      <w:divBdr>
        <w:top w:val="none" w:sz="0" w:space="0" w:color="auto"/>
        <w:left w:val="none" w:sz="0" w:space="0" w:color="auto"/>
        <w:bottom w:val="none" w:sz="0" w:space="0" w:color="auto"/>
        <w:right w:val="none" w:sz="0" w:space="0" w:color="auto"/>
      </w:divBdr>
      <w:divsChild>
        <w:div w:id="1490973975">
          <w:marLeft w:val="0"/>
          <w:marRight w:val="432"/>
          <w:marTop w:val="115"/>
          <w:marBottom w:val="0"/>
          <w:divBdr>
            <w:top w:val="none" w:sz="0" w:space="0" w:color="auto"/>
            <w:left w:val="none" w:sz="0" w:space="0" w:color="auto"/>
            <w:bottom w:val="none" w:sz="0" w:space="0" w:color="auto"/>
            <w:right w:val="none" w:sz="0" w:space="0" w:color="auto"/>
          </w:divBdr>
        </w:div>
        <w:div w:id="531726096">
          <w:marLeft w:val="0"/>
          <w:marRight w:val="432"/>
          <w:marTop w:val="115"/>
          <w:marBottom w:val="0"/>
          <w:divBdr>
            <w:top w:val="none" w:sz="0" w:space="0" w:color="auto"/>
            <w:left w:val="none" w:sz="0" w:space="0" w:color="auto"/>
            <w:bottom w:val="none" w:sz="0" w:space="0" w:color="auto"/>
            <w:right w:val="none" w:sz="0" w:space="0" w:color="auto"/>
          </w:divBdr>
        </w:div>
        <w:div w:id="1088694875">
          <w:marLeft w:val="0"/>
          <w:marRight w:val="432"/>
          <w:marTop w:val="115"/>
          <w:marBottom w:val="0"/>
          <w:divBdr>
            <w:top w:val="none" w:sz="0" w:space="0" w:color="auto"/>
            <w:left w:val="none" w:sz="0" w:space="0" w:color="auto"/>
            <w:bottom w:val="none" w:sz="0" w:space="0" w:color="auto"/>
            <w:right w:val="none" w:sz="0" w:space="0" w:color="auto"/>
          </w:divBdr>
        </w:div>
        <w:div w:id="1973051292">
          <w:marLeft w:val="0"/>
          <w:marRight w:val="432"/>
          <w:marTop w:val="115"/>
          <w:marBottom w:val="0"/>
          <w:divBdr>
            <w:top w:val="none" w:sz="0" w:space="0" w:color="auto"/>
            <w:left w:val="none" w:sz="0" w:space="0" w:color="auto"/>
            <w:bottom w:val="none" w:sz="0" w:space="0" w:color="auto"/>
            <w:right w:val="none" w:sz="0" w:space="0" w:color="auto"/>
          </w:divBdr>
        </w:div>
        <w:div w:id="315187941">
          <w:marLeft w:val="0"/>
          <w:marRight w:val="432"/>
          <w:marTop w:val="115"/>
          <w:marBottom w:val="0"/>
          <w:divBdr>
            <w:top w:val="none" w:sz="0" w:space="0" w:color="auto"/>
            <w:left w:val="none" w:sz="0" w:space="0" w:color="auto"/>
            <w:bottom w:val="none" w:sz="0" w:space="0" w:color="auto"/>
            <w:right w:val="none" w:sz="0" w:space="0" w:color="auto"/>
          </w:divBdr>
        </w:div>
        <w:div w:id="274678408">
          <w:marLeft w:val="0"/>
          <w:marRight w:val="432"/>
          <w:marTop w:val="115"/>
          <w:marBottom w:val="0"/>
          <w:divBdr>
            <w:top w:val="none" w:sz="0" w:space="0" w:color="auto"/>
            <w:left w:val="none" w:sz="0" w:space="0" w:color="auto"/>
            <w:bottom w:val="none" w:sz="0" w:space="0" w:color="auto"/>
            <w:right w:val="none" w:sz="0" w:space="0" w:color="auto"/>
          </w:divBdr>
        </w:div>
      </w:divsChild>
    </w:div>
    <w:div w:id="423503360">
      <w:bodyDiv w:val="1"/>
      <w:marLeft w:val="0"/>
      <w:marRight w:val="0"/>
      <w:marTop w:val="0"/>
      <w:marBottom w:val="0"/>
      <w:divBdr>
        <w:top w:val="none" w:sz="0" w:space="0" w:color="auto"/>
        <w:left w:val="none" w:sz="0" w:space="0" w:color="auto"/>
        <w:bottom w:val="none" w:sz="0" w:space="0" w:color="auto"/>
        <w:right w:val="none" w:sz="0" w:space="0" w:color="auto"/>
      </w:divBdr>
      <w:divsChild>
        <w:div w:id="981545920">
          <w:marLeft w:val="0"/>
          <w:marRight w:val="432"/>
          <w:marTop w:val="134"/>
          <w:marBottom w:val="0"/>
          <w:divBdr>
            <w:top w:val="none" w:sz="0" w:space="0" w:color="auto"/>
            <w:left w:val="none" w:sz="0" w:space="0" w:color="auto"/>
            <w:bottom w:val="none" w:sz="0" w:space="0" w:color="auto"/>
            <w:right w:val="none" w:sz="0" w:space="0" w:color="auto"/>
          </w:divBdr>
        </w:div>
        <w:div w:id="1369835877">
          <w:marLeft w:val="0"/>
          <w:marRight w:val="432"/>
          <w:marTop w:val="106"/>
          <w:marBottom w:val="0"/>
          <w:divBdr>
            <w:top w:val="none" w:sz="0" w:space="0" w:color="auto"/>
            <w:left w:val="none" w:sz="0" w:space="0" w:color="auto"/>
            <w:bottom w:val="none" w:sz="0" w:space="0" w:color="auto"/>
            <w:right w:val="none" w:sz="0" w:space="0" w:color="auto"/>
          </w:divBdr>
        </w:div>
        <w:div w:id="1788547109">
          <w:marLeft w:val="0"/>
          <w:marRight w:val="432"/>
          <w:marTop w:val="106"/>
          <w:marBottom w:val="0"/>
          <w:divBdr>
            <w:top w:val="none" w:sz="0" w:space="0" w:color="auto"/>
            <w:left w:val="none" w:sz="0" w:space="0" w:color="auto"/>
            <w:bottom w:val="none" w:sz="0" w:space="0" w:color="auto"/>
            <w:right w:val="none" w:sz="0" w:space="0" w:color="auto"/>
          </w:divBdr>
        </w:div>
        <w:div w:id="1896619321">
          <w:marLeft w:val="0"/>
          <w:marRight w:val="432"/>
          <w:marTop w:val="106"/>
          <w:marBottom w:val="0"/>
          <w:divBdr>
            <w:top w:val="none" w:sz="0" w:space="0" w:color="auto"/>
            <w:left w:val="none" w:sz="0" w:space="0" w:color="auto"/>
            <w:bottom w:val="none" w:sz="0" w:space="0" w:color="auto"/>
            <w:right w:val="none" w:sz="0" w:space="0" w:color="auto"/>
          </w:divBdr>
        </w:div>
      </w:divsChild>
    </w:div>
    <w:div w:id="708798341">
      <w:bodyDiv w:val="1"/>
      <w:marLeft w:val="0"/>
      <w:marRight w:val="0"/>
      <w:marTop w:val="0"/>
      <w:marBottom w:val="0"/>
      <w:divBdr>
        <w:top w:val="none" w:sz="0" w:space="0" w:color="auto"/>
        <w:left w:val="none" w:sz="0" w:space="0" w:color="auto"/>
        <w:bottom w:val="none" w:sz="0" w:space="0" w:color="auto"/>
        <w:right w:val="none" w:sz="0" w:space="0" w:color="auto"/>
      </w:divBdr>
      <w:divsChild>
        <w:div w:id="1274484560">
          <w:marLeft w:val="0"/>
          <w:marRight w:val="432"/>
          <w:marTop w:val="125"/>
          <w:marBottom w:val="0"/>
          <w:divBdr>
            <w:top w:val="none" w:sz="0" w:space="0" w:color="auto"/>
            <w:left w:val="none" w:sz="0" w:space="0" w:color="auto"/>
            <w:bottom w:val="none" w:sz="0" w:space="0" w:color="auto"/>
            <w:right w:val="none" w:sz="0" w:space="0" w:color="auto"/>
          </w:divBdr>
        </w:div>
        <w:div w:id="1550454028">
          <w:marLeft w:val="0"/>
          <w:marRight w:val="432"/>
          <w:marTop w:val="125"/>
          <w:marBottom w:val="0"/>
          <w:divBdr>
            <w:top w:val="none" w:sz="0" w:space="0" w:color="auto"/>
            <w:left w:val="none" w:sz="0" w:space="0" w:color="auto"/>
            <w:bottom w:val="none" w:sz="0" w:space="0" w:color="auto"/>
            <w:right w:val="none" w:sz="0" w:space="0" w:color="auto"/>
          </w:divBdr>
        </w:div>
        <w:div w:id="2144157666">
          <w:marLeft w:val="0"/>
          <w:marRight w:val="432"/>
          <w:marTop w:val="125"/>
          <w:marBottom w:val="0"/>
          <w:divBdr>
            <w:top w:val="none" w:sz="0" w:space="0" w:color="auto"/>
            <w:left w:val="none" w:sz="0" w:space="0" w:color="auto"/>
            <w:bottom w:val="none" w:sz="0" w:space="0" w:color="auto"/>
            <w:right w:val="none" w:sz="0" w:space="0" w:color="auto"/>
          </w:divBdr>
        </w:div>
        <w:div w:id="1575780052">
          <w:marLeft w:val="0"/>
          <w:marRight w:val="432"/>
          <w:marTop w:val="125"/>
          <w:marBottom w:val="0"/>
          <w:divBdr>
            <w:top w:val="none" w:sz="0" w:space="0" w:color="auto"/>
            <w:left w:val="none" w:sz="0" w:space="0" w:color="auto"/>
            <w:bottom w:val="none" w:sz="0" w:space="0" w:color="auto"/>
            <w:right w:val="none" w:sz="0" w:space="0" w:color="auto"/>
          </w:divBdr>
        </w:div>
        <w:div w:id="1115245900">
          <w:marLeft w:val="0"/>
          <w:marRight w:val="432"/>
          <w:marTop w:val="125"/>
          <w:marBottom w:val="0"/>
          <w:divBdr>
            <w:top w:val="none" w:sz="0" w:space="0" w:color="auto"/>
            <w:left w:val="none" w:sz="0" w:space="0" w:color="auto"/>
            <w:bottom w:val="none" w:sz="0" w:space="0" w:color="auto"/>
            <w:right w:val="none" w:sz="0" w:space="0" w:color="auto"/>
          </w:divBdr>
        </w:div>
        <w:div w:id="1796680618">
          <w:marLeft w:val="0"/>
          <w:marRight w:val="432"/>
          <w:marTop w:val="125"/>
          <w:marBottom w:val="0"/>
          <w:divBdr>
            <w:top w:val="none" w:sz="0" w:space="0" w:color="auto"/>
            <w:left w:val="none" w:sz="0" w:space="0" w:color="auto"/>
            <w:bottom w:val="none" w:sz="0" w:space="0" w:color="auto"/>
            <w:right w:val="none" w:sz="0" w:space="0" w:color="auto"/>
          </w:divBdr>
        </w:div>
        <w:div w:id="640580634">
          <w:marLeft w:val="0"/>
          <w:marRight w:val="432"/>
          <w:marTop w:val="125"/>
          <w:marBottom w:val="0"/>
          <w:divBdr>
            <w:top w:val="none" w:sz="0" w:space="0" w:color="auto"/>
            <w:left w:val="none" w:sz="0" w:space="0" w:color="auto"/>
            <w:bottom w:val="none" w:sz="0" w:space="0" w:color="auto"/>
            <w:right w:val="none" w:sz="0" w:space="0" w:color="auto"/>
          </w:divBdr>
        </w:div>
      </w:divsChild>
    </w:div>
    <w:div w:id="714352007">
      <w:bodyDiv w:val="1"/>
      <w:marLeft w:val="0"/>
      <w:marRight w:val="0"/>
      <w:marTop w:val="0"/>
      <w:marBottom w:val="0"/>
      <w:divBdr>
        <w:top w:val="none" w:sz="0" w:space="0" w:color="auto"/>
        <w:left w:val="none" w:sz="0" w:space="0" w:color="auto"/>
        <w:bottom w:val="none" w:sz="0" w:space="0" w:color="auto"/>
        <w:right w:val="none" w:sz="0" w:space="0" w:color="auto"/>
      </w:divBdr>
      <w:divsChild>
        <w:div w:id="1908805790">
          <w:marLeft w:val="0"/>
          <w:marRight w:val="432"/>
          <w:marTop w:val="125"/>
          <w:marBottom w:val="0"/>
          <w:divBdr>
            <w:top w:val="none" w:sz="0" w:space="0" w:color="auto"/>
            <w:left w:val="none" w:sz="0" w:space="0" w:color="auto"/>
            <w:bottom w:val="none" w:sz="0" w:space="0" w:color="auto"/>
            <w:right w:val="none" w:sz="0" w:space="0" w:color="auto"/>
          </w:divBdr>
        </w:div>
        <w:div w:id="151414065">
          <w:marLeft w:val="0"/>
          <w:marRight w:val="432"/>
          <w:marTop w:val="125"/>
          <w:marBottom w:val="0"/>
          <w:divBdr>
            <w:top w:val="none" w:sz="0" w:space="0" w:color="auto"/>
            <w:left w:val="none" w:sz="0" w:space="0" w:color="auto"/>
            <w:bottom w:val="none" w:sz="0" w:space="0" w:color="auto"/>
            <w:right w:val="none" w:sz="0" w:space="0" w:color="auto"/>
          </w:divBdr>
        </w:div>
      </w:divsChild>
    </w:div>
    <w:div w:id="894002451">
      <w:bodyDiv w:val="1"/>
      <w:marLeft w:val="0"/>
      <w:marRight w:val="0"/>
      <w:marTop w:val="0"/>
      <w:marBottom w:val="0"/>
      <w:divBdr>
        <w:top w:val="none" w:sz="0" w:space="0" w:color="auto"/>
        <w:left w:val="none" w:sz="0" w:space="0" w:color="auto"/>
        <w:bottom w:val="none" w:sz="0" w:space="0" w:color="auto"/>
        <w:right w:val="none" w:sz="0" w:space="0" w:color="auto"/>
      </w:divBdr>
      <w:divsChild>
        <w:div w:id="932127196">
          <w:marLeft w:val="0"/>
          <w:marRight w:val="432"/>
          <w:marTop w:val="125"/>
          <w:marBottom w:val="0"/>
          <w:divBdr>
            <w:top w:val="none" w:sz="0" w:space="0" w:color="auto"/>
            <w:left w:val="none" w:sz="0" w:space="0" w:color="auto"/>
            <w:bottom w:val="none" w:sz="0" w:space="0" w:color="auto"/>
            <w:right w:val="none" w:sz="0" w:space="0" w:color="auto"/>
          </w:divBdr>
        </w:div>
        <w:div w:id="293680707">
          <w:marLeft w:val="0"/>
          <w:marRight w:val="432"/>
          <w:marTop w:val="125"/>
          <w:marBottom w:val="0"/>
          <w:divBdr>
            <w:top w:val="none" w:sz="0" w:space="0" w:color="auto"/>
            <w:left w:val="none" w:sz="0" w:space="0" w:color="auto"/>
            <w:bottom w:val="none" w:sz="0" w:space="0" w:color="auto"/>
            <w:right w:val="none" w:sz="0" w:space="0" w:color="auto"/>
          </w:divBdr>
        </w:div>
      </w:divsChild>
    </w:div>
    <w:div w:id="956761255">
      <w:bodyDiv w:val="1"/>
      <w:marLeft w:val="0"/>
      <w:marRight w:val="0"/>
      <w:marTop w:val="0"/>
      <w:marBottom w:val="0"/>
      <w:divBdr>
        <w:top w:val="none" w:sz="0" w:space="0" w:color="auto"/>
        <w:left w:val="none" w:sz="0" w:space="0" w:color="auto"/>
        <w:bottom w:val="none" w:sz="0" w:space="0" w:color="auto"/>
        <w:right w:val="none" w:sz="0" w:space="0" w:color="auto"/>
      </w:divBdr>
      <w:divsChild>
        <w:div w:id="758063763">
          <w:marLeft w:val="0"/>
          <w:marRight w:val="432"/>
          <w:marTop w:val="125"/>
          <w:marBottom w:val="0"/>
          <w:divBdr>
            <w:top w:val="none" w:sz="0" w:space="0" w:color="auto"/>
            <w:left w:val="none" w:sz="0" w:space="0" w:color="auto"/>
            <w:bottom w:val="none" w:sz="0" w:space="0" w:color="auto"/>
            <w:right w:val="none" w:sz="0" w:space="0" w:color="auto"/>
          </w:divBdr>
        </w:div>
        <w:div w:id="1618754012">
          <w:marLeft w:val="0"/>
          <w:marRight w:val="432"/>
          <w:marTop w:val="125"/>
          <w:marBottom w:val="0"/>
          <w:divBdr>
            <w:top w:val="none" w:sz="0" w:space="0" w:color="auto"/>
            <w:left w:val="none" w:sz="0" w:space="0" w:color="auto"/>
            <w:bottom w:val="none" w:sz="0" w:space="0" w:color="auto"/>
            <w:right w:val="none" w:sz="0" w:space="0" w:color="auto"/>
          </w:divBdr>
        </w:div>
      </w:divsChild>
    </w:div>
    <w:div w:id="1104493833">
      <w:bodyDiv w:val="1"/>
      <w:marLeft w:val="0"/>
      <w:marRight w:val="0"/>
      <w:marTop w:val="0"/>
      <w:marBottom w:val="0"/>
      <w:divBdr>
        <w:top w:val="none" w:sz="0" w:space="0" w:color="auto"/>
        <w:left w:val="none" w:sz="0" w:space="0" w:color="auto"/>
        <w:bottom w:val="none" w:sz="0" w:space="0" w:color="auto"/>
        <w:right w:val="none" w:sz="0" w:space="0" w:color="auto"/>
      </w:divBdr>
      <w:divsChild>
        <w:div w:id="1929345551">
          <w:marLeft w:val="0"/>
          <w:marRight w:val="432"/>
          <w:marTop w:val="125"/>
          <w:marBottom w:val="0"/>
          <w:divBdr>
            <w:top w:val="none" w:sz="0" w:space="0" w:color="auto"/>
            <w:left w:val="none" w:sz="0" w:space="0" w:color="auto"/>
            <w:bottom w:val="none" w:sz="0" w:space="0" w:color="auto"/>
            <w:right w:val="none" w:sz="0" w:space="0" w:color="auto"/>
          </w:divBdr>
        </w:div>
        <w:div w:id="972564184">
          <w:marLeft w:val="0"/>
          <w:marRight w:val="432"/>
          <w:marTop w:val="125"/>
          <w:marBottom w:val="0"/>
          <w:divBdr>
            <w:top w:val="none" w:sz="0" w:space="0" w:color="auto"/>
            <w:left w:val="none" w:sz="0" w:space="0" w:color="auto"/>
            <w:bottom w:val="none" w:sz="0" w:space="0" w:color="auto"/>
            <w:right w:val="none" w:sz="0" w:space="0" w:color="auto"/>
          </w:divBdr>
        </w:div>
        <w:div w:id="794637876">
          <w:marLeft w:val="0"/>
          <w:marRight w:val="432"/>
          <w:marTop w:val="125"/>
          <w:marBottom w:val="0"/>
          <w:divBdr>
            <w:top w:val="none" w:sz="0" w:space="0" w:color="auto"/>
            <w:left w:val="none" w:sz="0" w:space="0" w:color="auto"/>
            <w:bottom w:val="none" w:sz="0" w:space="0" w:color="auto"/>
            <w:right w:val="none" w:sz="0" w:space="0" w:color="auto"/>
          </w:divBdr>
        </w:div>
        <w:div w:id="192620051">
          <w:marLeft w:val="0"/>
          <w:marRight w:val="432"/>
          <w:marTop w:val="125"/>
          <w:marBottom w:val="0"/>
          <w:divBdr>
            <w:top w:val="none" w:sz="0" w:space="0" w:color="auto"/>
            <w:left w:val="none" w:sz="0" w:space="0" w:color="auto"/>
            <w:bottom w:val="none" w:sz="0" w:space="0" w:color="auto"/>
            <w:right w:val="none" w:sz="0" w:space="0" w:color="auto"/>
          </w:divBdr>
        </w:div>
      </w:divsChild>
    </w:div>
    <w:div w:id="1224222224">
      <w:bodyDiv w:val="1"/>
      <w:marLeft w:val="0"/>
      <w:marRight w:val="0"/>
      <w:marTop w:val="0"/>
      <w:marBottom w:val="0"/>
      <w:divBdr>
        <w:top w:val="none" w:sz="0" w:space="0" w:color="auto"/>
        <w:left w:val="none" w:sz="0" w:space="0" w:color="auto"/>
        <w:bottom w:val="none" w:sz="0" w:space="0" w:color="auto"/>
        <w:right w:val="none" w:sz="0" w:space="0" w:color="auto"/>
      </w:divBdr>
      <w:divsChild>
        <w:div w:id="1102994449">
          <w:marLeft w:val="0"/>
          <w:marRight w:val="-46"/>
          <w:marTop w:val="0"/>
          <w:marBottom w:val="0"/>
          <w:divBdr>
            <w:top w:val="none" w:sz="0" w:space="0" w:color="auto"/>
            <w:left w:val="none" w:sz="0" w:space="0" w:color="auto"/>
            <w:bottom w:val="none" w:sz="0" w:space="0" w:color="auto"/>
            <w:right w:val="none" w:sz="0" w:space="0" w:color="auto"/>
          </w:divBdr>
        </w:div>
        <w:div w:id="437330648">
          <w:marLeft w:val="0"/>
          <w:marRight w:val="-46"/>
          <w:marTop w:val="0"/>
          <w:marBottom w:val="0"/>
          <w:divBdr>
            <w:top w:val="none" w:sz="0" w:space="0" w:color="auto"/>
            <w:left w:val="none" w:sz="0" w:space="0" w:color="auto"/>
            <w:bottom w:val="none" w:sz="0" w:space="0" w:color="auto"/>
            <w:right w:val="none" w:sz="0" w:space="0" w:color="auto"/>
          </w:divBdr>
        </w:div>
        <w:div w:id="1296527646">
          <w:marLeft w:val="0"/>
          <w:marRight w:val="-46"/>
          <w:marTop w:val="0"/>
          <w:marBottom w:val="0"/>
          <w:divBdr>
            <w:top w:val="none" w:sz="0" w:space="0" w:color="auto"/>
            <w:left w:val="none" w:sz="0" w:space="0" w:color="auto"/>
            <w:bottom w:val="none" w:sz="0" w:space="0" w:color="auto"/>
            <w:right w:val="none" w:sz="0" w:space="0" w:color="auto"/>
          </w:divBdr>
        </w:div>
        <w:div w:id="1169254771">
          <w:marLeft w:val="0"/>
          <w:marRight w:val="-46"/>
          <w:marTop w:val="0"/>
          <w:marBottom w:val="0"/>
          <w:divBdr>
            <w:top w:val="none" w:sz="0" w:space="0" w:color="auto"/>
            <w:left w:val="none" w:sz="0" w:space="0" w:color="auto"/>
            <w:bottom w:val="none" w:sz="0" w:space="0" w:color="auto"/>
            <w:right w:val="none" w:sz="0" w:space="0" w:color="auto"/>
          </w:divBdr>
        </w:div>
        <w:div w:id="2029746572">
          <w:marLeft w:val="0"/>
          <w:marRight w:val="-46"/>
          <w:marTop w:val="0"/>
          <w:marBottom w:val="0"/>
          <w:divBdr>
            <w:top w:val="none" w:sz="0" w:space="0" w:color="auto"/>
            <w:left w:val="none" w:sz="0" w:space="0" w:color="auto"/>
            <w:bottom w:val="none" w:sz="0" w:space="0" w:color="auto"/>
            <w:right w:val="none" w:sz="0" w:space="0" w:color="auto"/>
          </w:divBdr>
        </w:div>
        <w:div w:id="266544688">
          <w:marLeft w:val="-46"/>
          <w:marRight w:val="0"/>
          <w:marTop w:val="0"/>
          <w:marBottom w:val="0"/>
          <w:divBdr>
            <w:top w:val="none" w:sz="0" w:space="0" w:color="auto"/>
            <w:left w:val="none" w:sz="0" w:space="0" w:color="auto"/>
            <w:bottom w:val="none" w:sz="0" w:space="0" w:color="auto"/>
            <w:right w:val="none" w:sz="0" w:space="0" w:color="auto"/>
          </w:divBdr>
        </w:div>
        <w:div w:id="161315490">
          <w:marLeft w:val="-46"/>
          <w:marRight w:val="0"/>
          <w:marTop w:val="0"/>
          <w:marBottom w:val="0"/>
          <w:divBdr>
            <w:top w:val="none" w:sz="0" w:space="0" w:color="auto"/>
            <w:left w:val="none" w:sz="0" w:space="0" w:color="auto"/>
            <w:bottom w:val="none" w:sz="0" w:space="0" w:color="auto"/>
            <w:right w:val="none" w:sz="0" w:space="0" w:color="auto"/>
          </w:divBdr>
        </w:div>
        <w:div w:id="1455174155">
          <w:marLeft w:val="0"/>
          <w:marRight w:val="-46"/>
          <w:marTop w:val="0"/>
          <w:marBottom w:val="0"/>
          <w:divBdr>
            <w:top w:val="none" w:sz="0" w:space="0" w:color="auto"/>
            <w:left w:val="none" w:sz="0" w:space="0" w:color="auto"/>
            <w:bottom w:val="none" w:sz="0" w:space="0" w:color="auto"/>
            <w:right w:val="none" w:sz="0" w:space="0" w:color="auto"/>
          </w:divBdr>
        </w:div>
        <w:div w:id="1491750369">
          <w:marLeft w:val="0"/>
          <w:marRight w:val="-46"/>
          <w:marTop w:val="0"/>
          <w:marBottom w:val="0"/>
          <w:divBdr>
            <w:top w:val="none" w:sz="0" w:space="0" w:color="auto"/>
            <w:left w:val="none" w:sz="0" w:space="0" w:color="auto"/>
            <w:bottom w:val="none" w:sz="0" w:space="0" w:color="auto"/>
            <w:right w:val="none" w:sz="0" w:space="0" w:color="auto"/>
          </w:divBdr>
        </w:div>
      </w:divsChild>
    </w:div>
    <w:div w:id="1328554201">
      <w:bodyDiv w:val="1"/>
      <w:marLeft w:val="0"/>
      <w:marRight w:val="0"/>
      <w:marTop w:val="0"/>
      <w:marBottom w:val="0"/>
      <w:divBdr>
        <w:top w:val="none" w:sz="0" w:space="0" w:color="auto"/>
        <w:left w:val="none" w:sz="0" w:space="0" w:color="auto"/>
        <w:bottom w:val="none" w:sz="0" w:space="0" w:color="auto"/>
        <w:right w:val="none" w:sz="0" w:space="0" w:color="auto"/>
      </w:divBdr>
      <w:divsChild>
        <w:div w:id="1652827288">
          <w:marLeft w:val="0"/>
          <w:marRight w:val="432"/>
          <w:marTop w:val="125"/>
          <w:marBottom w:val="0"/>
          <w:divBdr>
            <w:top w:val="none" w:sz="0" w:space="0" w:color="auto"/>
            <w:left w:val="none" w:sz="0" w:space="0" w:color="auto"/>
            <w:bottom w:val="none" w:sz="0" w:space="0" w:color="auto"/>
            <w:right w:val="none" w:sz="0" w:space="0" w:color="auto"/>
          </w:divBdr>
        </w:div>
        <w:div w:id="1658459624">
          <w:marLeft w:val="0"/>
          <w:marRight w:val="432"/>
          <w:marTop w:val="125"/>
          <w:marBottom w:val="0"/>
          <w:divBdr>
            <w:top w:val="none" w:sz="0" w:space="0" w:color="auto"/>
            <w:left w:val="none" w:sz="0" w:space="0" w:color="auto"/>
            <w:bottom w:val="none" w:sz="0" w:space="0" w:color="auto"/>
            <w:right w:val="none" w:sz="0" w:space="0" w:color="auto"/>
          </w:divBdr>
        </w:div>
        <w:div w:id="83655203">
          <w:marLeft w:val="0"/>
          <w:marRight w:val="432"/>
          <w:marTop w:val="125"/>
          <w:marBottom w:val="0"/>
          <w:divBdr>
            <w:top w:val="none" w:sz="0" w:space="0" w:color="auto"/>
            <w:left w:val="none" w:sz="0" w:space="0" w:color="auto"/>
            <w:bottom w:val="none" w:sz="0" w:space="0" w:color="auto"/>
            <w:right w:val="none" w:sz="0" w:space="0" w:color="auto"/>
          </w:divBdr>
        </w:div>
      </w:divsChild>
    </w:div>
    <w:div w:id="1823505387">
      <w:bodyDiv w:val="1"/>
      <w:marLeft w:val="0"/>
      <w:marRight w:val="0"/>
      <w:marTop w:val="0"/>
      <w:marBottom w:val="0"/>
      <w:divBdr>
        <w:top w:val="none" w:sz="0" w:space="0" w:color="auto"/>
        <w:left w:val="none" w:sz="0" w:space="0" w:color="auto"/>
        <w:bottom w:val="none" w:sz="0" w:space="0" w:color="auto"/>
        <w:right w:val="none" w:sz="0" w:space="0" w:color="auto"/>
      </w:divBdr>
      <w:divsChild>
        <w:div w:id="513888162">
          <w:marLeft w:val="0"/>
          <w:marRight w:val="432"/>
          <w:marTop w:val="106"/>
          <w:marBottom w:val="0"/>
          <w:divBdr>
            <w:top w:val="none" w:sz="0" w:space="0" w:color="auto"/>
            <w:left w:val="none" w:sz="0" w:space="0" w:color="auto"/>
            <w:bottom w:val="none" w:sz="0" w:space="0" w:color="auto"/>
            <w:right w:val="none" w:sz="0" w:space="0" w:color="auto"/>
          </w:divBdr>
        </w:div>
        <w:div w:id="451171236">
          <w:marLeft w:val="0"/>
          <w:marRight w:val="432"/>
          <w:marTop w:val="106"/>
          <w:marBottom w:val="0"/>
          <w:divBdr>
            <w:top w:val="none" w:sz="0" w:space="0" w:color="auto"/>
            <w:left w:val="none" w:sz="0" w:space="0" w:color="auto"/>
            <w:bottom w:val="none" w:sz="0" w:space="0" w:color="auto"/>
            <w:right w:val="none" w:sz="0" w:space="0" w:color="auto"/>
          </w:divBdr>
        </w:div>
        <w:div w:id="1219710100">
          <w:marLeft w:val="0"/>
          <w:marRight w:val="432"/>
          <w:marTop w:val="106"/>
          <w:marBottom w:val="0"/>
          <w:divBdr>
            <w:top w:val="none" w:sz="0" w:space="0" w:color="auto"/>
            <w:left w:val="none" w:sz="0" w:space="0" w:color="auto"/>
            <w:bottom w:val="none" w:sz="0" w:space="0" w:color="auto"/>
            <w:right w:val="none" w:sz="0" w:space="0" w:color="auto"/>
          </w:divBdr>
        </w:div>
      </w:divsChild>
    </w:div>
    <w:div w:id="2139836799">
      <w:bodyDiv w:val="1"/>
      <w:marLeft w:val="0"/>
      <w:marRight w:val="0"/>
      <w:marTop w:val="0"/>
      <w:marBottom w:val="0"/>
      <w:divBdr>
        <w:top w:val="none" w:sz="0" w:space="0" w:color="auto"/>
        <w:left w:val="none" w:sz="0" w:space="0" w:color="auto"/>
        <w:bottom w:val="none" w:sz="0" w:space="0" w:color="auto"/>
        <w:right w:val="none" w:sz="0" w:space="0" w:color="auto"/>
      </w:divBdr>
      <w:divsChild>
        <w:div w:id="263609759">
          <w:marLeft w:val="0"/>
          <w:marRight w:val="432"/>
          <w:marTop w:val="125"/>
          <w:marBottom w:val="0"/>
          <w:divBdr>
            <w:top w:val="none" w:sz="0" w:space="0" w:color="auto"/>
            <w:left w:val="none" w:sz="0" w:space="0" w:color="auto"/>
            <w:bottom w:val="none" w:sz="0" w:space="0" w:color="auto"/>
            <w:right w:val="none" w:sz="0" w:space="0" w:color="auto"/>
          </w:divBdr>
        </w:div>
        <w:div w:id="1188174445">
          <w:marLeft w:val="0"/>
          <w:marRight w:val="432"/>
          <w:marTop w:val="125"/>
          <w:marBottom w:val="0"/>
          <w:divBdr>
            <w:top w:val="none" w:sz="0" w:space="0" w:color="auto"/>
            <w:left w:val="none" w:sz="0" w:space="0" w:color="auto"/>
            <w:bottom w:val="none" w:sz="0" w:space="0" w:color="auto"/>
            <w:right w:val="none" w:sz="0" w:space="0" w:color="auto"/>
          </w:divBdr>
        </w:div>
        <w:div w:id="1629362362">
          <w:marLeft w:val="0"/>
          <w:marRight w:val="432"/>
          <w:marTop w:val="125"/>
          <w:marBottom w:val="0"/>
          <w:divBdr>
            <w:top w:val="none" w:sz="0" w:space="0" w:color="auto"/>
            <w:left w:val="none" w:sz="0" w:space="0" w:color="auto"/>
            <w:bottom w:val="none" w:sz="0" w:space="0" w:color="auto"/>
            <w:right w:val="none" w:sz="0" w:space="0" w:color="auto"/>
          </w:divBdr>
        </w:div>
        <w:div w:id="684289536">
          <w:marLeft w:val="0"/>
          <w:marRight w:val="432"/>
          <w:marTop w:val="125"/>
          <w:marBottom w:val="0"/>
          <w:divBdr>
            <w:top w:val="none" w:sz="0" w:space="0" w:color="auto"/>
            <w:left w:val="none" w:sz="0" w:space="0" w:color="auto"/>
            <w:bottom w:val="none" w:sz="0" w:space="0" w:color="auto"/>
            <w:right w:val="none" w:sz="0" w:space="0" w:color="auto"/>
          </w:divBdr>
        </w:div>
        <w:div w:id="249126378">
          <w:marLeft w:val="0"/>
          <w:marRight w:val="432"/>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1029</Words>
  <Characters>5661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BUTEL1782COM</dc:creator>
  <cp:lastModifiedBy>admin</cp:lastModifiedBy>
  <cp:revision>2</cp:revision>
  <dcterms:created xsi:type="dcterms:W3CDTF">2022-02-24T11:56:00Z</dcterms:created>
  <dcterms:modified xsi:type="dcterms:W3CDTF">2022-02-24T11:56:00Z</dcterms:modified>
</cp:coreProperties>
</file>