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C0" w:rsidRPr="00F530DB" w:rsidRDefault="007F68C0" w:rsidP="00F530DB">
      <w:pPr>
        <w:spacing w:after="0" w:line="240" w:lineRule="auto"/>
        <w:jc w:val="both"/>
        <w:rPr>
          <w:rFonts w:cs="Simplified Arabic" w:hint="cs"/>
          <w:b/>
          <w:bCs/>
          <w:sz w:val="28"/>
          <w:szCs w:val="28"/>
          <w:u w:val="single"/>
          <w:rtl/>
        </w:rPr>
      </w:pPr>
      <w:r>
        <w:rPr>
          <w:rFonts w:cs="Simplified Arabic" w:hint="cs"/>
          <w:b/>
          <w:bCs/>
          <w:sz w:val="28"/>
          <w:szCs w:val="28"/>
          <w:u w:val="single"/>
          <w:rtl/>
        </w:rPr>
        <w:t>ا</w:t>
      </w:r>
      <w:r w:rsidRPr="00F530DB">
        <w:rPr>
          <w:rFonts w:cs="Simplified Arabic" w:hint="cs"/>
          <w:b/>
          <w:bCs/>
          <w:sz w:val="28"/>
          <w:szCs w:val="28"/>
          <w:u w:val="single"/>
          <w:rtl/>
        </w:rPr>
        <w:t>لمحاضرة الثالثة</w:t>
      </w:r>
      <w:r w:rsidR="00F530DB" w:rsidRPr="00F530DB">
        <w:rPr>
          <w:rFonts w:cs="Simplified Arabic" w:hint="cs"/>
          <w:b/>
          <w:bCs/>
          <w:sz w:val="28"/>
          <w:szCs w:val="28"/>
          <w:u w:val="single"/>
          <w:rtl/>
        </w:rPr>
        <w:t>: وظيفة التنظيم</w:t>
      </w:r>
    </w:p>
    <w:p w:rsidR="007F68C0" w:rsidRPr="007F68C0" w:rsidRDefault="007F68C0" w:rsidP="00F530DB">
      <w:pPr>
        <w:pStyle w:val="Paragraphedeliste"/>
        <w:numPr>
          <w:ilvl w:val="0"/>
          <w:numId w:val="2"/>
        </w:numPr>
        <w:bidi/>
        <w:spacing w:after="0" w:line="240" w:lineRule="auto"/>
        <w:jc w:val="both"/>
        <w:rPr>
          <w:rFonts w:cs="Simplified Arabic"/>
          <w:b/>
          <w:bCs/>
          <w:sz w:val="28"/>
          <w:szCs w:val="28"/>
          <w:rtl/>
          <w:lang w:bidi="ar-DZ"/>
        </w:rPr>
      </w:pPr>
      <w:r w:rsidRPr="007F68C0">
        <w:rPr>
          <w:rFonts w:cs="Simplified Arabic" w:hint="cs"/>
          <w:b/>
          <w:bCs/>
          <w:sz w:val="28"/>
          <w:szCs w:val="28"/>
          <w:rtl/>
          <w:lang w:bidi="ar-DZ"/>
        </w:rPr>
        <w:t>مفهوم وطبيعة التنظيم</w:t>
      </w:r>
    </w:p>
    <w:p w:rsidR="007F68C0" w:rsidRPr="007F68C0" w:rsidRDefault="007F68C0" w:rsidP="00F530DB">
      <w:pPr>
        <w:bidi/>
        <w:spacing w:after="0" w:line="240" w:lineRule="auto"/>
        <w:jc w:val="both"/>
        <w:rPr>
          <w:rFonts w:cs="Simplified Arabic" w:hint="cs"/>
          <w:sz w:val="28"/>
          <w:szCs w:val="28"/>
          <w:rtl/>
          <w:lang w:bidi="ar-DZ"/>
        </w:rPr>
      </w:pPr>
      <w:r w:rsidRPr="007F68C0">
        <w:rPr>
          <w:rFonts w:cs="Simplified Arabic" w:hint="cs"/>
          <w:sz w:val="28"/>
          <w:szCs w:val="28"/>
          <w:rtl/>
          <w:lang w:bidi="ar-DZ"/>
        </w:rPr>
        <w:t xml:space="preserve">      تنطوي وظيفة التنظيم على تحديد الأنشطة والمهام المطلوب إنجازها لتحقيق الأهداف السابق تحديدها في وظيفة التخطيط، ثم تقسيم وتجزئة هذه المهام إلى أجزاء فرعية ثم إعادة تجميعها وفقا لأسس معينة على نحو يساهم في الأداء الفعال لهذه الأنشطة والمهام. </w:t>
      </w:r>
    </w:p>
    <w:p w:rsidR="007F68C0" w:rsidRPr="007F68C0" w:rsidRDefault="007F68C0" w:rsidP="00F530DB">
      <w:pPr>
        <w:bidi/>
        <w:spacing w:after="0" w:line="240" w:lineRule="auto"/>
        <w:jc w:val="both"/>
        <w:rPr>
          <w:rFonts w:cs="Simplified Arabic"/>
          <w:sz w:val="28"/>
          <w:szCs w:val="28"/>
          <w:rtl/>
          <w:lang w:bidi="ar-DZ"/>
        </w:rPr>
      </w:pPr>
      <w:r w:rsidRPr="007F68C0">
        <w:rPr>
          <w:rFonts w:cs="Simplified Arabic" w:hint="cs"/>
          <w:sz w:val="28"/>
          <w:szCs w:val="28"/>
          <w:rtl/>
          <w:lang w:bidi="ar-DZ"/>
        </w:rPr>
        <w:t xml:space="preserve">    وتتضمن هذه الوظيفة أيضا تحديد طبيعة العلاقات التنظيمية وبناء الهيكل التنظيمي الذي يعكس طبيعة الأنشطة والعلاقات التنظيمية بأشكالها المختلفة وبمستوياتها المتنوعة. فالتنظيم هو عملية تجميع الأنشطة والموارد الخاصة بالمنظمة بطريقة منطقية وملائمة.</w:t>
      </w:r>
    </w:p>
    <w:p w:rsidR="007F68C0" w:rsidRDefault="007F68C0" w:rsidP="00F530DB">
      <w:pPr>
        <w:pStyle w:val="Paragraphedeliste"/>
        <w:numPr>
          <w:ilvl w:val="0"/>
          <w:numId w:val="2"/>
        </w:numPr>
        <w:bidi/>
        <w:spacing w:after="0" w:line="240" w:lineRule="auto"/>
        <w:jc w:val="both"/>
        <w:rPr>
          <w:rFonts w:cs="Simplified Arabic" w:hint="cs"/>
          <w:b/>
          <w:bCs/>
          <w:sz w:val="28"/>
          <w:szCs w:val="28"/>
          <w:lang w:bidi="ar-DZ"/>
        </w:rPr>
      </w:pPr>
      <w:r>
        <w:rPr>
          <w:rFonts w:cs="Simplified Arabic" w:hint="cs"/>
          <w:b/>
          <w:bCs/>
          <w:sz w:val="28"/>
          <w:szCs w:val="28"/>
          <w:rtl/>
          <w:lang w:bidi="ar-DZ"/>
        </w:rPr>
        <w:t>أهمية وظيفة التنظيم</w:t>
      </w:r>
    </w:p>
    <w:p w:rsidR="007F68C0" w:rsidRDefault="007F68C0" w:rsidP="00F530DB">
      <w:pPr>
        <w:bidi/>
        <w:spacing w:after="0" w:line="240" w:lineRule="auto"/>
        <w:jc w:val="both"/>
        <w:rPr>
          <w:rFonts w:cs="Simplified Arabic" w:hint="cs"/>
          <w:sz w:val="28"/>
          <w:szCs w:val="28"/>
          <w:rtl/>
          <w:lang w:bidi="ar-DZ"/>
        </w:rPr>
      </w:pPr>
      <w:r w:rsidRPr="00F51E86">
        <w:rPr>
          <w:rFonts w:cs="Simplified Arabic" w:hint="cs"/>
          <w:sz w:val="28"/>
          <w:szCs w:val="28"/>
          <w:rtl/>
          <w:lang w:bidi="ar-DZ"/>
        </w:rPr>
        <w:t xml:space="preserve">تظهر </w:t>
      </w:r>
      <w:r w:rsidR="00F51E86" w:rsidRPr="00F51E86">
        <w:rPr>
          <w:rFonts w:cs="Simplified Arabic" w:hint="cs"/>
          <w:sz w:val="28"/>
          <w:szCs w:val="28"/>
          <w:rtl/>
          <w:lang w:bidi="ar-DZ"/>
        </w:rPr>
        <w:t>أ</w:t>
      </w:r>
      <w:r w:rsidR="00F51E86">
        <w:rPr>
          <w:rFonts w:cs="Simplified Arabic" w:hint="cs"/>
          <w:sz w:val="28"/>
          <w:szCs w:val="28"/>
          <w:rtl/>
          <w:lang w:bidi="ar-DZ"/>
        </w:rPr>
        <w:t>همية التنظيم من خلال فوائده الكثيرة والتي أهمها:</w:t>
      </w:r>
    </w:p>
    <w:p w:rsidR="00F51E86" w:rsidRDefault="00F51E86" w:rsidP="00F530DB">
      <w:pPr>
        <w:pStyle w:val="Paragraphedeliste"/>
        <w:numPr>
          <w:ilvl w:val="0"/>
          <w:numId w:val="6"/>
        </w:numPr>
        <w:bidi/>
        <w:spacing w:after="0" w:line="240" w:lineRule="auto"/>
        <w:jc w:val="both"/>
        <w:rPr>
          <w:rFonts w:cs="Simplified Arabic" w:hint="cs"/>
          <w:sz w:val="28"/>
          <w:szCs w:val="28"/>
          <w:lang w:bidi="ar-DZ"/>
        </w:rPr>
      </w:pPr>
      <w:r>
        <w:rPr>
          <w:rFonts w:cs="Simplified Arabic" w:hint="cs"/>
          <w:sz w:val="28"/>
          <w:szCs w:val="28"/>
          <w:rtl/>
          <w:lang w:bidi="ar-DZ"/>
        </w:rPr>
        <w:t xml:space="preserve">تحقيق الوفرات الاقتصادية للمؤسسة باستخدام الطاقات البشرية </w:t>
      </w:r>
      <w:r w:rsidR="0079611E">
        <w:rPr>
          <w:rFonts w:cs="Simplified Arabic" w:hint="cs"/>
          <w:sz w:val="28"/>
          <w:szCs w:val="28"/>
          <w:rtl/>
          <w:lang w:bidi="ar-DZ"/>
        </w:rPr>
        <w:t>والإمكانيات</w:t>
      </w:r>
      <w:r>
        <w:rPr>
          <w:rFonts w:cs="Simplified Arabic" w:hint="cs"/>
          <w:sz w:val="28"/>
          <w:szCs w:val="28"/>
          <w:rtl/>
          <w:lang w:bidi="ar-DZ"/>
        </w:rPr>
        <w:t xml:space="preserve"> المادية المتوفرة.</w:t>
      </w:r>
    </w:p>
    <w:p w:rsidR="00F51E86" w:rsidRDefault="0079611E" w:rsidP="00F530DB">
      <w:pPr>
        <w:pStyle w:val="Paragraphedeliste"/>
        <w:numPr>
          <w:ilvl w:val="0"/>
          <w:numId w:val="6"/>
        </w:numPr>
        <w:bidi/>
        <w:spacing w:after="0" w:line="240" w:lineRule="auto"/>
        <w:jc w:val="both"/>
        <w:rPr>
          <w:rFonts w:cs="Simplified Arabic" w:hint="cs"/>
          <w:sz w:val="28"/>
          <w:szCs w:val="28"/>
          <w:lang w:bidi="ar-DZ"/>
        </w:rPr>
      </w:pPr>
      <w:r>
        <w:rPr>
          <w:rFonts w:cs="Simplified Arabic" w:hint="cs"/>
          <w:sz w:val="28"/>
          <w:szCs w:val="28"/>
          <w:rtl/>
          <w:lang w:bidi="ar-DZ"/>
        </w:rPr>
        <w:t>تحقيق التعاون بين مجموعة الأفراد العاملين من خلال تجميع وتنسيق الجهود الفردية وتعظيم الاستفادة من نتائج التفاعل بين أفراد مجموعة العمل.</w:t>
      </w:r>
    </w:p>
    <w:p w:rsidR="0079611E" w:rsidRDefault="0079611E" w:rsidP="00F530DB">
      <w:pPr>
        <w:pStyle w:val="Paragraphedeliste"/>
        <w:numPr>
          <w:ilvl w:val="0"/>
          <w:numId w:val="6"/>
        </w:numPr>
        <w:bidi/>
        <w:spacing w:after="0" w:line="240" w:lineRule="auto"/>
        <w:jc w:val="both"/>
        <w:rPr>
          <w:rFonts w:cs="Simplified Arabic" w:hint="cs"/>
          <w:sz w:val="28"/>
          <w:szCs w:val="28"/>
          <w:lang w:bidi="ar-DZ"/>
        </w:rPr>
      </w:pPr>
      <w:r>
        <w:rPr>
          <w:rFonts w:cs="Simplified Arabic" w:hint="cs"/>
          <w:sz w:val="28"/>
          <w:szCs w:val="28"/>
          <w:rtl/>
          <w:lang w:bidi="ar-DZ"/>
        </w:rPr>
        <w:t>تحديد العلاقات بين الموظفين في المؤسسة مما يساعد كل فرد على معرفة موقفه الإداري.</w:t>
      </w:r>
    </w:p>
    <w:p w:rsidR="0079611E" w:rsidRDefault="0079611E" w:rsidP="00F530DB">
      <w:pPr>
        <w:pStyle w:val="Paragraphedeliste"/>
        <w:numPr>
          <w:ilvl w:val="0"/>
          <w:numId w:val="6"/>
        </w:numPr>
        <w:bidi/>
        <w:spacing w:after="0" w:line="240" w:lineRule="auto"/>
        <w:jc w:val="both"/>
        <w:rPr>
          <w:rFonts w:cs="Simplified Arabic" w:hint="cs"/>
          <w:sz w:val="28"/>
          <w:szCs w:val="28"/>
          <w:lang w:bidi="ar-DZ"/>
        </w:rPr>
      </w:pPr>
      <w:r>
        <w:rPr>
          <w:rFonts w:cs="Simplified Arabic" w:hint="cs"/>
          <w:sz w:val="28"/>
          <w:szCs w:val="28"/>
          <w:rtl/>
          <w:lang w:bidi="ar-DZ"/>
        </w:rPr>
        <w:t>تصنيف العمل وتوزيعه بحسب أهمية نشاطاته وأهدافه.</w:t>
      </w:r>
    </w:p>
    <w:p w:rsidR="0079611E" w:rsidRDefault="0079611E" w:rsidP="00F530DB">
      <w:pPr>
        <w:pStyle w:val="Paragraphedeliste"/>
        <w:numPr>
          <w:ilvl w:val="0"/>
          <w:numId w:val="6"/>
        </w:numPr>
        <w:bidi/>
        <w:spacing w:after="0" w:line="240" w:lineRule="auto"/>
        <w:jc w:val="both"/>
        <w:rPr>
          <w:rFonts w:cs="Simplified Arabic" w:hint="cs"/>
          <w:sz w:val="28"/>
          <w:szCs w:val="28"/>
          <w:lang w:bidi="ar-DZ"/>
        </w:rPr>
      </w:pPr>
      <w:r>
        <w:rPr>
          <w:rFonts w:cs="Simplified Arabic" w:hint="cs"/>
          <w:sz w:val="28"/>
          <w:szCs w:val="28"/>
          <w:rtl/>
          <w:lang w:bidi="ar-DZ"/>
        </w:rPr>
        <w:t>القضاء على الازدواجية والتضارب في العمل من خلال تجزئة الأهداف وتقسيم الأعمال.</w:t>
      </w:r>
    </w:p>
    <w:p w:rsidR="0079611E" w:rsidRDefault="0079611E" w:rsidP="00F530DB">
      <w:pPr>
        <w:pStyle w:val="Paragraphedeliste"/>
        <w:numPr>
          <w:ilvl w:val="0"/>
          <w:numId w:val="6"/>
        </w:numPr>
        <w:bidi/>
        <w:spacing w:after="0" w:line="240" w:lineRule="auto"/>
        <w:jc w:val="both"/>
        <w:rPr>
          <w:rFonts w:cs="Simplified Arabic" w:hint="cs"/>
          <w:sz w:val="28"/>
          <w:szCs w:val="28"/>
          <w:lang w:bidi="ar-DZ"/>
        </w:rPr>
      </w:pPr>
      <w:r>
        <w:rPr>
          <w:rFonts w:cs="Simplified Arabic" w:hint="cs"/>
          <w:sz w:val="28"/>
          <w:szCs w:val="28"/>
          <w:rtl/>
          <w:lang w:bidi="ar-DZ"/>
        </w:rPr>
        <w:t>نقل القرارات إلى جميع أفراد المؤسسة عم طريق خطوط السلطة والمسؤولية والاتصال.</w:t>
      </w:r>
    </w:p>
    <w:p w:rsidR="0079611E" w:rsidRDefault="0079611E" w:rsidP="00F530DB">
      <w:pPr>
        <w:pStyle w:val="Paragraphedeliste"/>
        <w:numPr>
          <w:ilvl w:val="0"/>
          <w:numId w:val="6"/>
        </w:numPr>
        <w:bidi/>
        <w:spacing w:after="0" w:line="240" w:lineRule="auto"/>
        <w:jc w:val="both"/>
        <w:rPr>
          <w:rFonts w:cs="Simplified Arabic" w:hint="cs"/>
          <w:sz w:val="28"/>
          <w:szCs w:val="28"/>
          <w:lang w:bidi="ar-DZ"/>
        </w:rPr>
      </w:pPr>
      <w:r>
        <w:rPr>
          <w:rFonts w:cs="Simplified Arabic" w:hint="cs"/>
          <w:sz w:val="28"/>
          <w:szCs w:val="28"/>
          <w:rtl/>
          <w:lang w:bidi="ar-DZ"/>
        </w:rPr>
        <w:t>توفير بيئة عمل ومناخ تنظيمي ملائم.</w:t>
      </w:r>
    </w:p>
    <w:p w:rsidR="0079611E" w:rsidRPr="00F51E86" w:rsidRDefault="0079611E" w:rsidP="00F530DB">
      <w:pPr>
        <w:pStyle w:val="Paragraphedeliste"/>
        <w:numPr>
          <w:ilvl w:val="0"/>
          <w:numId w:val="6"/>
        </w:numPr>
        <w:bidi/>
        <w:spacing w:after="0" w:line="240" w:lineRule="auto"/>
        <w:jc w:val="both"/>
        <w:rPr>
          <w:rFonts w:cs="Simplified Arabic" w:hint="cs"/>
          <w:sz w:val="28"/>
          <w:szCs w:val="28"/>
          <w:lang w:bidi="ar-DZ"/>
        </w:rPr>
      </w:pPr>
      <w:r>
        <w:rPr>
          <w:rFonts w:cs="Simplified Arabic" w:hint="cs"/>
          <w:sz w:val="28"/>
          <w:szCs w:val="28"/>
          <w:rtl/>
          <w:lang w:bidi="ar-DZ"/>
        </w:rPr>
        <w:t xml:space="preserve">تيسير واجبات الإدارة والمدراء وتسهيل عملية الإشراف والرقابة.  </w:t>
      </w:r>
    </w:p>
    <w:p w:rsidR="007F68C0" w:rsidRDefault="007F68C0" w:rsidP="00F530DB">
      <w:pPr>
        <w:pStyle w:val="Paragraphedeliste"/>
        <w:numPr>
          <w:ilvl w:val="0"/>
          <w:numId w:val="2"/>
        </w:numPr>
        <w:bidi/>
        <w:spacing w:after="0" w:line="240" w:lineRule="auto"/>
        <w:jc w:val="both"/>
        <w:rPr>
          <w:rFonts w:cs="Simplified Arabic" w:hint="cs"/>
          <w:b/>
          <w:bCs/>
          <w:sz w:val="28"/>
          <w:szCs w:val="28"/>
          <w:lang w:bidi="ar-DZ"/>
        </w:rPr>
      </w:pPr>
      <w:bookmarkStart w:id="0" w:name="_Toc86902521"/>
      <w:r w:rsidRPr="007F68C0">
        <w:rPr>
          <w:rFonts w:cs="Simplified Arabic"/>
          <w:b/>
          <w:bCs/>
          <w:sz w:val="28"/>
          <w:szCs w:val="28"/>
          <w:rtl/>
          <w:lang w:bidi="ar-DZ"/>
        </w:rPr>
        <w:t>مبادئ التنظيم</w:t>
      </w:r>
      <w:bookmarkEnd w:id="0"/>
    </w:p>
    <w:p w:rsidR="007F68C0" w:rsidRPr="007F68C0" w:rsidRDefault="007F68C0" w:rsidP="00F530DB">
      <w:pPr>
        <w:bidi/>
        <w:spacing w:after="0" w:line="240" w:lineRule="auto"/>
        <w:jc w:val="both"/>
        <w:rPr>
          <w:rFonts w:cs="Simplified Arabic"/>
          <w:b/>
          <w:bCs/>
          <w:sz w:val="28"/>
          <w:szCs w:val="28"/>
          <w:rtl/>
          <w:lang w:bidi="ar-DZ"/>
        </w:rPr>
      </w:pPr>
      <w:r w:rsidRPr="007F68C0">
        <w:rPr>
          <w:rFonts w:cs="Simplified Arabic"/>
          <w:sz w:val="28"/>
          <w:szCs w:val="28"/>
          <w:rtl/>
        </w:rPr>
        <w:t>تتلخص مبادئ التنظيم فيما يلي</w:t>
      </w:r>
      <w:r w:rsidRPr="007F68C0">
        <w:rPr>
          <w:rFonts w:cs="Simplified Arabic"/>
          <w:sz w:val="28"/>
          <w:szCs w:val="28"/>
        </w:rPr>
        <w:t> :</w:t>
      </w:r>
    </w:p>
    <w:p w:rsidR="007F68C0" w:rsidRPr="007F68C0" w:rsidRDefault="007F68C0" w:rsidP="00F530DB">
      <w:pPr>
        <w:numPr>
          <w:ilvl w:val="0"/>
          <w:numId w:val="5"/>
        </w:numPr>
        <w:bidi/>
        <w:spacing w:after="0" w:line="240" w:lineRule="auto"/>
        <w:jc w:val="both"/>
        <w:rPr>
          <w:rFonts w:cs="Simplified Arabic"/>
          <w:sz w:val="28"/>
          <w:szCs w:val="28"/>
        </w:rPr>
      </w:pPr>
      <w:r w:rsidRPr="007F68C0">
        <w:rPr>
          <w:rFonts w:cs="Simplified Arabic"/>
          <w:b/>
          <w:bCs/>
          <w:sz w:val="28"/>
          <w:szCs w:val="28"/>
          <w:rtl/>
        </w:rPr>
        <w:t>مبدأ وحدة الهدف</w:t>
      </w:r>
      <w:r>
        <w:rPr>
          <w:rFonts w:cs="Simplified Arabic" w:hint="cs"/>
          <w:sz w:val="28"/>
          <w:szCs w:val="28"/>
          <w:rtl/>
        </w:rPr>
        <w:t>:</w:t>
      </w:r>
      <w:r w:rsidRPr="007F68C0">
        <w:rPr>
          <w:rFonts w:cs="Simplified Arabic"/>
          <w:sz w:val="28"/>
          <w:szCs w:val="28"/>
          <w:rtl/>
        </w:rPr>
        <w:t xml:space="preserve"> الذي يتمثل في وجود هدف معين للمؤسسة ككل، وحيث لكل إدارة أو وحدة من الوحدات المشاركة في تحقيق الهدف النهائي، وتقييم فاعلية أداها.  </w:t>
      </w:r>
    </w:p>
    <w:p w:rsidR="007F68C0" w:rsidRPr="007F68C0" w:rsidRDefault="007F68C0" w:rsidP="00F530DB">
      <w:pPr>
        <w:numPr>
          <w:ilvl w:val="0"/>
          <w:numId w:val="5"/>
        </w:numPr>
        <w:bidi/>
        <w:spacing w:after="0" w:line="240" w:lineRule="auto"/>
        <w:jc w:val="both"/>
        <w:rPr>
          <w:rFonts w:cs="Simplified Arabic"/>
          <w:sz w:val="28"/>
          <w:szCs w:val="28"/>
        </w:rPr>
      </w:pPr>
      <w:r w:rsidRPr="007F68C0">
        <w:rPr>
          <w:rFonts w:cs="Simplified Arabic"/>
          <w:b/>
          <w:bCs/>
          <w:sz w:val="28"/>
          <w:szCs w:val="28"/>
          <w:rtl/>
        </w:rPr>
        <w:t>مبدأ الفاعلية</w:t>
      </w:r>
      <w:r>
        <w:rPr>
          <w:rFonts w:cs="Simplified Arabic" w:hint="cs"/>
          <w:sz w:val="28"/>
          <w:szCs w:val="28"/>
          <w:rtl/>
        </w:rPr>
        <w:t>:</w:t>
      </w:r>
      <w:r w:rsidRPr="007F68C0">
        <w:rPr>
          <w:rFonts w:cs="Simplified Arabic"/>
          <w:sz w:val="28"/>
          <w:szCs w:val="28"/>
          <w:rtl/>
        </w:rPr>
        <w:t xml:space="preserve"> يعتبر التنظيم فعالا إذا نجح في تحقيق أهدافه بأقل قدر من الجهد والتكلفة. تقاس الفاعلية بمعيار الكفاية الإنتاجية التي تقاس بنسبة للمدخلات عل</w:t>
      </w:r>
      <w:r w:rsidR="00F530DB">
        <w:rPr>
          <w:rFonts w:cs="Simplified Arabic"/>
          <w:sz w:val="28"/>
          <w:szCs w:val="28"/>
          <w:rtl/>
        </w:rPr>
        <w:t>ى المخرجات. و</w:t>
      </w:r>
      <w:r w:rsidRPr="007F68C0">
        <w:rPr>
          <w:rFonts w:cs="Simplified Arabic"/>
          <w:sz w:val="28"/>
          <w:szCs w:val="28"/>
          <w:rtl/>
        </w:rPr>
        <w:t xml:space="preserve">يساهم التنظيم في تحقيق الرضا للأفراد والجماعات، وفي خدمة المجتمع.    </w:t>
      </w:r>
    </w:p>
    <w:p w:rsidR="007F68C0" w:rsidRPr="007F68C0" w:rsidRDefault="007F68C0" w:rsidP="00F530DB">
      <w:pPr>
        <w:numPr>
          <w:ilvl w:val="0"/>
          <w:numId w:val="5"/>
        </w:numPr>
        <w:bidi/>
        <w:spacing w:after="0" w:line="240" w:lineRule="auto"/>
        <w:jc w:val="both"/>
        <w:rPr>
          <w:rFonts w:cs="Simplified Arabic"/>
          <w:sz w:val="28"/>
          <w:szCs w:val="28"/>
        </w:rPr>
      </w:pPr>
      <w:r w:rsidRPr="007F68C0">
        <w:rPr>
          <w:rFonts w:cs="Simplified Arabic"/>
          <w:b/>
          <w:bCs/>
          <w:sz w:val="28"/>
          <w:szCs w:val="28"/>
          <w:rtl/>
        </w:rPr>
        <w:t>مبدأ الشرعية</w:t>
      </w:r>
      <w:r w:rsidRPr="007F68C0">
        <w:rPr>
          <w:rFonts w:cs="Simplified Arabic"/>
          <w:sz w:val="28"/>
          <w:szCs w:val="28"/>
          <w:rtl/>
        </w:rPr>
        <w:t>: يؤكد مشروعية الأهداف التي يحددها التنظيم، بحيث لا تتعارض والقوانين والتشريعات والعادات والأعراف المعمول بها وتتماشى مع ظروف البيئة.</w:t>
      </w:r>
    </w:p>
    <w:p w:rsidR="007F68C0" w:rsidRPr="007F68C0" w:rsidRDefault="007F68C0" w:rsidP="00F530DB">
      <w:pPr>
        <w:numPr>
          <w:ilvl w:val="0"/>
          <w:numId w:val="5"/>
        </w:numPr>
        <w:bidi/>
        <w:spacing w:after="0" w:line="240" w:lineRule="auto"/>
        <w:jc w:val="both"/>
        <w:rPr>
          <w:rFonts w:cs="Simplified Arabic"/>
          <w:sz w:val="28"/>
          <w:szCs w:val="28"/>
        </w:rPr>
      </w:pPr>
      <w:r w:rsidRPr="007F68C0">
        <w:rPr>
          <w:rFonts w:cs="Simplified Arabic"/>
          <w:b/>
          <w:bCs/>
          <w:sz w:val="28"/>
          <w:szCs w:val="28"/>
          <w:rtl/>
        </w:rPr>
        <w:t>مبدأ الوظيفة:</w:t>
      </w:r>
      <w:r w:rsidRPr="007F68C0">
        <w:rPr>
          <w:rFonts w:cs="Simplified Arabic"/>
          <w:sz w:val="28"/>
          <w:szCs w:val="28"/>
          <w:rtl/>
        </w:rPr>
        <w:t xml:space="preserve"> به يتم بناء التنظيم حول الوظائف والأنشطة وليس حول الأفراد لأن تنظيم أنشأ ليبقى وليستمر، بصرف النظر عن الأفراد وعن عمرهم.</w:t>
      </w:r>
    </w:p>
    <w:p w:rsidR="007F68C0" w:rsidRPr="007F68C0" w:rsidRDefault="007F68C0" w:rsidP="00F530DB">
      <w:pPr>
        <w:numPr>
          <w:ilvl w:val="0"/>
          <w:numId w:val="5"/>
        </w:numPr>
        <w:bidi/>
        <w:spacing w:after="0" w:line="240" w:lineRule="auto"/>
        <w:jc w:val="both"/>
        <w:rPr>
          <w:rFonts w:cs="Simplified Arabic"/>
          <w:sz w:val="28"/>
          <w:szCs w:val="28"/>
        </w:rPr>
      </w:pPr>
      <w:r w:rsidRPr="007F68C0">
        <w:rPr>
          <w:rFonts w:cs="Simplified Arabic"/>
          <w:b/>
          <w:bCs/>
          <w:sz w:val="28"/>
          <w:szCs w:val="28"/>
          <w:rtl/>
        </w:rPr>
        <w:lastRenderedPageBreak/>
        <w:t xml:space="preserve">مبدأ تحديد المسؤولية: </w:t>
      </w:r>
      <w:r w:rsidRPr="007F68C0">
        <w:rPr>
          <w:rFonts w:cs="Simplified Arabic"/>
          <w:sz w:val="28"/>
          <w:szCs w:val="28"/>
          <w:rtl/>
        </w:rPr>
        <w:t>يجب تحديد مسؤولية كل فرد أمام رئيسه المباشر، وعن استخدام السلطة المفوضة إليه, لأن المسؤولية لا تفوض وإنما الرئيس يفوض مسؤولا عن أداءها.</w:t>
      </w:r>
    </w:p>
    <w:p w:rsidR="007F68C0" w:rsidRPr="007F68C0" w:rsidRDefault="007F68C0" w:rsidP="00F530DB">
      <w:pPr>
        <w:numPr>
          <w:ilvl w:val="0"/>
          <w:numId w:val="5"/>
        </w:numPr>
        <w:bidi/>
        <w:spacing w:after="0" w:line="240" w:lineRule="auto"/>
        <w:jc w:val="both"/>
        <w:rPr>
          <w:rFonts w:cs="Simplified Arabic"/>
          <w:sz w:val="28"/>
          <w:szCs w:val="28"/>
        </w:rPr>
      </w:pPr>
      <w:r w:rsidRPr="007F68C0">
        <w:rPr>
          <w:rFonts w:cs="Simplified Arabic"/>
          <w:b/>
          <w:bCs/>
          <w:sz w:val="28"/>
          <w:szCs w:val="28"/>
          <w:rtl/>
        </w:rPr>
        <w:t>مبدأ الت</w:t>
      </w:r>
      <w:r w:rsidRPr="007F68C0">
        <w:rPr>
          <w:rFonts w:cs="Simplified Arabic" w:hint="cs"/>
          <w:b/>
          <w:bCs/>
          <w:sz w:val="28"/>
          <w:szCs w:val="28"/>
          <w:rtl/>
        </w:rPr>
        <w:t>كافؤ</w:t>
      </w:r>
      <w:r w:rsidRPr="007F68C0">
        <w:rPr>
          <w:rFonts w:cs="Simplified Arabic"/>
          <w:b/>
          <w:bCs/>
          <w:sz w:val="28"/>
          <w:szCs w:val="28"/>
          <w:rtl/>
        </w:rPr>
        <w:t xml:space="preserve"> بين السلطة والمسؤولية</w:t>
      </w:r>
      <w:r w:rsidRPr="007F68C0">
        <w:rPr>
          <w:rFonts w:cs="Simplified Arabic"/>
          <w:sz w:val="28"/>
          <w:szCs w:val="28"/>
        </w:rPr>
        <w:t> :</w:t>
      </w:r>
      <w:r w:rsidRPr="007F68C0">
        <w:rPr>
          <w:rFonts w:cs="Simplified Arabic"/>
          <w:sz w:val="28"/>
          <w:szCs w:val="28"/>
          <w:rtl/>
        </w:rPr>
        <w:t>يجب التساوي بين السلطة كحق والمسؤولية كواجب لأن السلطة ضرورية لإنجاز المسؤولية.</w:t>
      </w:r>
    </w:p>
    <w:p w:rsidR="007F68C0" w:rsidRPr="007F68C0" w:rsidRDefault="007F68C0" w:rsidP="00F530DB">
      <w:pPr>
        <w:numPr>
          <w:ilvl w:val="0"/>
          <w:numId w:val="5"/>
        </w:numPr>
        <w:bidi/>
        <w:spacing w:after="0" w:line="240" w:lineRule="auto"/>
        <w:jc w:val="both"/>
        <w:rPr>
          <w:rFonts w:cs="Simplified Arabic"/>
          <w:sz w:val="28"/>
          <w:szCs w:val="28"/>
        </w:rPr>
      </w:pPr>
      <w:r w:rsidRPr="007F68C0">
        <w:rPr>
          <w:rFonts w:cs="Simplified Arabic"/>
          <w:b/>
          <w:bCs/>
          <w:sz w:val="28"/>
          <w:szCs w:val="28"/>
          <w:rtl/>
        </w:rPr>
        <w:t>مبدأ وحدة الإشراف أو الرئاسة</w:t>
      </w:r>
      <w:r w:rsidRPr="007F68C0">
        <w:rPr>
          <w:rFonts w:cs="Simplified Arabic"/>
          <w:sz w:val="28"/>
          <w:szCs w:val="28"/>
          <w:rtl/>
        </w:rPr>
        <w:t>: بمعنى أن يتلقى الفرد أوامره وتعليماته من رئيس إداري واحد وإليه يرفع التقارير ويؤدي هذا إلى منع الاحتكاك.</w:t>
      </w:r>
    </w:p>
    <w:p w:rsidR="007F68C0" w:rsidRPr="007F68C0" w:rsidRDefault="007F68C0" w:rsidP="00F530DB">
      <w:pPr>
        <w:numPr>
          <w:ilvl w:val="0"/>
          <w:numId w:val="5"/>
        </w:numPr>
        <w:bidi/>
        <w:spacing w:after="0" w:line="240" w:lineRule="auto"/>
        <w:jc w:val="both"/>
        <w:rPr>
          <w:rFonts w:cs="Simplified Arabic"/>
          <w:sz w:val="28"/>
          <w:szCs w:val="28"/>
        </w:rPr>
      </w:pPr>
      <w:r w:rsidRPr="007F68C0">
        <w:rPr>
          <w:rFonts w:cs="Simplified Arabic"/>
          <w:b/>
          <w:bCs/>
          <w:sz w:val="28"/>
          <w:szCs w:val="28"/>
          <w:rtl/>
        </w:rPr>
        <w:t>مبدأ نطاق الإشراف الإداري</w:t>
      </w:r>
      <w:r>
        <w:rPr>
          <w:rFonts w:cs="Simplified Arabic" w:hint="cs"/>
          <w:sz w:val="28"/>
          <w:szCs w:val="28"/>
          <w:rtl/>
        </w:rPr>
        <w:t>:</w:t>
      </w:r>
      <w:r w:rsidRPr="007F68C0">
        <w:rPr>
          <w:rFonts w:cs="Simplified Arabic"/>
          <w:sz w:val="28"/>
          <w:szCs w:val="28"/>
          <w:rtl/>
        </w:rPr>
        <w:t xml:space="preserve"> الذي يحدد عدد الأفراد الذين يخضعون لإشراف رئيس إداري واحد. وبالتالي تحديد النطاق الملائم للمساعدة في إنجاز الأهداف دون إرهاق إداري.</w:t>
      </w:r>
    </w:p>
    <w:p w:rsidR="007F68C0" w:rsidRPr="007F68C0" w:rsidRDefault="007F68C0" w:rsidP="00F530DB">
      <w:pPr>
        <w:numPr>
          <w:ilvl w:val="0"/>
          <w:numId w:val="5"/>
        </w:numPr>
        <w:bidi/>
        <w:spacing w:after="0" w:line="240" w:lineRule="auto"/>
        <w:jc w:val="both"/>
        <w:rPr>
          <w:rFonts w:cs="Simplified Arabic"/>
          <w:sz w:val="28"/>
          <w:szCs w:val="28"/>
          <w:rtl/>
        </w:rPr>
      </w:pPr>
      <w:r w:rsidRPr="007F68C0">
        <w:rPr>
          <w:rFonts w:cs="Simplified Arabic"/>
          <w:b/>
          <w:bCs/>
          <w:sz w:val="28"/>
          <w:szCs w:val="28"/>
          <w:rtl/>
        </w:rPr>
        <w:t>مبدأ ديناميكية التنظيم</w:t>
      </w:r>
      <w:r w:rsidRPr="007F68C0">
        <w:rPr>
          <w:rFonts w:cs="Simplified Arabic"/>
          <w:sz w:val="28"/>
          <w:szCs w:val="28"/>
        </w:rPr>
        <w:t> :</w:t>
      </w:r>
      <w:r w:rsidRPr="007F68C0">
        <w:rPr>
          <w:rFonts w:cs="Simplified Arabic"/>
          <w:sz w:val="28"/>
          <w:szCs w:val="28"/>
          <w:rtl/>
        </w:rPr>
        <w:t xml:space="preserve"> بمعنى أن يستجيب التنظيم لأي تغيرات بيئية تحدث وتعديلها بما يؤدي إلى نموه واستمرار يته.</w:t>
      </w:r>
    </w:p>
    <w:p w:rsidR="007F68C0" w:rsidRDefault="00041257" w:rsidP="00F530DB">
      <w:pPr>
        <w:pStyle w:val="Paragraphedeliste"/>
        <w:numPr>
          <w:ilvl w:val="0"/>
          <w:numId w:val="2"/>
        </w:numPr>
        <w:bidi/>
        <w:spacing w:after="0" w:line="240" w:lineRule="auto"/>
        <w:jc w:val="both"/>
        <w:rPr>
          <w:rFonts w:cs="Simplified Arabic" w:hint="cs"/>
          <w:b/>
          <w:bCs/>
          <w:sz w:val="28"/>
          <w:szCs w:val="28"/>
        </w:rPr>
      </w:pPr>
      <w:r>
        <w:rPr>
          <w:rFonts w:cs="Simplified Arabic" w:hint="cs"/>
          <w:b/>
          <w:bCs/>
          <w:sz w:val="28"/>
          <w:szCs w:val="28"/>
          <w:rtl/>
        </w:rPr>
        <w:t>أنواع التنظيم</w:t>
      </w:r>
    </w:p>
    <w:p w:rsidR="00041257" w:rsidRPr="00041257" w:rsidRDefault="00041257" w:rsidP="00F530DB">
      <w:pPr>
        <w:bidi/>
        <w:spacing w:after="0" w:line="240" w:lineRule="auto"/>
        <w:jc w:val="both"/>
        <w:rPr>
          <w:rFonts w:cs="Simplified Arabic"/>
          <w:sz w:val="28"/>
          <w:szCs w:val="28"/>
          <w:rtl/>
          <w:lang w:bidi="ar-DZ"/>
        </w:rPr>
      </w:pPr>
      <w:r w:rsidRPr="00041257">
        <w:rPr>
          <w:rFonts w:cs="Simplified Arabic" w:hint="cs"/>
          <w:sz w:val="28"/>
          <w:szCs w:val="28"/>
          <w:rtl/>
          <w:lang w:bidi="ar-DZ"/>
        </w:rPr>
        <w:t>هناك نوعان من التنظيم هما: التنظيم الرسمي والتنظيم غير الرسمي</w:t>
      </w:r>
    </w:p>
    <w:p w:rsidR="00041257" w:rsidRDefault="00041257" w:rsidP="00F530DB">
      <w:pPr>
        <w:pStyle w:val="Paragraphedeliste"/>
        <w:numPr>
          <w:ilvl w:val="0"/>
          <w:numId w:val="8"/>
        </w:numPr>
        <w:bidi/>
        <w:spacing w:after="0" w:line="240" w:lineRule="auto"/>
        <w:jc w:val="both"/>
        <w:rPr>
          <w:rFonts w:cs="Simplified Arabic" w:hint="cs"/>
          <w:sz w:val="28"/>
          <w:szCs w:val="28"/>
          <w:lang w:bidi="ar-DZ"/>
        </w:rPr>
      </w:pPr>
      <w:r w:rsidRPr="00041257">
        <w:rPr>
          <w:rFonts w:cs="Simplified Arabic" w:hint="cs"/>
          <w:b/>
          <w:bCs/>
          <w:sz w:val="28"/>
          <w:szCs w:val="28"/>
          <w:rtl/>
          <w:lang w:bidi="ar-DZ"/>
        </w:rPr>
        <w:t>التنظيم الرسمي:</w:t>
      </w:r>
      <w:r w:rsidRPr="00041257">
        <w:rPr>
          <w:rFonts w:cs="Simplified Arabic" w:hint="cs"/>
          <w:sz w:val="28"/>
          <w:szCs w:val="28"/>
          <w:rtl/>
          <w:lang w:bidi="ar-DZ"/>
        </w:rPr>
        <w:t xml:space="preserve"> يهتم بالهيكل التنظيمي، وبتحديد العلاقات والمستويات الإدارية وتقسيم الأعمال، وتوزيع الاختصاصات كما وردت في الوثيقة القانونية التي تأسست بموجبها المنظمة. وبالتالي فهو يشمل القواعد والترتيبات التي تطبقها الإدارة وتعبر عن الصلات الرسمية بين كل وحدة إدارية وأخرى أو بين كل فرد آخر في المنظمة بهدف تنفيذ سياسات العمل في المنظمة.</w:t>
      </w:r>
    </w:p>
    <w:p w:rsidR="00F530DB" w:rsidRDefault="00041257" w:rsidP="00F530DB">
      <w:pPr>
        <w:pStyle w:val="Paragraphedeliste"/>
        <w:numPr>
          <w:ilvl w:val="0"/>
          <w:numId w:val="8"/>
        </w:numPr>
        <w:bidi/>
        <w:spacing w:after="0" w:line="240" w:lineRule="auto"/>
        <w:jc w:val="both"/>
        <w:rPr>
          <w:rFonts w:cs="Simplified Arabic" w:hint="cs"/>
          <w:sz w:val="28"/>
          <w:szCs w:val="28"/>
          <w:lang w:bidi="ar-DZ"/>
        </w:rPr>
      </w:pPr>
      <w:r w:rsidRPr="00041257">
        <w:rPr>
          <w:rFonts w:cs="Simplified Arabic" w:hint="cs"/>
          <w:b/>
          <w:bCs/>
          <w:sz w:val="28"/>
          <w:szCs w:val="28"/>
          <w:rtl/>
          <w:lang w:bidi="ar-DZ"/>
        </w:rPr>
        <w:t>التنظيم غير الرسمي</w:t>
      </w:r>
      <w:r w:rsidRPr="00041257">
        <w:rPr>
          <w:rFonts w:cs="Simplified Arabic" w:hint="cs"/>
          <w:sz w:val="28"/>
          <w:szCs w:val="28"/>
          <w:rtl/>
          <w:lang w:bidi="ar-DZ"/>
        </w:rPr>
        <w:t>: بالإضافة إلى التنظيم الرسمي والمخطط للعلاقات داخل المنظمة فهناك دائما نمطا آخر للعلاقات الشخصية والاجتماعية بين الأفراد الذين يكونون هذه المنظمة فيما يسمى بالتنظيم غير الرسمي، فهو ينشأ بطريقة عفوية نتيجة التفاعل الطبيعي بين الأفراد. ففي حين يركز التنظيم الرسمي على الوظائف نجد أن التنظيم غير الرسمي يركز على الأفراد وعليه فإن السلطة الرسمية تتدفق من الأعلى في حين أن الس</w:t>
      </w:r>
      <w:r w:rsidR="00F530DB">
        <w:rPr>
          <w:rFonts w:cs="Simplified Arabic" w:hint="cs"/>
          <w:sz w:val="28"/>
          <w:szCs w:val="28"/>
          <w:rtl/>
          <w:lang w:bidi="ar-DZ"/>
        </w:rPr>
        <w:t xml:space="preserve">لطة غير الرسمية تتدفق من الأسفل. </w:t>
      </w:r>
    </w:p>
    <w:p w:rsidR="00051658" w:rsidRPr="00F530DB" w:rsidRDefault="00051658" w:rsidP="00F530DB">
      <w:pPr>
        <w:pStyle w:val="Paragraphedeliste"/>
        <w:bidi/>
        <w:spacing w:after="0" w:line="240" w:lineRule="auto"/>
        <w:jc w:val="both"/>
        <w:rPr>
          <w:rFonts w:cs="Simplified Arabic" w:hint="cs"/>
          <w:sz w:val="28"/>
          <w:szCs w:val="28"/>
          <w:rtl/>
          <w:lang w:bidi="ar-DZ"/>
        </w:rPr>
      </w:pPr>
      <w:r w:rsidRPr="00F530DB">
        <w:rPr>
          <w:rFonts w:cs="Simplified Arabic" w:hint="cs"/>
          <w:sz w:val="28"/>
          <w:szCs w:val="28"/>
          <w:rtl/>
          <w:lang w:bidi="ar-DZ"/>
        </w:rPr>
        <w:t>والجدول الموالي يحدد الفرق بين التنظيم الرسمي والتنظيم غير الرسمي</w:t>
      </w:r>
    </w:p>
    <w:tbl>
      <w:tblPr>
        <w:tblStyle w:val="Grilledutableau"/>
        <w:bidiVisual/>
        <w:tblW w:w="0" w:type="auto"/>
        <w:tblLook w:val="04A0"/>
      </w:tblPr>
      <w:tblGrid>
        <w:gridCol w:w="4337"/>
        <w:gridCol w:w="6269"/>
      </w:tblGrid>
      <w:tr w:rsidR="00F530DB" w:rsidTr="00F530DB">
        <w:tc>
          <w:tcPr>
            <w:tcW w:w="4337" w:type="dxa"/>
          </w:tcPr>
          <w:p w:rsidR="00F530DB" w:rsidRPr="00F530DB" w:rsidRDefault="00F530DB" w:rsidP="00F530DB">
            <w:pPr>
              <w:bidi/>
              <w:jc w:val="both"/>
              <w:rPr>
                <w:rFonts w:cs="Simplified Arabic" w:hint="cs"/>
                <w:b/>
                <w:bCs/>
                <w:sz w:val="28"/>
                <w:szCs w:val="28"/>
                <w:rtl/>
                <w:lang w:bidi="ar-DZ"/>
              </w:rPr>
            </w:pPr>
            <w:r w:rsidRPr="00F530DB">
              <w:rPr>
                <w:rFonts w:cs="Simplified Arabic" w:hint="cs"/>
                <w:b/>
                <w:bCs/>
                <w:sz w:val="28"/>
                <w:szCs w:val="28"/>
                <w:rtl/>
                <w:lang w:bidi="ar-DZ"/>
              </w:rPr>
              <w:t>التنظيم الرسمي</w:t>
            </w:r>
          </w:p>
        </w:tc>
        <w:tc>
          <w:tcPr>
            <w:tcW w:w="6269" w:type="dxa"/>
          </w:tcPr>
          <w:p w:rsidR="00F530DB" w:rsidRPr="00F530DB" w:rsidRDefault="00F530DB" w:rsidP="00F530DB">
            <w:pPr>
              <w:bidi/>
              <w:jc w:val="both"/>
              <w:rPr>
                <w:rFonts w:cs="Simplified Arabic" w:hint="cs"/>
                <w:b/>
                <w:bCs/>
                <w:sz w:val="28"/>
                <w:szCs w:val="28"/>
                <w:rtl/>
                <w:lang w:bidi="ar-DZ"/>
              </w:rPr>
            </w:pPr>
            <w:r w:rsidRPr="00F530DB">
              <w:rPr>
                <w:rFonts w:cs="Simplified Arabic" w:hint="cs"/>
                <w:b/>
                <w:bCs/>
                <w:sz w:val="28"/>
                <w:szCs w:val="28"/>
                <w:rtl/>
                <w:lang w:bidi="ar-DZ"/>
              </w:rPr>
              <w:t>التنظيم غير الرسمي</w:t>
            </w:r>
          </w:p>
        </w:tc>
      </w:tr>
      <w:tr w:rsidR="00F530DB" w:rsidTr="00F530DB">
        <w:tc>
          <w:tcPr>
            <w:tcW w:w="4337" w:type="dxa"/>
          </w:tcPr>
          <w:p w:rsidR="00F530DB" w:rsidRDefault="00F530DB" w:rsidP="00F530DB">
            <w:pPr>
              <w:bidi/>
              <w:jc w:val="both"/>
              <w:rPr>
                <w:rFonts w:cs="Simplified Arabic" w:hint="cs"/>
                <w:sz w:val="28"/>
                <w:szCs w:val="28"/>
                <w:rtl/>
                <w:lang w:bidi="ar-DZ"/>
              </w:rPr>
            </w:pPr>
            <w:r>
              <w:rPr>
                <w:rFonts w:cs="Simplified Arabic" w:hint="cs"/>
                <w:sz w:val="28"/>
                <w:szCs w:val="28"/>
                <w:rtl/>
                <w:lang w:bidi="ar-DZ"/>
              </w:rPr>
              <w:t>-ينتج من الأهداف والمهام الرسمية.</w:t>
            </w:r>
          </w:p>
          <w:p w:rsidR="00F530DB" w:rsidRDefault="00F530DB" w:rsidP="00F530DB">
            <w:pPr>
              <w:bidi/>
              <w:jc w:val="both"/>
              <w:rPr>
                <w:rFonts w:cs="Simplified Arabic" w:hint="cs"/>
                <w:sz w:val="28"/>
                <w:szCs w:val="28"/>
                <w:rtl/>
                <w:lang w:bidi="ar-DZ"/>
              </w:rPr>
            </w:pPr>
            <w:r>
              <w:rPr>
                <w:rFonts w:cs="Simplified Arabic" w:hint="cs"/>
                <w:sz w:val="28"/>
                <w:szCs w:val="28"/>
                <w:rtl/>
                <w:lang w:bidi="ar-DZ"/>
              </w:rPr>
              <w:t>-يهدف إلى تحقيق الأهداف بكفاءة وفعالية.</w:t>
            </w:r>
          </w:p>
          <w:p w:rsidR="00F530DB" w:rsidRDefault="00F530DB" w:rsidP="00F530DB">
            <w:pPr>
              <w:bidi/>
              <w:jc w:val="both"/>
              <w:rPr>
                <w:rFonts w:cs="Simplified Arabic" w:hint="cs"/>
                <w:sz w:val="28"/>
                <w:szCs w:val="28"/>
                <w:rtl/>
                <w:lang w:bidi="ar-DZ"/>
              </w:rPr>
            </w:pPr>
            <w:r>
              <w:rPr>
                <w:rFonts w:cs="Simplified Arabic" w:hint="cs"/>
                <w:sz w:val="28"/>
                <w:szCs w:val="28"/>
                <w:rtl/>
                <w:lang w:bidi="ar-DZ"/>
              </w:rPr>
              <w:t>-تنحصر علاقات الفرد في العلاقات الرسمية للوظيفة.</w:t>
            </w:r>
          </w:p>
          <w:p w:rsidR="00F530DB" w:rsidRDefault="00F530DB" w:rsidP="00F530DB">
            <w:pPr>
              <w:bidi/>
              <w:jc w:val="both"/>
              <w:rPr>
                <w:rFonts w:cs="Simplified Arabic" w:hint="cs"/>
                <w:sz w:val="28"/>
                <w:szCs w:val="28"/>
                <w:rtl/>
                <w:lang w:bidi="ar-DZ"/>
              </w:rPr>
            </w:pPr>
            <w:r>
              <w:rPr>
                <w:rFonts w:cs="Simplified Arabic" w:hint="cs"/>
                <w:sz w:val="28"/>
                <w:szCs w:val="28"/>
                <w:rtl/>
                <w:lang w:bidi="ar-DZ"/>
              </w:rPr>
              <w:t>-تتم الاتصالات وفقا للتسلسل الهرمي.</w:t>
            </w:r>
          </w:p>
        </w:tc>
        <w:tc>
          <w:tcPr>
            <w:tcW w:w="6269" w:type="dxa"/>
          </w:tcPr>
          <w:p w:rsidR="00F530DB" w:rsidRDefault="00F530DB" w:rsidP="00F530DB">
            <w:pPr>
              <w:bidi/>
              <w:jc w:val="both"/>
              <w:rPr>
                <w:rFonts w:cs="Simplified Arabic" w:hint="cs"/>
                <w:sz w:val="28"/>
                <w:szCs w:val="28"/>
                <w:rtl/>
                <w:lang w:bidi="ar-DZ"/>
              </w:rPr>
            </w:pPr>
            <w:r>
              <w:rPr>
                <w:rFonts w:cs="Simplified Arabic" w:hint="cs"/>
                <w:sz w:val="28"/>
                <w:szCs w:val="28"/>
                <w:rtl/>
                <w:lang w:bidi="ar-DZ"/>
              </w:rPr>
              <w:t>-ينتج من تجمع الأفراد داخل المؤسسة وعلاقاتهم ببعضهم البعض.</w:t>
            </w:r>
          </w:p>
          <w:p w:rsidR="00F530DB" w:rsidRDefault="00F530DB" w:rsidP="00F530DB">
            <w:pPr>
              <w:bidi/>
              <w:jc w:val="both"/>
              <w:rPr>
                <w:rFonts w:cs="Simplified Arabic" w:hint="cs"/>
                <w:sz w:val="28"/>
                <w:szCs w:val="28"/>
                <w:rtl/>
                <w:lang w:bidi="ar-DZ"/>
              </w:rPr>
            </w:pPr>
            <w:r>
              <w:rPr>
                <w:rFonts w:cs="Simplified Arabic" w:hint="cs"/>
                <w:sz w:val="28"/>
                <w:szCs w:val="28"/>
                <w:rtl/>
                <w:lang w:bidi="ar-DZ"/>
              </w:rPr>
              <w:t>-يهدف إلى إشباع حاجة كل الفرد أو مجموعة أفراد في المؤسسة.</w:t>
            </w:r>
          </w:p>
          <w:p w:rsidR="00F530DB" w:rsidRDefault="00F530DB" w:rsidP="00F530DB">
            <w:pPr>
              <w:bidi/>
              <w:jc w:val="both"/>
              <w:rPr>
                <w:rFonts w:cs="Simplified Arabic" w:hint="cs"/>
                <w:sz w:val="28"/>
                <w:szCs w:val="28"/>
                <w:rtl/>
                <w:lang w:bidi="ar-DZ"/>
              </w:rPr>
            </w:pPr>
            <w:r>
              <w:rPr>
                <w:rFonts w:cs="Simplified Arabic" w:hint="cs"/>
                <w:sz w:val="28"/>
                <w:szCs w:val="28"/>
                <w:rtl/>
                <w:lang w:bidi="ar-DZ"/>
              </w:rPr>
              <w:t>-تمتد علاقات الفرد إلى العلاقات الاجتماعية والارتباطات الشخصية.</w:t>
            </w:r>
          </w:p>
          <w:p w:rsidR="00F530DB" w:rsidRDefault="00F530DB" w:rsidP="00F530DB">
            <w:pPr>
              <w:bidi/>
              <w:jc w:val="both"/>
              <w:rPr>
                <w:rFonts w:cs="Simplified Arabic" w:hint="cs"/>
                <w:sz w:val="28"/>
                <w:szCs w:val="28"/>
                <w:rtl/>
                <w:lang w:bidi="ar-DZ"/>
              </w:rPr>
            </w:pPr>
            <w:r>
              <w:rPr>
                <w:rFonts w:cs="Simplified Arabic" w:hint="cs"/>
                <w:sz w:val="28"/>
                <w:szCs w:val="28"/>
                <w:rtl/>
                <w:lang w:bidi="ar-DZ"/>
              </w:rPr>
              <w:t>-تتم الاتصالات من خلال التأثيرات التي تقع تبعا لميزان العلاقات الاجتماعية.</w:t>
            </w:r>
          </w:p>
        </w:tc>
      </w:tr>
    </w:tbl>
    <w:p w:rsidR="00F530DB" w:rsidRDefault="00F530DB" w:rsidP="00F530DB">
      <w:pPr>
        <w:bidi/>
        <w:spacing w:after="0" w:line="240" w:lineRule="auto"/>
        <w:jc w:val="both"/>
        <w:rPr>
          <w:rFonts w:cs="Simplified Arabic" w:hint="cs"/>
          <w:sz w:val="28"/>
          <w:szCs w:val="28"/>
          <w:rtl/>
          <w:lang w:bidi="ar-DZ"/>
        </w:rPr>
      </w:pPr>
    </w:p>
    <w:p w:rsidR="007F68C0" w:rsidRPr="005D2E05" w:rsidRDefault="007F68C0" w:rsidP="00F530DB">
      <w:pPr>
        <w:spacing w:after="0" w:line="240" w:lineRule="auto"/>
        <w:jc w:val="both"/>
        <w:rPr>
          <w:rFonts w:cs="Simplified Arabic" w:hint="cs"/>
          <w:b/>
          <w:bCs/>
          <w:sz w:val="28"/>
          <w:szCs w:val="28"/>
          <w:u w:val="single"/>
          <w:rtl/>
        </w:rPr>
      </w:pPr>
    </w:p>
    <w:sectPr w:rsidR="007F68C0" w:rsidRPr="005D2E05" w:rsidSect="008B5F1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0CC" w:rsidRDefault="006470CC" w:rsidP="008B5F19">
      <w:pPr>
        <w:spacing w:after="0" w:line="240" w:lineRule="auto"/>
      </w:pPr>
      <w:r>
        <w:separator/>
      </w:r>
    </w:p>
  </w:endnote>
  <w:endnote w:type="continuationSeparator" w:id="1">
    <w:p w:rsidR="006470CC" w:rsidRDefault="006470CC" w:rsidP="008B5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31" w:rsidRDefault="0082511C">
    <w:pPr>
      <w:pStyle w:val="Pieddepage"/>
    </w:pPr>
    <w:r>
      <w:rPr>
        <w:noProof/>
        <w:lang w:eastAsia="zh-TW"/>
      </w:rPr>
      <w:pict>
        <v:group id="_x0000_s2049" style="position:absolute;margin-left:7.55pt;margin-top:-7.05pt;width:580.05pt;height:34.35pt;z-index:251660288;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f2f2f2 [3052]" stroked="f" strokecolor="#943634 [2405]">
            <v:fill color2="#943634 [2405]"/>
            <v:textbox style="mso-next-textbox:#_x0000_s2050">
              <w:txbxContent>
                <w:sdt>
                  <w:sdtPr>
                    <w:rPr>
                      <w:rFonts w:asciiTheme="majorBidi" w:hAnsiTheme="majorBidi" w:cstheme="majorBidi"/>
                      <w:b/>
                      <w:bCs/>
                      <w:color w:val="000000" w:themeColor="text1"/>
                      <w:spacing w:val="60"/>
                      <w:sz w:val="24"/>
                      <w:szCs w:val="24"/>
                    </w:rPr>
                    <w:alias w:val="Adresse"/>
                    <w:id w:val="79885540"/>
                    <w:placeholder>
                      <w:docPart w:val="2145388E4E744D11A9AD63A0FE71E3C2"/>
                    </w:placeholder>
                    <w:dataBinding w:prefixMappings="xmlns:ns0='http://schemas.microsoft.com/office/2006/coverPageProps'" w:xpath="/ns0:CoverPageProperties[1]/ns0:CompanyAddress[1]" w:storeItemID="{55AF091B-3C7A-41E3-B477-F2FDAA23CFDA}"/>
                    <w:text w:multiLine="1"/>
                  </w:sdtPr>
                  <w:sdtContent>
                    <w:p w:rsidR="00946231" w:rsidRDefault="00946231" w:rsidP="00946231">
                      <w:pPr>
                        <w:pStyle w:val="Pieddepage"/>
                        <w:jc w:val="center"/>
                        <w:rPr>
                          <w:color w:val="FFFFFF" w:themeColor="background1"/>
                          <w:spacing w:val="60"/>
                        </w:rPr>
                      </w:pPr>
                      <w:r w:rsidRPr="00946231">
                        <w:rPr>
                          <w:rFonts w:asciiTheme="majorBidi" w:hAnsiTheme="majorBidi" w:cstheme="majorBidi"/>
                          <w:b/>
                          <w:bCs/>
                          <w:color w:val="000000" w:themeColor="text1"/>
                          <w:spacing w:val="60"/>
                          <w:sz w:val="24"/>
                          <w:szCs w:val="24"/>
                          <w:rtl/>
                        </w:rPr>
                        <w:t xml:space="preserve">السنة الثانية ليسانس علوم إقتصادية       2021/2022 </w:t>
                      </w:r>
                    </w:p>
                  </w:sdtContent>
                </w:sdt>
                <w:p w:rsidR="00946231" w:rsidRDefault="00946231">
                  <w:pPr>
                    <w:pStyle w:val="En-tte"/>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f2f2f2 [3052]" strokecolor="black [3213]">
            <v:fill color2="#943634 [2405]"/>
            <v:textbox style="mso-next-textbox:#_x0000_s2051">
              <w:txbxContent>
                <w:p w:rsidR="00946231" w:rsidRPr="00946231" w:rsidRDefault="00946231" w:rsidP="00946231">
                  <w:pPr>
                    <w:pStyle w:val="Pieddepage"/>
                    <w:jc w:val="center"/>
                    <w:rPr>
                      <w:rFonts w:cs="Simplified Arabic"/>
                      <w:b/>
                      <w:bCs/>
                      <w:color w:val="000000" w:themeColor="text1"/>
                    </w:rPr>
                  </w:pPr>
                  <w:r w:rsidRPr="00946231">
                    <w:rPr>
                      <w:rFonts w:cs="Simplified Arabic" w:hint="cs"/>
                      <w:b/>
                      <w:bCs/>
                      <w:color w:val="000000" w:themeColor="text1"/>
                      <w:sz w:val="24"/>
                      <w:szCs w:val="24"/>
                      <w:rtl/>
                    </w:rPr>
                    <w:t>السداسي الأول</w:t>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0CC" w:rsidRDefault="006470CC" w:rsidP="008B5F19">
      <w:pPr>
        <w:spacing w:after="0" w:line="240" w:lineRule="auto"/>
      </w:pPr>
      <w:r>
        <w:separator/>
      </w:r>
    </w:p>
  </w:footnote>
  <w:footnote w:type="continuationSeparator" w:id="1">
    <w:p w:rsidR="006470CC" w:rsidRDefault="006470CC" w:rsidP="008B5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Simplified Arabic"/>
        <w:sz w:val="28"/>
        <w:szCs w:val="28"/>
      </w:rPr>
      <w:alias w:val="Titre"/>
      <w:id w:val="77738743"/>
      <w:placeholder>
        <w:docPart w:val="90331685B6A942C886CE590D5C4F25BF"/>
      </w:placeholder>
      <w:dataBinding w:prefixMappings="xmlns:ns0='http://schemas.openxmlformats.org/package/2006/metadata/core-properties' xmlns:ns1='http://purl.org/dc/elements/1.1/'" w:xpath="/ns0:coreProperties[1]/ns1:title[1]" w:storeItemID="{6C3C8BC8-F283-45AE-878A-BAB7291924A1}"/>
      <w:text/>
    </w:sdtPr>
    <w:sdtContent>
      <w:p w:rsidR="008B5F19" w:rsidRPr="008B5F19" w:rsidRDefault="008B5F19" w:rsidP="008B5F19">
        <w:pPr>
          <w:pStyle w:val="En-tte"/>
          <w:pBdr>
            <w:bottom w:val="thickThinSmallGap" w:sz="24" w:space="1" w:color="622423" w:themeColor="accent2" w:themeShade="7F"/>
          </w:pBdr>
          <w:jc w:val="center"/>
          <w:rPr>
            <w:rFonts w:asciiTheme="majorHAnsi" w:eastAsiaTheme="majorEastAsia" w:hAnsiTheme="majorHAnsi" w:cs="Simplified Arabic"/>
            <w:sz w:val="28"/>
            <w:szCs w:val="28"/>
          </w:rPr>
        </w:pPr>
        <w:r w:rsidRPr="008B5F19">
          <w:rPr>
            <w:rFonts w:asciiTheme="majorHAnsi" w:eastAsiaTheme="majorEastAsia" w:hAnsiTheme="majorHAnsi" w:cs="Simplified Arabic" w:hint="cs"/>
            <w:sz w:val="28"/>
            <w:szCs w:val="28"/>
            <w:rtl/>
          </w:rPr>
          <w:t>مقياس: تسيير المؤسسة.................</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......................الأستاذة/ مريم خلـج</w:t>
        </w:r>
      </w:p>
    </w:sdtContent>
  </w:sdt>
  <w:p w:rsidR="008B5F19" w:rsidRDefault="008B5F1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32AD7"/>
    <w:multiLevelType w:val="hybridMultilevel"/>
    <w:tmpl w:val="5BB4A13C"/>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A42E7C"/>
    <w:multiLevelType w:val="hybridMultilevel"/>
    <w:tmpl w:val="29725180"/>
    <w:lvl w:ilvl="0" w:tplc="3FC8416A">
      <w:numFmt w:val="bullet"/>
      <w:lvlText w:val="-"/>
      <w:lvlJc w:val="left"/>
      <w:pPr>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437883"/>
    <w:multiLevelType w:val="hybridMultilevel"/>
    <w:tmpl w:val="F8FA157C"/>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02B3FF6"/>
    <w:multiLevelType w:val="hybridMultilevel"/>
    <w:tmpl w:val="1D5A5BA2"/>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6AD58F0"/>
    <w:multiLevelType w:val="hybridMultilevel"/>
    <w:tmpl w:val="CA56D696"/>
    <w:lvl w:ilvl="0" w:tplc="3EC8102E">
      <w:start w:val="1"/>
      <w:numFmt w:val="decimal"/>
      <w:lvlText w:val="%1."/>
      <w:lvlJc w:val="left"/>
      <w:pPr>
        <w:ind w:left="810" w:hanging="360"/>
      </w:pPr>
      <w:rPr>
        <w:rFonts w:asciiTheme="majorBidi" w:hAnsiTheme="majorBidi" w:cstheme="majorBidi" w:hint="default"/>
        <w:b/>
        <w:bCs/>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5">
    <w:nsid w:val="681E098C"/>
    <w:multiLevelType w:val="hybridMultilevel"/>
    <w:tmpl w:val="F8D807E8"/>
    <w:lvl w:ilvl="0" w:tplc="3FC8416A">
      <w:numFmt w:val="bullet"/>
      <w:lvlText w:val="-"/>
      <w:lvlJc w:val="left"/>
      <w:pPr>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DE283C"/>
    <w:multiLevelType w:val="hybridMultilevel"/>
    <w:tmpl w:val="70283FCA"/>
    <w:lvl w:ilvl="0" w:tplc="3FC8416A">
      <w:numFmt w:val="bullet"/>
      <w:lvlText w:val="-"/>
      <w:lvlJc w:val="left"/>
      <w:pPr>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F9C5701"/>
    <w:multiLevelType w:val="hybridMultilevel"/>
    <w:tmpl w:val="E12E4B42"/>
    <w:lvl w:ilvl="0" w:tplc="814017CC">
      <w:start w:val="5"/>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5"/>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o:colormenu v:ext="edit" fillcolor="none [3052]" strokecolor="none [3213]"/>
    </o:shapedefaults>
    <o:shapelayout v:ext="edit">
      <o:idmap v:ext="edit" data="2"/>
    </o:shapelayout>
  </w:hdrShapeDefaults>
  <w:footnotePr>
    <w:footnote w:id="0"/>
    <w:footnote w:id="1"/>
  </w:footnotePr>
  <w:endnotePr>
    <w:endnote w:id="0"/>
    <w:endnote w:id="1"/>
  </w:endnotePr>
  <w:compat>
    <w:useFELayout/>
  </w:compat>
  <w:rsids>
    <w:rsidRoot w:val="008B5F19"/>
    <w:rsid w:val="00041257"/>
    <w:rsid w:val="00051658"/>
    <w:rsid w:val="00324109"/>
    <w:rsid w:val="00474D08"/>
    <w:rsid w:val="005D2E05"/>
    <w:rsid w:val="006470CC"/>
    <w:rsid w:val="00710125"/>
    <w:rsid w:val="0079611E"/>
    <w:rsid w:val="007F68C0"/>
    <w:rsid w:val="0082511C"/>
    <w:rsid w:val="008B5F19"/>
    <w:rsid w:val="00946231"/>
    <w:rsid w:val="00957387"/>
    <w:rsid w:val="00B8026F"/>
    <w:rsid w:val="00B82194"/>
    <w:rsid w:val="00BB535F"/>
    <w:rsid w:val="00EF4E09"/>
    <w:rsid w:val="00F51E86"/>
    <w:rsid w:val="00F530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05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1C"/>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F19"/>
    <w:pPr>
      <w:tabs>
        <w:tab w:val="center" w:pos="4153"/>
        <w:tab w:val="right" w:pos="8306"/>
      </w:tabs>
      <w:spacing w:after="0" w:line="240" w:lineRule="auto"/>
    </w:pPr>
  </w:style>
  <w:style w:type="character" w:customStyle="1" w:styleId="En-tteCar">
    <w:name w:val="En-tête Car"/>
    <w:basedOn w:val="Policepardfaut"/>
    <w:link w:val="En-tte"/>
    <w:uiPriority w:val="99"/>
    <w:rsid w:val="008B5F19"/>
  </w:style>
  <w:style w:type="paragraph" w:styleId="Pieddepage">
    <w:name w:val="footer"/>
    <w:basedOn w:val="Normal"/>
    <w:link w:val="PieddepageCar"/>
    <w:uiPriority w:val="99"/>
    <w:unhideWhenUsed/>
    <w:rsid w:val="008B5F1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B5F19"/>
  </w:style>
  <w:style w:type="paragraph" w:styleId="Textedebulles">
    <w:name w:val="Balloon Text"/>
    <w:basedOn w:val="Normal"/>
    <w:link w:val="TextedebullesCar"/>
    <w:uiPriority w:val="99"/>
    <w:semiHidden/>
    <w:unhideWhenUsed/>
    <w:rsid w:val="008B5F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5F19"/>
    <w:rPr>
      <w:rFonts w:ascii="Tahoma" w:hAnsi="Tahoma" w:cs="Tahoma"/>
      <w:sz w:val="16"/>
      <w:szCs w:val="16"/>
    </w:rPr>
  </w:style>
  <w:style w:type="paragraph" w:styleId="Paragraphedeliste">
    <w:name w:val="List Paragraph"/>
    <w:basedOn w:val="Normal"/>
    <w:uiPriority w:val="34"/>
    <w:qFormat/>
    <w:rsid w:val="005D2E05"/>
    <w:pPr>
      <w:ind w:left="720"/>
      <w:contextualSpacing/>
    </w:pPr>
  </w:style>
  <w:style w:type="table" w:styleId="Grilledutableau">
    <w:name w:val="Table Grid"/>
    <w:basedOn w:val="TableauNormal"/>
    <w:uiPriority w:val="59"/>
    <w:rsid w:val="00957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331685B6A942C886CE590D5C4F25BF"/>
        <w:category>
          <w:name w:val="Général"/>
          <w:gallery w:val="placeholder"/>
        </w:category>
        <w:types>
          <w:type w:val="bbPlcHdr"/>
        </w:types>
        <w:behaviors>
          <w:behavior w:val="content"/>
        </w:behaviors>
        <w:guid w:val="{DA36ED82-2674-44E8-9200-8C0AEA06B4FD}"/>
      </w:docPartPr>
      <w:docPartBody>
        <w:p w:rsidR="00F1524D" w:rsidRDefault="00FC38C0" w:rsidP="00FC38C0">
          <w:pPr>
            <w:pStyle w:val="90331685B6A942C886CE590D5C4F25BF"/>
          </w:pPr>
          <w:r>
            <w:rPr>
              <w:rFonts w:asciiTheme="majorHAnsi" w:eastAsiaTheme="majorEastAsia" w:hAnsiTheme="majorHAnsi" w:cstheme="majorBidi"/>
              <w:sz w:val="32"/>
              <w:szCs w:val="32"/>
            </w:rPr>
            <w:t>[Tapez le titre du document]</w:t>
          </w:r>
        </w:p>
      </w:docPartBody>
    </w:docPart>
    <w:docPart>
      <w:docPartPr>
        <w:name w:val="2145388E4E744D11A9AD63A0FE71E3C2"/>
        <w:category>
          <w:name w:val="Général"/>
          <w:gallery w:val="placeholder"/>
        </w:category>
        <w:types>
          <w:type w:val="bbPlcHdr"/>
        </w:types>
        <w:behaviors>
          <w:behavior w:val="content"/>
        </w:behaviors>
        <w:guid w:val="{A0336066-C514-4B73-A07B-DDC9BB930814}"/>
      </w:docPartPr>
      <w:docPartBody>
        <w:p w:rsidR="00F1524D" w:rsidRDefault="00FC38C0" w:rsidP="00FC38C0">
          <w:pPr>
            <w:pStyle w:val="2145388E4E744D11A9AD63A0FE71E3C2"/>
          </w:pPr>
          <w:r>
            <w:rPr>
              <w:color w:val="FFFFFF" w:themeColor="background1"/>
              <w:spacing w:val="60"/>
            </w:rPr>
            <w:t>[Tapez l'adresse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C38C0"/>
    <w:rsid w:val="00E11E2D"/>
    <w:rsid w:val="00F1524D"/>
    <w:rsid w:val="00FC38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0331685B6A942C886CE590D5C4F25BF">
    <w:name w:val="90331685B6A942C886CE590D5C4F25BF"/>
    <w:rsid w:val="00FC38C0"/>
  </w:style>
  <w:style w:type="paragraph" w:customStyle="1" w:styleId="2145388E4E744D11A9AD63A0FE71E3C2">
    <w:name w:val="2145388E4E744D11A9AD63A0FE71E3C2"/>
    <w:rsid w:val="00FC38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السنة الثانية ليسانس علوم إقتصادية       2021/2022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611</Words>
  <Characters>3362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مقياس: تسيير المؤسسة.......................................................الأستاذة/ مريم خلـج</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تسيير المؤسسة.......................................................الأستاذة/ مريم خلـج</dc:title>
  <dc:subject/>
  <dc:creator>meriem</dc:creator>
  <cp:keywords/>
  <dc:description/>
  <cp:lastModifiedBy>meriem</cp:lastModifiedBy>
  <cp:revision>24</cp:revision>
  <dcterms:created xsi:type="dcterms:W3CDTF">2021-10-07T08:38:00Z</dcterms:created>
  <dcterms:modified xsi:type="dcterms:W3CDTF">2021-12-20T12:04:00Z</dcterms:modified>
</cp:coreProperties>
</file>