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23C" w:rsidRDefault="0017623C" w:rsidP="0017623C">
      <w:pPr>
        <w:spacing w:after="0" w:line="240" w:lineRule="auto"/>
        <w:jc w:val="center"/>
        <w:rPr>
          <w:rFonts w:cs="Simplified Arabic"/>
          <w:b/>
          <w:bCs/>
          <w:sz w:val="32"/>
          <w:szCs w:val="32"/>
          <w:u w:val="single"/>
          <w:rtl/>
        </w:rPr>
      </w:pPr>
      <w:r w:rsidRPr="0017623C">
        <w:rPr>
          <w:rFonts w:cs="Simplified Arabic" w:hint="cs"/>
          <w:b/>
          <w:bCs/>
          <w:sz w:val="32"/>
          <w:szCs w:val="32"/>
          <w:u w:val="single"/>
          <w:rtl/>
        </w:rPr>
        <w:t>المحاضرة ال</w:t>
      </w:r>
      <w:r w:rsidR="008E3B4C">
        <w:rPr>
          <w:rFonts w:cs="Simplified Arabic" w:hint="cs"/>
          <w:b/>
          <w:bCs/>
          <w:sz w:val="32"/>
          <w:szCs w:val="32"/>
          <w:u w:val="single"/>
          <w:rtl/>
        </w:rPr>
        <w:t>خامسة</w:t>
      </w:r>
      <w:r>
        <w:rPr>
          <w:rFonts w:cs="Simplified Arabic" w:hint="cs"/>
          <w:b/>
          <w:bCs/>
          <w:sz w:val="32"/>
          <w:szCs w:val="32"/>
          <w:rtl/>
        </w:rPr>
        <w:t>:</w:t>
      </w:r>
    </w:p>
    <w:p w:rsidR="005D2E05" w:rsidRDefault="008E3B4C" w:rsidP="0017623C">
      <w:pPr>
        <w:spacing w:after="0" w:line="240" w:lineRule="auto"/>
        <w:jc w:val="center"/>
        <w:rPr>
          <w:rFonts w:cs="Simplified Arabic"/>
          <w:b/>
          <w:bCs/>
          <w:sz w:val="32"/>
          <w:szCs w:val="32"/>
          <w:rtl/>
        </w:rPr>
      </w:pPr>
      <w:r>
        <w:rPr>
          <w:rFonts w:cs="Simplified Arabic" w:hint="cs"/>
          <w:b/>
          <w:bCs/>
          <w:sz w:val="32"/>
          <w:szCs w:val="32"/>
          <w:rtl/>
        </w:rPr>
        <w:t>ا</w:t>
      </w:r>
      <w:r w:rsidR="00317245">
        <w:rPr>
          <w:rFonts w:cs="Simplified Arabic" w:hint="cs"/>
          <w:b/>
          <w:bCs/>
          <w:sz w:val="32"/>
          <w:szCs w:val="32"/>
          <w:rtl/>
        </w:rPr>
        <w:t>ليقظة الإستراتيجية</w:t>
      </w:r>
      <w:r>
        <w:rPr>
          <w:rFonts w:cs="Simplified Arabic" w:hint="cs"/>
          <w:b/>
          <w:bCs/>
          <w:sz w:val="32"/>
          <w:szCs w:val="32"/>
          <w:rtl/>
        </w:rPr>
        <w:t xml:space="preserve"> والميزة التنافسية</w:t>
      </w:r>
    </w:p>
    <w:p w:rsidR="00416CF5" w:rsidRPr="001F0DEB" w:rsidRDefault="003B342C" w:rsidP="001F0DEB">
      <w:pPr>
        <w:pStyle w:val="Paragraphedeliste"/>
        <w:numPr>
          <w:ilvl w:val="0"/>
          <w:numId w:val="30"/>
        </w:numPr>
        <w:bidi/>
        <w:spacing w:after="0" w:line="240" w:lineRule="auto"/>
        <w:rPr>
          <w:rFonts w:cs="Simplified Arabic"/>
          <w:b/>
          <w:bCs/>
          <w:sz w:val="28"/>
          <w:szCs w:val="28"/>
          <w:u w:val="single"/>
          <w:rtl/>
        </w:rPr>
      </w:pPr>
      <w:r>
        <w:rPr>
          <w:rFonts w:cs="Simplified Arabic" w:hint="cs"/>
          <w:b/>
          <w:bCs/>
          <w:sz w:val="28"/>
          <w:szCs w:val="28"/>
          <w:u w:val="single"/>
          <w:rtl/>
        </w:rPr>
        <w:t>مفهوم التنافسية</w:t>
      </w:r>
    </w:p>
    <w:p w:rsidR="003B342C" w:rsidRDefault="003B342C" w:rsidP="00317245">
      <w:pPr>
        <w:spacing w:after="0" w:line="240" w:lineRule="auto"/>
        <w:jc w:val="right"/>
        <w:rPr>
          <w:rFonts w:cs="Simplified Arabic"/>
          <w:sz w:val="28"/>
          <w:szCs w:val="28"/>
          <w:rtl/>
        </w:rPr>
      </w:pPr>
      <w:r>
        <w:rPr>
          <w:rFonts w:cs="Simplified Arabic" w:hint="cs"/>
          <w:sz w:val="28"/>
          <w:szCs w:val="28"/>
          <w:rtl/>
        </w:rPr>
        <w:t xml:space="preserve">يختلف مفهوم التنافسية باختلاف محل الحديث فيما إذا كان عن مؤسسة، أو قطاع، أو دولة. فالتنافسية على صعيد المؤسسة تسعى إلى كسب حصة من السوق الدولي، تختلف عن التنافسية لقطاع متمثل بمجموعة من الشركات العاملة في صناعة معينة، وهاتان بدورهما تختلفان عن تنافسية دولة تسعى لتحقيق معدل مرتفع ومستدام لدخل الفرد فيها. </w:t>
      </w:r>
    </w:p>
    <w:p w:rsidR="003B342C" w:rsidRPr="003B342C" w:rsidRDefault="003B342C" w:rsidP="003B342C">
      <w:pPr>
        <w:numPr>
          <w:ilvl w:val="0"/>
          <w:numId w:val="33"/>
        </w:numPr>
        <w:bidi/>
        <w:spacing w:after="0" w:line="240" w:lineRule="auto"/>
        <w:jc w:val="both"/>
        <w:rPr>
          <w:rFonts w:cs="Simplified Arabic"/>
          <w:sz w:val="28"/>
          <w:szCs w:val="28"/>
          <w:rtl/>
          <w:lang w:bidi="ar-DZ"/>
        </w:rPr>
      </w:pPr>
      <w:r w:rsidRPr="003B342C">
        <w:rPr>
          <w:rFonts w:cs="Simplified Arabic" w:hint="cs"/>
          <w:b/>
          <w:bCs/>
          <w:sz w:val="28"/>
          <w:szCs w:val="28"/>
          <w:rtl/>
          <w:lang w:bidi="ar-DZ"/>
        </w:rPr>
        <w:t>مفهوم التنافسية من وجهة نظر الدولة :</w:t>
      </w:r>
      <w:r w:rsidRPr="003B342C">
        <w:rPr>
          <w:rFonts w:cs="Simplified Arabic" w:hint="cs"/>
          <w:sz w:val="28"/>
          <w:szCs w:val="28"/>
          <w:rtl/>
          <w:lang w:bidi="ar-DZ"/>
        </w:rPr>
        <w:t xml:space="preserve"> تعني قدرة البلد على تحقيق معدل مرتفع ومستمر لمستوى دخل أفراده، وبتعريف آخر تعني الجاذبية التي يتمتع بها البلد لاستقطاب عوامل الإنتاج المتنقلة بما يوفره من عبئ ضريبي منخفض</w:t>
      </w:r>
      <w:r>
        <w:rPr>
          <w:rFonts w:cs="Simplified Arabic" w:hint="cs"/>
          <w:sz w:val="28"/>
          <w:szCs w:val="28"/>
          <w:rtl/>
          <w:lang w:bidi="ar-DZ"/>
        </w:rPr>
        <w:t>.</w:t>
      </w:r>
    </w:p>
    <w:p w:rsidR="003B342C" w:rsidRPr="003B342C" w:rsidRDefault="003B342C" w:rsidP="003B342C">
      <w:pPr>
        <w:numPr>
          <w:ilvl w:val="0"/>
          <w:numId w:val="33"/>
        </w:numPr>
        <w:bidi/>
        <w:spacing w:after="0" w:line="240" w:lineRule="auto"/>
        <w:jc w:val="both"/>
        <w:rPr>
          <w:rFonts w:cs="Simplified Arabic"/>
          <w:sz w:val="28"/>
          <w:szCs w:val="28"/>
          <w:lang w:bidi="ar-DZ"/>
        </w:rPr>
      </w:pPr>
      <w:r w:rsidRPr="003B342C">
        <w:rPr>
          <w:rFonts w:cs="Simplified Arabic" w:hint="cs"/>
          <w:b/>
          <w:bCs/>
          <w:sz w:val="28"/>
          <w:szCs w:val="28"/>
          <w:rtl/>
        </w:rPr>
        <w:t xml:space="preserve">مفهوم التنافسية من وجهة نظر القطاع : </w:t>
      </w:r>
      <w:r w:rsidRPr="003B342C">
        <w:rPr>
          <w:rFonts w:cs="Simplified Arabic" w:hint="cs"/>
          <w:sz w:val="28"/>
          <w:szCs w:val="28"/>
          <w:rtl/>
          <w:lang w:bidi="ar-DZ"/>
        </w:rPr>
        <w:t>هي قدرة شركات قطاع صناعي معين في دولة ما على تحقيق نجاح مستمر في الأسواق الدولية دون الاعتماد على الدعم والحماية الحكومية</w:t>
      </w:r>
      <w:r>
        <w:rPr>
          <w:rFonts w:cs="Simplified Arabic" w:hint="cs"/>
          <w:sz w:val="28"/>
          <w:szCs w:val="28"/>
          <w:rtl/>
          <w:lang w:bidi="ar-DZ"/>
        </w:rPr>
        <w:t>، وبالتالي تميز تلك الدولة في هذه الصناعة.</w:t>
      </w:r>
    </w:p>
    <w:p w:rsidR="003B342C" w:rsidRPr="003B342C" w:rsidRDefault="003B342C" w:rsidP="003B342C">
      <w:pPr>
        <w:numPr>
          <w:ilvl w:val="0"/>
          <w:numId w:val="33"/>
        </w:numPr>
        <w:bidi/>
        <w:spacing w:after="0" w:line="240" w:lineRule="auto"/>
        <w:jc w:val="both"/>
        <w:rPr>
          <w:rFonts w:cs="Simplified Arabic"/>
          <w:sz w:val="28"/>
          <w:szCs w:val="28"/>
          <w:rtl/>
          <w:lang w:bidi="ar-DZ"/>
        </w:rPr>
      </w:pPr>
      <w:r w:rsidRPr="003B342C">
        <w:rPr>
          <w:rFonts w:cs="Simplified Arabic" w:hint="cs"/>
          <w:b/>
          <w:bCs/>
          <w:sz w:val="28"/>
          <w:szCs w:val="28"/>
          <w:rtl/>
          <w:lang w:bidi="ar-DZ"/>
        </w:rPr>
        <w:t xml:space="preserve">مفهوم التنافسية بالنسبة للمؤسسة </w:t>
      </w:r>
      <w:r w:rsidRPr="003B342C">
        <w:rPr>
          <w:rFonts w:cs="Simplified Arabic" w:hint="cs"/>
          <w:sz w:val="28"/>
          <w:szCs w:val="28"/>
          <w:rtl/>
          <w:lang w:bidi="ar-DZ"/>
        </w:rPr>
        <w:t>: هي القدرة على تزويد المستهلك بمنتجات وخدمات بشكل أكثر كفاءة وفعالية من المنافسين الآخرين في السوق الدولية، مما يعني نجاحا مستمرا لهذه المؤسسة على الصعيد العالمي في ظل غياب الدعم والحماية من قبل الحكومة، ويتم ذلك من خلال رفع إنتاجية عوامل الإنتاج الموظفة في العملية الإنتاجية</w:t>
      </w:r>
      <w:r>
        <w:rPr>
          <w:rFonts w:cs="Simplified Arabic" w:hint="cs"/>
          <w:sz w:val="28"/>
          <w:szCs w:val="28"/>
          <w:rtl/>
          <w:lang w:bidi="ar-DZ"/>
        </w:rPr>
        <w:t>.</w:t>
      </w:r>
    </w:p>
    <w:p w:rsidR="0017623C" w:rsidRPr="00806164" w:rsidRDefault="00C00074" w:rsidP="001F0DEB">
      <w:pPr>
        <w:numPr>
          <w:ilvl w:val="0"/>
          <w:numId w:val="30"/>
        </w:numPr>
        <w:bidi/>
        <w:spacing w:line="240" w:lineRule="auto"/>
        <w:contextualSpacing/>
        <w:jc w:val="both"/>
        <w:rPr>
          <w:rFonts w:ascii="Tahoma" w:eastAsia="Calibri" w:hAnsi="Tahoma" w:cs="Simplified Arabic"/>
          <w:b/>
          <w:bCs/>
          <w:color w:val="000000"/>
          <w:sz w:val="28"/>
          <w:szCs w:val="28"/>
          <w:u w:val="single"/>
          <w:shd w:val="clear" w:color="auto" w:fill="FFFFFF"/>
          <w:lang w:eastAsia="en-US" w:bidi="ar-DZ"/>
        </w:rPr>
      </w:pPr>
      <w:r w:rsidRPr="00806164">
        <w:rPr>
          <w:rFonts w:ascii="Times New Roman" w:eastAsia="Calibri" w:hAnsi="Times New Roman" w:cs="Simplified Arabic" w:hint="cs"/>
          <w:b/>
          <w:bCs/>
          <w:color w:val="000000"/>
          <w:sz w:val="28"/>
          <w:szCs w:val="28"/>
          <w:u w:val="single"/>
          <w:shd w:val="clear" w:color="auto" w:fill="FFFFFF"/>
          <w:rtl/>
          <w:lang w:eastAsia="en-US"/>
        </w:rPr>
        <w:t>الميزة التنافسية</w:t>
      </w:r>
    </w:p>
    <w:p w:rsidR="00C00074" w:rsidRPr="00C00074" w:rsidRDefault="00C00074" w:rsidP="00C00074">
      <w:pPr>
        <w:bidi/>
        <w:spacing w:line="240" w:lineRule="auto"/>
        <w:contextualSpacing/>
        <w:jc w:val="both"/>
        <w:rPr>
          <w:rFonts w:ascii="Times New Roman" w:eastAsia="Calibri" w:hAnsi="Times New Roman" w:cs="Simplified Arabic"/>
          <w:b/>
          <w:bCs/>
          <w:color w:val="000000"/>
          <w:sz w:val="28"/>
          <w:szCs w:val="28"/>
          <w:shd w:val="clear" w:color="auto" w:fill="FFFFFF"/>
          <w:rtl/>
          <w:lang w:eastAsia="en-US"/>
        </w:rPr>
      </w:pPr>
      <w:r w:rsidRPr="00C00074">
        <w:rPr>
          <w:rFonts w:ascii="Tahoma" w:eastAsia="Calibri" w:hAnsi="Tahoma" w:cs="Simplified Arabic" w:hint="cs"/>
          <w:color w:val="000000"/>
          <w:sz w:val="28"/>
          <w:szCs w:val="28"/>
          <w:shd w:val="clear" w:color="auto" w:fill="FFFFFF"/>
          <w:rtl/>
          <w:lang w:eastAsia="en-US"/>
        </w:rPr>
        <w:t>نظرا للأهمية التي يكتسيها مفهوم الميزة التنافسية سنستعرض بعض التعاريف التي تقدم مختلف وجهات النظر لأصحاب الاختصاص.</w:t>
      </w:r>
    </w:p>
    <w:p w:rsidR="00C00074" w:rsidRPr="00C00074" w:rsidRDefault="00C00074" w:rsidP="00C00074">
      <w:pPr>
        <w:bidi/>
        <w:spacing w:line="240" w:lineRule="auto"/>
        <w:contextualSpacing/>
        <w:jc w:val="both"/>
        <w:rPr>
          <w:rFonts w:ascii="Tahoma" w:eastAsia="Calibri" w:hAnsi="Tahoma" w:cs="Simplified Arabic"/>
          <w:color w:val="000000"/>
          <w:sz w:val="28"/>
          <w:szCs w:val="28"/>
          <w:shd w:val="clear" w:color="auto" w:fill="FFFFFF"/>
          <w:rtl/>
          <w:lang w:eastAsia="en-US"/>
        </w:rPr>
      </w:pPr>
      <w:r w:rsidRPr="00C00074">
        <w:rPr>
          <w:rFonts w:ascii="Tahoma" w:eastAsia="Calibri" w:hAnsi="Tahoma" w:cs="Simplified Arabic" w:hint="cs"/>
          <w:color w:val="000000"/>
          <w:sz w:val="28"/>
          <w:szCs w:val="28"/>
          <w:shd w:val="clear" w:color="auto" w:fill="FFFFFF"/>
          <w:rtl/>
          <w:lang w:eastAsia="en-US"/>
        </w:rPr>
        <w:t>فقد عرفها</w:t>
      </w:r>
      <w:r w:rsidRPr="00C00074">
        <w:rPr>
          <w:rFonts w:ascii="Tahoma" w:eastAsia="Calibri" w:hAnsi="Tahoma" w:cs="Simplified Arabic" w:hint="cs"/>
          <w:b/>
          <w:bCs/>
          <w:color w:val="000000"/>
          <w:sz w:val="28"/>
          <w:szCs w:val="28"/>
          <w:shd w:val="clear" w:color="auto" w:fill="FFFFFF"/>
          <w:rtl/>
          <w:lang w:eastAsia="en-US"/>
        </w:rPr>
        <w:t xml:space="preserve"> الدكتور علي السلمي</w:t>
      </w:r>
      <w:r w:rsidRPr="00C00074">
        <w:rPr>
          <w:rFonts w:ascii="Tahoma" w:eastAsia="Calibri" w:hAnsi="Tahoma" w:cs="Simplified Arabic" w:hint="cs"/>
          <w:color w:val="000000"/>
          <w:sz w:val="28"/>
          <w:szCs w:val="28"/>
          <w:shd w:val="clear" w:color="auto" w:fill="FFFFFF"/>
          <w:rtl/>
          <w:lang w:eastAsia="en-US"/>
        </w:rPr>
        <w:t>: " بأنها مجموعة المهارات والتكنولوجيات والموارد والقدرات التي تستطيع الإدارة تنسيقها واستثمارها لتحقيق أمرين رئيسيين هما:</w:t>
      </w:r>
    </w:p>
    <w:p w:rsidR="00C00074" w:rsidRPr="00C00074" w:rsidRDefault="00C00074" w:rsidP="00C00074">
      <w:pPr>
        <w:numPr>
          <w:ilvl w:val="0"/>
          <w:numId w:val="34"/>
        </w:numPr>
        <w:bidi/>
        <w:spacing w:line="240" w:lineRule="auto"/>
        <w:contextualSpacing/>
        <w:jc w:val="both"/>
        <w:rPr>
          <w:rFonts w:ascii="Tahoma" w:eastAsia="Calibri" w:hAnsi="Tahoma" w:cs="Simplified Arabic"/>
          <w:color w:val="000000"/>
          <w:sz w:val="28"/>
          <w:szCs w:val="28"/>
          <w:shd w:val="clear" w:color="auto" w:fill="FFFFFF"/>
          <w:lang w:eastAsia="en-US" w:bidi="ar-DZ"/>
        </w:rPr>
      </w:pPr>
      <w:r w:rsidRPr="00C00074">
        <w:rPr>
          <w:rFonts w:ascii="Tahoma" w:eastAsia="Calibri" w:hAnsi="Tahoma" w:cs="Simplified Arabic" w:hint="cs"/>
          <w:color w:val="000000"/>
          <w:sz w:val="28"/>
          <w:szCs w:val="28"/>
          <w:shd w:val="clear" w:color="auto" w:fill="FFFFFF"/>
          <w:rtl/>
          <w:lang w:eastAsia="en-US"/>
        </w:rPr>
        <w:t>إنتاج قيم ومنافع للعملاء أعلى مما يحققه المنافسون؛</w:t>
      </w:r>
    </w:p>
    <w:p w:rsidR="00C00074" w:rsidRDefault="00C00074" w:rsidP="00C00074">
      <w:pPr>
        <w:numPr>
          <w:ilvl w:val="0"/>
          <w:numId w:val="34"/>
        </w:numPr>
        <w:bidi/>
        <w:spacing w:line="240" w:lineRule="auto"/>
        <w:contextualSpacing/>
        <w:jc w:val="both"/>
        <w:rPr>
          <w:rFonts w:ascii="Tahoma" w:eastAsia="Calibri" w:hAnsi="Tahoma" w:cs="Simplified Arabic"/>
          <w:color w:val="000000"/>
          <w:sz w:val="28"/>
          <w:szCs w:val="28"/>
          <w:shd w:val="clear" w:color="auto" w:fill="FFFFFF"/>
          <w:lang w:eastAsia="en-US" w:bidi="ar-DZ"/>
        </w:rPr>
      </w:pPr>
      <w:r w:rsidRPr="00C00074">
        <w:rPr>
          <w:rFonts w:ascii="Tahoma" w:eastAsia="Calibri" w:hAnsi="Tahoma" w:cs="Simplified Arabic" w:hint="cs"/>
          <w:color w:val="000000"/>
          <w:sz w:val="28"/>
          <w:szCs w:val="28"/>
          <w:shd w:val="clear" w:color="auto" w:fill="FFFFFF"/>
          <w:rtl/>
          <w:lang w:eastAsia="en-US"/>
        </w:rPr>
        <w:t>تأكيد حالة من التميز والاختلاف فيما بين المؤسسة ومنافسيها.</w:t>
      </w:r>
    </w:p>
    <w:p w:rsidR="00C00074" w:rsidRDefault="00C00074" w:rsidP="00C00074">
      <w:pPr>
        <w:bidi/>
        <w:spacing w:line="240" w:lineRule="auto"/>
        <w:contextualSpacing/>
        <w:jc w:val="both"/>
        <w:rPr>
          <w:rFonts w:ascii="Tahoma" w:eastAsia="Calibri" w:hAnsi="Tahoma" w:cs="Simplified Arabic"/>
          <w:color w:val="000000"/>
          <w:sz w:val="28"/>
          <w:szCs w:val="28"/>
          <w:shd w:val="clear" w:color="auto" w:fill="FFFFFF"/>
          <w:rtl/>
          <w:lang w:eastAsia="en-US"/>
        </w:rPr>
      </w:pPr>
      <w:r w:rsidRPr="00C00074">
        <w:rPr>
          <w:rFonts w:ascii="Tahoma" w:eastAsia="Calibri" w:hAnsi="Tahoma" w:cs="Simplified Arabic" w:hint="cs"/>
          <w:color w:val="000000"/>
          <w:sz w:val="28"/>
          <w:szCs w:val="28"/>
          <w:shd w:val="clear" w:color="auto" w:fill="FFFFFF"/>
          <w:rtl/>
          <w:lang w:eastAsia="en-US"/>
        </w:rPr>
        <w:t xml:space="preserve">وهذا ما أكده </w:t>
      </w:r>
      <w:r w:rsidRPr="00C00074">
        <w:rPr>
          <w:rFonts w:ascii="Tahoma" w:eastAsia="Calibri" w:hAnsi="Tahoma" w:cs="Simplified Arabic"/>
          <w:color w:val="000000"/>
          <w:sz w:val="28"/>
          <w:szCs w:val="28"/>
          <w:shd w:val="clear" w:color="auto" w:fill="FFFFFF"/>
          <w:lang w:eastAsia="en-US" w:bidi="ar-DZ"/>
        </w:rPr>
        <w:t>(</w:t>
      </w:r>
      <w:r w:rsidRPr="00C00074">
        <w:rPr>
          <w:rFonts w:ascii="Tahoma" w:eastAsia="Calibri" w:hAnsi="Tahoma" w:cs="Simplified Arabic"/>
          <w:color w:val="000000"/>
          <w:sz w:val="28"/>
          <w:szCs w:val="28"/>
          <w:shd w:val="clear" w:color="auto" w:fill="FFFFFF"/>
          <w:lang w:val="en-US" w:eastAsia="en-US" w:bidi="ar-DZ"/>
        </w:rPr>
        <w:t>P.kotler)</w:t>
      </w:r>
      <w:r w:rsidRPr="00C00074">
        <w:rPr>
          <w:rFonts w:ascii="Tahoma" w:eastAsia="Calibri" w:hAnsi="Tahoma" w:cs="Simplified Arabic"/>
          <w:color w:val="000000"/>
          <w:sz w:val="28"/>
          <w:szCs w:val="28"/>
          <w:shd w:val="clear" w:color="auto" w:fill="FFFFFF"/>
          <w:rtl/>
          <w:lang w:eastAsia="en-US"/>
        </w:rPr>
        <w:t xml:space="preserve"> </w:t>
      </w:r>
      <w:r w:rsidRPr="00C00074">
        <w:rPr>
          <w:rFonts w:ascii="Tahoma" w:eastAsia="Calibri" w:hAnsi="Tahoma" w:cs="Simplified Arabic" w:hint="cs"/>
          <w:color w:val="000000"/>
          <w:sz w:val="28"/>
          <w:szCs w:val="28"/>
          <w:shd w:val="clear" w:color="auto" w:fill="FFFFFF"/>
          <w:rtl/>
          <w:lang w:eastAsia="en-US"/>
        </w:rPr>
        <w:t>في تعريفه للميزة التنافسية على أنها:" تلك القدرة على أداء الأعمال بأسلوب معين أو مجموعة من الأساليب التي تجعل المؤسسات الأخرى عاجزة عن مجاراتها في الأمد القريب أو في المستقبل".</w:t>
      </w:r>
    </w:p>
    <w:p w:rsidR="00D354DD" w:rsidRDefault="00C00074" w:rsidP="00D354DD">
      <w:pPr>
        <w:bidi/>
        <w:spacing w:line="240" w:lineRule="auto"/>
        <w:contextualSpacing/>
        <w:jc w:val="both"/>
        <w:rPr>
          <w:rFonts w:ascii="Tahoma" w:eastAsia="Calibri" w:hAnsi="Tahoma" w:cs="Simplified Arabic"/>
          <w:color w:val="000000"/>
          <w:sz w:val="28"/>
          <w:szCs w:val="28"/>
          <w:shd w:val="clear" w:color="auto" w:fill="FFFFFF"/>
          <w:rtl/>
          <w:lang w:eastAsia="en-US"/>
        </w:rPr>
      </w:pPr>
      <w:r w:rsidRPr="00C00074">
        <w:rPr>
          <w:rFonts w:ascii="Tahoma" w:eastAsia="Calibri" w:hAnsi="Tahoma" w:cs="Simplified Arabic" w:hint="cs"/>
          <w:color w:val="000000"/>
          <w:sz w:val="28"/>
          <w:szCs w:val="28"/>
          <w:shd w:val="clear" w:color="auto" w:fill="FFFFFF"/>
          <w:rtl/>
          <w:lang w:eastAsia="en-US" w:bidi="ar-DZ"/>
        </w:rPr>
        <w:t xml:space="preserve">بالنسبة لرائد الفكر الاستراتيجي </w:t>
      </w:r>
      <w:r w:rsidRPr="00C00074">
        <w:rPr>
          <w:rFonts w:ascii="Tahoma" w:eastAsia="Calibri" w:hAnsi="Tahoma" w:cs="Simplified Arabic"/>
          <w:color w:val="000000"/>
          <w:sz w:val="28"/>
          <w:szCs w:val="28"/>
          <w:shd w:val="clear" w:color="auto" w:fill="FFFFFF"/>
          <w:lang w:val="en-US" w:eastAsia="en-US" w:bidi="ar-DZ"/>
        </w:rPr>
        <w:t>Porter</w:t>
      </w:r>
      <w:r w:rsidRPr="00C00074">
        <w:rPr>
          <w:rFonts w:ascii="Tahoma" w:eastAsia="Calibri" w:hAnsi="Tahoma" w:cs="Simplified Arabic" w:hint="cs"/>
          <w:color w:val="000000"/>
          <w:sz w:val="28"/>
          <w:szCs w:val="28"/>
          <w:shd w:val="clear" w:color="auto" w:fill="FFFFFF"/>
          <w:rtl/>
          <w:lang w:eastAsia="en-US"/>
        </w:rPr>
        <w:t xml:space="preserve"> يعطي تعريفا أكثر دلالة نظرا لتركيزه على جوهر الميزة التنافسية واعتبرها بأنها تنشأ أساسا من القيمة التي باستطاعة مؤسسة ما أن تخلقها لزبائنها، بحيث يمكن أن تأخذ شكل أسعار اقل بالنسبة لأسعار منتجات المنافسين ذات المنافع المتكافئة، أو</w:t>
      </w:r>
      <w:r w:rsidRPr="00C00074">
        <w:rPr>
          <w:rFonts w:ascii="Tahoma" w:eastAsia="Calibri" w:hAnsi="Tahoma" w:cs="Simplified Arabic"/>
          <w:color w:val="000000"/>
          <w:sz w:val="28"/>
          <w:szCs w:val="28"/>
          <w:shd w:val="clear" w:color="auto" w:fill="FFFFFF"/>
          <w:lang w:val="en-US" w:eastAsia="en-US" w:bidi="ar-DZ"/>
        </w:rPr>
        <w:t xml:space="preserve"> </w:t>
      </w:r>
      <w:r w:rsidRPr="00C00074">
        <w:rPr>
          <w:rFonts w:ascii="Tahoma" w:eastAsia="Calibri" w:hAnsi="Tahoma" w:cs="Simplified Arabic" w:hint="cs"/>
          <w:color w:val="000000"/>
          <w:sz w:val="28"/>
          <w:szCs w:val="28"/>
          <w:shd w:val="clear" w:color="auto" w:fill="FFFFFF"/>
          <w:rtl/>
          <w:lang w:eastAsia="en-US"/>
        </w:rPr>
        <w:t>أن تأخذ شكل منافع متفردة في المنتج تعوض بشكل واسع الزيادة السعرية فيه"</w:t>
      </w:r>
      <w:r w:rsidR="00D354DD">
        <w:rPr>
          <w:rFonts w:ascii="Tahoma" w:eastAsia="Calibri" w:hAnsi="Tahoma" w:cs="Simplified Arabic" w:hint="cs"/>
          <w:color w:val="000000"/>
          <w:sz w:val="28"/>
          <w:szCs w:val="28"/>
          <w:shd w:val="clear" w:color="auto" w:fill="FFFFFF"/>
          <w:rtl/>
          <w:lang w:eastAsia="en-US"/>
        </w:rPr>
        <w:t xml:space="preserve">. </w:t>
      </w:r>
      <w:r w:rsidR="00D354DD" w:rsidRPr="00D354DD">
        <w:rPr>
          <w:rFonts w:ascii="Tahoma" w:eastAsia="Calibri" w:hAnsi="Tahoma" w:cs="Simplified Arabic" w:hint="cs"/>
          <w:color w:val="000000"/>
          <w:sz w:val="28"/>
          <w:szCs w:val="28"/>
          <w:shd w:val="clear" w:color="auto" w:fill="FFFFFF"/>
          <w:rtl/>
          <w:lang w:eastAsia="en-US"/>
        </w:rPr>
        <w:t xml:space="preserve">فحسب </w:t>
      </w:r>
      <w:r w:rsidR="00D354DD" w:rsidRPr="00D354DD">
        <w:rPr>
          <w:rFonts w:ascii="Tahoma" w:eastAsia="Calibri" w:hAnsi="Tahoma" w:cs="Simplified Arabic"/>
          <w:color w:val="000000"/>
          <w:sz w:val="28"/>
          <w:szCs w:val="28"/>
          <w:shd w:val="clear" w:color="auto" w:fill="FFFFFF"/>
          <w:lang w:val="en-US" w:eastAsia="en-US"/>
        </w:rPr>
        <w:t>Porter</w:t>
      </w:r>
      <w:r w:rsidR="00D354DD" w:rsidRPr="00D354DD">
        <w:rPr>
          <w:rFonts w:ascii="Tahoma" w:eastAsia="Calibri" w:hAnsi="Tahoma" w:cs="Simplified Arabic" w:hint="cs"/>
          <w:color w:val="000000"/>
          <w:sz w:val="28"/>
          <w:szCs w:val="28"/>
          <w:shd w:val="clear" w:color="auto" w:fill="FFFFFF"/>
          <w:rtl/>
          <w:lang w:eastAsia="en-US"/>
        </w:rPr>
        <w:t xml:space="preserve">  الميزة التنافسية لأي منتج في وضع تنافسي تتحدد على أساس </w:t>
      </w:r>
      <w:r w:rsidR="00D354DD">
        <w:rPr>
          <w:rFonts w:ascii="Tahoma" w:eastAsia="Calibri" w:hAnsi="Tahoma" w:cs="Simplified Arabic" w:hint="cs"/>
          <w:color w:val="000000"/>
          <w:sz w:val="28"/>
          <w:szCs w:val="28"/>
          <w:shd w:val="clear" w:color="auto" w:fill="FFFFFF"/>
          <w:rtl/>
          <w:lang w:eastAsia="en-US"/>
        </w:rPr>
        <w:t>التكلفة المنخفضة والتميز.</w:t>
      </w:r>
    </w:p>
    <w:p w:rsidR="00C00074" w:rsidRPr="00C00074" w:rsidRDefault="00D354DD" w:rsidP="00A208E8">
      <w:pPr>
        <w:bidi/>
        <w:spacing w:before="240" w:line="240" w:lineRule="auto"/>
        <w:contextualSpacing/>
        <w:jc w:val="both"/>
        <w:rPr>
          <w:rFonts w:ascii="Tahoma" w:eastAsia="Calibri" w:hAnsi="Tahoma" w:cs="Simplified Arabic"/>
          <w:color w:val="000000"/>
          <w:sz w:val="28"/>
          <w:szCs w:val="28"/>
          <w:shd w:val="clear" w:color="auto" w:fill="FFFFFF"/>
          <w:lang w:eastAsia="en-US" w:bidi="ar-DZ"/>
        </w:rPr>
      </w:pPr>
      <w:r w:rsidRPr="00D354DD">
        <w:rPr>
          <w:rFonts w:ascii="Tahoma" w:eastAsia="Calibri" w:hAnsi="Tahoma" w:cs="Simplified Arabic" w:hint="cs"/>
          <w:color w:val="000000"/>
          <w:sz w:val="28"/>
          <w:szCs w:val="28"/>
          <w:shd w:val="clear" w:color="auto" w:fill="FFFFFF"/>
          <w:rtl/>
          <w:lang w:eastAsia="en-US"/>
        </w:rPr>
        <w:lastRenderedPageBreak/>
        <w:t xml:space="preserve">     من خلال التعاريف السابقة يمكن </w:t>
      </w:r>
      <w:r w:rsidR="00A208E8">
        <w:rPr>
          <w:rFonts w:ascii="Tahoma" w:eastAsia="Calibri" w:hAnsi="Tahoma" w:cs="Simplified Arabic" w:hint="cs"/>
          <w:color w:val="000000"/>
          <w:sz w:val="28"/>
          <w:szCs w:val="28"/>
          <w:shd w:val="clear" w:color="auto" w:fill="FFFFFF"/>
          <w:rtl/>
          <w:lang w:eastAsia="en-US"/>
        </w:rPr>
        <w:t>استنتاج التعريف التالي</w:t>
      </w:r>
      <w:r w:rsidR="00D01E6B">
        <w:rPr>
          <w:rFonts w:ascii="Tahoma" w:eastAsia="Calibri" w:hAnsi="Tahoma" w:cs="Simplified Arabic" w:hint="cs"/>
          <w:color w:val="000000"/>
          <w:sz w:val="28"/>
          <w:szCs w:val="28"/>
          <w:shd w:val="clear" w:color="auto" w:fill="FFFFFF"/>
          <w:rtl/>
          <w:lang w:eastAsia="en-US"/>
        </w:rPr>
        <w:t xml:space="preserve"> هي</w:t>
      </w:r>
      <w:r w:rsidR="00A208E8">
        <w:rPr>
          <w:rFonts w:ascii="Tahoma" w:eastAsia="Calibri" w:hAnsi="Tahoma" w:cs="Simplified Arabic" w:hint="cs"/>
          <w:color w:val="000000"/>
          <w:sz w:val="28"/>
          <w:szCs w:val="28"/>
          <w:shd w:val="clear" w:color="auto" w:fill="FFFFFF"/>
          <w:rtl/>
          <w:lang w:eastAsia="en-US"/>
        </w:rPr>
        <w:t>:</w:t>
      </w:r>
      <w:r w:rsidRPr="00D354DD">
        <w:rPr>
          <w:rFonts w:ascii="Tahoma" w:eastAsia="Calibri" w:hAnsi="Tahoma" w:cs="Simplified Arabic"/>
          <w:color w:val="000000"/>
          <w:sz w:val="28"/>
          <w:szCs w:val="28"/>
          <w:shd w:val="clear" w:color="auto" w:fill="FFFFFF"/>
          <w:lang w:eastAsia="en-US"/>
        </w:rPr>
        <w:t> </w:t>
      </w:r>
      <w:r w:rsidRPr="00D354DD">
        <w:rPr>
          <w:rFonts w:ascii="Tahoma" w:eastAsia="Calibri" w:hAnsi="Tahoma" w:cs="Simplified Arabic" w:hint="cs"/>
          <w:color w:val="000000"/>
          <w:sz w:val="28"/>
          <w:szCs w:val="28"/>
          <w:shd w:val="clear" w:color="auto" w:fill="FFFFFF"/>
          <w:rtl/>
          <w:lang w:eastAsia="en-US"/>
        </w:rPr>
        <w:t xml:space="preserve">قدرة المؤسسة على استغلال مواردها المادية، البشرية، والفكرية، والتي قد تتعلق بالجودة أو بالتكنولوجيا أو القدرة على تخفيض التكلفة أو الكفاءة التسويقية. بهدف تحقيق رغبات المستهلكين من خلال تقديم منتجات متميزة عما يقدمه المنافسون </w:t>
      </w:r>
      <w:r w:rsidRPr="00D354DD">
        <w:rPr>
          <w:rFonts w:ascii="Tahoma" w:eastAsia="Calibri" w:hAnsi="Tahoma" w:cs="Simplified Arabic"/>
          <w:color w:val="000000"/>
          <w:sz w:val="28"/>
          <w:szCs w:val="28"/>
          <w:shd w:val="clear" w:color="auto" w:fill="FFFFFF"/>
          <w:rtl/>
          <w:lang w:eastAsia="en-US" w:bidi="ar-DZ"/>
        </w:rPr>
        <w:t>تجعلها تحتل مكانة هامة في السوق</w:t>
      </w:r>
      <w:r w:rsidRPr="00D354DD">
        <w:rPr>
          <w:rFonts w:ascii="Tahoma" w:eastAsia="Calibri" w:hAnsi="Tahoma" w:cs="Simplified Arabic"/>
          <w:color w:val="000000"/>
          <w:sz w:val="28"/>
          <w:szCs w:val="28"/>
          <w:shd w:val="clear" w:color="auto" w:fill="FFFFFF"/>
          <w:lang w:eastAsia="en-US"/>
        </w:rPr>
        <w:t xml:space="preserve"> « </w:t>
      </w:r>
    </w:p>
    <w:p w:rsidR="00C00074" w:rsidRPr="00806164" w:rsidRDefault="003629BF" w:rsidP="00C00074">
      <w:pPr>
        <w:numPr>
          <w:ilvl w:val="0"/>
          <w:numId w:val="30"/>
        </w:numPr>
        <w:bidi/>
        <w:spacing w:line="240" w:lineRule="auto"/>
        <w:contextualSpacing/>
        <w:jc w:val="both"/>
        <w:rPr>
          <w:rFonts w:ascii="Tahoma" w:eastAsia="Calibri" w:hAnsi="Tahoma" w:cs="Simplified Arabic"/>
          <w:b/>
          <w:bCs/>
          <w:color w:val="000000"/>
          <w:sz w:val="28"/>
          <w:szCs w:val="28"/>
          <w:u w:val="single"/>
          <w:shd w:val="clear" w:color="auto" w:fill="FFFFFF"/>
          <w:lang w:eastAsia="en-US" w:bidi="ar-DZ"/>
        </w:rPr>
      </w:pPr>
      <w:r w:rsidRPr="00806164">
        <w:rPr>
          <w:rFonts w:ascii="Tahoma" w:eastAsia="Calibri" w:hAnsi="Tahoma" w:cs="Simplified Arabic" w:hint="cs"/>
          <w:b/>
          <w:bCs/>
          <w:color w:val="000000"/>
          <w:sz w:val="28"/>
          <w:szCs w:val="28"/>
          <w:u w:val="single"/>
          <w:shd w:val="clear" w:color="auto" w:fill="FFFFFF"/>
          <w:rtl/>
          <w:lang w:eastAsia="en-US" w:bidi="ar-DZ"/>
        </w:rPr>
        <w:t>عوامل ظهور الميزة التنافسية</w:t>
      </w:r>
    </w:p>
    <w:p w:rsidR="003629BF" w:rsidRDefault="003629BF" w:rsidP="003629BF">
      <w:pPr>
        <w:bidi/>
        <w:spacing w:line="240" w:lineRule="auto"/>
        <w:contextualSpacing/>
        <w:jc w:val="both"/>
        <w:rPr>
          <w:rFonts w:ascii="Tahoma" w:eastAsia="Calibri" w:hAnsi="Tahoma" w:cs="Simplified Arabic"/>
          <w:color w:val="000000"/>
          <w:sz w:val="28"/>
          <w:szCs w:val="28"/>
          <w:shd w:val="clear" w:color="auto" w:fill="FFFFFF"/>
          <w:rtl/>
          <w:lang w:eastAsia="en-US" w:bidi="ar-DZ"/>
        </w:rPr>
      </w:pPr>
      <w:r>
        <w:rPr>
          <w:rFonts w:ascii="Tahoma" w:eastAsia="Calibri" w:hAnsi="Tahoma" w:cs="Simplified Arabic" w:hint="cs"/>
          <w:color w:val="000000"/>
          <w:sz w:val="28"/>
          <w:szCs w:val="28"/>
          <w:shd w:val="clear" w:color="auto" w:fill="FFFFFF"/>
          <w:rtl/>
          <w:lang w:eastAsia="en-US" w:bidi="ar-DZ"/>
        </w:rPr>
        <w:t xml:space="preserve">تنشأ </w:t>
      </w:r>
      <w:r w:rsidR="002418F3">
        <w:rPr>
          <w:rFonts w:ascii="Tahoma" w:eastAsia="Calibri" w:hAnsi="Tahoma" w:cs="Simplified Arabic" w:hint="cs"/>
          <w:color w:val="000000"/>
          <w:sz w:val="28"/>
          <w:szCs w:val="28"/>
          <w:shd w:val="clear" w:color="auto" w:fill="FFFFFF"/>
          <w:rtl/>
          <w:lang w:eastAsia="en-US" w:bidi="ar-DZ"/>
        </w:rPr>
        <w:t>الميزة التنافسية نتيجة لعوامل داخلية وأخرى خارجية</w:t>
      </w:r>
    </w:p>
    <w:p w:rsidR="009E3BAF" w:rsidRDefault="002418F3" w:rsidP="009E3BAF">
      <w:pPr>
        <w:pStyle w:val="Paragraphedeliste"/>
        <w:numPr>
          <w:ilvl w:val="0"/>
          <w:numId w:val="35"/>
        </w:numPr>
        <w:bidi/>
        <w:spacing w:line="240" w:lineRule="auto"/>
        <w:jc w:val="both"/>
        <w:rPr>
          <w:rFonts w:ascii="Tahoma" w:eastAsia="Calibri" w:hAnsi="Tahoma" w:cs="Simplified Arabic"/>
          <w:color w:val="000000"/>
          <w:sz w:val="28"/>
          <w:szCs w:val="28"/>
          <w:shd w:val="clear" w:color="auto" w:fill="FFFFFF"/>
          <w:lang w:eastAsia="en-US" w:bidi="ar-DZ"/>
        </w:rPr>
      </w:pPr>
      <w:r w:rsidRPr="009E3BAF">
        <w:rPr>
          <w:rFonts w:ascii="Tahoma" w:eastAsia="Calibri" w:hAnsi="Tahoma" w:cs="Simplified Arabic" w:hint="cs"/>
          <w:b/>
          <w:bCs/>
          <w:color w:val="000000"/>
          <w:sz w:val="28"/>
          <w:szCs w:val="28"/>
          <w:shd w:val="clear" w:color="auto" w:fill="FFFFFF"/>
          <w:rtl/>
          <w:lang w:eastAsia="en-US" w:bidi="ar-DZ"/>
        </w:rPr>
        <w:t>العوامل الداخلية</w:t>
      </w:r>
      <w:r w:rsidRPr="009E3BAF">
        <w:rPr>
          <w:rFonts w:ascii="Tahoma" w:eastAsia="Calibri" w:hAnsi="Tahoma" w:cs="Simplified Arabic" w:hint="cs"/>
          <w:color w:val="000000"/>
          <w:sz w:val="28"/>
          <w:szCs w:val="28"/>
          <w:shd w:val="clear" w:color="auto" w:fill="FFFFFF"/>
          <w:rtl/>
          <w:lang w:eastAsia="en-US" w:bidi="ar-DZ"/>
        </w:rPr>
        <w:t>: هي قدرة المؤسسة على امتلاك موارد وبناء (أو شراء) قدرات لا تكون متوفرة لدى المنافسين الآخرين</w:t>
      </w:r>
      <w:r w:rsidR="009E3BAF" w:rsidRPr="009E3BAF">
        <w:rPr>
          <w:rFonts w:ascii="Tahoma" w:eastAsia="Calibri" w:hAnsi="Tahoma" w:cs="Simplified Arabic" w:hint="cs"/>
          <w:color w:val="000000"/>
          <w:sz w:val="28"/>
          <w:szCs w:val="28"/>
          <w:shd w:val="clear" w:color="auto" w:fill="FFFFFF"/>
          <w:rtl/>
          <w:lang w:eastAsia="en-US" w:bidi="ar-DZ"/>
        </w:rPr>
        <w:t>، حيث يعد الإبداع والابتكار لهما دور كبير في خلق ميزة تنافسية، لا ينحصر الإبداع هنا في تطوير المنتج أو الخدمة ولكنه يشمل الإبداع في الإستراتيجية والإبداع في أسلوب العمل أو التكنولوجيا المستخدمة والإبداع في خلق فائدة جديدة للعميل.</w:t>
      </w:r>
    </w:p>
    <w:p w:rsidR="009E3BAF" w:rsidRDefault="009E3BAF" w:rsidP="00D01E6B">
      <w:pPr>
        <w:pStyle w:val="Paragraphedeliste"/>
        <w:numPr>
          <w:ilvl w:val="0"/>
          <w:numId w:val="35"/>
        </w:numPr>
        <w:bidi/>
        <w:spacing w:after="0" w:line="240" w:lineRule="auto"/>
        <w:jc w:val="both"/>
        <w:rPr>
          <w:rFonts w:ascii="Tahoma" w:eastAsia="Calibri" w:hAnsi="Tahoma" w:cs="Simplified Arabic"/>
          <w:color w:val="000000"/>
          <w:sz w:val="28"/>
          <w:szCs w:val="28"/>
          <w:shd w:val="clear" w:color="auto" w:fill="FFFFFF"/>
          <w:lang w:eastAsia="en-US" w:bidi="ar-DZ"/>
        </w:rPr>
      </w:pPr>
      <w:r>
        <w:rPr>
          <w:rFonts w:ascii="Tahoma" w:eastAsia="Calibri" w:hAnsi="Tahoma" w:cs="Simplified Arabic" w:hint="cs"/>
          <w:b/>
          <w:bCs/>
          <w:color w:val="000000"/>
          <w:sz w:val="28"/>
          <w:szCs w:val="28"/>
          <w:shd w:val="clear" w:color="auto" w:fill="FFFFFF"/>
          <w:rtl/>
          <w:lang w:eastAsia="en-US" w:bidi="ar-DZ"/>
        </w:rPr>
        <w:t>العوامل الخارجية</w:t>
      </w:r>
      <w:r w:rsidRPr="009E3BAF">
        <w:rPr>
          <w:rFonts w:ascii="Tahoma" w:eastAsia="Calibri" w:hAnsi="Tahoma" w:cs="Simplified Arabic" w:hint="cs"/>
          <w:color w:val="000000"/>
          <w:sz w:val="28"/>
          <w:szCs w:val="28"/>
          <w:shd w:val="clear" w:color="auto" w:fill="FFFFFF"/>
          <w:rtl/>
          <w:lang w:eastAsia="en-US" w:bidi="ar-DZ"/>
        </w:rPr>
        <w:t>:</w:t>
      </w:r>
      <w:r>
        <w:rPr>
          <w:rFonts w:ascii="Tahoma" w:eastAsia="Calibri" w:hAnsi="Tahoma" w:cs="Simplified Arabic" w:hint="cs"/>
          <w:color w:val="000000"/>
          <w:sz w:val="28"/>
          <w:szCs w:val="28"/>
          <w:shd w:val="clear" w:color="auto" w:fill="FFFFFF"/>
          <w:rtl/>
          <w:lang w:eastAsia="en-US" w:bidi="ar-DZ"/>
        </w:rPr>
        <w:t xml:space="preserve"> تغير احتياجات العميل أو التغيرات التكنولوجيا أو الاقتصادية أو القانونية قد تخلق ميزة لبعض المؤسسات نتيجة لسرعة رد فعلهم على التغيرات فالمؤسسة التي استوردت التكنولوجيا الحديثة والمطلوبة في السوق أسرع من غيره، حيث استطاعت خلق ميزة تنافسية عن طريق سرعة رد فعلها على تغير التكنولوجيا واحتياجات السوق، من هنا تظهر أهمية قدرة المؤسسة على سرعة الاستجابة للمتغيرات الخارجية وهذا يعتمد على مرونة المؤسسة وقدرتها على متابعة المتغيرات عن طريق تحليل المعلومات وتوقع التغيرات، ويمكن توضيح ذلك من خلال الشكل الموالي:</w:t>
      </w:r>
    </w:p>
    <w:p w:rsidR="002418F3" w:rsidRDefault="009E3BAF" w:rsidP="00D01E6B">
      <w:pPr>
        <w:bidi/>
        <w:spacing w:after="0" w:line="240" w:lineRule="auto"/>
        <w:ind w:left="360"/>
        <w:jc w:val="center"/>
        <w:rPr>
          <w:rFonts w:ascii="Tahoma" w:eastAsia="Calibri" w:hAnsi="Tahoma" w:cs="Simplified Arabic"/>
          <w:b/>
          <w:bCs/>
          <w:color w:val="000000"/>
          <w:sz w:val="28"/>
          <w:szCs w:val="28"/>
          <w:shd w:val="clear" w:color="auto" w:fill="FFFFFF"/>
          <w:rtl/>
          <w:lang w:eastAsia="en-US" w:bidi="ar-DZ"/>
        </w:rPr>
      </w:pPr>
      <w:r w:rsidRPr="009E3BAF">
        <w:rPr>
          <w:rFonts w:ascii="Tahoma" w:eastAsia="Calibri" w:hAnsi="Tahoma" w:cs="Simplified Arabic" w:hint="cs"/>
          <w:b/>
          <w:bCs/>
          <w:color w:val="000000"/>
          <w:sz w:val="28"/>
          <w:szCs w:val="28"/>
          <w:shd w:val="clear" w:color="auto" w:fill="FFFFFF"/>
          <w:rtl/>
          <w:lang w:eastAsia="en-US" w:bidi="ar-DZ"/>
        </w:rPr>
        <w:t>الشكل: عوامل ظهور الميزة التنافسية</w:t>
      </w:r>
    </w:p>
    <w:p w:rsidR="009E3BAF" w:rsidRDefault="00692A61" w:rsidP="009E3BAF">
      <w:pPr>
        <w:bidi/>
        <w:spacing w:line="240" w:lineRule="auto"/>
        <w:ind w:left="360"/>
        <w:jc w:val="center"/>
        <w:rPr>
          <w:rFonts w:ascii="Tahoma" w:eastAsia="Calibri" w:hAnsi="Tahoma" w:cs="Simplified Arabic"/>
          <w:b/>
          <w:bCs/>
          <w:color w:val="000000"/>
          <w:sz w:val="28"/>
          <w:szCs w:val="28"/>
          <w:shd w:val="clear" w:color="auto" w:fill="FFFFFF"/>
          <w:rtl/>
          <w:lang w:eastAsia="en-US" w:bidi="ar-DZ"/>
        </w:rPr>
      </w:pPr>
      <w:r>
        <w:rPr>
          <w:rFonts w:ascii="Tahoma" w:eastAsia="Calibri" w:hAnsi="Tahoma" w:cs="Simplified Arabic"/>
          <w:b/>
          <w:bCs/>
          <w:noProof/>
          <w:color w:val="000000"/>
          <w:sz w:val="28"/>
          <w:szCs w:val="28"/>
          <w:rtl/>
        </w:rPr>
        <w:pict>
          <v:group id="_x0000_s1036" style="position:absolute;left:0;text-align:left;margin-left:86.25pt;margin-top:1.65pt;width:318.75pt;height:213.75pt;z-index:251668480" coordorigin="2445,10080" coordsize="6375,4275">
            <v:shapetype id="_x0000_t202" coordsize="21600,21600" o:spt="202" path="m,l,21600r21600,l21600,xe">
              <v:stroke joinstyle="miter"/>
              <v:path gradientshapeok="t" o:connecttype="rect"/>
            </v:shapetype>
            <v:shape id="_x0000_s1026" type="#_x0000_t202" style="position:absolute;left:2445;top:10080;width:6375;height:4275">
              <v:textbox>
                <w:txbxContent>
                  <w:p w:rsidR="005F2676" w:rsidRDefault="005F2676"/>
                </w:txbxContent>
              </v:textbox>
            </v:shape>
            <v:roundrect id="_x0000_s1027" style="position:absolute;left:4305;top:10290;width:2340;height:645" arcsize="10923f" fillcolor="white [3201]" strokecolor="black [3200]" strokeweight="1pt">
              <v:shadow color="#868686"/>
              <v:textbox>
                <w:txbxContent>
                  <w:p w:rsidR="005F2676" w:rsidRPr="005F2676" w:rsidRDefault="005F2676">
                    <w:pPr>
                      <w:rPr>
                        <w:rFonts w:cs="Simplified Arabic"/>
                        <w:b/>
                        <w:bCs/>
                        <w:sz w:val="24"/>
                        <w:szCs w:val="24"/>
                      </w:rPr>
                    </w:pPr>
                    <w:r w:rsidRPr="005F2676">
                      <w:rPr>
                        <w:rFonts w:cs="Simplified Arabic" w:hint="cs"/>
                        <w:b/>
                        <w:bCs/>
                        <w:sz w:val="24"/>
                        <w:szCs w:val="24"/>
                        <w:rtl/>
                      </w:rPr>
                      <w:t>ظهور الميزة التنافسية</w:t>
                    </w:r>
                  </w:p>
                </w:txbxContent>
              </v:textbox>
            </v:roundrect>
            <v:shape id="_x0000_s1028" type="#_x0000_t202" style="position:absolute;left:6495;top:11475;width:1560;height:600">
              <v:textbox>
                <w:txbxContent>
                  <w:p w:rsidR="005F2676" w:rsidRPr="005F2676" w:rsidRDefault="005F2676">
                    <w:pPr>
                      <w:rPr>
                        <w:rFonts w:cs="Simplified Arabic"/>
                        <w:b/>
                        <w:bCs/>
                        <w:sz w:val="28"/>
                        <w:szCs w:val="28"/>
                      </w:rPr>
                    </w:pPr>
                    <w:r w:rsidRPr="005F2676">
                      <w:rPr>
                        <w:rFonts w:cs="Simplified Arabic" w:hint="cs"/>
                        <w:b/>
                        <w:bCs/>
                        <w:sz w:val="28"/>
                        <w:szCs w:val="28"/>
                        <w:rtl/>
                      </w:rPr>
                      <w:t>عوامل داخلية</w:t>
                    </w:r>
                  </w:p>
                </w:txbxContent>
              </v:textbox>
            </v:shape>
            <v:shape id="_x0000_s1029" type="#_x0000_t202" style="position:absolute;left:3000;top:11460;width:1740;height:615">
              <v:textbox>
                <w:txbxContent>
                  <w:p w:rsidR="005F2676" w:rsidRPr="005F2676" w:rsidRDefault="005F2676">
                    <w:pPr>
                      <w:rPr>
                        <w:rFonts w:cs="Simplified Arabic"/>
                        <w:b/>
                        <w:bCs/>
                      </w:rPr>
                    </w:pPr>
                    <w:r w:rsidRPr="005F2676">
                      <w:rPr>
                        <w:rFonts w:cs="Simplified Arabic" w:hint="cs"/>
                        <w:b/>
                        <w:bCs/>
                        <w:sz w:val="28"/>
                        <w:szCs w:val="28"/>
                        <w:rtl/>
                      </w:rPr>
                      <w:t>عوامل خارجية</w:t>
                    </w:r>
                  </w:p>
                </w:txbxContent>
              </v:textbox>
            </v:shape>
            <v:shape id="_x0000_s1030" type="#_x0000_t202" style="position:absolute;left:6285;top:12465;width:2280;height:1695">
              <v:textbox>
                <w:txbxContent>
                  <w:p w:rsidR="005F2676" w:rsidRPr="005F2676" w:rsidRDefault="005F2676" w:rsidP="005F2676">
                    <w:pPr>
                      <w:spacing w:line="240" w:lineRule="auto"/>
                      <w:jc w:val="center"/>
                      <w:rPr>
                        <w:rFonts w:cs="Simplified Arabic"/>
                        <w:sz w:val="26"/>
                        <w:szCs w:val="26"/>
                      </w:rPr>
                    </w:pPr>
                    <w:r w:rsidRPr="005F2676">
                      <w:rPr>
                        <w:rFonts w:cs="Simplified Arabic" w:hint="cs"/>
                        <w:sz w:val="24"/>
                        <w:szCs w:val="24"/>
                        <w:rtl/>
                      </w:rPr>
                      <w:t>وجود قدرات مميزة وخاصة الإبداع في المنتجات أو الإستراتيجية أو التكنولوجية</w:t>
                    </w:r>
                  </w:p>
                </w:txbxContent>
              </v:textbox>
            </v:shape>
            <v:shape id="_x0000_s1031" type="#_x0000_t202" style="position:absolute;left:2820;top:12465;width:2220;height:1395">
              <v:textbox>
                <w:txbxContent>
                  <w:p w:rsidR="005F2676" w:rsidRPr="005F2676" w:rsidRDefault="005F2676" w:rsidP="005F2676">
                    <w:pPr>
                      <w:jc w:val="center"/>
                      <w:rPr>
                        <w:rFonts w:cs="Simplified Arabic"/>
                      </w:rPr>
                    </w:pPr>
                    <w:r w:rsidRPr="005F2676">
                      <w:rPr>
                        <w:rFonts w:cs="Simplified Arabic" w:hint="cs"/>
                        <w:sz w:val="24"/>
                        <w:szCs w:val="24"/>
                        <w:rtl/>
                      </w:rPr>
                      <w:t>سرعة رد الفعل والقدرة على استغلال التغيرات الخارجية</w:t>
                    </w:r>
                  </w:p>
                </w:txbxContent>
              </v:textbox>
            </v:shape>
            <v:shapetype id="_x0000_t32" coordsize="21600,21600" o:spt="32" o:oned="t" path="m,l21600,21600e" filled="f">
              <v:path arrowok="t" fillok="f" o:connecttype="none"/>
              <o:lock v:ext="edit" shapetype="t"/>
            </v:shapetype>
            <v:shape id="_x0000_s1032" type="#_x0000_t32" style="position:absolute;left:4095;top:10935;width:1155;height:525;flip:x" o:connectortype="straight">
              <v:stroke endarrow="block"/>
            </v:shape>
            <v:shape id="_x0000_s1033" type="#_x0000_t32" style="position:absolute;left:5595;top:10935;width:1410;height:540" o:connectortype="straight">
              <v:stroke endarrow="block"/>
            </v:shape>
            <v:shape id="_x0000_s1034" type="#_x0000_t32" style="position:absolute;left:4005;top:12075;width:1;height:420" o:connectortype="straight">
              <v:stroke endarrow="block"/>
            </v:shape>
            <v:shape id="_x0000_s1035" type="#_x0000_t32" style="position:absolute;left:7230;top:12075;width:1;height:405" o:connectortype="straight">
              <v:stroke endarrow="block"/>
            </v:shape>
          </v:group>
        </w:pict>
      </w:r>
    </w:p>
    <w:p w:rsidR="009E3BAF" w:rsidRDefault="009E3BAF" w:rsidP="009E3BAF">
      <w:pPr>
        <w:bidi/>
        <w:spacing w:line="240" w:lineRule="auto"/>
        <w:ind w:left="360"/>
        <w:jc w:val="center"/>
        <w:rPr>
          <w:rFonts w:ascii="Tahoma" w:eastAsia="Calibri" w:hAnsi="Tahoma" w:cs="Simplified Arabic"/>
          <w:b/>
          <w:bCs/>
          <w:color w:val="000000"/>
          <w:sz w:val="28"/>
          <w:szCs w:val="28"/>
          <w:shd w:val="clear" w:color="auto" w:fill="FFFFFF"/>
          <w:rtl/>
          <w:lang w:eastAsia="en-US" w:bidi="ar-DZ"/>
        </w:rPr>
      </w:pPr>
    </w:p>
    <w:p w:rsidR="009E3BAF" w:rsidRDefault="009E3BAF" w:rsidP="009E3BAF">
      <w:pPr>
        <w:bidi/>
        <w:spacing w:line="240" w:lineRule="auto"/>
        <w:ind w:left="360"/>
        <w:jc w:val="center"/>
        <w:rPr>
          <w:rFonts w:ascii="Tahoma" w:eastAsia="Calibri" w:hAnsi="Tahoma" w:cs="Simplified Arabic"/>
          <w:b/>
          <w:bCs/>
          <w:color w:val="000000"/>
          <w:sz w:val="28"/>
          <w:szCs w:val="28"/>
          <w:shd w:val="clear" w:color="auto" w:fill="FFFFFF"/>
          <w:rtl/>
          <w:lang w:eastAsia="en-US" w:bidi="ar-DZ"/>
        </w:rPr>
      </w:pPr>
    </w:p>
    <w:p w:rsidR="009E3BAF" w:rsidRDefault="009E3BAF" w:rsidP="009E3BAF">
      <w:pPr>
        <w:bidi/>
        <w:spacing w:line="240" w:lineRule="auto"/>
        <w:ind w:left="360"/>
        <w:jc w:val="center"/>
        <w:rPr>
          <w:rFonts w:ascii="Tahoma" w:eastAsia="Calibri" w:hAnsi="Tahoma" w:cs="Simplified Arabic"/>
          <w:b/>
          <w:bCs/>
          <w:color w:val="000000"/>
          <w:sz w:val="28"/>
          <w:szCs w:val="28"/>
          <w:shd w:val="clear" w:color="auto" w:fill="FFFFFF"/>
          <w:rtl/>
          <w:lang w:eastAsia="en-US" w:bidi="ar-DZ"/>
        </w:rPr>
      </w:pPr>
    </w:p>
    <w:p w:rsidR="009E3BAF" w:rsidRDefault="009E3BAF" w:rsidP="009E3BAF">
      <w:pPr>
        <w:bidi/>
        <w:spacing w:line="240" w:lineRule="auto"/>
        <w:ind w:left="360"/>
        <w:jc w:val="center"/>
        <w:rPr>
          <w:rFonts w:ascii="Tahoma" w:eastAsia="Calibri" w:hAnsi="Tahoma" w:cs="Simplified Arabic"/>
          <w:b/>
          <w:bCs/>
          <w:color w:val="000000"/>
          <w:sz w:val="28"/>
          <w:szCs w:val="28"/>
          <w:shd w:val="clear" w:color="auto" w:fill="FFFFFF"/>
          <w:rtl/>
          <w:lang w:eastAsia="en-US" w:bidi="ar-DZ"/>
        </w:rPr>
      </w:pPr>
    </w:p>
    <w:p w:rsidR="00A208E8" w:rsidRDefault="00A208E8" w:rsidP="00A208E8">
      <w:pPr>
        <w:tabs>
          <w:tab w:val="left" w:pos="971"/>
        </w:tabs>
        <w:bidi/>
        <w:spacing w:line="240" w:lineRule="auto"/>
        <w:rPr>
          <w:rFonts w:ascii="Tahoma" w:eastAsia="Calibri" w:hAnsi="Tahoma" w:cs="Simplified Arabic"/>
          <w:b/>
          <w:bCs/>
          <w:color w:val="000000"/>
          <w:sz w:val="28"/>
          <w:szCs w:val="28"/>
          <w:shd w:val="clear" w:color="auto" w:fill="FFFFFF"/>
          <w:rtl/>
          <w:lang w:eastAsia="en-US" w:bidi="ar-DZ"/>
        </w:rPr>
      </w:pPr>
    </w:p>
    <w:p w:rsidR="00D01E6B" w:rsidRDefault="00D01E6B" w:rsidP="00D01E6B">
      <w:pPr>
        <w:tabs>
          <w:tab w:val="left" w:pos="971"/>
        </w:tabs>
        <w:bidi/>
        <w:spacing w:line="240" w:lineRule="auto"/>
        <w:rPr>
          <w:rFonts w:ascii="Tahoma" w:eastAsia="Calibri" w:hAnsi="Tahoma" w:cs="Simplified Arabic"/>
          <w:b/>
          <w:bCs/>
          <w:color w:val="000000"/>
          <w:sz w:val="28"/>
          <w:szCs w:val="28"/>
          <w:shd w:val="clear" w:color="auto" w:fill="FFFFFF"/>
          <w:rtl/>
          <w:lang w:eastAsia="en-US" w:bidi="ar-DZ"/>
        </w:rPr>
      </w:pPr>
    </w:p>
    <w:p w:rsidR="00687D49" w:rsidRPr="00806164" w:rsidRDefault="00DB2EF1" w:rsidP="00996C0A">
      <w:pPr>
        <w:pStyle w:val="Paragraphedeliste"/>
        <w:numPr>
          <w:ilvl w:val="0"/>
          <w:numId w:val="30"/>
        </w:numPr>
        <w:bidi/>
        <w:spacing w:after="0" w:line="240" w:lineRule="auto"/>
        <w:jc w:val="both"/>
        <w:rPr>
          <w:rFonts w:ascii="Tahoma" w:eastAsia="Calibri" w:hAnsi="Tahoma" w:cs="Simplified Arabic"/>
          <w:b/>
          <w:bCs/>
          <w:color w:val="000000"/>
          <w:sz w:val="28"/>
          <w:szCs w:val="28"/>
          <w:u w:val="single"/>
          <w:shd w:val="clear" w:color="auto" w:fill="FFFFFF"/>
          <w:lang w:eastAsia="en-US" w:bidi="ar-DZ"/>
        </w:rPr>
      </w:pPr>
      <w:r w:rsidRPr="00806164">
        <w:rPr>
          <w:rFonts w:ascii="Tahoma" w:eastAsia="Calibri" w:hAnsi="Tahoma" w:cs="Simplified Arabic" w:hint="cs"/>
          <w:b/>
          <w:bCs/>
          <w:color w:val="000000"/>
          <w:sz w:val="28"/>
          <w:szCs w:val="28"/>
          <w:u w:val="single"/>
          <w:shd w:val="clear" w:color="auto" w:fill="FFFFFF"/>
          <w:rtl/>
          <w:lang w:eastAsia="en-US" w:bidi="ar-DZ"/>
        </w:rPr>
        <w:t>المحافظة على الميزة التنافسية</w:t>
      </w:r>
    </w:p>
    <w:p w:rsidR="00DB2EF1" w:rsidRDefault="00996C0A" w:rsidP="00DB2EF1">
      <w:pPr>
        <w:bidi/>
        <w:spacing w:line="240" w:lineRule="auto"/>
        <w:contextualSpacing/>
        <w:jc w:val="both"/>
        <w:rPr>
          <w:rFonts w:ascii="Tahoma" w:eastAsia="Calibri" w:hAnsi="Tahoma" w:cs="Simplified Arabic"/>
          <w:color w:val="000000"/>
          <w:sz w:val="28"/>
          <w:szCs w:val="28"/>
          <w:shd w:val="clear" w:color="auto" w:fill="FFFFFF"/>
          <w:rtl/>
          <w:lang w:eastAsia="en-US" w:bidi="ar-DZ"/>
        </w:rPr>
      </w:pPr>
      <w:r>
        <w:rPr>
          <w:rFonts w:ascii="Tahoma" w:eastAsia="Calibri" w:hAnsi="Tahoma" w:cs="Simplified Arabic" w:hint="cs"/>
          <w:color w:val="000000"/>
          <w:sz w:val="28"/>
          <w:szCs w:val="28"/>
          <w:shd w:val="clear" w:color="auto" w:fill="FFFFFF"/>
          <w:rtl/>
          <w:lang w:eastAsia="en-US" w:bidi="ar-DZ"/>
        </w:rPr>
        <w:t xml:space="preserve">     </w:t>
      </w:r>
      <w:r w:rsidR="00DB2EF1" w:rsidRPr="00DB2EF1">
        <w:rPr>
          <w:rFonts w:ascii="Tahoma" w:eastAsia="Calibri" w:hAnsi="Tahoma" w:cs="Simplified Arabic" w:hint="cs"/>
          <w:color w:val="000000"/>
          <w:sz w:val="28"/>
          <w:szCs w:val="28"/>
          <w:shd w:val="clear" w:color="auto" w:fill="FFFFFF"/>
          <w:rtl/>
          <w:lang w:eastAsia="en-US" w:bidi="ar-DZ"/>
        </w:rPr>
        <w:t>قد تتمكن المؤسسة من خلق ميزة تنافسية</w:t>
      </w:r>
      <w:r w:rsidR="00DB2EF1">
        <w:rPr>
          <w:rFonts w:ascii="Tahoma" w:eastAsia="Calibri" w:hAnsi="Tahoma" w:cs="Simplified Arabic" w:hint="cs"/>
          <w:color w:val="000000"/>
          <w:sz w:val="28"/>
          <w:szCs w:val="28"/>
          <w:shd w:val="clear" w:color="auto" w:fill="FFFFFF"/>
          <w:rtl/>
          <w:lang w:eastAsia="en-US" w:bidi="ar-DZ"/>
        </w:rPr>
        <w:t xml:space="preserve"> ولكن سرعان ما يقلدها المنافسون وبالتالي تزول الميزة التنافسية، الموارد والقدرات التي بنيت عليها الميزة التنافسية تؤثر في سهولة أو صعوبة تقليدها فكلما كانت هذه الموارد يصعب نقلها ويصعب تقليدها كلما استمرت الميزة التنافسية</w:t>
      </w:r>
      <w:r w:rsidR="007577A9">
        <w:rPr>
          <w:rFonts w:ascii="Tahoma" w:eastAsia="Calibri" w:hAnsi="Tahoma" w:cs="Simplified Arabic" w:hint="cs"/>
          <w:color w:val="000000"/>
          <w:sz w:val="28"/>
          <w:szCs w:val="28"/>
          <w:shd w:val="clear" w:color="auto" w:fill="FFFFFF"/>
          <w:rtl/>
          <w:lang w:eastAsia="en-US" w:bidi="ar-DZ"/>
        </w:rPr>
        <w:t xml:space="preserve"> لمدة أطول، كذلك فإن اعتماد الميزة التنافسية على العديد من </w:t>
      </w:r>
      <w:r w:rsidR="007577A9">
        <w:rPr>
          <w:rFonts w:ascii="Tahoma" w:eastAsia="Calibri" w:hAnsi="Tahoma" w:cs="Simplified Arabic" w:hint="cs"/>
          <w:color w:val="000000"/>
          <w:sz w:val="28"/>
          <w:szCs w:val="28"/>
          <w:shd w:val="clear" w:color="auto" w:fill="FFFFFF"/>
          <w:rtl/>
          <w:lang w:eastAsia="en-US" w:bidi="ar-DZ"/>
        </w:rPr>
        <w:lastRenderedPageBreak/>
        <w:t>الموارد والقدرات يجعل من الصعب معرفة أسباب هذه الميزة التنافسية وكيفية تقليدها، حيث تكون غير واضحة للمنافسين.</w:t>
      </w:r>
    </w:p>
    <w:p w:rsidR="00304249" w:rsidRPr="00304249" w:rsidRDefault="00304249" w:rsidP="00621127">
      <w:pPr>
        <w:bidi/>
        <w:spacing w:line="240" w:lineRule="auto"/>
        <w:contextualSpacing/>
        <w:jc w:val="center"/>
        <w:rPr>
          <w:rFonts w:ascii="Tahoma" w:eastAsia="Calibri" w:hAnsi="Tahoma" w:cs="Simplified Arabic"/>
          <w:b/>
          <w:bCs/>
          <w:color w:val="000000"/>
          <w:sz w:val="28"/>
          <w:szCs w:val="28"/>
          <w:shd w:val="clear" w:color="auto" w:fill="FFFFFF"/>
          <w:rtl/>
          <w:lang w:eastAsia="en-US"/>
        </w:rPr>
      </w:pPr>
      <w:r w:rsidRPr="00304249">
        <w:rPr>
          <w:rFonts w:ascii="Tahoma" w:eastAsia="Calibri" w:hAnsi="Tahoma" w:cs="Simplified Arabic" w:hint="cs"/>
          <w:b/>
          <w:bCs/>
          <w:color w:val="000000"/>
          <w:sz w:val="28"/>
          <w:szCs w:val="28"/>
          <w:shd w:val="clear" w:color="auto" w:fill="FFFFFF"/>
          <w:rtl/>
          <w:lang w:eastAsia="en-US"/>
        </w:rPr>
        <w:t>الشكل</w:t>
      </w:r>
      <w:r w:rsidRPr="00304249">
        <w:rPr>
          <w:rFonts w:ascii="Tahoma" w:eastAsia="Calibri" w:hAnsi="Tahoma" w:cs="Simplified Arabic"/>
          <w:b/>
          <w:bCs/>
          <w:color w:val="000000"/>
          <w:sz w:val="28"/>
          <w:szCs w:val="28"/>
          <w:shd w:val="clear" w:color="auto" w:fill="FFFFFF"/>
          <w:rtl/>
          <w:lang w:eastAsia="en-US"/>
        </w:rPr>
        <w:t>:</w:t>
      </w:r>
      <w:r w:rsidRPr="00304249">
        <w:rPr>
          <w:rFonts w:ascii="Tahoma" w:eastAsia="Calibri" w:hAnsi="Tahoma" w:cs="Simplified Arabic"/>
          <w:b/>
          <w:bCs/>
          <w:color w:val="000000"/>
          <w:sz w:val="28"/>
          <w:szCs w:val="28"/>
          <w:shd w:val="clear" w:color="auto" w:fill="FFFFFF"/>
          <w:rtl/>
          <w:lang w:eastAsia="en-US" w:bidi="ar-DZ"/>
        </w:rPr>
        <w:t xml:space="preserve"> </w:t>
      </w:r>
      <w:r w:rsidRPr="00304249">
        <w:rPr>
          <w:rFonts w:ascii="Tahoma" w:eastAsia="Calibri" w:hAnsi="Tahoma" w:cs="Simplified Arabic" w:hint="cs"/>
          <w:b/>
          <w:bCs/>
          <w:color w:val="000000"/>
          <w:sz w:val="28"/>
          <w:szCs w:val="28"/>
          <w:shd w:val="clear" w:color="auto" w:fill="FFFFFF"/>
          <w:rtl/>
          <w:lang w:eastAsia="en-US"/>
        </w:rPr>
        <w:t>الحصول على ميزة تنافسية متواصلة</w:t>
      </w:r>
    </w:p>
    <w:p w:rsidR="00304249" w:rsidRPr="00304249" w:rsidRDefault="00692A61" w:rsidP="00304249">
      <w:pPr>
        <w:bidi/>
        <w:spacing w:line="240" w:lineRule="auto"/>
        <w:contextualSpacing/>
        <w:jc w:val="both"/>
        <w:rPr>
          <w:rFonts w:ascii="Tahoma" w:eastAsia="Calibri" w:hAnsi="Tahoma" w:cs="Simplified Arabic"/>
          <w:color w:val="000000"/>
          <w:sz w:val="28"/>
          <w:szCs w:val="28"/>
          <w:shd w:val="clear" w:color="auto" w:fill="FFFFFF"/>
          <w:rtl/>
          <w:lang w:eastAsia="en-US"/>
        </w:rPr>
      </w:pPr>
      <w:r w:rsidRPr="00692A61">
        <w:rPr>
          <w:rFonts w:ascii="Tahoma" w:eastAsia="Calibri" w:hAnsi="Tahoma" w:cs="Simplified Arabic"/>
          <w:b/>
          <w:bCs/>
          <w:color w:val="000000"/>
          <w:sz w:val="28"/>
          <w:szCs w:val="28"/>
          <w:shd w:val="clear" w:color="auto" w:fill="FFFFFF"/>
          <w:rtl/>
          <w:lang w:eastAsia="en-US"/>
        </w:rPr>
        <w:pict>
          <v:shape id="_x0000_s1056" type="#_x0000_t202" style="position:absolute;left:0;text-align:left;margin-left:47.25pt;margin-top:.4pt;width:406.7pt;height:167.45pt;z-index:-251644928">
            <v:textbox style="mso-next-textbox:#_x0000_s1056">
              <w:txbxContent>
                <w:p w:rsidR="00304249" w:rsidRDefault="00304249" w:rsidP="00304249"/>
              </w:txbxContent>
            </v:textbox>
          </v:shape>
        </w:pict>
      </w:r>
      <w:r w:rsidRPr="00692A61">
        <w:rPr>
          <w:rFonts w:ascii="Tahoma" w:eastAsia="Calibri" w:hAnsi="Tahoma" w:cs="Simplified Arabic"/>
          <w:b/>
          <w:bCs/>
          <w:noProof/>
          <w:color w:val="000000"/>
          <w:sz w:val="28"/>
          <w:szCs w:val="28"/>
          <w:rtl/>
        </w:rPr>
        <w:pict>
          <v:line id="_x0000_s1054" style="position:absolute;left:0;text-align:left;z-index:251675648" from="125.25pt,19.6pt" to="180.15pt,61.35pt" o:regroupid="1">
            <v:stroke endarrow="block"/>
          </v:line>
        </w:pict>
      </w:r>
      <w:r w:rsidRPr="00692A61">
        <w:rPr>
          <w:rFonts w:ascii="Tahoma" w:eastAsia="Calibri" w:hAnsi="Tahoma" w:cs="Simplified Arabic"/>
          <w:b/>
          <w:bCs/>
          <w:noProof/>
          <w:color w:val="000000"/>
          <w:sz w:val="28"/>
          <w:szCs w:val="28"/>
          <w:rtl/>
        </w:rPr>
        <w:pict>
          <v:line id="_x0000_s1053" style="position:absolute;left:0;text-align:left;flip:x;z-index:251674624" from="268.7pt,19.6pt" to="327.75pt,61.35pt" o:regroupid="1">
            <v:stroke endarrow="block"/>
          </v:line>
        </w:pict>
      </w:r>
      <w:r w:rsidRPr="00692A61">
        <w:rPr>
          <w:rFonts w:ascii="Tahoma" w:eastAsia="Calibri" w:hAnsi="Tahoma" w:cs="Simplified Arabic"/>
          <w:b/>
          <w:bCs/>
          <w:color w:val="000000"/>
          <w:sz w:val="28"/>
          <w:szCs w:val="28"/>
          <w:shd w:val="clear" w:color="auto" w:fill="FFFFFF"/>
          <w:rtl/>
          <w:lang w:eastAsia="en-US"/>
        </w:rPr>
        <w:pict>
          <v:shape id="_x0000_s1057" type="#_x0000_t32" style="position:absolute;left:0;text-align:left;margin-left:66.2pt;margin-top:.4pt;width:387.75pt;height:0;flip:x;z-index:251672576" o:connectortype="straight"/>
        </w:pict>
      </w:r>
      <w:r w:rsidR="00304249">
        <w:rPr>
          <w:rFonts w:ascii="Tahoma" w:eastAsia="Calibri" w:hAnsi="Tahoma" w:cs="Simplified Arabic" w:hint="cs"/>
          <w:b/>
          <w:bCs/>
          <w:color w:val="000000"/>
          <w:sz w:val="28"/>
          <w:szCs w:val="28"/>
          <w:shd w:val="clear" w:color="auto" w:fill="FFFFFF"/>
          <w:rtl/>
          <w:lang w:eastAsia="en-US"/>
        </w:rPr>
        <w:t xml:space="preserve">                  </w:t>
      </w:r>
      <w:r w:rsidR="00304249" w:rsidRPr="00304249">
        <w:rPr>
          <w:rFonts w:ascii="Tahoma" w:eastAsia="Calibri" w:hAnsi="Tahoma" w:cs="Simplified Arabic" w:hint="cs"/>
          <w:b/>
          <w:bCs/>
          <w:color w:val="000000"/>
          <w:sz w:val="28"/>
          <w:szCs w:val="28"/>
          <w:shd w:val="clear" w:color="auto" w:fill="FFFFFF"/>
          <w:rtl/>
          <w:lang w:eastAsia="en-US"/>
        </w:rPr>
        <w:t xml:space="preserve">الطريقة التي تنافس بها:                             </w:t>
      </w:r>
      <w:r w:rsidR="00304249">
        <w:rPr>
          <w:rFonts w:ascii="Tahoma" w:eastAsia="Calibri" w:hAnsi="Tahoma" w:cs="Simplified Arabic" w:hint="cs"/>
          <w:b/>
          <w:bCs/>
          <w:color w:val="000000"/>
          <w:sz w:val="28"/>
          <w:szCs w:val="28"/>
          <w:shd w:val="clear" w:color="auto" w:fill="FFFFFF"/>
          <w:rtl/>
          <w:lang w:eastAsia="en-US"/>
        </w:rPr>
        <w:t xml:space="preserve">                   </w:t>
      </w:r>
      <w:r w:rsidR="00304249" w:rsidRPr="00304249">
        <w:rPr>
          <w:rFonts w:ascii="Tahoma" w:eastAsia="Calibri" w:hAnsi="Tahoma" w:cs="Simplified Arabic" w:hint="cs"/>
          <w:b/>
          <w:bCs/>
          <w:color w:val="000000"/>
          <w:sz w:val="28"/>
          <w:szCs w:val="28"/>
          <w:shd w:val="clear" w:color="auto" w:fill="FFFFFF"/>
          <w:rtl/>
          <w:lang w:eastAsia="en-US"/>
        </w:rPr>
        <w:t xml:space="preserve"> أين تنافس</w:t>
      </w:r>
      <w:r w:rsidR="00304249" w:rsidRPr="00304249">
        <w:rPr>
          <w:rFonts w:ascii="Tahoma" w:eastAsia="Calibri" w:hAnsi="Tahoma" w:cs="Simplified Arabic" w:hint="cs"/>
          <w:color w:val="000000"/>
          <w:sz w:val="28"/>
          <w:szCs w:val="28"/>
          <w:shd w:val="clear" w:color="auto" w:fill="FFFFFF"/>
          <w:rtl/>
          <w:lang w:eastAsia="en-US"/>
        </w:rPr>
        <w:t>؟</w:t>
      </w:r>
    </w:p>
    <w:p w:rsidR="00304249" w:rsidRPr="00304249" w:rsidRDefault="00304249" w:rsidP="00304249">
      <w:pPr>
        <w:bidi/>
        <w:spacing w:line="240" w:lineRule="auto"/>
        <w:contextualSpacing/>
        <w:jc w:val="both"/>
        <w:rPr>
          <w:rFonts w:ascii="Tahoma" w:eastAsia="Calibri" w:hAnsi="Tahoma" w:cs="Simplified Arabic"/>
          <w:color w:val="000000"/>
          <w:sz w:val="28"/>
          <w:szCs w:val="28"/>
          <w:shd w:val="clear" w:color="auto" w:fill="FFFFFF"/>
          <w:lang w:val="en-US" w:eastAsia="en-US"/>
        </w:rPr>
      </w:pPr>
      <w:r>
        <w:rPr>
          <w:rFonts w:ascii="Tahoma" w:eastAsia="Calibri" w:hAnsi="Tahoma" w:cs="Simplified Arabic" w:hint="cs"/>
          <w:color w:val="000000"/>
          <w:sz w:val="28"/>
          <w:szCs w:val="28"/>
          <w:shd w:val="clear" w:color="auto" w:fill="FFFFFF"/>
          <w:rtl/>
          <w:lang w:eastAsia="en-US"/>
        </w:rPr>
        <w:t xml:space="preserve">                  </w:t>
      </w:r>
      <w:r w:rsidRPr="00304249">
        <w:rPr>
          <w:rFonts w:ascii="Tahoma" w:eastAsia="Calibri" w:hAnsi="Tahoma" w:cs="Simplified Arabic" w:hint="cs"/>
          <w:color w:val="000000"/>
          <w:sz w:val="28"/>
          <w:szCs w:val="28"/>
          <w:shd w:val="clear" w:color="auto" w:fill="FFFFFF"/>
          <w:rtl/>
          <w:lang w:eastAsia="en-US"/>
        </w:rPr>
        <w:t>إستراتيجي</w:t>
      </w:r>
      <w:r w:rsidRPr="00304249">
        <w:rPr>
          <w:rFonts w:ascii="Tahoma" w:eastAsia="Calibri" w:hAnsi="Tahoma" w:cs="Simplified Arabic" w:hint="eastAsia"/>
          <w:color w:val="000000"/>
          <w:sz w:val="28"/>
          <w:szCs w:val="28"/>
          <w:shd w:val="clear" w:color="auto" w:fill="FFFFFF"/>
          <w:rtl/>
          <w:lang w:eastAsia="en-US"/>
        </w:rPr>
        <w:t>ة</w:t>
      </w:r>
      <w:r w:rsidRPr="00304249">
        <w:rPr>
          <w:rFonts w:ascii="Tahoma" w:eastAsia="Calibri" w:hAnsi="Tahoma" w:cs="Simplified Arabic" w:hint="cs"/>
          <w:color w:val="000000"/>
          <w:sz w:val="28"/>
          <w:szCs w:val="28"/>
          <w:shd w:val="clear" w:color="auto" w:fill="FFFFFF"/>
          <w:rtl/>
          <w:lang w:eastAsia="en-US"/>
        </w:rPr>
        <w:t xml:space="preserve"> المنتج         </w:t>
      </w:r>
      <w:r>
        <w:rPr>
          <w:rFonts w:ascii="Tahoma" w:eastAsia="Calibri" w:hAnsi="Tahoma" w:cs="Simplified Arabic" w:hint="cs"/>
          <w:color w:val="000000"/>
          <w:sz w:val="28"/>
          <w:szCs w:val="28"/>
          <w:shd w:val="clear" w:color="auto" w:fill="FFFFFF"/>
          <w:rtl/>
          <w:lang w:eastAsia="en-US"/>
        </w:rPr>
        <w:t xml:space="preserve">               </w:t>
      </w:r>
      <w:r w:rsidRPr="00304249">
        <w:rPr>
          <w:rFonts w:ascii="Tahoma" w:eastAsia="Calibri" w:hAnsi="Tahoma" w:cs="Simplified Arabic" w:hint="cs"/>
          <w:color w:val="000000"/>
          <w:sz w:val="28"/>
          <w:szCs w:val="28"/>
          <w:shd w:val="clear" w:color="auto" w:fill="FFFFFF"/>
          <w:rtl/>
          <w:lang w:eastAsia="en-US"/>
        </w:rPr>
        <w:t xml:space="preserve">                      </w:t>
      </w:r>
      <w:r>
        <w:rPr>
          <w:rFonts w:ascii="Tahoma" w:eastAsia="Calibri" w:hAnsi="Tahoma" w:cs="Simplified Arabic" w:hint="cs"/>
          <w:color w:val="000000"/>
          <w:sz w:val="28"/>
          <w:szCs w:val="28"/>
          <w:shd w:val="clear" w:color="auto" w:fill="FFFFFF"/>
          <w:rtl/>
          <w:lang w:eastAsia="en-US"/>
        </w:rPr>
        <w:t xml:space="preserve">     </w:t>
      </w:r>
      <w:r w:rsidRPr="00304249">
        <w:rPr>
          <w:rFonts w:ascii="Tahoma" w:eastAsia="Calibri" w:hAnsi="Tahoma" w:cs="Simplified Arabic" w:hint="cs"/>
          <w:color w:val="000000"/>
          <w:sz w:val="28"/>
          <w:szCs w:val="28"/>
          <w:shd w:val="clear" w:color="auto" w:fill="FFFFFF"/>
          <w:rtl/>
          <w:lang w:eastAsia="en-US"/>
        </w:rPr>
        <w:t xml:space="preserve">  </w:t>
      </w:r>
      <w:r w:rsidRPr="00304249">
        <w:rPr>
          <w:rFonts w:ascii="Tahoma" w:eastAsia="Calibri" w:hAnsi="Tahoma" w:cs="Simplified Arabic"/>
          <w:color w:val="000000"/>
          <w:sz w:val="28"/>
          <w:szCs w:val="28"/>
          <w:shd w:val="clear" w:color="auto" w:fill="FFFFFF"/>
          <w:lang w:val="en-US" w:eastAsia="en-US"/>
        </w:rPr>
        <w:t>●</w:t>
      </w:r>
      <w:r w:rsidRPr="00304249">
        <w:rPr>
          <w:rFonts w:ascii="Tahoma" w:eastAsia="Calibri" w:hAnsi="Tahoma" w:cs="Simplified Arabic" w:hint="cs"/>
          <w:color w:val="000000"/>
          <w:sz w:val="28"/>
          <w:szCs w:val="28"/>
          <w:shd w:val="clear" w:color="auto" w:fill="FFFFFF"/>
          <w:rtl/>
          <w:lang w:eastAsia="en-US"/>
        </w:rPr>
        <w:t xml:space="preserve">  اختيار السوق   </w:t>
      </w:r>
    </w:p>
    <w:p w:rsidR="00304249" w:rsidRPr="00304249" w:rsidRDefault="00692A61" w:rsidP="00304249">
      <w:pPr>
        <w:bidi/>
        <w:spacing w:line="240" w:lineRule="auto"/>
        <w:contextualSpacing/>
        <w:jc w:val="both"/>
        <w:rPr>
          <w:rFonts w:ascii="Tahoma" w:eastAsia="Calibri" w:hAnsi="Tahoma" w:cs="Simplified Arabic"/>
          <w:color w:val="000000"/>
          <w:sz w:val="28"/>
          <w:szCs w:val="28"/>
          <w:shd w:val="clear" w:color="auto" w:fill="FFFFFF"/>
          <w:lang w:val="en-US" w:eastAsia="en-US"/>
        </w:rPr>
      </w:pPr>
      <w:r>
        <w:rPr>
          <w:rFonts w:ascii="Tahoma" w:eastAsia="Calibri" w:hAnsi="Tahoma" w:cs="Simplified Arabic"/>
          <w:noProof/>
          <w:color w:val="000000"/>
          <w:sz w:val="28"/>
          <w:szCs w:val="28"/>
        </w:rPr>
        <w:pict>
          <v:oval id="_x0000_s1052" style="position:absolute;left:0;text-align:left;margin-left:168.9pt;margin-top:3.9pt;width:112.35pt;height:64.25pt;z-index:251673600" o:regroupid="1">
            <v:textbox style="mso-next-textbox:#_x0000_s1052">
              <w:txbxContent>
                <w:p w:rsidR="00304249" w:rsidRPr="00AC2D82" w:rsidRDefault="00304249" w:rsidP="00304249">
                  <w:pPr>
                    <w:pStyle w:val="En-tte"/>
                    <w:tabs>
                      <w:tab w:val="clear" w:pos="4153"/>
                      <w:tab w:val="clear" w:pos="8306"/>
                    </w:tabs>
                    <w:jc w:val="center"/>
                    <w:rPr>
                      <w:rFonts w:cs="Arabic Transparent"/>
                      <w:b/>
                      <w:bCs/>
                      <w:sz w:val="27"/>
                      <w:szCs w:val="27"/>
                      <w:rtl/>
                    </w:rPr>
                  </w:pPr>
                  <w:r w:rsidRPr="00AC2D82">
                    <w:rPr>
                      <w:rFonts w:cs="Arabic Transparent" w:hint="cs"/>
                      <w:b/>
                      <w:bCs/>
                      <w:sz w:val="27"/>
                      <w:szCs w:val="27"/>
                      <w:rtl/>
                    </w:rPr>
                    <w:t>ميزة تنافسية</w:t>
                  </w:r>
                </w:p>
                <w:p w:rsidR="00304249" w:rsidRPr="00F31388" w:rsidRDefault="00304249" w:rsidP="00304249">
                  <w:pPr>
                    <w:pStyle w:val="Titre4"/>
                    <w:jc w:val="center"/>
                    <w:rPr>
                      <w:rFonts w:cs="Arabic Transparent"/>
                      <w:color w:val="auto"/>
                      <w:sz w:val="27"/>
                      <w:szCs w:val="27"/>
                      <w:rtl/>
                    </w:rPr>
                  </w:pPr>
                  <w:r w:rsidRPr="00F31388">
                    <w:rPr>
                      <w:rFonts w:cs="Arabic Transparent" w:hint="cs"/>
                      <w:color w:val="auto"/>
                      <w:sz w:val="27"/>
                      <w:szCs w:val="27"/>
                      <w:rtl/>
                    </w:rPr>
                    <w:t>متواصلة</w:t>
                  </w:r>
                </w:p>
              </w:txbxContent>
            </v:textbox>
          </v:oval>
        </w:pict>
      </w:r>
      <w:r w:rsidR="00304249">
        <w:rPr>
          <w:rFonts w:ascii="Tahoma" w:eastAsia="Calibri" w:hAnsi="Tahoma" w:cs="Simplified Arabic" w:hint="cs"/>
          <w:color w:val="000000"/>
          <w:sz w:val="28"/>
          <w:szCs w:val="28"/>
          <w:shd w:val="clear" w:color="auto" w:fill="FFFFFF"/>
          <w:rtl/>
          <w:lang w:eastAsia="en-US"/>
        </w:rPr>
        <w:t xml:space="preserve">                  </w:t>
      </w:r>
      <w:r w:rsidR="00304249" w:rsidRPr="00304249">
        <w:rPr>
          <w:rFonts w:ascii="Tahoma" w:eastAsia="Calibri" w:hAnsi="Tahoma" w:cs="Simplified Arabic" w:hint="cs"/>
          <w:color w:val="000000"/>
          <w:sz w:val="28"/>
          <w:szCs w:val="28"/>
          <w:shd w:val="clear" w:color="auto" w:fill="FFFFFF"/>
          <w:rtl/>
          <w:lang w:eastAsia="en-US"/>
        </w:rPr>
        <w:t>إستراتيجي</w:t>
      </w:r>
      <w:r w:rsidR="00304249" w:rsidRPr="00304249">
        <w:rPr>
          <w:rFonts w:ascii="Tahoma" w:eastAsia="Calibri" w:hAnsi="Tahoma" w:cs="Simplified Arabic" w:hint="eastAsia"/>
          <w:color w:val="000000"/>
          <w:sz w:val="28"/>
          <w:szCs w:val="28"/>
          <w:shd w:val="clear" w:color="auto" w:fill="FFFFFF"/>
          <w:rtl/>
          <w:lang w:eastAsia="en-US"/>
        </w:rPr>
        <w:t>ة</w:t>
      </w:r>
      <w:r w:rsidR="00304249" w:rsidRPr="00304249">
        <w:rPr>
          <w:rFonts w:ascii="Tahoma" w:eastAsia="Calibri" w:hAnsi="Tahoma" w:cs="Simplified Arabic" w:hint="cs"/>
          <w:color w:val="000000"/>
          <w:sz w:val="28"/>
          <w:szCs w:val="28"/>
          <w:shd w:val="clear" w:color="auto" w:fill="FFFFFF"/>
          <w:rtl/>
          <w:lang w:eastAsia="en-US"/>
        </w:rPr>
        <w:t xml:space="preserve"> الموقع                 </w:t>
      </w:r>
      <w:r w:rsidR="00304249">
        <w:rPr>
          <w:rFonts w:ascii="Tahoma" w:eastAsia="Calibri" w:hAnsi="Tahoma" w:cs="Simplified Arabic" w:hint="cs"/>
          <w:color w:val="000000"/>
          <w:sz w:val="28"/>
          <w:szCs w:val="28"/>
          <w:shd w:val="clear" w:color="auto" w:fill="FFFFFF"/>
          <w:rtl/>
          <w:lang w:eastAsia="en-US"/>
        </w:rPr>
        <w:t xml:space="preserve">               </w:t>
      </w:r>
      <w:r w:rsidR="00304249" w:rsidRPr="00304249">
        <w:rPr>
          <w:rFonts w:ascii="Tahoma" w:eastAsia="Calibri" w:hAnsi="Tahoma" w:cs="Simplified Arabic" w:hint="cs"/>
          <w:color w:val="000000"/>
          <w:sz w:val="28"/>
          <w:szCs w:val="28"/>
          <w:shd w:val="clear" w:color="auto" w:fill="FFFFFF"/>
          <w:rtl/>
          <w:lang w:eastAsia="en-US"/>
        </w:rPr>
        <w:t xml:space="preserve">             </w:t>
      </w:r>
      <w:r w:rsidR="00304249">
        <w:rPr>
          <w:rFonts w:ascii="Tahoma" w:eastAsia="Calibri" w:hAnsi="Tahoma" w:cs="Simplified Arabic" w:hint="cs"/>
          <w:color w:val="000000"/>
          <w:sz w:val="28"/>
          <w:szCs w:val="28"/>
          <w:shd w:val="clear" w:color="auto" w:fill="FFFFFF"/>
          <w:rtl/>
          <w:lang w:eastAsia="en-US"/>
        </w:rPr>
        <w:t xml:space="preserve">     </w:t>
      </w:r>
      <w:r w:rsidR="00304249" w:rsidRPr="00304249">
        <w:rPr>
          <w:rFonts w:ascii="Tahoma" w:eastAsia="Calibri" w:hAnsi="Tahoma" w:cs="Simplified Arabic" w:hint="cs"/>
          <w:color w:val="000000"/>
          <w:sz w:val="28"/>
          <w:szCs w:val="28"/>
          <w:shd w:val="clear" w:color="auto" w:fill="FFFFFF"/>
          <w:rtl/>
          <w:lang w:eastAsia="en-US"/>
        </w:rPr>
        <w:t xml:space="preserve">  </w:t>
      </w:r>
      <w:r w:rsidR="00304249" w:rsidRPr="00304249">
        <w:rPr>
          <w:rFonts w:ascii="Tahoma" w:eastAsia="Calibri" w:hAnsi="Tahoma" w:cs="Simplified Arabic"/>
          <w:color w:val="000000"/>
          <w:sz w:val="28"/>
          <w:szCs w:val="28"/>
          <w:shd w:val="clear" w:color="auto" w:fill="FFFFFF"/>
          <w:lang w:val="en-US" w:eastAsia="en-US"/>
        </w:rPr>
        <w:t>●</w:t>
      </w:r>
      <w:r w:rsidR="00304249" w:rsidRPr="00304249">
        <w:rPr>
          <w:rFonts w:ascii="Tahoma" w:eastAsia="Calibri" w:hAnsi="Tahoma" w:cs="Simplified Arabic" w:hint="cs"/>
          <w:color w:val="000000"/>
          <w:sz w:val="28"/>
          <w:szCs w:val="28"/>
          <w:shd w:val="clear" w:color="auto" w:fill="FFFFFF"/>
          <w:rtl/>
          <w:lang w:eastAsia="en-US"/>
        </w:rPr>
        <w:t xml:space="preserve">  اختيار المنافس</w:t>
      </w:r>
    </w:p>
    <w:p w:rsidR="00304249" w:rsidRPr="00304249" w:rsidRDefault="00304249" w:rsidP="00304249">
      <w:pPr>
        <w:bidi/>
        <w:spacing w:line="240" w:lineRule="auto"/>
        <w:contextualSpacing/>
        <w:jc w:val="both"/>
        <w:rPr>
          <w:rFonts w:ascii="Tahoma" w:eastAsia="Calibri" w:hAnsi="Tahoma" w:cs="Simplified Arabic"/>
          <w:color w:val="000000"/>
          <w:sz w:val="28"/>
          <w:szCs w:val="28"/>
          <w:shd w:val="clear" w:color="auto" w:fill="FFFFFF"/>
          <w:rtl/>
          <w:lang w:eastAsia="en-US"/>
        </w:rPr>
      </w:pPr>
      <w:r>
        <w:rPr>
          <w:rFonts w:ascii="Tahoma" w:eastAsia="Calibri" w:hAnsi="Tahoma" w:cs="Simplified Arabic" w:hint="cs"/>
          <w:color w:val="000000"/>
          <w:sz w:val="28"/>
          <w:szCs w:val="28"/>
          <w:shd w:val="clear" w:color="auto" w:fill="FFFFFF"/>
          <w:rtl/>
          <w:lang w:eastAsia="en-US"/>
        </w:rPr>
        <w:t xml:space="preserve">                  </w:t>
      </w:r>
      <w:r w:rsidRPr="00304249">
        <w:rPr>
          <w:rFonts w:ascii="Tahoma" w:eastAsia="Calibri" w:hAnsi="Tahoma" w:cs="Simplified Arabic" w:hint="cs"/>
          <w:color w:val="000000"/>
          <w:sz w:val="28"/>
          <w:szCs w:val="28"/>
          <w:shd w:val="clear" w:color="auto" w:fill="FFFFFF"/>
          <w:rtl/>
          <w:lang w:eastAsia="en-US"/>
        </w:rPr>
        <w:t>إستراتيجي</w:t>
      </w:r>
      <w:r w:rsidRPr="00304249">
        <w:rPr>
          <w:rFonts w:ascii="Tahoma" w:eastAsia="Calibri" w:hAnsi="Tahoma" w:cs="Simplified Arabic" w:hint="eastAsia"/>
          <w:color w:val="000000"/>
          <w:sz w:val="28"/>
          <w:szCs w:val="28"/>
          <w:shd w:val="clear" w:color="auto" w:fill="FFFFFF"/>
          <w:rtl/>
          <w:lang w:eastAsia="en-US"/>
        </w:rPr>
        <w:t>ة</w:t>
      </w:r>
      <w:r w:rsidRPr="00304249">
        <w:rPr>
          <w:rFonts w:ascii="Tahoma" w:eastAsia="Calibri" w:hAnsi="Tahoma" w:cs="Simplified Arabic" w:hint="cs"/>
          <w:color w:val="000000"/>
          <w:sz w:val="28"/>
          <w:szCs w:val="28"/>
          <w:shd w:val="clear" w:color="auto" w:fill="FFFFFF"/>
          <w:rtl/>
          <w:lang w:eastAsia="en-US"/>
        </w:rPr>
        <w:t xml:space="preserve"> مصادر التوريد</w:t>
      </w:r>
    </w:p>
    <w:p w:rsidR="00304249" w:rsidRPr="00304249" w:rsidRDefault="00692A61" w:rsidP="00304249">
      <w:pPr>
        <w:bidi/>
        <w:spacing w:line="240" w:lineRule="auto"/>
        <w:contextualSpacing/>
        <w:jc w:val="both"/>
        <w:rPr>
          <w:rFonts w:ascii="Tahoma" w:eastAsia="Calibri" w:hAnsi="Tahoma" w:cs="Simplified Arabic"/>
          <w:color w:val="000000"/>
          <w:sz w:val="28"/>
          <w:szCs w:val="28"/>
          <w:shd w:val="clear" w:color="auto" w:fill="FFFFFF"/>
          <w:lang w:val="en-US" w:eastAsia="en-US"/>
        </w:rPr>
      </w:pPr>
      <w:r>
        <w:rPr>
          <w:rFonts w:ascii="Tahoma" w:eastAsia="Calibri" w:hAnsi="Tahoma" w:cs="Simplified Arabic"/>
          <w:noProof/>
          <w:color w:val="000000"/>
          <w:sz w:val="28"/>
          <w:szCs w:val="28"/>
        </w:rPr>
        <w:pict>
          <v:line id="_x0000_s1055" style="position:absolute;left:0;text-align:left;z-index:251676672" from="228pt,21.7pt" to="228pt,47.15pt" o:regroupid="1">
            <v:stroke startarrow="block"/>
          </v:line>
        </w:pict>
      </w:r>
      <w:r w:rsidR="00304249">
        <w:rPr>
          <w:rFonts w:ascii="Tahoma" w:eastAsia="Calibri" w:hAnsi="Tahoma" w:cs="Simplified Arabic" w:hint="cs"/>
          <w:color w:val="000000"/>
          <w:sz w:val="28"/>
          <w:szCs w:val="28"/>
          <w:shd w:val="clear" w:color="auto" w:fill="FFFFFF"/>
          <w:rtl/>
          <w:lang w:eastAsia="en-US"/>
        </w:rPr>
        <w:t xml:space="preserve">                  </w:t>
      </w:r>
      <w:r w:rsidR="00304249" w:rsidRPr="00304249">
        <w:rPr>
          <w:rFonts w:ascii="Tahoma" w:eastAsia="Calibri" w:hAnsi="Tahoma" w:cs="Simplified Arabic" w:hint="cs"/>
          <w:color w:val="000000"/>
          <w:sz w:val="28"/>
          <w:szCs w:val="28"/>
          <w:shd w:val="clear" w:color="auto" w:fill="FFFFFF"/>
          <w:rtl/>
          <w:lang w:eastAsia="en-US"/>
        </w:rPr>
        <w:t>إستراتيجي</w:t>
      </w:r>
      <w:r w:rsidR="00304249" w:rsidRPr="00304249">
        <w:rPr>
          <w:rFonts w:ascii="Tahoma" w:eastAsia="Calibri" w:hAnsi="Tahoma" w:cs="Simplified Arabic" w:hint="eastAsia"/>
          <w:color w:val="000000"/>
          <w:sz w:val="28"/>
          <w:szCs w:val="28"/>
          <w:shd w:val="clear" w:color="auto" w:fill="FFFFFF"/>
          <w:rtl/>
          <w:lang w:eastAsia="en-US"/>
        </w:rPr>
        <w:t>ة</w:t>
      </w:r>
      <w:r w:rsidR="00304249" w:rsidRPr="00304249">
        <w:rPr>
          <w:rFonts w:ascii="Tahoma" w:eastAsia="Calibri" w:hAnsi="Tahoma" w:cs="Simplified Arabic" w:hint="cs"/>
          <w:color w:val="000000"/>
          <w:sz w:val="28"/>
          <w:szCs w:val="28"/>
          <w:shd w:val="clear" w:color="auto" w:fill="FFFFFF"/>
          <w:rtl/>
          <w:lang w:eastAsia="en-US"/>
        </w:rPr>
        <w:t xml:space="preserve"> التسعير</w:t>
      </w:r>
    </w:p>
    <w:p w:rsidR="00304249" w:rsidRPr="00304249" w:rsidRDefault="00304249" w:rsidP="00304249">
      <w:pPr>
        <w:bidi/>
        <w:spacing w:line="240" w:lineRule="auto"/>
        <w:contextualSpacing/>
        <w:jc w:val="both"/>
        <w:rPr>
          <w:rFonts w:ascii="Tahoma" w:eastAsia="Calibri" w:hAnsi="Tahoma" w:cs="Simplified Arabic"/>
          <w:color w:val="000000"/>
          <w:sz w:val="28"/>
          <w:szCs w:val="28"/>
          <w:shd w:val="clear" w:color="auto" w:fill="FFFFFF"/>
          <w:rtl/>
          <w:lang w:eastAsia="en-US"/>
        </w:rPr>
      </w:pPr>
      <w:r>
        <w:rPr>
          <w:rFonts w:ascii="Tahoma" w:eastAsia="Calibri" w:hAnsi="Tahoma" w:cs="Simplified Arabic" w:hint="cs"/>
          <w:color w:val="000000"/>
          <w:sz w:val="28"/>
          <w:szCs w:val="28"/>
          <w:shd w:val="clear" w:color="auto" w:fill="FFFFFF"/>
          <w:rtl/>
          <w:lang w:eastAsia="en-US"/>
        </w:rPr>
        <w:t xml:space="preserve">                  </w:t>
      </w:r>
      <w:r w:rsidRPr="00304249">
        <w:rPr>
          <w:rFonts w:ascii="Tahoma" w:eastAsia="Calibri" w:hAnsi="Tahoma" w:cs="Simplified Arabic" w:hint="cs"/>
          <w:color w:val="000000"/>
          <w:sz w:val="28"/>
          <w:szCs w:val="28"/>
          <w:shd w:val="clear" w:color="auto" w:fill="FFFFFF"/>
          <w:rtl/>
          <w:lang w:eastAsia="en-US"/>
        </w:rPr>
        <w:t>إستراتيجيا</w:t>
      </w:r>
      <w:r w:rsidRPr="00304249">
        <w:rPr>
          <w:rFonts w:ascii="Tahoma" w:eastAsia="Calibri" w:hAnsi="Tahoma" w:cs="Simplified Arabic" w:hint="eastAsia"/>
          <w:color w:val="000000"/>
          <w:sz w:val="28"/>
          <w:szCs w:val="28"/>
          <w:shd w:val="clear" w:color="auto" w:fill="FFFFFF"/>
          <w:rtl/>
          <w:lang w:eastAsia="en-US"/>
        </w:rPr>
        <w:t>ت</w:t>
      </w:r>
      <w:r w:rsidRPr="00304249">
        <w:rPr>
          <w:rFonts w:ascii="Tahoma" w:eastAsia="Calibri" w:hAnsi="Tahoma" w:cs="Simplified Arabic" w:hint="cs"/>
          <w:color w:val="000000"/>
          <w:sz w:val="28"/>
          <w:szCs w:val="28"/>
          <w:shd w:val="clear" w:color="auto" w:fill="FFFFFF"/>
          <w:rtl/>
          <w:lang w:eastAsia="en-US"/>
        </w:rPr>
        <w:t xml:space="preserve"> أخرى</w:t>
      </w:r>
    </w:p>
    <w:p w:rsidR="00304249" w:rsidRPr="00304249" w:rsidRDefault="00304249" w:rsidP="00304249">
      <w:pPr>
        <w:bidi/>
        <w:spacing w:line="240" w:lineRule="auto"/>
        <w:contextualSpacing/>
        <w:jc w:val="both"/>
        <w:rPr>
          <w:rFonts w:ascii="Tahoma" w:eastAsia="Calibri" w:hAnsi="Tahoma" w:cs="Simplified Arabic"/>
          <w:color w:val="000000"/>
          <w:sz w:val="28"/>
          <w:szCs w:val="28"/>
          <w:shd w:val="clear" w:color="auto" w:fill="FFFFFF"/>
          <w:rtl/>
          <w:lang w:eastAsia="en-US"/>
        </w:rPr>
      </w:pPr>
      <w:r>
        <w:rPr>
          <w:rFonts w:ascii="Tahoma" w:eastAsia="Calibri" w:hAnsi="Tahoma" w:cs="Simplified Arabic" w:hint="cs"/>
          <w:b/>
          <w:bCs/>
          <w:color w:val="000000"/>
          <w:sz w:val="28"/>
          <w:szCs w:val="28"/>
          <w:shd w:val="clear" w:color="auto" w:fill="FFFFFF"/>
          <w:rtl/>
          <w:lang w:eastAsia="en-US"/>
        </w:rPr>
        <w:t xml:space="preserve">                                                </w:t>
      </w:r>
      <w:r w:rsidRPr="00304249">
        <w:rPr>
          <w:rFonts w:ascii="Tahoma" w:eastAsia="Calibri" w:hAnsi="Tahoma" w:cs="Simplified Arabic" w:hint="cs"/>
          <w:b/>
          <w:bCs/>
          <w:color w:val="000000"/>
          <w:sz w:val="28"/>
          <w:szCs w:val="28"/>
          <w:shd w:val="clear" w:color="auto" w:fill="FFFFFF"/>
          <w:rtl/>
          <w:lang w:eastAsia="en-US"/>
        </w:rPr>
        <w:t>أساس التنافس:</w:t>
      </w:r>
      <w:r w:rsidRPr="00304249">
        <w:rPr>
          <w:rFonts w:ascii="Tahoma" w:eastAsia="Calibri" w:hAnsi="Tahoma" w:cs="Simplified Arabic" w:hint="cs"/>
          <w:color w:val="000000"/>
          <w:sz w:val="28"/>
          <w:szCs w:val="28"/>
          <w:shd w:val="clear" w:color="auto" w:fill="FFFFFF"/>
          <w:rtl/>
          <w:lang w:eastAsia="en-US"/>
        </w:rPr>
        <w:t xml:space="preserve"> الأصول والمهارات</w:t>
      </w:r>
    </w:p>
    <w:p w:rsidR="00304249" w:rsidRPr="00DB2EF1" w:rsidRDefault="00304249" w:rsidP="00304249">
      <w:pPr>
        <w:bidi/>
        <w:spacing w:line="240" w:lineRule="auto"/>
        <w:contextualSpacing/>
        <w:jc w:val="both"/>
        <w:rPr>
          <w:rFonts w:ascii="Tahoma" w:eastAsia="Calibri" w:hAnsi="Tahoma" w:cs="Simplified Arabic"/>
          <w:color w:val="000000"/>
          <w:sz w:val="28"/>
          <w:szCs w:val="28"/>
          <w:shd w:val="clear" w:color="auto" w:fill="FFFFFF"/>
          <w:lang w:eastAsia="en-US"/>
        </w:rPr>
      </w:pPr>
    </w:p>
    <w:p w:rsidR="00DB2EF1" w:rsidRPr="00806164" w:rsidRDefault="000F5F46" w:rsidP="00DB2EF1">
      <w:pPr>
        <w:numPr>
          <w:ilvl w:val="0"/>
          <w:numId w:val="30"/>
        </w:numPr>
        <w:bidi/>
        <w:spacing w:line="240" w:lineRule="auto"/>
        <w:contextualSpacing/>
        <w:jc w:val="both"/>
        <w:rPr>
          <w:rFonts w:ascii="Tahoma" w:eastAsia="Calibri" w:hAnsi="Tahoma" w:cs="Simplified Arabic"/>
          <w:b/>
          <w:bCs/>
          <w:color w:val="000000"/>
          <w:sz w:val="28"/>
          <w:szCs w:val="28"/>
          <w:u w:val="single"/>
          <w:shd w:val="clear" w:color="auto" w:fill="FFFFFF"/>
          <w:lang w:eastAsia="en-US" w:bidi="ar-DZ"/>
        </w:rPr>
      </w:pPr>
      <w:r w:rsidRPr="00806164">
        <w:rPr>
          <w:rFonts w:ascii="Tahoma" w:eastAsia="Calibri" w:hAnsi="Tahoma" w:cs="Simplified Arabic" w:hint="cs"/>
          <w:b/>
          <w:bCs/>
          <w:color w:val="000000"/>
          <w:sz w:val="28"/>
          <w:szCs w:val="28"/>
          <w:u w:val="single"/>
          <w:shd w:val="clear" w:color="auto" w:fill="FFFFFF"/>
          <w:rtl/>
          <w:lang w:eastAsia="en-US" w:bidi="ar-DZ"/>
        </w:rPr>
        <w:t>خصائص الميزة التنافسية</w:t>
      </w:r>
    </w:p>
    <w:p w:rsidR="00335D7C" w:rsidRPr="00335D7C" w:rsidRDefault="00335D7C" w:rsidP="00335D7C">
      <w:pPr>
        <w:bidi/>
        <w:spacing w:line="240" w:lineRule="auto"/>
        <w:contextualSpacing/>
        <w:jc w:val="both"/>
        <w:rPr>
          <w:rFonts w:ascii="Tahoma" w:eastAsia="Calibri" w:hAnsi="Tahoma" w:cs="Simplified Arabic"/>
          <w:color w:val="000000"/>
          <w:sz w:val="28"/>
          <w:szCs w:val="28"/>
          <w:shd w:val="clear" w:color="auto" w:fill="FFFFFF"/>
          <w:rtl/>
          <w:lang w:eastAsia="en-US" w:bidi="ar-DZ"/>
        </w:rPr>
      </w:pPr>
      <w:r w:rsidRPr="00335D7C">
        <w:rPr>
          <w:rFonts w:ascii="Tahoma" w:eastAsia="Calibri" w:hAnsi="Tahoma" w:cs="Simplified Arabic" w:hint="cs"/>
          <w:color w:val="000000"/>
          <w:sz w:val="28"/>
          <w:szCs w:val="28"/>
          <w:shd w:val="clear" w:color="auto" w:fill="FFFFFF"/>
          <w:rtl/>
          <w:lang w:eastAsia="en-US"/>
        </w:rPr>
        <w:t xml:space="preserve">يقترح </w:t>
      </w:r>
      <w:r w:rsidRPr="00335D7C">
        <w:rPr>
          <w:rFonts w:ascii="Tahoma" w:eastAsia="Calibri" w:hAnsi="Tahoma" w:cs="Simplified Arabic"/>
          <w:color w:val="000000"/>
          <w:sz w:val="28"/>
          <w:szCs w:val="28"/>
          <w:shd w:val="clear" w:color="auto" w:fill="FFFFFF"/>
          <w:lang w:eastAsia="en-US" w:bidi="ar-DZ"/>
        </w:rPr>
        <w:t xml:space="preserve">wheelwright </w:t>
      </w:r>
      <w:r w:rsidRPr="00335D7C">
        <w:rPr>
          <w:rFonts w:ascii="Tahoma" w:eastAsia="Calibri" w:hAnsi="Tahoma" w:cs="Simplified Arabic" w:hint="cs"/>
          <w:color w:val="000000"/>
          <w:sz w:val="28"/>
          <w:szCs w:val="28"/>
          <w:shd w:val="clear" w:color="auto" w:fill="FFFFFF"/>
          <w:rtl/>
          <w:lang w:eastAsia="en-US"/>
        </w:rPr>
        <w:t xml:space="preserve"> بأن الميزة التنافسية القوية لها الخصائص التالية:</w:t>
      </w:r>
    </w:p>
    <w:p w:rsidR="00335D7C" w:rsidRPr="00335D7C" w:rsidRDefault="00335D7C" w:rsidP="00335D7C">
      <w:pPr>
        <w:numPr>
          <w:ilvl w:val="0"/>
          <w:numId w:val="36"/>
        </w:numPr>
        <w:bidi/>
        <w:spacing w:line="240" w:lineRule="auto"/>
        <w:contextualSpacing/>
        <w:jc w:val="both"/>
        <w:rPr>
          <w:rFonts w:ascii="Tahoma" w:eastAsia="Calibri" w:hAnsi="Tahoma" w:cs="Simplified Arabic"/>
          <w:color w:val="000000"/>
          <w:sz w:val="28"/>
          <w:szCs w:val="28"/>
          <w:shd w:val="clear" w:color="auto" w:fill="FFFFFF"/>
          <w:lang w:eastAsia="en-US" w:bidi="ar-DZ"/>
        </w:rPr>
      </w:pPr>
      <w:r w:rsidRPr="00335D7C">
        <w:rPr>
          <w:rFonts w:ascii="Tahoma" w:eastAsia="Calibri" w:hAnsi="Tahoma" w:cs="Simplified Arabic" w:hint="cs"/>
          <w:color w:val="000000"/>
          <w:sz w:val="28"/>
          <w:szCs w:val="28"/>
          <w:shd w:val="clear" w:color="auto" w:fill="FFFFFF"/>
          <w:rtl/>
          <w:lang w:eastAsia="en-US"/>
        </w:rPr>
        <w:t>أنها تحدد بالاعتماد على حاجات ورغبات الزبون؛</w:t>
      </w:r>
    </w:p>
    <w:p w:rsidR="00335D7C" w:rsidRPr="00335D7C" w:rsidRDefault="00335D7C" w:rsidP="00335D7C">
      <w:pPr>
        <w:numPr>
          <w:ilvl w:val="0"/>
          <w:numId w:val="36"/>
        </w:numPr>
        <w:bidi/>
        <w:spacing w:line="240" w:lineRule="auto"/>
        <w:contextualSpacing/>
        <w:jc w:val="both"/>
        <w:rPr>
          <w:rFonts w:ascii="Tahoma" w:eastAsia="Calibri" w:hAnsi="Tahoma" w:cs="Simplified Arabic"/>
          <w:color w:val="000000"/>
          <w:sz w:val="28"/>
          <w:szCs w:val="28"/>
          <w:shd w:val="clear" w:color="auto" w:fill="FFFFFF"/>
          <w:lang w:eastAsia="en-US" w:bidi="ar-DZ"/>
        </w:rPr>
      </w:pPr>
      <w:r w:rsidRPr="00335D7C">
        <w:rPr>
          <w:rFonts w:ascii="Tahoma" w:eastAsia="Calibri" w:hAnsi="Tahoma" w:cs="Simplified Arabic" w:hint="cs"/>
          <w:color w:val="000000"/>
          <w:sz w:val="28"/>
          <w:szCs w:val="28"/>
          <w:shd w:val="clear" w:color="auto" w:fill="FFFFFF"/>
          <w:rtl/>
          <w:lang w:eastAsia="en-US"/>
        </w:rPr>
        <w:t>أنها تقدم دعما هاما يسهم في نجاح الأعمال؛</w:t>
      </w:r>
    </w:p>
    <w:p w:rsidR="00335D7C" w:rsidRPr="00335D7C" w:rsidRDefault="00335D7C" w:rsidP="00335D7C">
      <w:pPr>
        <w:numPr>
          <w:ilvl w:val="0"/>
          <w:numId w:val="36"/>
        </w:numPr>
        <w:bidi/>
        <w:spacing w:line="240" w:lineRule="auto"/>
        <w:contextualSpacing/>
        <w:jc w:val="both"/>
        <w:rPr>
          <w:rFonts w:ascii="Tahoma" w:eastAsia="Calibri" w:hAnsi="Tahoma" w:cs="Simplified Arabic"/>
          <w:color w:val="000000"/>
          <w:sz w:val="28"/>
          <w:szCs w:val="28"/>
          <w:shd w:val="clear" w:color="auto" w:fill="FFFFFF"/>
          <w:lang w:eastAsia="en-US" w:bidi="ar-DZ"/>
        </w:rPr>
      </w:pPr>
      <w:r w:rsidRPr="00335D7C">
        <w:rPr>
          <w:rFonts w:ascii="Tahoma" w:eastAsia="Calibri" w:hAnsi="Tahoma" w:cs="Simplified Arabic" w:hint="cs"/>
          <w:color w:val="000000"/>
          <w:sz w:val="28"/>
          <w:szCs w:val="28"/>
          <w:shd w:val="clear" w:color="auto" w:fill="FFFFFF"/>
          <w:rtl/>
          <w:lang w:eastAsia="en-US"/>
        </w:rPr>
        <w:t>أنها توفر الانسجام الفريد بين موارد المؤسسة والفرص في البيئة؛</w:t>
      </w:r>
    </w:p>
    <w:p w:rsidR="00335D7C" w:rsidRPr="00335D7C" w:rsidRDefault="00335D7C" w:rsidP="00335D7C">
      <w:pPr>
        <w:numPr>
          <w:ilvl w:val="0"/>
          <w:numId w:val="36"/>
        </w:numPr>
        <w:bidi/>
        <w:spacing w:line="240" w:lineRule="auto"/>
        <w:contextualSpacing/>
        <w:jc w:val="both"/>
        <w:rPr>
          <w:rFonts w:ascii="Tahoma" w:eastAsia="Calibri" w:hAnsi="Tahoma" w:cs="Simplified Arabic"/>
          <w:color w:val="000000"/>
          <w:sz w:val="28"/>
          <w:szCs w:val="28"/>
          <w:shd w:val="clear" w:color="auto" w:fill="FFFFFF"/>
          <w:lang w:eastAsia="en-US" w:bidi="ar-DZ"/>
        </w:rPr>
      </w:pPr>
      <w:r w:rsidRPr="00335D7C">
        <w:rPr>
          <w:rFonts w:ascii="Tahoma" w:eastAsia="Calibri" w:hAnsi="Tahoma" w:cs="Simplified Arabic" w:hint="cs"/>
          <w:color w:val="000000"/>
          <w:sz w:val="28"/>
          <w:szCs w:val="28"/>
          <w:shd w:val="clear" w:color="auto" w:fill="FFFFFF"/>
          <w:rtl/>
          <w:lang w:eastAsia="en-US"/>
        </w:rPr>
        <w:t>أنها تتصف بالديمومة والقوة وصعوبة تقليد المنافسين لها؛</w:t>
      </w:r>
    </w:p>
    <w:p w:rsidR="00335D7C" w:rsidRPr="00335D7C" w:rsidRDefault="00335D7C" w:rsidP="00335D7C">
      <w:pPr>
        <w:numPr>
          <w:ilvl w:val="0"/>
          <w:numId w:val="36"/>
        </w:numPr>
        <w:bidi/>
        <w:spacing w:line="240" w:lineRule="auto"/>
        <w:contextualSpacing/>
        <w:jc w:val="both"/>
        <w:rPr>
          <w:rFonts w:ascii="Tahoma" w:eastAsia="Calibri" w:hAnsi="Tahoma" w:cs="Simplified Arabic"/>
          <w:color w:val="000000"/>
          <w:sz w:val="28"/>
          <w:szCs w:val="28"/>
          <w:shd w:val="clear" w:color="auto" w:fill="FFFFFF"/>
          <w:lang w:eastAsia="en-US" w:bidi="ar-DZ"/>
        </w:rPr>
      </w:pPr>
      <w:r w:rsidRPr="00335D7C">
        <w:rPr>
          <w:rFonts w:ascii="Tahoma" w:eastAsia="Calibri" w:hAnsi="Tahoma" w:cs="Simplified Arabic" w:hint="cs"/>
          <w:color w:val="000000"/>
          <w:sz w:val="28"/>
          <w:szCs w:val="28"/>
          <w:shd w:val="clear" w:color="auto" w:fill="FFFFFF"/>
          <w:rtl/>
          <w:lang w:eastAsia="en-US"/>
        </w:rPr>
        <w:t>أنها تقدم أساس للتحسينات المستقبلية؛</w:t>
      </w:r>
    </w:p>
    <w:p w:rsidR="00335D7C" w:rsidRPr="00335D7C" w:rsidRDefault="00335D7C" w:rsidP="00335D7C">
      <w:pPr>
        <w:numPr>
          <w:ilvl w:val="0"/>
          <w:numId w:val="37"/>
        </w:numPr>
        <w:bidi/>
        <w:spacing w:line="240" w:lineRule="auto"/>
        <w:contextualSpacing/>
        <w:jc w:val="both"/>
        <w:rPr>
          <w:rFonts w:ascii="Tahoma" w:eastAsia="Calibri" w:hAnsi="Tahoma" w:cs="Simplified Arabic"/>
          <w:color w:val="000000"/>
          <w:sz w:val="28"/>
          <w:szCs w:val="28"/>
          <w:shd w:val="clear" w:color="auto" w:fill="FFFFFF"/>
          <w:lang w:eastAsia="en-US" w:bidi="ar-DZ"/>
        </w:rPr>
      </w:pPr>
      <w:r w:rsidRPr="00335D7C">
        <w:rPr>
          <w:rFonts w:ascii="Tahoma" w:eastAsia="Calibri" w:hAnsi="Tahoma" w:cs="Simplified Arabic" w:hint="cs"/>
          <w:color w:val="000000"/>
          <w:sz w:val="28"/>
          <w:szCs w:val="28"/>
          <w:shd w:val="clear" w:color="auto" w:fill="FFFFFF"/>
          <w:rtl/>
          <w:lang w:eastAsia="en-US"/>
        </w:rPr>
        <w:t>تبنى الميزة التنافسية على الاختلاف والتباين بين المؤسسة ومنافسيها وليس على التشابه؛</w:t>
      </w:r>
    </w:p>
    <w:p w:rsidR="00335D7C" w:rsidRPr="00343CD6" w:rsidRDefault="00335D7C" w:rsidP="00343CD6">
      <w:pPr>
        <w:numPr>
          <w:ilvl w:val="0"/>
          <w:numId w:val="37"/>
        </w:numPr>
        <w:bidi/>
        <w:spacing w:line="240" w:lineRule="auto"/>
        <w:contextualSpacing/>
        <w:jc w:val="both"/>
        <w:rPr>
          <w:rFonts w:ascii="Tahoma" w:eastAsia="Calibri" w:hAnsi="Tahoma" w:cs="Simplified Arabic"/>
          <w:color w:val="000000"/>
          <w:sz w:val="28"/>
          <w:szCs w:val="28"/>
          <w:shd w:val="clear" w:color="auto" w:fill="FFFFFF"/>
          <w:lang w:eastAsia="en-US" w:bidi="ar-DZ"/>
        </w:rPr>
      </w:pPr>
      <w:r w:rsidRPr="00335D7C">
        <w:rPr>
          <w:rFonts w:ascii="Tahoma" w:eastAsia="Calibri" w:hAnsi="Tahoma" w:cs="Simplified Arabic" w:hint="cs"/>
          <w:color w:val="000000"/>
          <w:sz w:val="28"/>
          <w:szCs w:val="28"/>
          <w:shd w:val="clear" w:color="auto" w:fill="FFFFFF"/>
          <w:rtl/>
          <w:lang w:eastAsia="en-US"/>
        </w:rPr>
        <w:t xml:space="preserve">يتم بناؤها على المدى الطويل باعتبارها تختص بالفرص المستقبلية؛ </w:t>
      </w:r>
    </w:p>
    <w:p w:rsidR="000F5F46" w:rsidRPr="00806164" w:rsidRDefault="00343CD6" w:rsidP="000F5F46">
      <w:pPr>
        <w:numPr>
          <w:ilvl w:val="0"/>
          <w:numId w:val="30"/>
        </w:numPr>
        <w:bidi/>
        <w:spacing w:line="240" w:lineRule="auto"/>
        <w:contextualSpacing/>
        <w:jc w:val="both"/>
        <w:rPr>
          <w:rFonts w:ascii="Tahoma" w:eastAsia="Calibri" w:hAnsi="Tahoma" w:cs="Simplified Arabic"/>
          <w:b/>
          <w:bCs/>
          <w:color w:val="000000"/>
          <w:sz w:val="28"/>
          <w:szCs w:val="28"/>
          <w:u w:val="single"/>
          <w:shd w:val="clear" w:color="auto" w:fill="FFFFFF"/>
          <w:lang w:eastAsia="en-US" w:bidi="ar-DZ"/>
        </w:rPr>
      </w:pPr>
      <w:r w:rsidRPr="00806164">
        <w:rPr>
          <w:rFonts w:ascii="Tahoma" w:eastAsia="Calibri" w:hAnsi="Tahoma" w:cs="Simplified Arabic" w:hint="cs"/>
          <w:b/>
          <w:bCs/>
          <w:color w:val="000000"/>
          <w:sz w:val="28"/>
          <w:szCs w:val="28"/>
          <w:u w:val="single"/>
          <w:shd w:val="clear" w:color="auto" w:fill="FFFFFF"/>
          <w:rtl/>
          <w:lang w:eastAsia="en-US" w:bidi="ar-DZ"/>
        </w:rPr>
        <w:t xml:space="preserve">أهمية </w:t>
      </w:r>
      <w:r w:rsidR="009F3E77" w:rsidRPr="00806164">
        <w:rPr>
          <w:rFonts w:ascii="Tahoma" w:eastAsia="Calibri" w:hAnsi="Tahoma" w:cs="Simplified Arabic" w:hint="cs"/>
          <w:b/>
          <w:bCs/>
          <w:color w:val="000000"/>
          <w:sz w:val="28"/>
          <w:szCs w:val="28"/>
          <w:u w:val="single"/>
          <w:shd w:val="clear" w:color="auto" w:fill="FFFFFF"/>
          <w:rtl/>
          <w:lang w:eastAsia="en-US" w:bidi="ar-DZ"/>
        </w:rPr>
        <w:t>و</w:t>
      </w:r>
      <w:r w:rsidRPr="00806164">
        <w:rPr>
          <w:rFonts w:ascii="Tahoma" w:eastAsia="Calibri" w:hAnsi="Tahoma" w:cs="Simplified Arabic" w:hint="cs"/>
          <w:b/>
          <w:bCs/>
          <w:color w:val="000000"/>
          <w:sz w:val="28"/>
          <w:szCs w:val="28"/>
          <w:u w:val="single"/>
          <w:shd w:val="clear" w:color="auto" w:fill="FFFFFF"/>
          <w:rtl/>
          <w:lang w:eastAsia="en-US" w:bidi="ar-DZ"/>
        </w:rPr>
        <w:t>أهداف الميزة التنافسية</w:t>
      </w:r>
    </w:p>
    <w:p w:rsidR="00343CD6" w:rsidRPr="00343CD6" w:rsidRDefault="00343CD6" w:rsidP="00343CD6">
      <w:pPr>
        <w:bidi/>
        <w:spacing w:line="240" w:lineRule="auto"/>
        <w:contextualSpacing/>
        <w:jc w:val="both"/>
        <w:rPr>
          <w:rFonts w:ascii="Tahoma" w:eastAsia="Calibri" w:hAnsi="Tahoma" w:cs="Simplified Arabic"/>
          <w:color w:val="000000"/>
          <w:sz w:val="28"/>
          <w:szCs w:val="28"/>
          <w:shd w:val="clear" w:color="auto" w:fill="FFFFFF"/>
          <w:rtl/>
          <w:lang w:eastAsia="en-US"/>
        </w:rPr>
      </w:pPr>
      <w:r w:rsidRPr="00343CD6">
        <w:rPr>
          <w:rFonts w:ascii="Tahoma" w:eastAsia="Calibri" w:hAnsi="Tahoma" w:cs="Simplified Arabic" w:hint="cs"/>
          <w:color w:val="000000"/>
          <w:sz w:val="28"/>
          <w:szCs w:val="28"/>
          <w:shd w:val="clear" w:color="auto" w:fill="FFFFFF"/>
          <w:rtl/>
          <w:lang w:eastAsia="en-US"/>
        </w:rPr>
        <w:t>تكمن أهمية الميزة التنافسية فيما يلي:</w:t>
      </w:r>
    </w:p>
    <w:p w:rsidR="00343CD6" w:rsidRPr="00343CD6" w:rsidRDefault="00343CD6" w:rsidP="00343CD6">
      <w:pPr>
        <w:numPr>
          <w:ilvl w:val="0"/>
          <w:numId w:val="38"/>
        </w:numPr>
        <w:bidi/>
        <w:spacing w:line="240" w:lineRule="auto"/>
        <w:contextualSpacing/>
        <w:jc w:val="both"/>
        <w:rPr>
          <w:rFonts w:ascii="Tahoma" w:eastAsia="Calibri" w:hAnsi="Tahoma" w:cs="Simplified Arabic"/>
          <w:color w:val="000000"/>
          <w:sz w:val="28"/>
          <w:szCs w:val="28"/>
          <w:shd w:val="clear" w:color="auto" w:fill="FFFFFF"/>
          <w:lang w:eastAsia="en-US"/>
        </w:rPr>
      </w:pPr>
      <w:r w:rsidRPr="00343CD6">
        <w:rPr>
          <w:rFonts w:ascii="Tahoma" w:eastAsia="Calibri" w:hAnsi="Tahoma" w:cs="Simplified Arabic" w:hint="cs"/>
          <w:color w:val="000000"/>
          <w:sz w:val="28"/>
          <w:szCs w:val="28"/>
          <w:shd w:val="clear" w:color="auto" w:fill="FFFFFF"/>
          <w:rtl/>
          <w:lang w:eastAsia="en-US"/>
        </w:rPr>
        <w:t>خلق قيمة للعملاء تلبي احتياجاتهم وتضمن ولائهم، وتدعم وتحسن سمعة وصورة المؤسسة في أذهانهم؛</w:t>
      </w:r>
    </w:p>
    <w:p w:rsidR="00343CD6" w:rsidRPr="00343CD6" w:rsidRDefault="00343CD6" w:rsidP="00343CD6">
      <w:pPr>
        <w:numPr>
          <w:ilvl w:val="0"/>
          <w:numId w:val="38"/>
        </w:numPr>
        <w:bidi/>
        <w:spacing w:line="240" w:lineRule="auto"/>
        <w:contextualSpacing/>
        <w:jc w:val="both"/>
        <w:rPr>
          <w:rFonts w:ascii="Tahoma" w:eastAsia="Calibri" w:hAnsi="Tahoma" w:cs="Simplified Arabic"/>
          <w:color w:val="000000"/>
          <w:sz w:val="28"/>
          <w:szCs w:val="28"/>
          <w:shd w:val="clear" w:color="auto" w:fill="FFFFFF"/>
          <w:lang w:eastAsia="en-US"/>
        </w:rPr>
      </w:pPr>
      <w:r w:rsidRPr="00343CD6">
        <w:rPr>
          <w:rFonts w:ascii="Tahoma" w:eastAsia="Calibri" w:hAnsi="Tahoma" w:cs="Simplified Arabic" w:hint="cs"/>
          <w:color w:val="000000"/>
          <w:sz w:val="28"/>
          <w:szCs w:val="28"/>
          <w:shd w:val="clear" w:color="auto" w:fill="FFFFFF"/>
          <w:rtl/>
          <w:lang w:eastAsia="en-US"/>
        </w:rPr>
        <w:t>تحقيق التميز الاستراتيجي عن المنافسين في السلع والخدمات المقدمة للعملاء، مع إمكانية التمييز في الموارد والكفاءات والاستراتيجيات المنتهجة في ظل بيئة شديدة التنافس؛</w:t>
      </w:r>
    </w:p>
    <w:p w:rsidR="00343CD6" w:rsidRDefault="00343CD6" w:rsidP="00343CD6">
      <w:pPr>
        <w:numPr>
          <w:ilvl w:val="0"/>
          <w:numId w:val="38"/>
        </w:numPr>
        <w:bidi/>
        <w:spacing w:line="240" w:lineRule="auto"/>
        <w:contextualSpacing/>
        <w:jc w:val="both"/>
        <w:rPr>
          <w:rFonts w:ascii="Tahoma" w:eastAsia="Calibri" w:hAnsi="Tahoma" w:cs="Simplified Arabic"/>
          <w:color w:val="000000"/>
          <w:sz w:val="28"/>
          <w:szCs w:val="28"/>
          <w:shd w:val="clear" w:color="auto" w:fill="FFFFFF"/>
          <w:lang w:eastAsia="en-US"/>
        </w:rPr>
      </w:pPr>
      <w:r w:rsidRPr="00343CD6">
        <w:rPr>
          <w:rFonts w:ascii="Tahoma" w:eastAsia="Calibri" w:hAnsi="Tahoma" w:cs="Simplified Arabic" w:hint="cs"/>
          <w:color w:val="000000"/>
          <w:sz w:val="28"/>
          <w:szCs w:val="28"/>
          <w:shd w:val="clear" w:color="auto" w:fill="FFFFFF"/>
          <w:rtl/>
          <w:lang w:eastAsia="en-US"/>
        </w:rPr>
        <w:t>تحقيق حصة سوقية للمؤسسة أفضل وأكبر قياسا بالمنافسين، وكذا ربحية عالية للمؤسسة تضمن لها البقاء والاستمرار في السوق.</w:t>
      </w:r>
    </w:p>
    <w:p w:rsidR="00343CD6" w:rsidRPr="00343CD6" w:rsidRDefault="00343CD6" w:rsidP="00343CD6">
      <w:pPr>
        <w:bidi/>
        <w:spacing w:line="240" w:lineRule="auto"/>
        <w:contextualSpacing/>
        <w:jc w:val="both"/>
        <w:rPr>
          <w:rFonts w:ascii="Tahoma" w:eastAsia="Calibri" w:hAnsi="Tahoma" w:cs="Simplified Arabic"/>
          <w:color w:val="000000"/>
          <w:sz w:val="28"/>
          <w:szCs w:val="28"/>
          <w:shd w:val="clear" w:color="auto" w:fill="FFFFFF"/>
          <w:rtl/>
          <w:lang w:eastAsia="en-US"/>
        </w:rPr>
      </w:pPr>
      <w:r w:rsidRPr="00343CD6">
        <w:rPr>
          <w:rFonts w:ascii="Tahoma" w:eastAsia="Calibri" w:hAnsi="Tahoma" w:cs="Simplified Arabic" w:hint="cs"/>
          <w:color w:val="000000"/>
          <w:sz w:val="28"/>
          <w:szCs w:val="28"/>
          <w:shd w:val="clear" w:color="auto" w:fill="FFFFFF"/>
          <w:rtl/>
          <w:lang w:eastAsia="en-US"/>
        </w:rPr>
        <w:t>كذلك من بين الأهداف التي تسعى المؤسسة لتحقيقها من خلال خلق ميزة تنافسية ما يلي:</w:t>
      </w:r>
    </w:p>
    <w:p w:rsidR="00343CD6" w:rsidRPr="00343CD6" w:rsidRDefault="00343CD6" w:rsidP="00343CD6">
      <w:pPr>
        <w:numPr>
          <w:ilvl w:val="0"/>
          <w:numId w:val="39"/>
        </w:numPr>
        <w:bidi/>
        <w:spacing w:line="240" w:lineRule="auto"/>
        <w:contextualSpacing/>
        <w:jc w:val="both"/>
        <w:rPr>
          <w:rFonts w:ascii="Tahoma" w:eastAsia="Calibri" w:hAnsi="Tahoma" w:cs="Simplified Arabic"/>
          <w:color w:val="000000"/>
          <w:sz w:val="28"/>
          <w:szCs w:val="28"/>
          <w:shd w:val="clear" w:color="auto" w:fill="FFFFFF"/>
          <w:lang w:eastAsia="en-US"/>
        </w:rPr>
      </w:pPr>
      <w:r w:rsidRPr="00343CD6">
        <w:rPr>
          <w:rFonts w:ascii="Tahoma" w:eastAsia="Calibri" w:hAnsi="Tahoma" w:cs="Simplified Arabic" w:hint="cs"/>
          <w:color w:val="000000"/>
          <w:sz w:val="28"/>
          <w:szCs w:val="28"/>
          <w:shd w:val="clear" w:color="auto" w:fill="FFFFFF"/>
          <w:rtl/>
          <w:lang w:eastAsia="en-US"/>
        </w:rPr>
        <w:t>خلق فرص تسويقية جديدة، كما هو الحال بالنسبة لشركة</w:t>
      </w:r>
      <w:r w:rsidRPr="00343CD6">
        <w:rPr>
          <w:rFonts w:ascii="Tahoma" w:eastAsia="Calibri" w:hAnsi="Tahoma" w:cs="Simplified Arabic"/>
          <w:color w:val="000000"/>
          <w:sz w:val="28"/>
          <w:szCs w:val="28"/>
          <w:shd w:val="clear" w:color="auto" w:fill="FFFFFF"/>
          <w:lang w:eastAsia="en-US"/>
        </w:rPr>
        <w:t xml:space="preserve">Motorola </w:t>
      </w:r>
      <w:r w:rsidRPr="00343CD6">
        <w:rPr>
          <w:rFonts w:ascii="Tahoma" w:eastAsia="Calibri" w:hAnsi="Tahoma" w:cs="Simplified Arabic" w:hint="cs"/>
          <w:color w:val="000000"/>
          <w:sz w:val="28"/>
          <w:szCs w:val="28"/>
          <w:shd w:val="clear" w:color="auto" w:fill="FFFFFF"/>
          <w:rtl/>
          <w:lang w:eastAsia="en-US"/>
        </w:rPr>
        <w:t xml:space="preserve"> التي تعد أول من قام بابتكار الهاتف المحمول، وكذلك شركة</w:t>
      </w:r>
      <w:r w:rsidRPr="00343CD6">
        <w:rPr>
          <w:rFonts w:ascii="Tahoma" w:eastAsia="Calibri" w:hAnsi="Tahoma" w:cs="Simplified Arabic"/>
          <w:color w:val="000000"/>
          <w:sz w:val="28"/>
          <w:szCs w:val="28"/>
          <w:shd w:val="clear" w:color="auto" w:fill="FFFFFF"/>
          <w:lang w:val="en-US" w:eastAsia="en-US"/>
        </w:rPr>
        <w:t xml:space="preserve">apple </w:t>
      </w:r>
      <w:r w:rsidRPr="00343CD6">
        <w:rPr>
          <w:rFonts w:ascii="Tahoma" w:eastAsia="Calibri" w:hAnsi="Tahoma" w:cs="Simplified Arabic" w:hint="cs"/>
          <w:color w:val="000000"/>
          <w:sz w:val="28"/>
          <w:szCs w:val="28"/>
          <w:shd w:val="clear" w:color="auto" w:fill="FFFFFF"/>
          <w:rtl/>
          <w:lang w:eastAsia="en-US"/>
        </w:rPr>
        <w:t xml:space="preserve"> التي كانت أول من قام بابتكار الحاسب الآلي الشخصي؛</w:t>
      </w:r>
    </w:p>
    <w:p w:rsidR="00343CD6" w:rsidRPr="00343CD6" w:rsidRDefault="00343CD6" w:rsidP="00343CD6">
      <w:pPr>
        <w:numPr>
          <w:ilvl w:val="0"/>
          <w:numId w:val="39"/>
        </w:numPr>
        <w:bidi/>
        <w:spacing w:line="240" w:lineRule="auto"/>
        <w:contextualSpacing/>
        <w:jc w:val="both"/>
        <w:rPr>
          <w:rFonts w:ascii="Tahoma" w:eastAsia="Calibri" w:hAnsi="Tahoma" w:cs="Simplified Arabic"/>
          <w:color w:val="000000"/>
          <w:sz w:val="28"/>
          <w:szCs w:val="28"/>
          <w:shd w:val="clear" w:color="auto" w:fill="FFFFFF"/>
          <w:lang w:eastAsia="en-US"/>
        </w:rPr>
      </w:pPr>
      <w:r w:rsidRPr="00343CD6">
        <w:rPr>
          <w:rFonts w:ascii="Tahoma" w:eastAsia="Calibri" w:hAnsi="Tahoma" w:cs="Simplified Arabic" w:hint="cs"/>
          <w:color w:val="000000"/>
          <w:sz w:val="28"/>
          <w:szCs w:val="28"/>
          <w:shd w:val="clear" w:color="auto" w:fill="FFFFFF"/>
          <w:rtl/>
          <w:lang w:eastAsia="en-US"/>
        </w:rPr>
        <w:lastRenderedPageBreak/>
        <w:t>دخول مجال تنافسي جديد، كدخول سوق جديدة، أو التعامل مع نوعية جديدة من العملاء، أو نوعية جديدة من المنتجات والخدمات؛</w:t>
      </w:r>
    </w:p>
    <w:p w:rsidR="00343CD6" w:rsidRPr="006F74B9" w:rsidRDefault="00343CD6" w:rsidP="006F74B9">
      <w:pPr>
        <w:numPr>
          <w:ilvl w:val="0"/>
          <w:numId w:val="39"/>
        </w:numPr>
        <w:bidi/>
        <w:spacing w:line="240" w:lineRule="auto"/>
        <w:contextualSpacing/>
        <w:jc w:val="both"/>
        <w:rPr>
          <w:rFonts w:ascii="Tahoma" w:eastAsia="Calibri" w:hAnsi="Tahoma" w:cs="Simplified Arabic"/>
          <w:color w:val="000000"/>
          <w:sz w:val="28"/>
          <w:szCs w:val="28"/>
          <w:shd w:val="clear" w:color="auto" w:fill="FFFFFF"/>
          <w:lang w:eastAsia="en-US"/>
        </w:rPr>
      </w:pPr>
      <w:r w:rsidRPr="00343CD6">
        <w:rPr>
          <w:rFonts w:ascii="Tahoma" w:eastAsia="Calibri" w:hAnsi="Tahoma" w:cs="Simplified Arabic" w:hint="cs"/>
          <w:color w:val="000000"/>
          <w:sz w:val="28"/>
          <w:szCs w:val="28"/>
          <w:shd w:val="clear" w:color="auto" w:fill="FFFFFF"/>
          <w:rtl/>
          <w:lang w:eastAsia="en-US"/>
        </w:rPr>
        <w:t>تكوين رؤية مستقبلية جديدة للأهداف التي تريد المؤسسة بلوغها وللفرص الكبيرة التي ترغب في اقتناصها.</w:t>
      </w:r>
    </w:p>
    <w:p w:rsidR="006F74B9" w:rsidRPr="00806164" w:rsidRDefault="006F74B9" w:rsidP="006F74B9">
      <w:pPr>
        <w:numPr>
          <w:ilvl w:val="0"/>
          <w:numId w:val="30"/>
        </w:numPr>
        <w:bidi/>
        <w:spacing w:line="240" w:lineRule="auto"/>
        <w:contextualSpacing/>
        <w:jc w:val="both"/>
        <w:rPr>
          <w:rFonts w:ascii="Tahoma" w:eastAsia="Calibri" w:hAnsi="Tahoma" w:cs="Simplified Arabic"/>
          <w:b/>
          <w:bCs/>
          <w:color w:val="000000"/>
          <w:sz w:val="28"/>
          <w:szCs w:val="28"/>
          <w:u w:val="single"/>
          <w:shd w:val="clear" w:color="auto" w:fill="FFFFFF"/>
          <w:lang w:eastAsia="en-US" w:bidi="ar-DZ"/>
        </w:rPr>
      </w:pPr>
      <w:r w:rsidRPr="00806164">
        <w:rPr>
          <w:rFonts w:ascii="Tahoma" w:eastAsia="Calibri" w:hAnsi="Tahoma" w:cs="Simplified Arabic" w:hint="cs"/>
          <w:b/>
          <w:bCs/>
          <w:color w:val="000000"/>
          <w:sz w:val="28"/>
          <w:szCs w:val="28"/>
          <w:u w:val="single"/>
          <w:shd w:val="clear" w:color="auto" w:fill="FFFFFF"/>
          <w:rtl/>
          <w:lang w:eastAsia="en-US"/>
        </w:rPr>
        <w:t>شروط فعالية الميزة التنافسية</w:t>
      </w:r>
    </w:p>
    <w:p w:rsidR="006F74B9" w:rsidRPr="006F74B9" w:rsidRDefault="006F74B9" w:rsidP="006F74B9">
      <w:pPr>
        <w:bidi/>
        <w:spacing w:line="240" w:lineRule="auto"/>
        <w:ind w:left="720"/>
        <w:contextualSpacing/>
        <w:jc w:val="both"/>
        <w:rPr>
          <w:rFonts w:ascii="Tahoma" w:eastAsia="Calibri" w:hAnsi="Tahoma" w:cs="Simplified Arabic"/>
          <w:color w:val="000000"/>
          <w:sz w:val="28"/>
          <w:szCs w:val="28"/>
          <w:shd w:val="clear" w:color="auto" w:fill="FFFFFF"/>
          <w:rtl/>
          <w:lang w:eastAsia="en-US"/>
        </w:rPr>
      </w:pPr>
      <w:r w:rsidRPr="006F74B9">
        <w:rPr>
          <w:rFonts w:ascii="Tahoma" w:eastAsia="Calibri" w:hAnsi="Tahoma" w:cs="Simplified Arabic" w:hint="cs"/>
          <w:color w:val="000000"/>
          <w:sz w:val="28"/>
          <w:szCs w:val="28"/>
          <w:shd w:val="clear" w:color="auto" w:fill="FFFFFF"/>
          <w:rtl/>
          <w:lang w:eastAsia="en-US"/>
        </w:rPr>
        <w:t xml:space="preserve">    حتى تكون الميزة التنافسية فعالة يتم الاستناد إلى الشروط التالية:</w:t>
      </w:r>
    </w:p>
    <w:p w:rsidR="006F74B9" w:rsidRPr="006F74B9" w:rsidRDefault="006F74B9" w:rsidP="006F74B9">
      <w:pPr>
        <w:bidi/>
        <w:spacing w:line="240" w:lineRule="auto"/>
        <w:contextualSpacing/>
        <w:jc w:val="both"/>
        <w:rPr>
          <w:rFonts w:ascii="Tahoma" w:eastAsia="Calibri" w:hAnsi="Tahoma" w:cs="Simplified Arabic"/>
          <w:color w:val="000000"/>
          <w:sz w:val="28"/>
          <w:szCs w:val="28"/>
          <w:shd w:val="clear" w:color="auto" w:fill="FFFFFF"/>
          <w:lang w:eastAsia="en-US" w:bidi="ar-DZ"/>
        </w:rPr>
      </w:pPr>
      <w:r w:rsidRPr="006F74B9">
        <w:rPr>
          <w:rFonts w:ascii="Tahoma" w:eastAsia="Calibri" w:hAnsi="Tahoma" w:cs="Simplified Arabic" w:hint="cs"/>
          <w:b/>
          <w:bCs/>
          <w:color w:val="000000"/>
          <w:sz w:val="28"/>
          <w:szCs w:val="28"/>
          <w:shd w:val="clear" w:color="auto" w:fill="FFFFFF"/>
          <w:rtl/>
          <w:lang w:eastAsia="en-US"/>
        </w:rPr>
        <w:t>خاصية الأسبقية</w:t>
      </w:r>
      <w:r w:rsidRPr="006F74B9">
        <w:rPr>
          <w:rFonts w:ascii="Tahoma" w:eastAsia="Calibri" w:hAnsi="Tahoma" w:cs="Simplified Arabic" w:hint="cs"/>
          <w:color w:val="000000"/>
          <w:sz w:val="28"/>
          <w:szCs w:val="28"/>
          <w:shd w:val="clear" w:color="auto" w:fill="FFFFFF"/>
          <w:rtl/>
          <w:lang w:eastAsia="en-US"/>
        </w:rPr>
        <w:t>: وهذا يعني أن تمنح الميزة التنافسية للمنظمة خاصية الأسبقية على المنافسين والتفوق عليهم؛</w:t>
      </w:r>
    </w:p>
    <w:p w:rsidR="006F74B9" w:rsidRPr="006F74B9" w:rsidRDefault="006F74B9" w:rsidP="006F74B9">
      <w:pPr>
        <w:bidi/>
        <w:spacing w:line="240" w:lineRule="auto"/>
        <w:contextualSpacing/>
        <w:jc w:val="both"/>
        <w:rPr>
          <w:rFonts w:ascii="Tahoma" w:eastAsia="Calibri" w:hAnsi="Tahoma" w:cs="Simplified Arabic"/>
          <w:color w:val="000000"/>
          <w:sz w:val="28"/>
          <w:szCs w:val="28"/>
          <w:shd w:val="clear" w:color="auto" w:fill="FFFFFF"/>
          <w:lang w:eastAsia="en-US" w:bidi="ar-DZ"/>
        </w:rPr>
      </w:pPr>
      <w:r w:rsidRPr="006F74B9">
        <w:rPr>
          <w:rFonts w:ascii="Tahoma" w:eastAsia="Calibri" w:hAnsi="Tahoma" w:cs="Simplified Arabic" w:hint="cs"/>
          <w:b/>
          <w:bCs/>
          <w:color w:val="000000"/>
          <w:sz w:val="28"/>
          <w:szCs w:val="28"/>
          <w:shd w:val="clear" w:color="auto" w:fill="FFFFFF"/>
          <w:rtl/>
          <w:lang w:eastAsia="en-US"/>
        </w:rPr>
        <w:t>صعوبة تقليدها</w:t>
      </w:r>
      <w:r w:rsidRPr="006F74B9">
        <w:rPr>
          <w:rFonts w:ascii="Tahoma" w:eastAsia="Calibri" w:hAnsi="Tahoma" w:cs="Simplified Arabic" w:hint="cs"/>
          <w:color w:val="000000"/>
          <w:sz w:val="28"/>
          <w:szCs w:val="28"/>
          <w:shd w:val="clear" w:color="auto" w:fill="FFFFFF"/>
          <w:rtl/>
          <w:lang w:eastAsia="en-US"/>
        </w:rPr>
        <w:t>: على المؤسسة تحصين كفاءاتها المميزة باستمرار لتحافظ على تقدمها الدائم بالنظر إلى منافسيها المقلدين؛</w:t>
      </w:r>
    </w:p>
    <w:p w:rsidR="006F74B9" w:rsidRPr="006F74B9" w:rsidRDefault="006F74B9" w:rsidP="006F74B9">
      <w:pPr>
        <w:bidi/>
        <w:spacing w:line="240" w:lineRule="auto"/>
        <w:contextualSpacing/>
        <w:jc w:val="both"/>
        <w:rPr>
          <w:rFonts w:ascii="Tahoma" w:eastAsia="Calibri" w:hAnsi="Tahoma" w:cs="Simplified Arabic"/>
          <w:color w:val="000000"/>
          <w:sz w:val="28"/>
          <w:szCs w:val="28"/>
          <w:shd w:val="clear" w:color="auto" w:fill="FFFFFF"/>
          <w:rtl/>
          <w:lang w:eastAsia="en-US"/>
        </w:rPr>
      </w:pPr>
      <w:r w:rsidRPr="006F74B9">
        <w:rPr>
          <w:rFonts w:ascii="Tahoma" w:eastAsia="Calibri" w:hAnsi="Tahoma" w:cs="Simplified Arabic" w:hint="cs"/>
          <w:b/>
          <w:bCs/>
          <w:color w:val="000000"/>
          <w:sz w:val="28"/>
          <w:szCs w:val="28"/>
          <w:shd w:val="clear" w:color="auto" w:fill="FFFFFF"/>
          <w:rtl/>
          <w:lang w:eastAsia="en-US"/>
        </w:rPr>
        <w:t>الاستمرارية:</w:t>
      </w:r>
      <w:r w:rsidRPr="006F74B9">
        <w:rPr>
          <w:rFonts w:ascii="Tahoma" w:eastAsia="Calibri" w:hAnsi="Tahoma" w:cs="Simplified Arabic" w:hint="cs"/>
          <w:color w:val="000000"/>
          <w:sz w:val="28"/>
          <w:szCs w:val="28"/>
          <w:shd w:val="clear" w:color="auto" w:fill="FFFFFF"/>
          <w:rtl/>
          <w:lang w:eastAsia="en-US"/>
        </w:rPr>
        <w:t xml:space="preserve"> وهذا يعني إمكانية دوام هذه الميزة عبر الزمن، أي قدرة المؤسسة على الاستمرار في التميز. </w:t>
      </w:r>
    </w:p>
    <w:p w:rsidR="00825B0B" w:rsidRPr="00806164" w:rsidRDefault="00BC6AAD" w:rsidP="001058B1">
      <w:pPr>
        <w:numPr>
          <w:ilvl w:val="0"/>
          <w:numId w:val="30"/>
        </w:numPr>
        <w:bidi/>
        <w:spacing w:line="240" w:lineRule="auto"/>
        <w:contextualSpacing/>
        <w:jc w:val="both"/>
        <w:rPr>
          <w:rFonts w:ascii="Tahoma" w:eastAsia="Calibri" w:hAnsi="Tahoma" w:cs="Simplified Arabic"/>
          <w:b/>
          <w:bCs/>
          <w:color w:val="000000"/>
          <w:sz w:val="28"/>
          <w:szCs w:val="28"/>
          <w:u w:val="single"/>
          <w:shd w:val="clear" w:color="auto" w:fill="FFFFFF"/>
          <w:lang w:eastAsia="en-US" w:bidi="ar-DZ"/>
        </w:rPr>
      </w:pPr>
      <w:r w:rsidRPr="00806164">
        <w:rPr>
          <w:rFonts w:ascii="Tahoma" w:eastAsia="Calibri" w:hAnsi="Tahoma" w:cs="Simplified Arabic" w:hint="cs"/>
          <w:b/>
          <w:bCs/>
          <w:color w:val="000000"/>
          <w:sz w:val="28"/>
          <w:szCs w:val="28"/>
          <w:u w:val="single"/>
          <w:shd w:val="clear" w:color="auto" w:fill="FFFFFF"/>
          <w:rtl/>
          <w:lang w:eastAsia="en-US" w:bidi="ar-DZ"/>
        </w:rPr>
        <w:t>أنواع ال</w:t>
      </w:r>
      <w:r w:rsidR="001058B1" w:rsidRPr="00806164">
        <w:rPr>
          <w:rFonts w:ascii="Tahoma" w:eastAsia="Calibri" w:hAnsi="Tahoma" w:cs="Simplified Arabic" w:hint="cs"/>
          <w:b/>
          <w:bCs/>
          <w:color w:val="000000"/>
          <w:sz w:val="28"/>
          <w:szCs w:val="28"/>
          <w:u w:val="single"/>
          <w:shd w:val="clear" w:color="auto" w:fill="FFFFFF"/>
          <w:rtl/>
          <w:lang w:eastAsia="en-US" w:bidi="ar-DZ"/>
        </w:rPr>
        <w:t>ميزة التنافسية</w:t>
      </w:r>
    </w:p>
    <w:p w:rsidR="005D2E05" w:rsidRDefault="001058B1" w:rsidP="001058B1">
      <w:pPr>
        <w:pStyle w:val="Paragraphedeliste"/>
        <w:numPr>
          <w:ilvl w:val="0"/>
          <w:numId w:val="32"/>
        </w:numPr>
        <w:bidi/>
        <w:spacing w:line="240" w:lineRule="auto"/>
        <w:jc w:val="both"/>
        <w:rPr>
          <w:rFonts w:ascii="Tahoma" w:eastAsia="Calibri" w:hAnsi="Tahoma" w:cs="Simplified Arabic"/>
          <w:color w:val="000000"/>
          <w:sz w:val="28"/>
          <w:szCs w:val="28"/>
          <w:shd w:val="clear" w:color="auto" w:fill="FFFFFF"/>
          <w:lang w:eastAsia="en-US"/>
        </w:rPr>
      </w:pPr>
      <w:r w:rsidRPr="001058B1">
        <w:rPr>
          <w:rFonts w:ascii="Tahoma" w:eastAsia="Calibri" w:hAnsi="Tahoma" w:cs="Simplified Arabic" w:hint="cs"/>
          <w:b/>
          <w:bCs/>
          <w:color w:val="000000"/>
          <w:sz w:val="28"/>
          <w:szCs w:val="28"/>
          <w:shd w:val="clear" w:color="auto" w:fill="FFFFFF"/>
          <w:rtl/>
          <w:lang w:eastAsia="en-US"/>
        </w:rPr>
        <w:t xml:space="preserve">ميزة التكلفة الأقل: </w:t>
      </w:r>
      <w:r w:rsidRPr="001058B1">
        <w:rPr>
          <w:rFonts w:ascii="Tahoma" w:eastAsia="Calibri" w:hAnsi="Tahoma" w:cs="Simplified Arabic" w:hint="cs"/>
          <w:color w:val="000000"/>
          <w:sz w:val="28"/>
          <w:szCs w:val="28"/>
          <w:shd w:val="clear" w:color="auto" w:fill="FFFFFF"/>
          <w:rtl/>
          <w:lang w:eastAsia="en-US"/>
        </w:rPr>
        <w:t>نقصد بها قدرة المؤسسة على تصميم، تصنيع وتسويق منتجات بأقل تكلفة ممكنة مقارنة مع منافسيها مما يمكنها من تحقيق أرباح كبيرة، فالتّكلفة المنخفض</w:t>
      </w:r>
      <w:r>
        <w:rPr>
          <w:rFonts w:ascii="Tahoma" w:eastAsia="Calibri" w:hAnsi="Tahoma" w:cs="Simplified Arabic" w:hint="cs"/>
          <w:color w:val="000000"/>
          <w:sz w:val="28"/>
          <w:szCs w:val="28"/>
          <w:shd w:val="clear" w:color="auto" w:fill="FFFFFF"/>
          <w:rtl/>
          <w:lang w:eastAsia="en-US"/>
        </w:rPr>
        <w:t>ة تهيئ فرص البيع بأسعار تنافسية.</w:t>
      </w:r>
    </w:p>
    <w:p w:rsidR="001058B1" w:rsidRDefault="001058B1" w:rsidP="001058B1">
      <w:pPr>
        <w:pStyle w:val="Paragraphedeliste"/>
        <w:numPr>
          <w:ilvl w:val="0"/>
          <w:numId w:val="32"/>
        </w:numPr>
        <w:bidi/>
        <w:spacing w:line="240" w:lineRule="auto"/>
        <w:jc w:val="both"/>
        <w:rPr>
          <w:rFonts w:ascii="Tahoma" w:eastAsia="Calibri" w:hAnsi="Tahoma" w:cs="Simplified Arabic"/>
          <w:color w:val="000000"/>
          <w:sz w:val="28"/>
          <w:szCs w:val="28"/>
          <w:shd w:val="clear" w:color="auto" w:fill="FFFFFF"/>
          <w:lang w:eastAsia="en-US"/>
        </w:rPr>
      </w:pPr>
      <w:r w:rsidRPr="001058B1">
        <w:rPr>
          <w:rFonts w:ascii="Tahoma" w:eastAsia="Calibri" w:hAnsi="Tahoma" w:cs="Simplified Arabic" w:hint="cs"/>
          <w:b/>
          <w:bCs/>
          <w:color w:val="000000"/>
          <w:sz w:val="28"/>
          <w:szCs w:val="28"/>
          <w:shd w:val="clear" w:color="auto" w:fill="FFFFFF"/>
          <w:rtl/>
          <w:lang w:eastAsia="en-US"/>
        </w:rPr>
        <w:t>ميزة تميز المنتجات:</w:t>
      </w:r>
      <w:r w:rsidRPr="001058B1">
        <w:rPr>
          <w:rFonts w:ascii="Tahoma" w:eastAsia="Calibri" w:hAnsi="Tahoma" w:cs="Simplified Arabic" w:hint="cs"/>
          <w:color w:val="000000"/>
          <w:sz w:val="28"/>
          <w:szCs w:val="28"/>
          <w:shd w:val="clear" w:color="auto" w:fill="FFFFFF"/>
          <w:rtl/>
          <w:lang w:eastAsia="en-US"/>
        </w:rPr>
        <w:t xml:space="preserve"> هو أن تتمكن المؤسسة من تقديم منتجات أو خدمات متميزة وفريدة من نوعها تلقى رضا المستهلك (جودة عالية، خصائص خاصة للمنتج، خدمات ما بعد البيع..)</w:t>
      </w:r>
      <w:r>
        <w:rPr>
          <w:rFonts w:ascii="Tahoma" w:eastAsia="Calibri" w:hAnsi="Tahoma" w:cs="Simplified Arabic" w:hint="cs"/>
          <w:color w:val="000000"/>
          <w:sz w:val="28"/>
          <w:szCs w:val="28"/>
          <w:shd w:val="clear" w:color="auto" w:fill="FFFFFF"/>
          <w:rtl/>
          <w:lang w:eastAsia="en-US"/>
        </w:rPr>
        <w:t>.</w:t>
      </w:r>
    </w:p>
    <w:p w:rsidR="001058B1" w:rsidRPr="001058B1" w:rsidRDefault="001058B1" w:rsidP="001058B1">
      <w:pPr>
        <w:pStyle w:val="Paragraphedeliste"/>
        <w:numPr>
          <w:ilvl w:val="0"/>
          <w:numId w:val="32"/>
        </w:numPr>
        <w:bidi/>
        <w:spacing w:line="240" w:lineRule="auto"/>
        <w:jc w:val="both"/>
        <w:rPr>
          <w:rFonts w:ascii="Tahoma" w:eastAsia="Calibri" w:hAnsi="Tahoma" w:cs="Simplified Arabic"/>
          <w:color w:val="000000"/>
          <w:sz w:val="28"/>
          <w:szCs w:val="28"/>
          <w:shd w:val="clear" w:color="auto" w:fill="FFFFFF"/>
          <w:lang w:eastAsia="en-US"/>
        </w:rPr>
      </w:pPr>
      <w:r>
        <w:rPr>
          <w:rFonts w:ascii="Tahoma" w:eastAsia="Calibri" w:hAnsi="Tahoma" w:cs="Simplified Arabic" w:hint="cs"/>
          <w:b/>
          <w:bCs/>
          <w:color w:val="000000"/>
          <w:sz w:val="28"/>
          <w:szCs w:val="28"/>
          <w:shd w:val="clear" w:color="auto" w:fill="FFFFFF"/>
          <w:rtl/>
          <w:lang w:eastAsia="en-US"/>
        </w:rPr>
        <w:t>ميزة اختصار الوقت:</w:t>
      </w:r>
      <w:r>
        <w:rPr>
          <w:rFonts w:ascii="Tahoma" w:eastAsia="Calibri" w:hAnsi="Tahoma" w:cs="Simplified Arabic" w:hint="cs"/>
          <w:sz w:val="28"/>
          <w:szCs w:val="28"/>
          <w:rtl/>
          <w:lang w:eastAsia="en-US"/>
        </w:rPr>
        <w:t xml:space="preserve"> يعتبر الزمن عنصرا ذا قيمة كبيرة، ولذا تسعى المؤسسات إلى تخفيضه من أجل زيادة الربحية، ويتحقق ذلك من خلال:</w:t>
      </w:r>
    </w:p>
    <w:p w:rsidR="001058B1" w:rsidRDefault="001058B1" w:rsidP="001058B1">
      <w:pPr>
        <w:pStyle w:val="Paragraphedeliste"/>
        <w:numPr>
          <w:ilvl w:val="0"/>
          <w:numId w:val="42"/>
        </w:numPr>
        <w:bidi/>
        <w:spacing w:line="240" w:lineRule="auto"/>
        <w:jc w:val="both"/>
        <w:rPr>
          <w:rFonts w:ascii="Tahoma" w:eastAsia="Calibri" w:hAnsi="Tahoma" w:cs="Simplified Arabic" w:hint="cs"/>
          <w:color w:val="000000"/>
          <w:sz w:val="28"/>
          <w:szCs w:val="28"/>
          <w:shd w:val="clear" w:color="auto" w:fill="FFFFFF"/>
          <w:lang w:eastAsia="en-US"/>
        </w:rPr>
      </w:pPr>
      <w:r>
        <w:rPr>
          <w:rFonts w:ascii="Tahoma" w:eastAsia="Calibri" w:hAnsi="Tahoma" w:cs="Simplified Arabic" w:hint="cs"/>
          <w:color w:val="000000"/>
          <w:sz w:val="28"/>
          <w:szCs w:val="28"/>
          <w:shd w:val="clear" w:color="auto" w:fill="FFFFFF"/>
          <w:rtl/>
          <w:lang w:eastAsia="en-US"/>
        </w:rPr>
        <w:t>اختصار الوقت</w:t>
      </w:r>
      <w:r w:rsidR="0087618C">
        <w:rPr>
          <w:rFonts w:ascii="Tahoma" w:eastAsia="Calibri" w:hAnsi="Tahoma" w:cs="Simplified Arabic" w:hint="cs"/>
          <w:color w:val="000000"/>
          <w:sz w:val="28"/>
          <w:szCs w:val="28"/>
          <w:shd w:val="clear" w:color="auto" w:fill="FFFFFF"/>
          <w:rtl/>
          <w:lang w:eastAsia="en-US"/>
        </w:rPr>
        <w:t xml:space="preserve"> ما بين تسليم المواد الأولية وإخراجها في شكل منتوج نهائي، بشكل يسمح بتقليص جملة من التكاليف المرتبطة بتخزين المواد الأولية أو تخزين المنتجات النهائية.</w:t>
      </w:r>
    </w:p>
    <w:p w:rsidR="0087618C" w:rsidRDefault="0087618C" w:rsidP="0087618C">
      <w:pPr>
        <w:pStyle w:val="Paragraphedeliste"/>
        <w:numPr>
          <w:ilvl w:val="0"/>
          <w:numId w:val="42"/>
        </w:numPr>
        <w:bidi/>
        <w:spacing w:line="240" w:lineRule="auto"/>
        <w:jc w:val="both"/>
        <w:rPr>
          <w:rFonts w:ascii="Tahoma" w:eastAsia="Calibri" w:hAnsi="Tahoma" w:cs="Simplified Arabic" w:hint="cs"/>
          <w:color w:val="000000"/>
          <w:sz w:val="28"/>
          <w:szCs w:val="28"/>
          <w:shd w:val="clear" w:color="auto" w:fill="FFFFFF"/>
          <w:lang w:eastAsia="en-US"/>
        </w:rPr>
      </w:pPr>
      <w:r>
        <w:rPr>
          <w:rFonts w:ascii="Tahoma" w:eastAsia="Calibri" w:hAnsi="Tahoma" w:cs="Simplified Arabic" w:hint="cs"/>
          <w:color w:val="000000"/>
          <w:sz w:val="28"/>
          <w:szCs w:val="28"/>
          <w:shd w:val="clear" w:color="auto" w:fill="FFFFFF"/>
          <w:rtl/>
          <w:lang w:eastAsia="en-US"/>
        </w:rPr>
        <w:t>اختصار الوقت الفاصل ما بين طلب العميل وتلبية طلبه، وهو مايسمح بكسب ثقة الزبون، القدرة على التكيف مع رغبات وأذواق المستهلكين.</w:t>
      </w:r>
    </w:p>
    <w:p w:rsidR="0087618C" w:rsidRDefault="0087618C" w:rsidP="0087618C">
      <w:pPr>
        <w:pStyle w:val="Paragraphedeliste"/>
        <w:numPr>
          <w:ilvl w:val="0"/>
          <w:numId w:val="42"/>
        </w:numPr>
        <w:bidi/>
        <w:spacing w:line="240" w:lineRule="auto"/>
        <w:jc w:val="both"/>
        <w:rPr>
          <w:rFonts w:ascii="Tahoma" w:eastAsia="Calibri" w:hAnsi="Tahoma" w:cs="Simplified Arabic" w:hint="cs"/>
          <w:color w:val="000000"/>
          <w:sz w:val="28"/>
          <w:szCs w:val="28"/>
          <w:shd w:val="clear" w:color="auto" w:fill="FFFFFF"/>
          <w:lang w:eastAsia="en-US"/>
        </w:rPr>
      </w:pPr>
      <w:r>
        <w:rPr>
          <w:rFonts w:ascii="Tahoma" w:eastAsia="Calibri" w:hAnsi="Tahoma" w:cs="Simplified Arabic" w:hint="cs"/>
          <w:color w:val="000000"/>
          <w:sz w:val="28"/>
          <w:szCs w:val="28"/>
          <w:shd w:val="clear" w:color="auto" w:fill="FFFFFF"/>
          <w:rtl/>
          <w:lang w:eastAsia="en-US"/>
        </w:rPr>
        <w:t>اختصار زمن دورة حياة المنتج.</w:t>
      </w:r>
    </w:p>
    <w:p w:rsidR="0087618C" w:rsidRDefault="0087618C" w:rsidP="0087618C">
      <w:pPr>
        <w:bidi/>
        <w:spacing w:line="240" w:lineRule="auto"/>
        <w:jc w:val="both"/>
        <w:rPr>
          <w:rFonts w:ascii="Tahoma" w:eastAsia="Calibri" w:hAnsi="Tahoma" w:cs="Simplified Arabic" w:hint="cs"/>
          <w:color w:val="000000"/>
          <w:sz w:val="28"/>
          <w:szCs w:val="28"/>
          <w:shd w:val="clear" w:color="auto" w:fill="FFFFFF"/>
          <w:rtl/>
          <w:lang w:eastAsia="en-US"/>
        </w:rPr>
      </w:pPr>
      <w:r>
        <w:rPr>
          <w:rFonts w:ascii="Tahoma" w:eastAsia="Calibri" w:hAnsi="Tahoma" w:cs="Simplified Arabic" w:hint="cs"/>
          <w:color w:val="000000"/>
          <w:sz w:val="28"/>
          <w:szCs w:val="28"/>
          <w:shd w:val="clear" w:color="auto" w:fill="FFFFFF"/>
          <w:rtl/>
          <w:lang w:eastAsia="en-US"/>
        </w:rPr>
        <w:t>ويمكن الاعتماد على الشكل البياني الوارد أدناه لنبين كيف يمكن لميزة اختصار الوقت أن تدعم القدرة التنافسية للمؤسسة، ومن ثم تزيد في ربحيتها.</w:t>
      </w:r>
    </w:p>
    <w:p w:rsidR="00CD6707" w:rsidRDefault="00CD6707" w:rsidP="00CD6707">
      <w:pPr>
        <w:bidi/>
        <w:spacing w:line="240" w:lineRule="auto"/>
        <w:jc w:val="both"/>
        <w:rPr>
          <w:rFonts w:ascii="Tahoma" w:eastAsia="Calibri" w:hAnsi="Tahoma" w:cs="Simplified Arabic" w:hint="cs"/>
          <w:color w:val="000000"/>
          <w:sz w:val="28"/>
          <w:szCs w:val="28"/>
          <w:shd w:val="clear" w:color="auto" w:fill="FFFFFF"/>
          <w:rtl/>
          <w:lang w:eastAsia="en-US"/>
        </w:rPr>
      </w:pPr>
    </w:p>
    <w:p w:rsidR="00CD6707" w:rsidRDefault="00CD6707" w:rsidP="00CD6707">
      <w:pPr>
        <w:bidi/>
        <w:spacing w:line="240" w:lineRule="auto"/>
        <w:jc w:val="both"/>
        <w:rPr>
          <w:rFonts w:ascii="Tahoma" w:eastAsia="Calibri" w:hAnsi="Tahoma" w:cs="Simplified Arabic" w:hint="cs"/>
          <w:color w:val="000000"/>
          <w:sz w:val="28"/>
          <w:szCs w:val="28"/>
          <w:shd w:val="clear" w:color="auto" w:fill="FFFFFF"/>
          <w:rtl/>
          <w:lang w:eastAsia="en-US"/>
        </w:rPr>
      </w:pPr>
    </w:p>
    <w:p w:rsidR="00CD6707" w:rsidRDefault="00CD6707" w:rsidP="00CD6707">
      <w:pPr>
        <w:bidi/>
        <w:spacing w:line="240" w:lineRule="auto"/>
        <w:jc w:val="both"/>
        <w:rPr>
          <w:rFonts w:ascii="Tahoma" w:eastAsia="Calibri" w:hAnsi="Tahoma" w:cs="Simplified Arabic" w:hint="cs"/>
          <w:color w:val="000000"/>
          <w:sz w:val="28"/>
          <w:szCs w:val="28"/>
          <w:shd w:val="clear" w:color="auto" w:fill="FFFFFF"/>
          <w:rtl/>
          <w:lang w:eastAsia="en-US"/>
        </w:rPr>
      </w:pPr>
    </w:p>
    <w:p w:rsidR="00CD6707" w:rsidRDefault="00CD6707" w:rsidP="00CD6707">
      <w:pPr>
        <w:bidi/>
        <w:spacing w:line="240" w:lineRule="auto"/>
        <w:jc w:val="both"/>
        <w:rPr>
          <w:rFonts w:ascii="Tahoma" w:eastAsia="Calibri" w:hAnsi="Tahoma" w:cs="Simplified Arabic" w:hint="cs"/>
          <w:color w:val="000000"/>
          <w:sz w:val="28"/>
          <w:szCs w:val="28"/>
          <w:shd w:val="clear" w:color="auto" w:fill="FFFFFF"/>
          <w:rtl/>
          <w:lang w:eastAsia="en-US"/>
        </w:rPr>
      </w:pPr>
    </w:p>
    <w:p w:rsidR="00CD6707" w:rsidRDefault="00CD6707" w:rsidP="00CD6707">
      <w:pPr>
        <w:bidi/>
        <w:spacing w:line="240" w:lineRule="auto"/>
        <w:jc w:val="center"/>
        <w:rPr>
          <w:rFonts w:ascii="Tahoma" w:eastAsia="Calibri" w:hAnsi="Tahoma" w:cs="Simplified Arabic" w:hint="cs"/>
          <w:b/>
          <w:bCs/>
          <w:color w:val="000000"/>
          <w:sz w:val="28"/>
          <w:szCs w:val="28"/>
          <w:shd w:val="clear" w:color="auto" w:fill="FFFFFF"/>
          <w:rtl/>
          <w:lang w:eastAsia="en-US"/>
        </w:rPr>
      </w:pPr>
      <w:r w:rsidRPr="00CD6707">
        <w:rPr>
          <w:rFonts w:ascii="Tahoma" w:eastAsia="Calibri" w:hAnsi="Tahoma" w:cs="Simplified Arabic" w:hint="cs"/>
          <w:b/>
          <w:bCs/>
          <w:color w:val="000000"/>
          <w:sz w:val="28"/>
          <w:szCs w:val="28"/>
          <w:shd w:val="clear" w:color="auto" w:fill="FFFFFF"/>
          <w:rtl/>
          <w:lang w:eastAsia="en-US"/>
        </w:rPr>
        <w:lastRenderedPageBreak/>
        <w:t>الشكل: أثر تقليص الوقت على زيادة ربحية المؤسسة</w:t>
      </w:r>
    </w:p>
    <w:p w:rsidR="00CD6707" w:rsidRPr="00CD6707" w:rsidRDefault="00013C41" w:rsidP="00CD6707">
      <w:pPr>
        <w:bidi/>
        <w:spacing w:line="240" w:lineRule="auto"/>
        <w:jc w:val="center"/>
        <w:rPr>
          <w:rFonts w:ascii="Tahoma" w:eastAsia="Calibri" w:hAnsi="Tahoma" w:cs="Simplified Arabic" w:hint="cs"/>
          <w:b/>
          <w:bCs/>
          <w:color w:val="000000"/>
          <w:sz w:val="28"/>
          <w:szCs w:val="28"/>
          <w:shd w:val="clear" w:color="auto" w:fill="FFFFFF"/>
          <w:rtl/>
          <w:lang w:eastAsia="en-US"/>
        </w:rPr>
      </w:pPr>
      <w:r>
        <w:rPr>
          <w:rFonts w:ascii="Tahoma" w:eastAsia="Calibri" w:hAnsi="Tahoma" w:cs="Simplified Arabic" w:hint="cs"/>
          <w:b/>
          <w:bCs/>
          <w:noProof/>
          <w:color w:val="000000"/>
          <w:sz w:val="28"/>
          <w:szCs w:val="28"/>
          <w:rtl/>
        </w:rPr>
        <w:pict>
          <v:group id="_x0000_s1083" style="position:absolute;left:0;text-align:left;margin-left:81pt;margin-top:1.7pt;width:381.75pt;height:203.25pt;z-index:251699200" coordorigin="2340,2250" coordsize="7635,4065">
            <v:shape id="_x0000_s1059" type="#_x0000_t202" style="position:absolute;left:2340;top:2250;width:7635;height:4065">
              <v:textbox>
                <w:txbxContent>
                  <w:p w:rsidR="006E13E3" w:rsidRDefault="006E13E3"/>
                </w:txbxContent>
              </v:textbox>
            </v:shape>
            <v:roundrect id="_x0000_s1060" style="position:absolute;left:8055;top:3825;width:1785;height:1020" arcsize="10923f">
              <v:textbox>
                <w:txbxContent>
                  <w:p w:rsidR="006E13E3" w:rsidRPr="00566DA7" w:rsidRDefault="00566DA7" w:rsidP="00566DA7">
                    <w:pPr>
                      <w:jc w:val="center"/>
                      <w:rPr>
                        <w:rFonts w:cs="Simplified Arabic"/>
                        <w:b/>
                        <w:bCs/>
                        <w:sz w:val="24"/>
                        <w:szCs w:val="24"/>
                      </w:rPr>
                    </w:pPr>
                    <w:r w:rsidRPr="00566DA7">
                      <w:rPr>
                        <w:rFonts w:cs="Simplified Arabic" w:hint="cs"/>
                        <w:b/>
                        <w:bCs/>
                        <w:sz w:val="24"/>
                        <w:szCs w:val="24"/>
                        <w:rtl/>
                      </w:rPr>
                      <w:t>مدة إنجاز أسرع زمنيا</w:t>
                    </w:r>
                  </w:p>
                </w:txbxContent>
              </v:textbox>
            </v:roundrect>
            <v:roundrect id="_x0000_s1061" style="position:absolute;left:4410;top:2385;width:3330;height:1380" arcsize="10923f">
              <v:textbox>
                <w:txbxContent>
                  <w:p w:rsidR="006E13E3" w:rsidRPr="00566DA7" w:rsidRDefault="00566DA7" w:rsidP="00566DA7">
                    <w:pPr>
                      <w:spacing w:after="0" w:line="240" w:lineRule="auto"/>
                      <w:jc w:val="center"/>
                      <w:rPr>
                        <w:rFonts w:cs="Simplified Arabic"/>
                        <w:b/>
                        <w:bCs/>
                      </w:rPr>
                    </w:pPr>
                    <w:r w:rsidRPr="00566DA7">
                      <w:rPr>
                        <w:rFonts w:cs="Simplified Arabic" w:hint="cs"/>
                        <w:b/>
                        <w:bCs/>
                        <w:sz w:val="24"/>
                        <w:szCs w:val="24"/>
                        <w:rtl/>
                      </w:rPr>
                      <w:t>كفاءة أعلى، إنتاجية أعلى، مصاريف إضافية أقل، معدلات دوران أسرع للمخزون ورأس المال.</w:t>
                    </w:r>
                  </w:p>
                </w:txbxContent>
              </v:textbox>
            </v:roundrect>
            <v:roundrect id="_x0000_s1062" style="position:absolute;left:5970;top:4905;width:1770;height:915" arcsize="10923f">
              <v:textbox>
                <w:txbxContent>
                  <w:p w:rsidR="006E13E3" w:rsidRPr="00566DA7" w:rsidRDefault="00566DA7" w:rsidP="00566DA7">
                    <w:pPr>
                      <w:spacing w:after="0" w:line="240" w:lineRule="auto"/>
                      <w:rPr>
                        <w:rFonts w:cs="Simplified Arabic"/>
                        <w:b/>
                        <w:bCs/>
                      </w:rPr>
                    </w:pPr>
                    <w:r w:rsidRPr="00566DA7">
                      <w:rPr>
                        <w:rFonts w:cs="Simplified Arabic" w:hint="cs"/>
                        <w:b/>
                        <w:bCs/>
                        <w:sz w:val="24"/>
                        <w:szCs w:val="24"/>
                        <w:rtl/>
                      </w:rPr>
                      <w:t>سرعة في توفير المنتجات للعملاء</w:t>
                    </w:r>
                  </w:p>
                </w:txbxContent>
              </v:textbox>
            </v:roundrect>
            <v:roundrect id="_x0000_s1063" style="position:absolute;left:2490;top:2760;width:1185;height:615" arcsize="10923f">
              <v:textbox>
                <w:txbxContent>
                  <w:p w:rsidR="006E13E3" w:rsidRPr="00566DA7" w:rsidRDefault="00566DA7">
                    <w:pPr>
                      <w:rPr>
                        <w:rFonts w:cs="Simplified Arabic"/>
                        <w:b/>
                        <w:bCs/>
                      </w:rPr>
                    </w:pPr>
                    <w:r w:rsidRPr="00566DA7">
                      <w:rPr>
                        <w:rFonts w:cs="Simplified Arabic" w:hint="cs"/>
                        <w:b/>
                        <w:bCs/>
                        <w:sz w:val="24"/>
                        <w:szCs w:val="24"/>
                        <w:rtl/>
                      </w:rPr>
                      <w:t>تكلفة أقل</w:t>
                    </w:r>
                  </w:p>
                </w:txbxContent>
              </v:textbox>
            </v:roundrect>
            <v:roundrect id="_x0000_s1064" style="position:absolute;left:4380;top:4185;width:1245;height:675" arcsize="10923f">
              <v:textbox>
                <w:txbxContent>
                  <w:p w:rsidR="006E13E3" w:rsidRPr="00566DA7" w:rsidRDefault="00566DA7" w:rsidP="00566DA7">
                    <w:pPr>
                      <w:jc w:val="center"/>
                      <w:rPr>
                        <w:rFonts w:cs="Simplified Arabic"/>
                        <w:b/>
                        <w:bCs/>
                        <w:sz w:val="24"/>
                        <w:szCs w:val="24"/>
                      </w:rPr>
                    </w:pPr>
                    <w:r w:rsidRPr="00566DA7">
                      <w:rPr>
                        <w:rFonts w:cs="Simplified Arabic" w:hint="cs"/>
                        <w:b/>
                        <w:bCs/>
                        <w:sz w:val="24"/>
                        <w:szCs w:val="24"/>
                        <w:rtl/>
                      </w:rPr>
                      <w:t>سعر أعلى</w:t>
                    </w:r>
                  </w:p>
                </w:txbxContent>
              </v:textbox>
            </v:roundrect>
            <v:roundrect id="_x0000_s1065" style="position:absolute;left:4185;top:5145;width:1425;height:1020" arcsize="10923f">
              <v:textbox>
                <w:txbxContent>
                  <w:p w:rsidR="006E13E3" w:rsidRPr="00566DA7" w:rsidRDefault="00566DA7" w:rsidP="00566DA7">
                    <w:pPr>
                      <w:spacing w:after="0" w:line="240" w:lineRule="auto"/>
                      <w:rPr>
                        <w:rFonts w:cs="Simplified Arabic"/>
                        <w:b/>
                        <w:bCs/>
                      </w:rPr>
                    </w:pPr>
                    <w:r w:rsidRPr="00566DA7">
                      <w:rPr>
                        <w:rFonts w:cs="Simplified Arabic" w:hint="cs"/>
                        <w:b/>
                        <w:bCs/>
                        <w:sz w:val="24"/>
                        <w:szCs w:val="24"/>
                        <w:rtl/>
                      </w:rPr>
                      <w:t>حصة أكبر من السوق</w:t>
                    </w:r>
                  </w:p>
                </w:txbxContent>
              </v:textbox>
            </v:roundrect>
            <v:roundrect id="_x0000_s1066" style="position:absolute;left:2670;top:4290;width:1320;height:645" arcsize="10923f">
              <v:textbox>
                <w:txbxContent>
                  <w:p w:rsidR="006E13E3" w:rsidRPr="00566DA7" w:rsidRDefault="00566DA7">
                    <w:pPr>
                      <w:rPr>
                        <w:rFonts w:cs="Simplified Arabic"/>
                        <w:b/>
                        <w:bCs/>
                        <w:sz w:val="24"/>
                        <w:szCs w:val="24"/>
                      </w:rPr>
                    </w:pPr>
                    <w:r w:rsidRPr="00566DA7">
                      <w:rPr>
                        <w:rFonts w:cs="Simplified Arabic" w:hint="cs"/>
                        <w:b/>
                        <w:bCs/>
                        <w:sz w:val="24"/>
                        <w:szCs w:val="24"/>
                        <w:rtl/>
                      </w:rPr>
                      <w:t>ربحية أعلى</w:t>
                    </w:r>
                  </w:p>
                </w:txbxContent>
              </v:textbox>
            </v:roundrect>
            <v:shape id="_x0000_s1067" type="#_x0000_t32" style="position:absolute;left:7875;top:4350;width:180;height:30;flip:x" o:connectortype="straight">
              <v:stroke endarrow="block"/>
            </v:shape>
            <v:shape id="_x0000_s1068" type="#_x0000_t32" style="position:absolute;left:7875;top:3120;width:0;height:2220" o:connectortype="straight"/>
            <v:shape id="_x0000_s1069" type="#_x0000_t32" style="position:absolute;left:7740;top:3120;width:135;height:0;flip:x" o:connectortype="straight">
              <v:stroke endarrow="block"/>
            </v:shape>
            <v:shape id="_x0000_s1070" type="#_x0000_t32" style="position:absolute;left:7740;top:5340;width:135;height:0;flip:x" o:connectortype="straight">
              <v:stroke endarrow="block"/>
            </v:shape>
            <v:shape id="_x0000_s1071" type="#_x0000_t32" style="position:absolute;left:3675;top:3120;width:735;height:0;flip:x" o:connectortype="straight">
              <v:stroke endarrow="block"/>
            </v:shape>
            <v:shape id="_x0000_s1072" type="#_x0000_t32" style="position:absolute;left:3135;top:3375;width:0;height:810" o:connectortype="straight">
              <v:stroke endarrow="block"/>
            </v:shape>
            <v:shape id="_x0000_s1073" type="#_x0000_t32" style="position:absolute;left:3990;top:4620;width:390;height:1;flip:x" o:connectortype="straight">
              <v:stroke endarrow="block"/>
            </v:shape>
            <v:shape id="_x0000_s1074" type="#_x0000_t32" style="position:absolute;left:3225;top:5820;width:960;height:1;flip:x" o:connectortype="straight"/>
            <v:shape id="_x0000_s1075" type="#_x0000_t32" style="position:absolute;left:3225;top:4935;width:0;height:885;flip:y" o:connectortype="straight">
              <v:stroke endarrow="block"/>
            </v:shape>
            <v:shape id="_x0000_s1079" type="#_x0000_t32" style="position:absolute;left:5805;top:4455;width:0;height:1366" o:connectortype="straight"/>
            <v:shape id="_x0000_s1080" type="#_x0000_t32" style="position:absolute;left:5625;top:4455;width:180;height:1;flip:x" o:connectortype="straight">
              <v:stroke endarrow="block"/>
            </v:shape>
            <v:shape id="_x0000_s1081" type="#_x0000_t32" style="position:absolute;left:5625;top:5820;width:180;height:1;flip:x" o:connectortype="straight">
              <v:stroke endarrow="block"/>
            </v:shape>
            <v:shape id="_x0000_s1082" type="#_x0000_t32" style="position:absolute;left:5805;top:5145;width:165;height:0;flip:x" o:connectortype="straight">
              <v:stroke endarrow="block"/>
            </v:shape>
          </v:group>
        </w:pict>
      </w:r>
    </w:p>
    <w:p w:rsidR="00CD6707" w:rsidRDefault="00CD6707" w:rsidP="00CD6707">
      <w:pPr>
        <w:bidi/>
        <w:spacing w:line="240" w:lineRule="auto"/>
        <w:jc w:val="both"/>
        <w:rPr>
          <w:rFonts w:ascii="Tahoma" w:eastAsia="Calibri" w:hAnsi="Tahoma" w:cs="Simplified Arabic" w:hint="cs"/>
          <w:color w:val="000000"/>
          <w:sz w:val="28"/>
          <w:szCs w:val="28"/>
          <w:shd w:val="clear" w:color="auto" w:fill="FFFFFF"/>
          <w:rtl/>
          <w:lang w:eastAsia="en-US"/>
        </w:rPr>
      </w:pPr>
    </w:p>
    <w:p w:rsidR="00CD6707" w:rsidRDefault="00CD6707" w:rsidP="00CD6707">
      <w:pPr>
        <w:bidi/>
        <w:spacing w:line="240" w:lineRule="auto"/>
        <w:jc w:val="both"/>
        <w:rPr>
          <w:rFonts w:ascii="Tahoma" w:eastAsia="Calibri" w:hAnsi="Tahoma" w:cs="Simplified Arabic" w:hint="cs"/>
          <w:color w:val="000000"/>
          <w:sz w:val="28"/>
          <w:szCs w:val="28"/>
          <w:shd w:val="clear" w:color="auto" w:fill="FFFFFF"/>
          <w:rtl/>
          <w:lang w:eastAsia="en-US"/>
        </w:rPr>
      </w:pPr>
    </w:p>
    <w:p w:rsidR="00CD6707" w:rsidRDefault="00CD6707" w:rsidP="00CD6707">
      <w:pPr>
        <w:bidi/>
        <w:spacing w:line="240" w:lineRule="auto"/>
        <w:jc w:val="both"/>
        <w:rPr>
          <w:rFonts w:ascii="Tahoma" w:eastAsia="Calibri" w:hAnsi="Tahoma" w:cs="Simplified Arabic" w:hint="cs"/>
          <w:color w:val="000000"/>
          <w:sz w:val="28"/>
          <w:szCs w:val="28"/>
          <w:shd w:val="clear" w:color="auto" w:fill="FFFFFF"/>
          <w:rtl/>
          <w:lang w:eastAsia="en-US"/>
        </w:rPr>
      </w:pPr>
    </w:p>
    <w:p w:rsidR="00CD6707" w:rsidRDefault="00CD6707" w:rsidP="00CD6707">
      <w:pPr>
        <w:bidi/>
        <w:spacing w:line="240" w:lineRule="auto"/>
        <w:jc w:val="both"/>
        <w:rPr>
          <w:rFonts w:ascii="Tahoma" w:eastAsia="Calibri" w:hAnsi="Tahoma" w:cs="Simplified Arabic" w:hint="cs"/>
          <w:color w:val="000000"/>
          <w:sz w:val="28"/>
          <w:szCs w:val="28"/>
          <w:shd w:val="clear" w:color="auto" w:fill="FFFFFF"/>
          <w:rtl/>
          <w:lang w:eastAsia="en-US"/>
        </w:rPr>
      </w:pPr>
    </w:p>
    <w:p w:rsidR="00CD6707" w:rsidRDefault="00CD6707" w:rsidP="00CD6707">
      <w:pPr>
        <w:bidi/>
        <w:spacing w:line="240" w:lineRule="auto"/>
        <w:jc w:val="both"/>
        <w:rPr>
          <w:rFonts w:ascii="Tahoma" w:eastAsia="Calibri" w:hAnsi="Tahoma" w:cs="Simplified Arabic" w:hint="cs"/>
          <w:color w:val="000000"/>
          <w:sz w:val="28"/>
          <w:szCs w:val="28"/>
          <w:shd w:val="clear" w:color="auto" w:fill="FFFFFF"/>
          <w:rtl/>
          <w:lang w:eastAsia="en-US"/>
        </w:rPr>
      </w:pPr>
    </w:p>
    <w:p w:rsidR="0087618C" w:rsidRPr="0087618C" w:rsidRDefault="0087618C" w:rsidP="0087618C">
      <w:pPr>
        <w:bidi/>
        <w:spacing w:line="240" w:lineRule="auto"/>
        <w:jc w:val="both"/>
        <w:rPr>
          <w:rFonts w:ascii="Tahoma" w:eastAsia="Calibri" w:hAnsi="Tahoma" w:cs="Simplified Arabic"/>
          <w:color w:val="000000"/>
          <w:sz w:val="28"/>
          <w:szCs w:val="28"/>
          <w:shd w:val="clear" w:color="auto" w:fill="FFFFFF"/>
          <w:lang w:eastAsia="en-US"/>
        </w:rPr>
      </w:pPr>
    </w:p>
    <w:p w:rsidR="001058B1" w:rsidRDefault="0087618C" w:rsidP="001058B1">
      <w:pPr>
        <w:pStyle w:val="Paragraphedeliste"/>
        <w:numPr>
          <w:ilvl w:val="0"/>
          <w:numId w:val="32"/>
        </w:numPr>
        <w:bidi/>
        <w:spacing w:line="240" w:lineRule="auto"/>
        <w:jc w:val="both"/>
        <w:rPr>
          <w:rFonts w:ascii="Tahoma" w:eastAsia="Calibri" w:hAnsi="Tahoma" w:cs="Simplified Arabic" w:hint="cs"/>
          <w:color w:val="000000"/>
          <w:sz w:val="28"/>
          <w:szCs w:val="28"/>
          <w:shd w:val="clear" w:color="auto" w:fill="FFFFFF"/>
          <w:lang w:eastAsia="en-US"/>
        </w:rPr>
      </w:pPr>
      <w:r w:rsidRPr="00CD6707">
        <w:rPr>
          <w:rFonts w:ascii="Tahoma" w:eastAsia="Calibri" w:hAnsi="Tahoma" w:cs="Simplified Arabic" w:hint="cs"/>
          <w:b/>
          <w:bCs/>
          <w:color w:val="000000"/>
          <w:sz w:val="28"/>
          <w:szCs w:val="28"/>
          <w:shd w:val="clear" w:color="auto" w:fill="FFFFFF"/>
          <w:rtl/>
          <w:lang w:eastAsia="en-US"/>
        </w:rPr>
        <w:t>ميزة الجودة:</w:t>
      </w:r>
      <w:r>
        <w:rPr>
          <w:rFonts w:ascii="Tahoma" w:eastAsia="Calibri" w:hAnsi="Tahoma" w:cs="Simplified Arabic" w:hint="cs"/>
          <w:color w:val="000000"/>
          <w:sz w:val="28"/>
          <w:szCs w:val="28"/>
          <w:shd w:val="clear" w:color="auto" w:fill="FFFFFF"/>
          <w:rtl/>
          <w:lang w:eastAsia="en-US"/>
        </w:rPr>
        <w:t xml:space="preserve"> إن القدرة على تلبية حاجات العميل يعبر عن جودة المنتج، التي تتجسد في حسن التصميم والتنفيذ والتقديم، لهذا تعمل المنظمات على تصور ما يفكر فيه الزبون ويرضيه، ثم العمل على تلبيته.</w:t>
      </w:r>
    </w:p>
    <w:p w:rsidR="0087618C" w:rsidRDefault="0087618C" w:rsidP="0087618C">
      <w:pPr>
        <w:bidi/>
        <w:spacing w:line="240" w:lineRule="auto"/>
        <w:ind w:left="360"/>
        <w:jc w:val="both"/>
        <w:rPr>
          <w:rFonts w:ascii="Tahoma" w:eastAsia="Calibri" w:hAnsi="Tahoma" w:cs="Simplified Arabic" w:hint="cs"/>
          <w:color w:val="000000"/>
          <w:sz w:val="28"/>
          <w:szCs w:val="28"/>
          <w:shd w:val="clear" w:color="auto" w:fill="FFFFFF"/>
          <w:rtl/>
          <w:lang w:eastAsia="en-US"/>
        </w:rPr>
      </w:pPr>
      <w:r>
        <w:rPr>
          <w:rFonts w:ascii="Tahoma" w:eastAsia="Calibri" w:hAnsi="Tahoma" w:cs="Simplified Arabic" w:hint="cs"/>
          <w:color w:val="000000"/>
          <w:sz w:val="28"/>
          <w:szCs w:val="28"/>
          <w:shd w:val="clear" w:color="auto" w:fill="FFFFFF"/>
          <w:rtl/>
          <w:lang w:eastAsia="en-US"/>
        </w:rPr>
        <w:t>وقد يبدو أن تحسين الجودة يؤدي بالضرورة إلى ارتفاع التكاليف، لكن في واقع الأمر تبين أن بذل الجهد في البحث والتطوير والرقابة من أجل تحسين الجودة من شأنه أن يؤدي إلى تقليل أخطاء التصنيع، تدنية النفايات، وتقليص عدد الوحدات المبيعة، مما يؤدي في نهاية الأمر إلى تخفيض تكلفة إنتاج الوحدة الواحدة من السلعة.</w:t>
      </w:r>
    </w:p>
    <w:p w:rsidR="00AC5F80" w:rsidRPr="001E027A" w:rsidRDefault="001E027A" w:rsidP="00AC5F80">
      <w:pPr>
        <w:pStyle w:val="Paragraphedeliste"/>
        <w:numPr>
          <w:ilvl w:val="0"/>
          <w:numId w:val="30"/>
        </w:numPr>
        <w:bidi/>
        <w:spacing w:line="240" w:lineRule="auto"/>
        <w:jc w:val="both"/>
        <w:rPr>
          <w:rFonts w:ascii="Tahoma" w:eastAsia="Calibri" w:hAnsi="Tahoma" w:cs="Simplified Arabic" w:hint="cs"/>
          <w:b/>
          <w:bCs/>
          <w:color w:val="000000"/>
          <w:sz w:val="28"/>
          <w:szCs w:val="28"/>
          <w:u w:val="single"/>
          <w:shd w:val="clear" w:color="auto" w:fill="FFFFFF"/>
          <w:lang w:eastAsia="en-US"/>
        </w:rPr>
      </w:pPr>
      <w:r w:rsidRPr="001E027A">
        <w:rPr>
          <w:rFonts w:cs="Simplified Arabic" w:hint="cs"/>
          <w:b/>
          <w:bCs/>
          <w:sz w:val="28"/>
          <w:szCs w:val="28"/>
          <w:u w:val="single"/>
          <w:rtl/>
        </w:rPr>
        <w:t>دور اليقظة الإستراتيجية في تعزيز الميزة التنافسية</w:t>
      </w:r>
    </w:p>
    <w:p w:rsidR="007F4D0A" w:rsidRDefault="00AC5F80" w:rsidP="00AC5F80">
      <w:pPr>
        <w:bidi/>
        <w:spacing w:line="240" w:lineRule="auto"/>
        <w:jc w:val="both"/>
        <w:rPr>
          <w:rFonts w:ascii="Tahoma" w:eastAsia="Calibri" w:hAnsi="Tahoma" w:cs="Simplified Arabic" w:hint="cs"/>
          <w:color w:val="000000"/>
          <w:sz w:val="28"/>
          <w:szCs w:val="28"/>
          <w:shd w:val="clear" w:color="auto" w:fill="FFFFFF"/>
          <w:rtl/>
          <w:lang w:eastAsia="en-US"/>
        </w:rPr>
      </w:pPr>
      <w:r>
        <w:rPr>
          <w:rFonts w:ascii="Tahoma" w:eastAsia="Calibri" w:hAnsi="Tahoma" w:cs="Simplified Arabic" w:hint="cs"/>
          <w:color w:val="000000"/>
          <w:sz w:val="28"/>
          <w:szCs w:val="28"/>
          <w:shd w:val="clear" w:color="auto" w:fill="FFFFFF"/>
          <w:rtl/>
          <w:lang w:eastAsia="en-US"/>
        </w:rPr>
        <w:t xml:space="preserve">تلعب اليقظة </w:t>
      </w:r>
      <w:r w:rsidR="007F4D0A">
        <w:rPr>
          <w:rFonts w:ascii="Tahoma" w:eastAsia="Calibri" w:hAnsi="Tahoma" w:cs="Simplified Arabic" w:hint="cs"/>
          <w:color w:val="000000"/>
          <w:sz w:val="28"/>
          <w:szCs w:val="28"/>
          <w:shd w:val="clear" w:color="auto" w:fill="FFFFFF"/>
          <w:rtl/>
          <w:lang w:eastAsia="en-US"/>
        </w:rPr>
        <w:t>الإستراتيجية</w:t>
      </w:r>
      <w:r>
        <w:rPr>
          <w:rFonts w:ascii="Tahoma" w:eastAsia="Calibri" w:hAnsi="Tahoma" w:cs="Simplified Arabic" w:hint="cs"/>
          <w:color w:val="000000"/>
          <w:sz w:val="28"/>
          <w:szCs w:val="28"/>
          <w:shd w:val="clear" w:color="auto" w:fill="FFFFFF"/>
          <w:rtl/>
          <w:lang w:eastAsia="en-US"/>
        </w:rPr>
        <w:t xml:space="preserve"> دورا فعالا في توفير المعلومات اللازمة عن مختلف المنافسين الحاليين والمحتملين في جوانب عديدة: منتجاتهم، استراتيجياتهم التسويقية والتجارية، التكنولوجيا المستعملة، أسعارهم...ألخ، وكذا كل التطورات الاقتصادية، السياسية، الاجتماعية، القانونية والثقافية وكل ما يؤثر على تنافسية المؤسسة، أي هي في عمل على مساعد </w:t>
      </w:r>
      <w:r w:rsidR="007F4D0A">
        <w:rPr>
          <w:rFonts w:ascii="Tahoma" w:eastAsia="Calibri" w:hAnsi="Tahoma" w:cs="Simplified Arabic" w:hint="cs"/>
          <w:color w:val="000000"/>
          <w:sz w:val="28"/>
          <w:szCs w:val="28"/>
          <w:shd w:val="clear" w:color="auto" w:fill="FFFFFF"/>
          <w:rtl/>
          <w:lang w:eastAsia="en-US"/>
        </w:rPr>
        <w:t>المسيرين</w:t>
      </w:r>
      <w:r>
        <w:rPr>
          <w:rFonts w:ascii="Tahoma" w:eastAsia="Calibri" w:hAnsi="Tahoma" w:cs="Simplified Arabic" w:hint="cs"/>
          <w:color w:val="000000"/>
          <w:sz w:val="28"/>
          <w:szCs w:val="28"/>
          <w:shd w:val="clear" w:color="auto" w:fill="FFFFFF"/>
          <w:rtl/>
          <w:lang w:eastAsia="en-US"/>
        </w:rPr>
        <w:t xml:space="preserve"> في صياغة الاستراتيجيات التنافسية ومدى ملائمتها مع البيئة التنافسية إلى غاية تحقيق نتائجها، ومنه فاليقظة </w:t>
      </w:r>
      <w:r w:rsidR="007F4D0A">
        <w:rPr>
          <w:rFonts w:ascii="Tahoma" w:eastAsia="Calibri" w:hAnsi="Tahoma" w:cs="Simplified Arabic" w:hint="cs"/>
          <w:color w:val="000000"/>
          <w:sz w:val="28"/>
          <w:szCs w:val="28"/>
          <w:shd w:val="clear" w:color="auto" w:fill="FFFFFF"/>
          <w:rtl/>
          <w:lang w:eastAsia="en-US"/>
        </w:rPr>
        <w:t>الإستراتيجية</w:t>
      </w:r>
      <w:r>
        <w:rPr>
          <w:rFonts w:ascii="Tahoma" w:eastAsia="Calibri" w:hAnsi="Tahoma" w:cs="Simplified Arabic" w:hint="cs"/>
          <w:color w:val="000000"/>
          <w:sz w:val="28"/>
          <w:szCs w:val="28"/>
          <w:shd w:val="clear" w:color="auto" w:fill="FFFFFF"/>
          <w:rtl/>
          <w:lang w:eastAsia="en-US"/>
        </w:rPr>
        <w:t xml:space="preserve"> تعمل وتقوم على اكتشاف التهديدات ومعرفة الفرص </w:t>
      </w:r>
      <w:r w:rsidR="007F4D0A">
        <w:rPr>
          <w:rFonts w:ascii="Tahoma" w:eastAsia="Calibri" w:hAnsi="Tahoma" w:cs="Simplified Arabic" w:hint="cs"/>
          <w:color w:val="000000"/>
          <w:sz w:val="28"/>
          <w:szCs w:val="28"/>
          <w:shd w:val="clear" w:color="auto" w:fill="FFFFFF"/>
          <w:rtl/>
          <w:lang w:eastAsia="en-US"/>
        </w:rPr>
        <w:t>التي أخذها بعين الاعتبار يمكن المؤسسة من اتخاذ القرارات وتخفيض حالات عدم التأكد وهذا ما يكسب المؤسسة مركز تنافسي قوي ناتج عن ميزة تنافسية نجحت في كسب ولاء العملاء وترسيخ علامة منتوجات المؤسسة في أذهانهم.</w:t>
      </w:r>
    </w:p>
    <w:p w:rsidR="00AC5F80" w:rsidRPr="00AC5F80" w:rsidRDefault="007F4D0A" w:rsidP="007F4D0A">
      <w:pPr>
        <w:bidi/>
        <w:spacing w:line="240" w:lineRule="auto"/>
        <w:jc w:val="both"/>
        <w:rPr>
          <w:rFonts w:ascii="Tahoma" w:eastAsia="Calibri" w:hAnsi="Tahoma" w:cs="Simplified Arabic"/>
          <w:color w:val="000000"/>
          <w:sz w:val="28"/>
          <w:szCs w:val="28"/>
          <w:shd w:val="clear" w:color="auto" w:fill="FFFFFF"/>
          <w:lang w:eastAsia="en-US"/>
        </w:rPr>
      </w:pPr>
      <w:r>
        <w:rPr>
          <w:rFonts w:ascii="Tahoma" w:eastAsia="Calibri" w:hAnsi="Tahoma" w:cs="Simplified Arabic" w:hint="cs"/>
          <w:color w:val="000000"/>
          <w:sz w:val="28"/>
          <w:szCs w:val="28"/>
          <w:shd w:val="clear" w:color="auto" w:fill="FFFFFF"/>
          <w:rtl/>
          <w:lang w:eastAsia="en-US"/>
        </w:rPr>
        <w:t xml:space="preserve">والهدف الأساسي لليقظة الإستراتيجية هو الاستغلال الأمثل للمعلومات المتحصل عليها، وهذا خدمة لصنع القرار في المؤسسة لإعطائها القدرة على مواجهة المنافسة الحادة، فالمعلومات المنتقاة بشكل علمي أو عن طريق وسائل متطورة واحترافية، يمكن المؤسسة من إيجاد المعلومات الإستراتيجية التي يتم تحليلها صياغتها في شكل تقارير ومعلومات </w:t>
      </w:r>
      <w:r>
        <w:rPr>
          <w:rFonts w:ascii="Tahoma" w:eastAsia="Calibri" w:hAnsi="Tahoma" w:cs="Simplified Arabic" w:hint="cs"/>
          <w:color w:val="000000"/>
          <w:sz w:val="28"/>
          <w:szCs w:val="28"/>
          <w:shd w:val="clear" w:color="auto" w:fill="FFFFFF"/>
          <w:rtl/>
          <w:lang w:eastAsia="en-US"/>
        </w:rPr>
        <w:lastRenderedPageBreak/>
        <w:t xml:space="preserve">معالجة ثم نشرها في الوقت المناسب، ووضعها في متناول متخذي القرار، فبفضل تلك القرارات يمكن للمؤسسة تحقيق ميزة تنافسية باختيار المعلومة المثلى في الوقت المناسب </w:t>
      </w:r>
      <w:r w:rsidR="00517EB0">
        <w:rPr>
          <w:rFonts w:ascii="Tahoma" w:eastAsia="Calibri" w:hAnsi="Tahoma" w:cs="Simplified Arabic" w:hint="cs"/>
          <w:color w:val="000000"/>
          <w:sz w:val="28"/>
          <w:szCs w:val="28"/>
          <w:shd w:val="clear" w:color="auto" w:fill="FFFFFF"/>
          <w:rtl/>
          <w:lang w:eastAsia="en-US"/>
        </w:rPr>
        <w:t>والمكان المناسب من أجل اتخاذ قرار رشيد.</w:t>
      </w:r>
      <w:r>
        <w:rPr>
          <w:rFonts w:ascii="Tahoma" w:eastAsia="Calibri" w:hAnsi="Tahoma" w:cs="Simplified Arabic" w:hint="cs"/>
          <w:color w:val="000000"/>
          <w:sz w:val="28"/>
          <w:szCs w:val="28"/>
          <w:shd w:val="clear" w:color="auto" w:fill="FFFFFF"/>
          <w:rtl/>
          <w:lang w:eastAsia="en-US"/>
        </w:rPr>
        <w:t xml:space="preserve"> </w:t>
      </w:r>
      <w:r w:rsidR="00AC5F80">
        <w:rPr>
          <w:rFonts w:ascii="Tahoma" w:eastAsia="Calibri" w:hAnsi="Tahoma" w:cs="Simplified Arabic" w:hint="cs"/>
          <w:color w:val="000000"/>
          <w:sz w:val="28"/>
          <w:szCs w:val="28"/>
          <w:shd w:val="clear" w:color="auto" w:fill="FFFFFF"/>
          <w:rtl/>
          <w:lang w:eastAsia="en-US"/>
        </w:rPr>
        <w:t xml:space="preserve"> </w:t>
      </w:r>
    </w:p>
    <w:sectPr w:rsidR="00AC5F80" w:rsidRPr="00AC5F80" w:rsidSect="008B5F19">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3C44" w:rsidRDefault="00063C44" w:rsidP="008B5F19">
      <w:pPr>
        <w:spacing w:after="0" w:line="240" w:lineRule="auto"/>
      </w:pPr>
      <w:r>
        <w:separator/>
      </w:r>
    </w:p>
  </w:endnote>
  <w:endnote w:type="continuationSeparator" w:id="1">
    <w:p w:rsidR="00063C44" w:rsidRDefault="00063C44" w:rsidP="008B5F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231" w:rsidRDefault="00692A61">
    <w:pPr>
      <w:pStyle w:val="Pieddepage"/>
    </w:pPr>
    <w:r>
      <w:rPr>
        <w:noProof/>
        <w:lang w:eastAsia="zh-TW"/>
      </w:rPr>
      <w:pict>
        <v:group id="_x0000_s2049" style="position:absolute;margin-left:7.55pt;margin-top:8.7pt;width:580.05pt;height:27.75pt;z-index:251660288;mso-position-horizontal-relative:page;mso-position-vertical-relative:line" coordorigin="321,14850" coordsize="11601,547">
          <v:rect id="_x0000_s2050" style="position:absolute;left:374;top:14903;width:9346;height:432;mso-position-horizontal-relative:page;mso-position-vertical:center;mso-position-vertical-relative:bottom-margin-area" o:allowincell="f" fillcolor="#f2f2f2 [3052]" stroked="f" strokecolor="#943634 [2405]">
            <v:fill color2="#943634 [2405]"/>
            <v:textbox style="mso-next-textbox:#_x0000_s2050">
              <w:txbxContent>
                <w:sdt>
                  <w:sdtPr>
                    <w:rPr>
                      <w:rFonts w:asciiTheme="majorBidi" w:hAnsiTheme="majorBidi" w:cstheme="majorBidi"/>
                      <w:b/>
                      <w:bCs/>
                      <w:color w:val="000000" w:themeColor="text1"/>
                      <w:spacing w:val="60"/>
                      <w:sz w:val="24"/>
                      <w:szCs w:val="24"/>
                    </w:rPr>
                    <w:alias w:val="Adresse"/>
                    <w:id w:val="5379665"/>
                    <w:placeholder>
                      <w:docPart w:val="2145388E4E744D11A9AD63A0FE71E3C2"/>
                    </w:placeholder>
                    <w:dataBinding w:prefixMappings="xmlns:ns0='http://schemas.microsoft.com/office/2006/coverPageProps'" w:xpath="/ns0:CoverPageProperties[1]/ns0:CompanyAddress[1]" w:storeItemID="{55AF091B-3C7A-41E3-B477-F2FDAA23CFDA}"/>
                    <w:text w:multiLine="1"/>
                  </w:sdtPr>
                  <w:sdtContent>
                    <w:p w:rsidR="00946231" w:rsidRDefault="00717A7A" w:rsidP="00717A7A">
                      <w:pPr>
                        <w:pStyle w:val="Pieddepage"/>
                        <w:rPr>
                          <w:color w:val="FFFFFF" w:themeColor="background1"/>
                          <w:spacing w:val="60"/>
                        </w:rPr>
                      </w:pPr>
                      <w:r>
                        <w:rPr>
                          <w:rFonts w:asciiTheme="majorBidi" w:hAnsiTheme="majorBidi" w:cstheme="majorBidi" w:hint="cs"/>
                          <w:b/>
                          <w:bCs/>
                          <w:color w:val="000000" w:themeColor="text1"/>
                          <w:spacing w:val="60"/>
                          <w:sz w:val="24"/>
                          <w:szCs w:val="24"/>
                          <w:rtl/>
                        </w:rPr>
                        <w:t>السنة الثانية ماستر إقتصاد وتسيير المؤسسات</w:t>
                      </w:r>
                      <w:r w:rsidR="00946231" w:rsidRPr="00946231">
                        <w:rPr>
                          <w:rFonts w:asciiTheme="majorBidi" w:hAnsiTheme="majorBidi" w:cstheme="majorBidi"/>
                          <w:b/>
                          <w:bCs/>
                          <w:color w:val="000000" w:themeColor="text1"/>
                          <w:spacing w:val="60"/>
                          <w:sz w:val="24"/>
                          <w:szCs w:val="24"/>
                          <w:rtl/>
                        </w:rPr>
                        <w:t xml:space="preserve">       2021/2022 </w:t>
                      </w:r>
                    </w:p>
                  </w:sdtContent>
                </w:sdt>
                <w:p w:rsidR="00946231" w:rsidRDefault="00946231">
                  <w:pPr>
                    <w:pStyle w:val="En-tte"/>
                    <w:rPr>
                      <w:color w:val="FFFFFF" w:themeColor="background1"/>
                    </w:rPr>
                  </w:pPr>
                </w:p>
              </w:txbxContent>
            </v:textbox>
          </v:rect>
          <v:rect id="_x0000_s2051" style="position:absolute;left:9763;top:14903;width:2102;height:432;mso-position-horizontal-relative:page;mso-position-vertical:center;mso-position-vertical-relative:bottom-margin-area" o:allowincell="f" fillcolor="#f2f2f2 [3052]" strokecolor="black [3213]">
            <v:fill color2="#943634 [2405]"/>
            <v:textbox style="mso-next-textbox:#_x0000_s2051">
              <w:txbxContent>
                <w:p w:rsidR="00946231" w:rsidRPr="00946231" w:rsidRDefault="00717A7A" w:rsidP="00946231">
                  <w:pPr>
                    <w:pStyle w:val="Pieddepage"/>
                    <w:jc w:val="center"/>
                    <w:rPr>
                      <w:rFonts w:cs="Simplified Arabic"/>
                      <w:b/>
                      <w:bCs/>
                      <w:color w:val="000000" w:themeColor="text1"/>
                    </w:rPr>
                  </w:pPr>
                  <w:r>
                    <w:rPr>
                      <w:rFonts w:cs="Simplified Arabic" w:hint="cs"/>
                      <w:b/>
                      <w:bCs/>
                      <w:color w:val="000000" w:themeColor="text1"/>
                      <w:sz w:val="24"/>
                      <w:szCs w:val="24"/>
                      <w:rtl/>
                    </w:rPr>
                    <w:t>السداسي الأول</w:t>
                  </w:r>
                </w:p>
              </w:txbxContent>
            </v:textbox>
          </v:rect>
          <v:rect id="_x0000_s2052"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3C44" w:rsidRDefault="00063C44" w:rsidP="008B5F19">
      <w:pPr>
        <w:spacing w:after="0" w:line="240" w:lineRule="auto"/>
      </w:pPr>
      <w:r>
        <w:separator/>
      </w:r>
    </w:p>
  </w:footnote>
  <w:footnote w:type="continuationSeparator" w:id="1">
    <w:p w:rsidR="00063C44" w:rsidRDefault="00063C44" w:rsidP="008B5F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Simplified Arabic"/>
        <w:sz w:val="28"/>
        <w:szCs w:val="28"/>
      </w:rPr>
      <w:alias w:val="Titre"/>
      <w:id w:val="77738743"/>
      <w:placeholder>
        <w:docPart w:val="90331685B6A942C886CE590D5C4F25BF"/>
      </w:placeholder>
      <w:dataBinding w:prefixMappings="xmlns:ns0='http://schemas.openxmlformats.org/package/2006/metadata/core-properties' xmlns:ns1='http://purl.org/dc/elements/1.1/'" w:xpath="/ns0:coreProperties[1]/ns1:title[1]" w:storeItemID="{6C3C8BC8-F283-45AE-878A-BAB7291924A1}"/>
      <w:text/>
    </w:sdtPr>
    <w:sdtContent>
      <w:p w:rsidR="008B5F19" w:rsidRPr="008B5F19" w:rsidRDefault="008B5F19" w:rsidP="00B050B8">
        <w:pPr>
          <w:pStyle w:val="En-tte"/>
          <w:pBdr>
            <w:bottom w:val="thickThinSmallGap" w:sz="24" w:space="1" w:color="622423" w:themeColor="accent2" w:themeShade="7F"/>
          </w:pBdr>
          <w:jc w:val="center"/>
          <w:rPr>
            <w:rFonts w:asciiTheme="majorHAnsi" w:eastAsiaTheme="majorEastAsia" w:hAnsiTheme="majorHAnsi" w:cs="Simplified Arabic"/>
            <w:sz w:val="28"/>
            <w:szCs w:val="28"/>
          </w:rPr>
        </w:pPr>
        <w:r w:rsidRPr="008B5F19">
          <w:rPr>
            <w:rFonts w:asciiTheme="majorHAnsi" w:eastAsiaTheme="majorEastAsia" w:hAnsiTheme="majorHAnsi" w:cs="Simplified Arabic" w:hint="cs"/>
            <w:sz w:val="28"/>
            <w:szCs w:val="28"/>
            <w:rtl/>
          </w:rPr>
          <w:t>مقياس</w:t>
        </w:r>
        <w:r w:rsidR="00B050B8">
          <w:rPr>
            <w:rFonts w:asciiTheme="majorHAnsi" w:eastAsiaTheme="majorEastAsia" w:hAnsiTheme="majorHAnsi" w:cs="Simplified Arabic" w:hint="cs"/>
            <w:sz w:val="28"/>
            <w:szCs w:val="28"/>
            <w:rtl/>
          </w:rPr>
          <w:t>: اليقظة الإستراتيجية والمؤسسة</w:t>
        </w:r>
        <w:r w:rsidRPr="008B5F19">
          <w:rPr>
            <w:rFonts w:asciiTheme="majorHAnsi" w:eastAsiaTheme="majorEastAsia" w:hAnsiTheme="majorHAnsi" w:cs="Simplified Arabic" w:hint="cs"/>
            <w:sz w:val="28"/>
            <w:szCs w:val="28"/>
            <w:rtl/>
          </w:rPr>
          <w:t>.....</w:t>
        </w:r>
        <w:r>
          <w:rPr>
            <w:rFonts w:asciiTheme="majorHAnsi" w:eastAsiaTheme="majorEastAsia" w:hAnsiTheme="majorHAnsi" w:cs="Simplified Arabic" w:hint="cs"/>
            <w:sz w:val="28"/>
            <w:szCs w:val="28"/>
            <w:rtl/>
          </w:rPr>
          <w:t>......</w:t>
        </w:r>
        <w:r w:rsidRPr="008B5F19">
          <w:rPr>
            <w:rFonts w:asciiTheme="majorHAnsi" w:eastAsiaTheme="majorEastAsia" w:hAnsiTheme="majorHAnsi" w:cs="Simplified Arabic" w:hint="cs"/>
            <w:sz w:val="28"/>
            <w:szCs w:val="28"/>
            <w:rtl/>
          </w:rPr>
          <w:t>......</w:t>
        </w:r>
        <w:r>
          <w:rPr>
            <w:rFonts w:asciiTheme="majorHAnsi" w:eastAsiaTheme="majorEastAsia" w:hAnsiTheme="majorHAnsi" w:cs="Simplified Arabic" w:hint="cs"/>
            <w:sz w:val="28"/>
            <w:szCs w:val="28"/>
            <w:rtl/>
          </w:rPr>
          <w:t>....</w:t>
        </w:r>
        <w:r w:rsidRPr="008B5F19">
          <w:rPr>
            <w:rFonts w:asciiTheme="majorHAnsi" w:eastAsiaTheme="majorEastAsia" w:hAnsiTheme="majorHAnsi" w:cs="Simplified Arabic" w:hint="cs"/>
            <w:sz w:val="28"/>
            <w:szCs w:val="28"/>
            <w:rtl/>
          </w:rPr>
          <w:t>......................الأستاذة/ مريم خلـج</w:t>
        </w:r>
      </w:p>
    </w:sdtContent>
  </w:sdt>
  <w:p w:rsidR="008B5F19" w:rsidRDefault="008B5F1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D0C24"/>
    <w:multiLevelType w:val="hybridMultilevel"/>
    <w:tmpl w:val="A5507202"/>
    <w:lvl w:ilvl="0" w:tplc="229AE42A">
      <w:start w:val="1"/>
      <w:numFmt w:val="decimal"/>
      <w:lvlText w:val="%1."/>
      <w:lvlJc w:val="left"/>
      <w:pPr>
        <w:ind w:left="360" w:hanging="360"/>
      </w:pPr>
      <w:rPr>
        <w:rFonts w:asciiTheme="majorBidi" w:hAnsiTheme="majorBidi" w:cstheme="majorBidi" w:hint="default"/>
        <w:b/>
        <w:bCs/>
        <w:sz w:val="32"/>
        <w:szCs w:val="32"/>
      </w:rPr>
    </w:lvl>
    <w:lvl w:ilvl="1" w:tplc="040C0019" w:tentative="1">
      <w:start w:val="1"/>
      <w:numFmt w:val="lowerLetter"/>
      <w:lvlText w:val="%2."/>
      <w:lvlJc w:val="left"/>
      <w:pPr>
        <w:ind w:left="1005" w:hanging="360"/>
      </w:pPr>
    </w:lvl>
    <w:lvl w:ilvl="2" w:tplc="040C001B" w:tentative="1">
      <w:start w:val="1"/>
      <w:numFmt w:val="lowerRoman"/>
      <w:lvlText w:val="%3."/>
      <w:lvlJc w:val="right"/>
      <w:pPr>
        <w:ind w:left="1725" w:hanging="180"/>
      </w:pPr>
    </w:lvl>
    <w:lvl w:ilvl="3" w:tplc="040C000F" w:tentative="1">
      <w:start w:val="1"/>
      <w:numFmt w:val="decimal"/>
      <w:lvlText w:val="%4."/>
      <w:lvlJc w:val="left"/>
      <w:pPr>
        <w:ind w:left="2445" w:hanging="360"/>
      </w:pPr>
    </w:lvl>
    <w:lvl w:ilvl="4" w:tplc="040C0019" w:tentative="1">
      <w:start w:val="1"/>
      <w:numFmt w:val="lowerLetter"/>
      <w:lvlText w:val="%5."/>
      <w:lvlJc w:val="left"/>
      <w:pPr>
        <w:ind w:left="3165" w:hanging="360"/>
      </w:pPr>
    </w:lvl>
    <w:lvl w:ilvl="5" w:tplc="040C001B" w:tentative="1">
      <w:start w:val="1"/>
      <w:numFmt w:val="lowerRoman"/>
      <w:lvlText w:val="%6."/>
      <w:lvlJc w:val="right"/>
      <w:pPr>
        <w:ind w:left="3885" w:hanging="180"/>
      </w:pPr>
    </w:lvl>
    <w:lvl w:ilvl="6" w:tplc="040C000F" w:tentative="1">
      <w:start w:val="1"/>
      <w:numFmt w:val="decimal"/>
      <w:lvlText w:val="%7."/>
      <w:lvlJc w:val="left"/>
      <w:pPr>
        <w:ind w:left="4605" w:hanging="360"/>
      </w:pPr>
    </w:lvl>
    <w:lvl w:ilvl="7" w:tplc="040C0019" w:tentative="1">
      <w:start w:val="1"/>
      <w:numFmt w:val="lowerLetter"/>
      <w:lvlText w:val="%8."/>
      <w:lvlJc w:val="left"/>
      <w:pPr>
        <w:ind w:left="5325" w:hanging="360"/>
      </w:pPr>
    </w:lvl>
    <w:lvl w:ilvl="8" w:tplc="040C001B" w:tentative="1">
      <w:start w:val="1"/>
      <w:numFmt w:val="lowerRoman"/>
      <w:lvlText w:val="%9."/>
      <w:lvlJc w:val="right"/>
      <w:pPr>
        <w:ind w:left="6045" w:hanging="180"/>
      </w:pPr>
    </w:lvl>
  </w:abstractNum>
  <w:abstractNum w:abstractNumId="1">
    <w:nsid w:val="008C2C45"/>
    <w:multiLevelType w:val="hybridMultilevel"/>
    <w:tmpl w:val="4FA4A366"/>
    <w:lvl w:ilvl="0" w:tplc="EE5E233A">
      <w:start w:val="1"/>
      <w:numFmt w:val="decimal"/>
      <w:lvlText w:val="%1.1"/>
      <w:lvlJc w:val="left"/>
      <w:pPr>
        <w:ind w:left="720" w:hanging="360"/>
      </w:pPr>
      <w:rPr>
        <w:rFonts w:asciiTheme="majorBidi" w:hAnsiTheme="majorBidi" w:cstheme="majorBidi" w:hint="default"/>
        <w:b w:val="0"/>
        <w:bCs w:val="0"/>
        <w:lang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94B3FB2"/>
    <w:multiLevelType w:val="hybridMultilevel"/>
    <w:tmpl w:val="86446366"/>
    <w:lvl w:ilvl="0" w:tplc="1BAAAEEA">
      <w:start w:val="4"/>
      <w:numFmt w:val="bullet"/>
      <w:lvlText w:val="-"/>
      <w:lvlJc w:val="left"/>
      <w:pPr>
        <w:ind w:left="1080" w:hanging="360"/>
      </w:pPr>
      <w:rPr>
        <w:rFonts w:ascii="Times New Roman" w:eastAsia="Times New Roman" w:hAnsi="Times New Roman" w:cs="Arabic Transparent"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0C38650B"/>
    <w:multiLevelType w:val="hybridMultilevel"/>
    <w:tmpl w:val="24AC333C"/>
    <w:lvl w:ilvl="0" w:tplc="1BAAAEEA">
      <w:start w:val="4"/>
      <w:numFmt w:val="bullet"/>
      <w:lvlText w:val="-"/>
      <w:lvlJc w:val="left"/>
      <w:pPr>
        <w:ind w:left="795" w:hanging="360"/>
      </w:pPr>
      <w:rPr>
        <w:rFonts w:ascii="Times New Roman" w:eastAsia="Times New Roman" w:hAnsi="Times New Roman" w:cs="Arabic Transparent"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4">
    <w:nsid w:val="0F2235CF"/>
    <w:multiLevelType w:val="hybridMultilevel"/>
    <w:tmpl w:val="9B3A69A8"/>
    <w:lvl w:ilvl="0" w:tplc="6FB61240">
      <w:start w:val="1"/>
      <w:numFmt w:val="decimal"/>
      <w:lvlText w:val="%1.2.1"/>
      <w:lvlJc w:val="left"/>
      <w:pPr>
        <w:ind w:left="795" w:hanging="360"/>
      </w:pPr>
      <w:rPr>
        <w:rFonts w:asciiTheme="majorBidi" w:hAnsiTheme="majorBidi" w:cstheme="majorBidi" w:hint="default"/>
        <w:b w:val="0"/>
        <w:bCs w:val="0"/>
        <w:lang w:val="fr-FR"/>
      </w:r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5">
    <w:nsid w:val="12032AD7"/>
    <w:multiLevelType w:val="hybridMultilevel"/>
    <w:tmpl w:val="5BB4A13C"/>
    <w:lvl w:ilvl="0" w:tplc="9EB4D218">
      <w:start w:val="1"/>
      <w:numFmt w:val="decimal"/>
      <w:lvlText w:val="%1."/>
      <w:lvlJc w:val="left"/>
      <w:pPr>
        <w:ind w:left="720" w:hanging="360"/>
      </w:pPr>
      <w:rPr>
        <w:rFonts w:asciiTheme="majorBidi" w:hAnsiTheme="majorBidi" w:cstheme="majorBidi"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4650ADD"/>
    <w:multiLevelType w:val="hybridMultilevel"/>
    <w:tmpl w:val="2A4CFDD4"/>
    <w:lvl w:ilvl="0" w:tplc="3FC8416A">
      <w:numFmt w:val="bullet"/>
      <w:lvlText w:val="-"/>
      <w:lvlJc w:val="left"/>
      <w:pPr>
        <w:ind w:left="720" w:hanging="360"/>
      </w:pPr>
      <w:rPr>
        <w:rFonts w:ascii="Times New Roman" w:eastAsia="Times New Roman" w:hAnsi="Times New Roman"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94070C9"/>
    <w:multiLevelType w:val="hybridMultilevel"/>
    <w:tmpl w:val="4B68267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nsid w:val="1CA34BEC"/>
    <w:multiLevelType w:val="hybridMultilevel"/>
    <w:tmpl w:val="67E2A40A"/>
    <w:lvl w:ilvl="0" w:tplc="3FC8416A">
      <w:numFmt w:val="bullet"/>
      <w:lvlText w:val="-"/>
      <w:lvlJc w:val="left"/>
      <w:pPr>
        <w:ind w:left="720" w:hanging="360"/>
      </w:pPr>
      <w:rPr>
        <w:rFonts w:ascii="Times New Roman" w:eastAsia="Times New Roman" w:hAnsi="Times New Roman"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D4C2B56"/>
    <w:multiLevelType w:val="hybridMultilevel"/>
    <w:tmpl w:val="3AFE8466"/>
    <w:lvl w:ilvl="0" w:tplc="3FC8416A">
      <w:numFmt w:val="bullet"/>
      <w:lvlText w:val="-"/>
      <w:lvlJc w:val="left"/>
      <w:pPr>
        <w:ind w:left="720" w:hanging="360"/>
      </w:pPr>
      <w:rPr>
        <w:rFonts w:ascii="Times New Roman" w:eastAsia="Times New Roman" w:hAnsi="Times New Roman"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33F6260"/>
    <w:multiLevelType w:val="hybridMultilevel"/>
    <w:tmpl w:val="ED880448"/>
    <w:lvl w:ilvl="0" w:tplc="9EB4D218">
      <w:start w:val="1"/>
      <w:numFmt w:val="decimal"/>
      <w:lvlText w:val="%1."/>
      <w:lvlJc w:val="left"/>
      <w:pPr>
        <w:ind w:left="720" w:hanging="360"/>
      </w:pPr>
      <w:rPr>
        <w:rFonts w:asciiTheme="majorBidi" w:hAnsiTheme="majorBidi" w:cstheme="majorBidi"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80A4A7E"/>
    <w:multiLevelType w:val="hybridMultilevel"/>
    <w:tmpl w:val="5F1AD5DE"/>
    <w:lvl w:ilvl="0" w:tplc="9EB4D218">
      <w:start w:val="1"/>
      <w:numFmt w:val="decimal"/>
      <w:lvlText w:val="%1."/>
      <w:lvlJc w:val="left"/>
      <w:pPr>
        <w:ind w:left="360" w:hanging="360"/>
      </w:pPr>
      <w:rPr>
        <w:rFonts w:asciiTheme="majorBidi" w:hAnsiTheme="majorBidi" w:cstheme="majorBidi"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AE84B8A"/>
    <w:multiLevelType w:val="hybridMultilevel"/>
    <w:tmpl w:val="B36CB224"/>
    <w:lvl w:ilvl="0" w:tplc="BF026A78">
      <w:start w:val="1"/>
      <w:numFmt w:val="arabicAbjad"/>
      <w:lvlText w:val="%1."/>
      <w:lvlJc w:val="left"/>
      <w:pPr>
        <w:ind w:left="1080" w:hanging="360"/>
      </w:pPr>
      <w:rPr>
        <w:rFonts w:hint="default"/>
        <w:b/>
        <w:bCs/>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2CD806A6"/>
    <w:multiLevelType w:val="hybridMultilevel"/>
    <w:tmpl w:val="C588AD50"/>
    <w:lvl w:ilvl="0" w:tplc="3FC8416A">
      <w:numFmt w:val="bullet"/>
      <w:lvlText w:val="-"/>
      <w:lvlJc w:val="left"/>
      <w:pPr>
        <w:ind w:left="720" w:hanging="360"/>
      </w:pPr>
      <w:rPr>
        <w:rFonts w:ascii="Times New Roman" w:eastAsia="Times New Roman" w:hAnsi="Times New Roman"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E9016C3"/>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nsid w:val="2F3C568A"/>
    <w:multiLevelType w:val="hybridMultilevel"/>
    <w:tmpl w:val="4F747ADE"/>
    <w:lvl w:ilvl="0" w:tplc="1BAAAEEA">
      <w:start w:val="4"/>
      <w:numFmt w:val="bullet"/>
      <w:lvlText w:val="-"/>
      <w:lvlJc w:val="left"/>
      <w:pPr>
        <w:ind w:left="795" w:hanging="360"/>
      </w:pPr>
      <w:rPr>
        <w:rFonts w:ascii="Times New Roman" w:eastAsia="Times New Roman" w:hAnsi="Times New Roman" w:cs="Arabic Transparent"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6">
    <w:nsid w:val="31D578CB"/>
    <w:multiLevelType w:val="hybridMultilevel"/>
    <w:tmpl w:val="333CCA4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nsid w:val="363842F8"/>
    <w:multiLevelType w:val="hybridMultilevel"/>
    <w:tmpl w:val="E878EF00"/>
    <w:lvl w:ilvl="0" w:tplc="52A264D2">
      <w:start w:val="1"/>
      <w:numFmt w:val="decimal"/>
      <w:lvlText w:val="%1."/>
      <w:lvlJc w:val="right"/>
      <w:pPr>
        <w:ind w:left="360" w:hanging="360"/>
      </w:pPr>
      <w:rPr>
        <w:rFonts w:asciiTheme="majorBidi" w:hAnsiTheme="majorBidi" w:cstheme="majorBidi"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nsid w:val="366A2FD1"/>
    <w:multiLevelType w:val="hybridMultilevel"/>
    <w:tmpl w:val="372265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B4E51A2"/>
    <w:multiLevelType w:val="hybridMultilevel"/>
    <w:tmpl w:val="656EBE42"/>
    <w:lvl w:ilvl="0" w:tplc="3FC8416A">
      <w:numFmt w:val="bullet"/>
      <w:lvlText w:val="-"/>
      <w:lvlJc w:val="left"/>
      <w:pPr>
        <w:ind w:left="1080" w:hanging="360"/>
      </w:pPr>
      <w:rPr>
        <w:rFonts w:ascii="Times New Roman" w:eastAsia="Times New Roman" w:hAnsi="Times New Roman" w:cs="Arabic Transparent" w:hint="default"/>
        <w:lang w:bidi="ar-DZ"/>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nsid w:val="3B73590A"/>
    <w:multiLevelType w:val="hybridMultilevel"/>
    <w:tmpl w:val="AE22F8DC"/>
    <w:lvl w:ilvl="0" w:tplc="91F4C62C">
      <w:start w:val="1"/>
      <w:numFmt w:val="arabicAbjad"/>
      <w:lvlText w:val="%1."/>
      <w:lvlJc w:val="left"/>
      <w:pPr>
        <w:ind w:left="1440" w:hanging="360"/>
      </w:pPr>
      <w:rPr>
        <w:rFonts w:hint="default"/>
        <w:b/>
        <w:bCs/>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nsid w:val="406F3479"/>
    <w:multiLevelType w:val="hybridMultilevel"/>
    <w:tmpl w:val="329E2DDC"/>
    <w:lvl w:ilvl="0" w:tplc="1BAAAEEA">
      <w:start w:val="4"/>
      <w:numFmt w:val="bullet"/>
      <w:lvlText w:val="-"/>
      <w:lvlJc w:val="left"/>
      <w:pPr>
        <w:ind w:left="720" w:hanging="360"/>
      </w:pPr>
      <w:rPr>
        <w:rFonts w:ascii="Times New Roman" w:eastAsia="Times New Roman" w:hAnsi="Times New Roman"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3EB40D9"/>
    <w:multiLevelType w:val="hybridMultilevel"/>
    <w:tmpl w:val="A93E353A"/>
    <w:lvl w:ilvl="0" w:tplc="19507100">
      <w:start w:val="1"/>
      <w:numFmt w:val="decimal"/>
      <w:lvlText w:val="%1.3.1"/>
      <w:lvlJc w:val="left"/>
      <w:pPr>
        <w:ind w:left="720" w:hanging="360"/>
      </w:pPr>
      <w:rPr>
        <w:rFonts w:asciiTheme="majorBidi" w:hAnsiTheme="majorBidi" w:cstheme="majorBidi"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420461C"/>
    <w:multiLevelType w:val="hybridMultilevel"/>
    <w:tmpl w:val="1F404510"/>
    <w:lvl w:ilvl="0" w:tplc="021E7AF2">
      <w:start w:val="1"/>
      <w:numFmt w:val="arabicAbjad"/>
      <w:lvlText w:val="%1."/>
      <w:lvlJc w:val="left"/>
      <w:pPr>
        <w:ind w:left="720" w:hanging="360"/>
      </w:pPr>
      <w:rPr>
        <w:rFonts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5C31169"/>
    <w:multiLevelType w:val="hybridMultilevel"/>
    <w:tmpl w:val="16D0A26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nsid w:val="49894DE3"/>
    <w:multiLevelType w:val="hybridMultilevel"/>
    <w:tmpl w:val="669251F2"/>
    <w:lvl w:ilvl="0" w:tplc="040C0001">
      <w:start w:val="1"/>
      <w:numFmt w:val="bullet"/>
      <w:lvlText w:val=""/>
      <w:lvlJc w:val="left"/>
      <w:pPr>
        <w:ind w:left="1530" w:hanging="360"/>
      </w:pPr>
      <w:rPr>
        <w:rFonts w:ascii="Symbol" w:hAnsi="Symbol" w:hint="default"/>
      </w:rPr>
    </w:lvl>
    <w:lvl w:ilvl="1" w:tplc="040C0003" w:tentative="1">
      <w:start w:val="1"/>
      <w:numFmt w:val="bullet"/>
      <w:lvlText w:val="o"/>
      <w:lvlJc w:val="left"/>
      <w:pPr>
        <w:ind w:left="2250" w:hanging="360"/>
      </w:pPr>
      <w:rPr>
        <w:rFonts w:ascii="Courier New" w:hAnsi="Courier New" w:cs="Courier New" w:hint="default"/>
      </w:rPr>
    </w:lvl>
    <w:lvl w:ilvl="2" w:tplc="040C0005" w:tentative="1">
      <w:start w:val="1"/>
      <w:numFmt w:val="bullet"/>
      <w:lvlText w:val=""/>
      <w:lvlJc w:val="left"/>
      <w:pPr>
        <w:ind w:left="2970" w:hanging="360"/>
      </w:pPr>
      <w:rPr>
        <w:rFonts w:ascii="Wingdings" w:hAnsi="Wingdings" w:hint="default"/>
      </w:rPr>
    </w:lvl>
    <w:lvl w:ilvl="3" w:tplc="040C0001" w:tentative="1">
      <w:start w:val="1"/>
      <w:numFmt w:val="bullet"/>
      <w:lvlText w:val=""/>
      <w:lvlJc w:val="left"/>
      <w:pPr>
        <w:ind w:left="3690" w:hanging="360"/>
      </w:pPr>
      <w:rPr>
        <w:rFonts w:ascii="Symbol" w:hAnsi="Symbol" w:hint="default"/>
      </w:rPr>
    </w:lvl>
    <w:lvl w:ilvl="4" w:tplc="040C0003" w:tentative="1">
      <w:start w:val="1"/>
      <w:numFmt w:val="bullet"/>
      <w:lvlText w:val="o"/>
      <w:lvlJc w:val="left"/>
      <w:pPr>
        <w:ind w:left="4410" w:hanging="360"/>
      </w:pPr>
      <w:rPr>
        <w:rFonts w:ascii="Courier New" w:hAnsi="Courier New" w:cs="Courier New" w:hint="default"/>
      </w:rPr>
    </w:lvl>
    <w:lvl w:ilvl="5" w:tplc="040C0005" w:tentative="1">
      <w:start w:val="1"/>
      <w:numFmt w:val="bullet"/>
      <w:lvlText w:val=""/>
      <w:lvlJc w:val="left"/>
      <w:pPr>
        <w:ind w:left="5130" w:hanging="360"/>
      </w:pPr>
      <w:rPr>
        <w:rFonts w:ascii="Wingdings" w:hAnsi="Wingdings" w:hint="default"/>
      </w:rPr>
    </w:lvl>
    <w:lvl w:ilvl="6" w:tplc="040C0001" w:tentative="1">
      <w:start w:val="1"/>
      <w:numFmt w:val="bullet"/>
      <w:lvlText w:val=""/>
      <w:lvlJc w:val="left"/>
      <w:pPr>
        <w:ind w:left="5850" w:hanging="360"/>
      </w:pPr>
      <w:rPr>
        <w:rFonts w:ascii="Symbol" w:hAnsi="Symbol" w:hint="default"/>
      </w:rPr>
    </w:lvl>
    <w:lvl w:ilvl="7" w:tplc="040C0003" w:tentative="1">
      <w:start w:val="1"/>
      <w:numFmt w:val="bullet"/>
      <w:lvlText w:val="o"/>
      <w:lvlJc w:val="left"/>
      <w:pPr>
        <w:ind w:left="6570" w:hanging="360"/>
      </w:pPr>
      <w:rPr>
        <w:rFonts w:ascii="Courier New" w:hAnsi="Courier New" w:cs="Courier New" w:hint="default"/>
      </w:rPr>
    </w:lvl>
    <w:lvl w:ilvl="8" w:tplc="040C0005" w:tentative="1">
      <w:start w:val="1"/>
      <w:numFmt w:val="bullet"/>
      <w:lvlText w:val=""/>
      <w:lvlJc w:val="left"/>
      <w:pPr>
        <w:ind w:left="7290" w:hanging="360"/>
      </w:pPr>
      <w:rPr>
        <w:rFonts w:ascii="Wingdings" w:hAnsi="Wingdings" w:hint="default"/>
      </w:rPr>
    </w:lvl>
  </w:abstractNum>
  <w:abstractNum w:abstractNumId="26">
    <w:nsid w:val="54DA7671"/>
    <w:multiLevelType w:val="hybridMultilevel"/>
    <w:tmpl w:val="9850D832"/>
    <w:lvl w:ilvl="0" w:tplc="1BAAAEEA">
      <w:start w:val="4"/>
      <w:numFmt w:val="bullet"/>
      <w:lvlText w:val="-"/>
      <w:lvlJc w:val="left"/>
      <w:pPr>
        <w:ind w:left="870" w:hanging="360"/>
      </w:pPr>
      <w:rPr>
        <w:rFonts w:ascii="Times New Roman" w:eastAsia="Times New Roman" w:hAnsi="Times New Roman" w:cs="Arabic Transparent" w:hint="default"/>
        <w:b/>
        <w:bCs/>
      </w:rPr>
    </w:lvl>
    <w:lvl w:ilvl="1" w:tplc="040C0003" w:tentative="1">
      <w:start w:val="1"/>
      <w:numFmt w:val="bullet"/>
      <w:lvlText w:val="o"/>
      <w:lvlJc w:val="left"/>
      <w:pPr>
        <w:ind w:left="1590" w:hanging="360"/>
      </w:pPr>
      <w:rPr>
        <w:rFonts w:ascii="Courier New" w:hAnsi="Courier New" w:cs="Courier New" w:hint="default"/>
      </w:rPr>
    </w:lvl>
    <w:lvl w:ilvl="2" w:tplc="040C0005" w:tentative="1">
      <w:start w:val="1"/>
      <w:numFmt w:val="bullet"/>
      <w:lvlText w:val=""/>
      <w:lvlJc w:val="left"/>
      <w:pPr>
        <w:ind w:left="2310" w:hanging="360"/>
      </w:pPr>
      <w:rPr>
        <w:rFonts w:ascii="Wingdings" w:hAnsi="Wingdings" w:hint="default"/>
      </w:rPr>
    </w:lvl>
    <w:lvl w:ilvl="3" w:tplc="040C0001" w:tentative="1">
      <w:start w:val="1"/>
      <w:numFmt w:val="bullet"/>
      <w:lvlText w:val=""/>
      <w:lvlJc w:val="left"/>
      <w:pPr>
        <w:ind w:left="3030" w:hanging="360"/>
      </w:pPr>
      <w:rPr>
        <w:rFonts w:ascii="Symbol" w:hAnsi="Symbol" w:hint="default"/>
      </w:rPr>
    </w:lvl>
    <w:lvl w:ilvl="4" w:tplc="040C0003" w:tentative="1">
      <w:start w:val="1"/>
      <w:numFmt w:val="bullet"/>
      <w:lvlText w:val="o"/>
      <w:lvlJc w:val="left"/>
      <w:pPr>
        <w:ind w:left="3750" w:hanging="360"/>
      </w:pPr>
      <w:rPr>
        <w:rFonts w:ascii="Courier New" w:hAnsi="Courier New" w:cs="Courier New" w:hint="default"/>
      </w:rPr>
    </w:lvl>
    <w:lvl w:ilvl="5" w:tplc="040C0005" w:tentative="1">
      <w:start w:val="1"/>
      <w:numFmt w:val="bullet"/>
      <w:lvlText w:val=""/>
      <w:lvlJc w:val="left"/>
      <w:pPr>
        <w:ind w:left="4470" w:hanging="360"/>
      </w:pPr>
      <w:rPr>
        <w:rFonts w:ascii="Wingdings" w:hAnsi="Wingdings" w:hint="default"/>
      </w:rPr>
    </w:lvl>
    <w:lvl w:ilvl="6" w:tplc="040C0001" w:tentative="1">
      <w:start w:val="1"/>
      <w:numFmt w:val="bullet"/>
      <w:lvlText w:val=""/>
      <w:lvlJc w:val="left"/>
      <w:pPr>
        <w:ind w:left="5190" w:hanging="360"/>
      </w:pPr>
      <w:rPr>
        <w:rFonts w:ascii="Symbol" w:hAnsi="Symbol" w:hint="default"/>
      </w:rPr>
    </w:lvl>
    <w:lvl w:ilvl="7" w:tplc="040C0003" w:tentative="1">
      <w:start w:val="1"/>
      <w:numFmt w:val="bullet"/>
      <w:lvlText w:val="o"/>
      <w:lvlJc w:val="left"/>
      <w:pPr>
        <w:ind w:left="5910" w:hanging="360"/>
      </w:pPr>
      <w:rPr>
        <w:rFonts w:ascii="Courier New" w:hAnsi="Courier New" w:cs="Courier New" w:hint="default"/>
      </w:rPr>
    </w:lvl>
    <w:lvl w:ilvl="8" w:tplc="040C0005" w:tentative="1">
      <w:start w:val="1"/>
      <w:numFmt w:val="bullet"/>
      <w:lvlText w:val=""/>
      <w:lvlJc w:val="left"/>
      <w:pPr>
        <w:ind w:left="6630" w:hanging="360"/>
      </w:pPr>
      <w:rPr>
        <w:rFonts w:ascii="Wingdings" w:hAnsi="Wingdings" w:hint="default"/>
      </w:rPr>
    </w:lvl>
  </w:abstractNum>
  <w:abstractNum w:abstractNumId="27">
    <w:nsid w:val="57F10B31"/>
    <w:multiLevelType w:val="hybridMultilevel"/>
    <w:tmpl w:val="2E141F2E"/>
    <w:lvl w:ilvl="0" w:tplc="3FC8416A">
      <w:numFmt w:val="bullet"/>
      <w:lvlText w:val="-"/>
      <w:lvlJc w:val="left"/>
      <w:pPr>
        <w:ind w:left="1440" w:hanging="360"/>
      </w:pPr>
      <w:rPr>
        <w:rFonts w:ascii="Times New Roman" w:eastAsia="Times New Roman" w:hAnsi="Times New Roman" w:cs="Arabic Transparent" w:hint="default"/>
        <w:lang w:bidi="ar-DZ"/>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nsid w:val="5C64386A"/>
    <w:multiLevelType w:val="hybridMultilevel"/>
    <w:tmpl w:val="E9146AA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CA60541"/>
    <w:multiLevelType w:val="hybridMultilevel"/>
    <w:tmpl w:val="83B64B2C"/>
    <w:lvl w:ilvl="0" w:tplc="A4A6E44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CAA3761"/>
    <w:multiLevelType w:val="hybridMultilevel"/>
    <w:tmpl w:val="C6785C5C"/>
    <w:lvl w:ilvl="0" w:tplc="3FC8416A">
      <w:numFmt w:val="bullet"/>
      <w:lvlText w:val="-"/>
      <w:lvlJc w:val="left"/>
      <w:pPr>
        <w:ind w:left="795" w:hanging="360"/>
      </w:pPr>
      <w:rPr>
        <w:rFonts w:ascii="Times New Roman" w:eastAsia="Times New Roman" w:hAnsi="Times New Roman" w:cs="Arabic Transparent" w:hint="default"/>
      </w:r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31">
    <w:nsid w:val="62937CEB"/>
    <w:multiLevelType w:val="hybridMultilevel"/>
    <w:tmpl w:val="4950D32E"/>
    <w:lvl w:ilvl="0" w:tplc="3FC8416A">
      <w:numFmt w:val="bullet"/>
      <w:lvlText w:val="-"/>
      <w:lvlJc w:val="left"/>
      <w:pPr>
        <w:ind w:left="795" w:hanging="360"/>
      </w:pPr>
      <w:rPr>
        <w:rFonts w:ascii="Times New Roman" w:eastAsia="Times New Roman" w:hAnsi="Times New Roman" w:cs="Arabic Transparent"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32">
    <w:nsid w:val="632A02B2"/>
    <w:multiLevelType w:val="hybridMultilevel"/>
    <w:tmpl w:val="72F6ABAA"/>
    <w:lvl w:ilvl="0" w:tplc="3FC8416A">
      <w:numFmt w:val="bullet"/>
      <w:lvlText w:val="-"/>
      <w:lvlJc w:val="left"/>
      <w:pPr>
        <w:ind w:left="720" w:hanging="360"/>
      </w:pPr>
      <w:rPr>
        <w:rFonts w:ascii="Times New Roman" w:eastAsia="Times New Roman" w:hAnsi="Times New Roman" w:cs="Arabic Transparent"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48C2BFB"/>
    <w:multiLevelType w:val="hybridMultilevel"/>
    <w:tmpl w:val="AF2A611E"/>
    <w:lvl w:ilvl="0" w:tplc="EE5E233A">
      <w:start w:val="1"/>
      <w:numFmt w:val="decimal"/>
      <w:lvlText w:val="%1.1"/>
      <w:lvlJc w:val="left"/>
      <w:pPr>
        <w:ind w:left="720" w:hanging="360"/>
      </w:pPr>
      <w:rPr>
        <w:rFonts w:asciiTheme="majorBidi" w:hAnsiTheme="majorBidi" w:cstheme="majorBidi"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65AC4B70"/>
    <w:multiLevelType w:val="hybridMultilevel"/>
    <w:tmpl w:val="A55E9DAC"/>
    <w:lvl w:ilvl="0" w:tplc="1BAAAEEA">
      <w:start w:val="4"/>
      <w:numFmt w:val="bullet"/>
      <w:lvlText w:val="-"/>
      <w:lvlJc w:val="left"/>
      <w:pPr>
        <w:ind w:left="1440" w:hanging="360"/>
      </w:pPr>
      <w:rPr>
        <w:rFonts w:ascii="Times New Roman" w:eastAsia="Times New Roman" w:hAnsi="Times New Roman" w:cs="Arabic Transparent"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5">
    <w:nsid w:val="6A592596"/>
    <w:multiLevelType w:val="hybridMultilevel"/>
    <w:tmpl w:val="8F0EB5CA"/>
    <w:lvl w:ilvl="0" w:tplc="EE5E233A">
      <w:start w:val="1"/>
      <w:numFmt w:val="decimal"/>
      <w:lvlText w:val="%1.1"/>
      <w:lvlJc w:val="left"/>
      <w:pPr>
        <w:ind w:left="795" w:hanging="360"/>
      </w:pPr>
      <w:rPr>
        <w:rFonts w:asciiTheme="majorBidi" w:hAnsiTheme="majorBidi" w:cstheme="majorBidi" w:hint="default"/>
        <w:b w:val="0"/>
        <w:bCs w:val="0"/>
      </w:r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36">
    <w:nsid w:val="6E312350"/>
    <w:multiLevelType w:val="hybridMultilevel"/>
    <w:tmpl w:val="A31E506C"/>
    <w:lvl w:ilvl="0" w:tplc="A7447536">
      <w:start w:val="1"/>
      <w:numFmt w:val="arabicAbjad"/>
      <w:lvlText w:val="%1."/>
      <w:lvlJc w:val="left"/>
      <w:pPr>
        <w:ind w:left="720" w:hanging="360"/>
      </w:pPr>
      <w:rPr>
        <w:rFonts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F752E79"/>
    <w:multiLevelType w:val="hybridMultilevel"/>
    <w:tmpl w:val="BC6864BA"/>
    <w:lvl w:ilvl="0" w:tplc="E8EA1980">
      <w:start w:val="1"/>
      <w:numFmt w:val="decimal"/>
      <w:lvlText w:val="%1.2"/>
      <w:lvlJc w:val="left"/>
      <w:pPr>
        <w:ind w:left="720" w:hanging="360"/>
      </w:pPr>
      <w:rPr>
        <w:rFonts w:asciiTheme="majorBidi" w:hAnsiTheme="majorBidi" w:cstheme="majorBidi"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70386FBF"/>
    <w:multiLevelType w:val="hybridMultilevel"/>
    <w:tmpl w:val="C9FE8F34"/>
    <w:lvl w:ilvl="0" w:tplc="54C6BE3E">
      <w:start w:val="1"/>
      <w:numFmt w:val="decimal"/>
      <w:lvlText w:val="%1.1.1"/>
      <w:lvlJc w:val="left"/>
      <w:pPr>
        <w:ind w:left="720" w:hanging="360"/>
      </w:pPr>
      <w:rPr>
        <w:rFonts w:asciiTheme="majorBidi" w:hAnsiTheme="majorBidi" w:cstheme="majorBidi"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72BE2982"/>
    <w:multiLevelType w:val="hybridMultilevel"/>
    <w:tmpl w:val="5B4622D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0">
    <w:nsid w:val="7972642C"/>
    <w:multiLevelType w:val="hybridMultilevel"/>
    <w:tmpl w:val="4DF042F4"/>
    <w:lvl w:ilvl="0" w:tplc="C92891CE">
      <w:start w:val="4"/>
      <w:numFmt w:val="bullet"/>
      <w:lvlText w:val="-"/>
      <w:lvlJc w:val="left"/>
      <w:pPr>
        <w:ind w:left="795" w:hanging="360"/>
      </w:pPr>
      <w:rPr>
        <w:rFonts w:ascii="Times New Roman" w:eastAsia="Times New Roman" w:hAnsi="Times New Roman" w:cs="Times New Roman"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41">
    <w:nsid w:val="7AA73101"/>
    <w:multiLevelType w:val="hybridMultilevel"/>
    <w:tmpl w:val="3D4AC21C"/>
    <w:lvl w:ilvl="0" w:tplc="1BAAAEEA">
      <w:start w:val="4"/>
      <w:numFmt w:val="bullet"/>
      <w:lvlText w:val="-"/>
      <w:lvlJc w:val="left"/>
      <w:pPr>
        <w:ind w:left="1440" w:hanging="360"/>
      </w:pPr>
      <w:rPr>
        <w:rFonts w:ascii="Times New Roman" w:eastAsia="Times New Roman" w:hAnsi="Times New Roman" w:cs="Arabic Transparent"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5"/>
  </w:num>
  <w:num w:numId="2">
    <w:abstractNumId w:val="25"/>
  </w:num>
  <w:num w:numId="3">
    <w:abstractNumId w:val="7"/>
  </w:num>
  <w:num w:numId="4">
    <w:abstractNumId w:val="39"/>
  </w:num>
  <w:num w:numId="5">
    <w:abstractNumId w:val="24"/>
  </w:num>
  <w:num w:numId="6">
    <w:abstractNumId w:val="16"/>
  </w:num>
  <w:num w:numId="7">
    <w:abstractNumId w:val="14"/>
  </w:num>
  <w:num w:numId="8">
    <w:abstractNumId w:val="33"/>
  </w:num>
  <w:num w:numId="9">
    <w:abstractNumId w:val="37"/>
  </w:num>
  <w:num w:numId="10">
    <w:abstractNumId w:val="19"/>
  </w:num>
  <w:num w:numId="11">
    <w:abstractNumId w:val="30"/>
  </w:num>
  <w:num w:numId="12">
    <w:abstractNumId w:val="40"/>
  </w:num>
  <w:num w:numId="13">
    <w:abstractNumId w:val="1"/>
  </w:num>
  <w:num w:numId="14">
    <w:abstractNumId w:val="26"/>
  </w:num>
  <w:num w:numId="15">
    <w:abstractNumId w:val="2"/>
  </w:num>
  <w:num w:numId="16">
    <w:abstractNumId w:val="22"/>
  </w:num>
  <w:num w:numId="17">
    <w:abstractNumId w:val="34"/>
  </w:num>
  <w:num w:numId="18">
    <w:abstractNumId w:val="38"/>
  </w:num>
  <w:num w:numId="19">
    <w:abstractNumId w:val="20"/>
  </w:num>
  <w:num w:numId="20">
    <w:abstractNumId w:val="12"/>
  </w:num>
  <w:num w:numId="21">
    <w:abstractNumId w:val="3"/>
  </w:num>
  <w:num w:numId="22">
    <w:abstractNumId w:val="15"/>
  </w:num>
  <w:num w:numId="23">
    <w:abstractNumId w:val="4"/>
  </w:num>
  <w:num w:numId="24">
    <w:abstractNumId w:val="36"/>
  </w:num>
  <w:num w:numId="25">
    <w:abstractNumId w:val="23"/>
  </w:num>
  <w:num w:numId="26">
    <w:abstractNumId w:val="11"/>
  </w:num>
  <w:num w:numId="27">
    <w:abstractNumId w:val="0"/>
  </w:num>
  <w:num w:numId="28">
    <w:abstractNumId w:val="28"/>
  </w:num>
  <w:num w:numId="29">
    <w:abstractNumId w:val="41"/>
  </w:num>
  <w:num w:numId="30">
    <w:abstractNumId w:val="10"/>
  </w:num>
  <w:num w:numId="31">
    <w:abstractNumId w:val="21"/>
  </w:num>
  <w:num w:numId="32">
    <w:abstractNumId w:val="18"/>
  </w:num>
  <w:num w:numId="33">
    <w:abstractNumId w:val="32"/>
  </w:num>
  <w:num w:numId="34">
    <w:abstractNumId w:val="31"/>
  </w:num>
  <w:num w:numId="35">
    <w:abstractNumId w:val="29"/>
  </w:num>
  <w:num w:numId="36">
    <w:abstractNumId w:val="13"/>
  </w:num>
  <w:num w:numId="37">
    <w:abstractNumId w:val="8"/>
  </w:num>
  <w:num w:numId="38">
    <w:abstractNumId w:val="6"/>
  </w:num>
  <w:num w:numId="39">
    <w:abstractNumId w:val="9"/>
  </w:num>
  <w:num w:numId="40">
    <w:abstractNumId w:val="35"/>
  </w:num>
  <w:num w:numId="41">
    <w:abstractNumId w:val="17"/>
  </w:num>
  <w:num w:numId="4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9458">
      <o:colormenu v:ext="edit" fillcolor="none [3052]" strokecolor="none [3213]"/>
    </o:shapedefaults>
    <o:shapelayout v:ext="edit">
      <o:idmap v:ext="edit" data="2"/>
    </o:shapelayout>
  </w:hdrShapeDefaults>
  <w:footnotePr>
    <w:footnote w:id="0"/>
    <w:footnote w:id="1"/>
  </w:footnotePr>
  <w:endnotePr>
    <w:endnote w:id="0"/>
    <w:endnote w:id="1"/>
  </w:endnotePr>
  <w:compat>
    <w:useFELayout/>
  </w:compat>
  <w:rsids>
    <w:rsidRoot w:val="008B5F19"/>
    <w:rsid w:val="0001097A"/>
    <w:rsid w:val="00013C41"/>
    <w:rsid w:val="00056486"/>
    <w:rsid w:val="00057041"/>
    <w:rsid w:val="00063C44"/>
    <w:rsid w:val="0007157B"/>
    <w:rsid w:val="000F03F1"/>
    <w:rsid w:val="000F5F46"/>
    <w:rsid w:val="001058B1"/>
    <w:rsid w:val="001457DE"/>
    <w:rsid w:val="0017623C"/>
    <w:rsid w:val="0018638A"/>
    <w:rsid w:val="00192475"/>
    <w:rsid w:val="001C01A1"/>
    <w:rsid w:val="001C50A3"/>
    <w:rsid w:val="001E027A"/>
    <w:rsid w:val="001F0DEB"/>
    <w:rsid w:val="00215E0E"/>
    <w:rsid w:val="00216EB5"/>
    <w:rsid w:val="00230C1B"/>
    <w:rsid w:val="002418F3"/>
    <w:rsid w:val="002421F7"/>
    <w:rsid w:val="0026759D"/>
    <w:rsid w:val="0028658C"/>
    <w:rsid w:val="002934EE"/>
    <w:rsid w:val="002A4DEC"/>
    <w:rsid w:val="00304249"/>
    <w:rsid w:val="00317245"/>
    <w:rsid w:val="00324109"/>
    <w:rsid w:val="00335D7C"/>
    <w:rsid w:val="00343CD6"/>
    <w:rsid w:val="003629BF"/>
    <w:rsid w:val="003B342C"/>
    <w:rsid w:val="00416CF5"/>
    <w:rsid w:val="004202E8"/>
    <w:rsid w:val="00474D08"/>
    <w:rsid w:val="004B6396"/>
    <w:rsid w:val="00512CCE"/>
    <w:rsid w:val="00517EB0"/>
    <w:rsid w:val="00541575"/>
    <w:rsid w:val="00550F2B"/>
    <w:rsid w:val="00566DA7"/>
    <w:rsid w:val="0059782F"/>
    <w:rsid w:val="005A5054"/>
    <w:rsid w:val="005A6BAC"/>
    <w:rsid w:val="005B3371"/>
    <w:rsid w:val="005C7DFE"/>
    <w:rsid w:val="005D2E05"/>
    <w:rsid w:val="005E5915"/>
    <w:rsid w:val="005F2676"/>
    <w:rsid w:val="00621127"/>
    <w:rsid w:val="006605BD"/>
    <w:rsid w:val="00682CCB"/>
    <w:rsid w:val="00687D49"/>
    <w:rsid w:val="00692A61"/>
    <w:rsid w:val="006C3702"/>
    <w:rsid w:val="006E13E3"/>
    <w:rsid w:val="006E3AC9"/>
    <w:rsid w:val="006F74B9"/>
    <w:rsid w:val="00710125"/>
    <w:rsid w:val="00717A7A"/>
    <w:rsid w:val="007577A9"/>
    <w:rsid w:val="007A3CB9"/>
    <w:rsid w:val="007C3A98"/>
    <w:rsid w:val="007F0AB6"/>
    <w:rsid w:val="007F4D0A"/>
    <w:rsid w:val="00806164"/>
    <w:rsid w:val="00814A2B"/>
    <w:rsid w:val="00823EB0"/>
    <w:rsid w:val="00825B0B"/>
    <w:rsid w:val="00837BD0"/>
    <w:rsid w:val="008713E3"/>
    <w:rsid w:val="00872121"/>
    <w:rsid w:val="0087618C"/>
    <w:rsid w:val="008B5F19"/>
    <w:rsid w:val="008E3B4C"/>
    <w:rsid w:val="00920182"/>
    <w:rsid w:val="00946231"/>
    <w:rsid w:val="00950020"/>
    <w:rsid w:val="009568EA"/>
    <w:rsid w:val="00957387"/>
    <w:rsid w:val="00963DB2"/>
    <w:rsid w:val="00967AE8"/>
    <w:rsid w:val="009807E8"/>
    <w:rsid w:val="00996C0A"/>
    <w:rsid w:val="009B4227"/>
    <w:rsid w:val="009E3BAF"/>
    <w:rsid w:val="009F3E77"/>
    <w:rsid w:val="00A208E8"/>
    <w:rsid w:val="00A90809"/>
    <w:rsid w:val="00A94315"/>
    <w:rsid w:val="00AB56F4"/>
    <w:rsid w:val="00AC2D82"/>
    <w:rsid w:val="00AC5F80"/>
    <w:rsid w:val="00AD14A9"/>
    <w:rsid w:val="00B050B8"/>
    <w:rsid w:val="00B14E4E"/>
    <w:rsid w:val="00B301CA"/>
    <w:rsid w:val="00B8026F"/>
    <w:rsid w:val="00B82194"/>
    <w:rsid w:val="00B952D6"/>
    <w:rsid w:val="00B973FE"/>
    <w:rsid w:val="00BB535F"/>
    <w:rsid w:val="00BC6AAD"/>
    <w:rsid w:val="00C00074"/>
    <w:rsid w:val="00C01D41"/>
    <w:rsid w:val="00C35E1A"/>
    <w:rsid w:val="00C40DB8"/>
    <w:rsid w:val="00C4405A"/>
    <w:rsid w:val="00C47332"/>
    <w:rsid w:val="00C522F0"/>
    <w:rsid w:val="00CA5756"/>
    <w:rsid w:val="00CD6707"/>
    <w:rsid w:val="00CD6991"/>
    <w:rsid w:val="00D01E6B"/>
    <w:rsid w:val="00D05B3B"/>
    <w:rsid w:val="00D354DD"/>
    <w:rsid w:val="00D80EA5"/>
    <w:rsid w:val="00DB2EF1"/>
    <w:rsid w:val="00DB3BFE"/>
    <w:rsid w:val="00EA4BC1"/>
    <w:rsid w:val="00EE6F33"/>
    <w:rsid w:val="00EF4E09"/>
    <w:rsid w:val="00F86B55"/>
    <w:rsid w:val="00F8718C"/>
    <w:rsid w:val="00F95C6B"/>
    <w:rsid w:val="00FF5B3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9458">
      <o:colormenu v:ext="edit" fillcolor="none [3052]" strokecolor="none [3213]"/>
    </o:shapedefaults>
    <o:shapelayout v:ext="edit">
      <o:idmap v:ext="edit" data="1"/>
      <o:rules v:ext="edit">
        <o:r id="V:Rule6" type="connector" idref="#_x0000_s1032"/>
        <o:r id="V:Rule7" type="connector" idref="#_x0000_s1034"/>
        <o:r id="V:Rule8" type="connector" idref="#_x0000_s1033"/>
        <o:r id="V:Rule9" type="connector" idref="#_x0000_s1057"/>
        <o:r id="V:Rule10" type="connector" idref="#_x0000_s1035"/>
        <o:r id="V:Rule12" type="connector" idref="#_x0000_s1067"/>
        <o:r id="V:Rule14" type="connector" idref="#_x0000_s1068"/>
        <o:r id="V:Rule16" type="connector" idref="#_x0000_s1069"/>
        <o:r id="V:Rule18" type="connector" idref="#_x0000_s1070"/>
        <o:r id="V:Rule20" type="connector" idref="#_x0000_s1071"/>
        <o:r id="V:Rule22" type="connector" idref="#_x0000_s1072"/>
        <o:r id="V:Rule24" type="connector" idref="#_x0000_s1073"/>
        <o:r id="V:Rule26" type="connector" idref="#_x0000_s1074"/>
        <o:r id="V:Rule28" type="connector" idref="#_x0000_s1075"/>
        <o:r id="V:Rule36" type="connector" idref="#_x0000_s1079"/>
        <o:r id="V:Rule38" type="connector" idref="#_x0000_s1080"/>
        <o:r id="V:Rule40" type="connector" idref="#_x0000_s1081"/>
        <o:r id="V:Rule42" type="connector" idref="#_x0000_s1082"/>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B55"/>
  </w:style>
  <w:style w:type="paragraph" w:styleId="Titre4">
    <w:name w:val="heading 4"/>
    <w:basedOn w:val="Normal"/>
    <w:next w:val="Normal"/>
    <w:link w:val="Titre4Car"/>
    <w:uiPriority w:val="9"/>
    <w:semiHidden/>
    <w:unhideWhenUsed/>
    <w:qFormat/>
    <w:rsid w:val="00304249"/>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B5F19"/>
    <w:pPr>
      <w:tabs>
        <w:tab w:val="center" w:pos="4153"/>
        <w:tab w:val="right" w:pos="8306"/>
      </w:tabs>
      <w:spacing w:after="0" w:line="240" w:lineRule="auto"/>
    </w:pPr>
  </w:style>
  <w:style w:type="character" w:customStyle="1" w:styleId="En-tteCar">
    <w:name w:val="En-tête Car"/>
    <w:basedOn w:val="Policepardfaut"/>
    <w:link w:val="En-tte"/>
    <w:uiPriority w:val="99"/>
    <w:rsid w:val="008B5F19"/>
  </w:style>
  <w:style w:type="paragraph" w:styleId="Pieddepage">
    <w:name w:val="footer"/>
    <w:basedOn w:val="Normal"/>
    <w:link w:val="PieddepageCar"/>
    <w:uiPriority w:val="99"/>
    <w:unhideWhenUsed/>
    <w:rsid w:val="008B5F19"/>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8B5F19"/>
  </w:style>
  <w:style w:type="paragraph" w:styleId="Textedebulles">
    <w:name w:val="Balloon Text"/>
    <w:basedOn w:val="Normal"/>
    <w:link w:val="TextedebullesCar"/>
    <w:uiPriority w:val="99"/>
    <w:semiHidden/>
    <w:unhideWhenUsed/>
    <w:rsid w:val="008B5F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B5F19"/>
    <w:rPr>
      <w:rFonts w:ascii="Tahoma" w:hAnsi="Tahoma" w:cs="Tahoma"/>
      <w:sz w:val="16"/>
      <w:szCs w:val="16"/>
    </w:rPr>
  </w:style>
  <w:style w:type="paragraph" w:styleId="Paragraphedeliste">
    <w:name w:val="List Paragraph"/>
    <w:basedOn w:val="Normal"/>
    <w:uiPriority w:val="34"/>
    <w:qFormat/>
    <w:rsid w:val="005D2E05"/>
    <w:pPr>
      <w:ind w:left="720"/>
      <w:contextualSpacing/>
    </w:pPr>
  </w:style>
  <w:style w:type="table" w:styleId="Grilledutableau">
    <w:name w:val="Table Grid"/>
    <w:basedOn w:val="TableauNormal"/>
    <w:uiPriority w:val="59"/>
    <w:rsid w:val="009573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17623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7623C"/>
    <w:rPr>
      <w:sz w:val="20"/>
      <w:szCs w:val="20"/>
    </w:rPr>
  </w:style>
  <w:style w:type="character" w:styleId="Appelnotedebasdep">
    <w:name w:val="footnote reference"/>
    <w:basedOn w:val="Policepardfaut"/>
    <w:semiHidden/>
    <w:rsid w:val="0017623C"/>
    <w:rPr>
      <w:vertAlign w:val="superscript"/>
    </w:rPr>
  </w:style>
  <w:style w:type="character" w:customStyle="1" w:styleId="Titre4Car">
    <w:name w:val="Titre 4 Car"/>
    <w:basedOn w:val="Policepardfaut"/>
    <w:link w:val="Titre4"/>
    <w:uiPriority w:val="9"/>
    <w:semiHidden/>
    <w:rsid w:val="00304249"/>
    <w:rPr>
      <w:rFonts w:asciiTheme="majorHAnsi" w:eastAsiaTheme="majorEastAsia" w:hAnsiTheme="majorHAnsi" w:cstheme="majorBidi"/>
      <w:b/>
      <w:bCs/>
      <w:i/>
      <w:iCs/>
      <w:color w:val="4F81BD" w:themeColor="accent1"/>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0331685B6A942C886CE590D5C4F25BF"/>
        <w:category>
          <w:name w:val="Général"/>
          <w:gallery w:val="placeholder"/>
        </w:category>
        <w:types>
          <w:type w:val="bbPlcHdr"/>
        </w:types>
        <w:behaviors>
          <w:behavior w:val="content"/>
        </w:behaviors>
        <w:guid w:val="{DA36ED82-2674-44E8-9200-8C0AEA06B4FD}"/>
      </w:docPartPr>
      <w:docPartBody>
        <w:p w:rsidR="00F27393" w:rsidRDefault="00FC38C0" w:rsidP="00FC38C0">
          <w:pPr>
            <w:pStyle w:val="90331685B6A942C886CE590D5C4F25BF"/>
          </w:pPr>
          <w:r>
            <w:rPr>
              <w:rFonts w:asciiTheme="majorHAnsi" w:eastAsiaTheme="majorEastAsia" w:hAnsiTheme="majorHAnsi" w:cstheme="majorBidi"/>
              <w:sz w:val="32"/>
              <w:szCs w:val="32"/>
            </w:rPr>
            <w:t>[Tapez le titre du document]</w:t>
          </w:r>
        </w:p>
      </w:docPartBody>
    </w:docPart>
    <w:docPart>
      <w:docPartPr>
        <w:name w:val="2145388E4E744D11A9AD63A0FE71E3C2"/>
        <w:category>
          <w:name w:val="Général"/>
          <w:gallery w:val="placeholder"/>
        </w:category>
        <w:types>
          <w:type w:val="bbPlcHdr"/>
        </w:types>
        <w:behaviors>
          <w:behavior w:val="content"/>
        </w:behaviors>
        <w:guid w:val="{A0336066-C514-4B73-A07B-DDC9BB930814}"/>
      </w:docPartPr>
      <w:docPartBody>
        <w:p w:rsidR="00F27393" w:rsidRDefault="00FC38C0" w:rsidP="00FC38C0">
          <w:pPr>
            <w:pStyle w:val="2145388E4E744D11A9AD63A0FE71E3C2"/>
          </w:pPr>
          <w:r>
            <w:rPr>
              <w:color w:val="FFFFFF" w:themeColor="background1"/>
              <w:spacing w:val="60"/>
            </w:rPr>
            <w:t>[Tapez l'adresse de la société]</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B2"/>
    <w:family w:val="auto"/>
    <w:pitch w:val="variable"/>
    <w:sig w:usb0="00002001" w:usb1="00000000" w:usb2="00000000" w:usb3="00000000" w:csb0="0000004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FC38C0"/>
    <w:rsid w:val="0008611A"/>
    <w:rsid w:val="00224771"/>
    <w:rsid w:val="00230AE8"/>
    <w:rsid w:val="004B65A5"/>
    <w:rsid w:val="00852A1B"/>
    <w:rsid w:val="00D911C9"/>
    <w:rsid w:val="00E11E2D"/>
    <w:rsid w:val="00E13C68"/>
    <w:rsid w:val="00F27393"/>
    <w:rsid w:val="00FC38C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39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90331685B6A942C886CE590D5C4F25BF">
    <w:name w:val="90331685B6A942C886CE590D5C4F25BF"/>
    <w:rsid w:val="00FC38C0"/>
  </w:style>
  <w:style w:type="paragraph" w:customStyle="1" w:styleId="2145388E4E744D11A9AD63A0FE71E3C2">
    <w:name w:val="2145388E4E744D11A9AD63A0FE71E3C2"/>
    <w:rsid w:val="00FC38C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السنة الثانية ماستر إقتصاد وتسيير المؤسسات       2021/2022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6</Pages>
  <Words>1386</Words>
  <Characters>7626</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مقياس: اليقظة الإستراتيجية والمؤسسة...........................................الأستاذة/ مريم خلـج</vt:lpstr>
    </vt:vector>
  </TitlesOfParts>
  <Company/>
  <LinksUpToDate>false</LinksUpToDate>
  <CharactersWithSpaces>8995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مقياس: اليقظة الإستراتيجية والمؤسسة...........................................الأستاذة/ مريم خلـج</dc:title>
  <dc:subject/>
  <dc:creator>meriem</dc:creator>
  <cp:keywords/>
  <dc:description/>
  <cp:lastModifiedBy>meriem</cp:lastModifiedBy>
  <cp:revision>176</cp:revision>
  <dcterms:created xsi:type="dcterms:W3CDTF">2021-10-07T08:38:00Z</dcterms:created>
  <dcterms:modified xsi:type="dcterms:W3CDTF">2021-12-12T07:24:00Z</dcterms:modified>
</cp:coreProperties>
</file>