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4BFB" w:rsidRDefault="00FF4BFB" w:rsidP="004D1284">
      <w:pPr>
        <w:bidi/>
        <w:jc w:val="both"/>
        <w:rPr>
          <w:rFonts w:ascii="Simplified Arabic" w:hAnsi="Simplified Arabic" w:cs="Simplified Arabic"/>
          <w:b/>
          <w:bCs/>
          <w:sz w:val="28"/>
          <w:szCs w:val="28"/>
          <w:rtl/>
          <w:lang w:bidi="ar-DZ"/>
        </w:rPr>
      </w:pPr>
      <w:r w:rsidRPr="00FF4BFB">
        <w:rPr>
          <w:rFonts w:ascii="Simplified Arabic" w:hAnsi="Simplified Arabic" w:cs="Simplified Arabic" w:hint="cs"/>
          <w:b/>
          <w:bCs/>
          <w:sz w:val="28"/>
          <w:szCs w:val="28"/>
          <w:u w:val="single"/>
          <w:rtl/>
          <w:lang w:bidi="ar-DZ"/>
        </w:rPr>
        <w:t>المحاضرة ال</w:t>
      </w:r>
      <w:r w:rsidR="004D1284">
        <w:rPr>
          <w:rFonts w:ascii="Simplified Arabic" w:hAnsi="Simplified Arabic" w:cs="Simplified Arabic" w:hint="cs"/>
          <w:b/>
          <w:bCs/>
          <w:sz w:val="28"/>
          <w:szCs w:val="28"/>
          <w:u w:val="single"/>
          <w:rtl/>
          <w:lang w:bidi="ar-DZ"/>
        </w:rPr>
        <w:t>رابع</w:t>
      </w:r>
      <w:r w:rsidRPr="00FF4BFB">
        <w:rPr>
          <w:rFonts w:ascii="Simplified Arabic" w:hAnsi="Simplified Arabic" w:cs="Simplified Arabic" w:hint="cs"/>
          <w:b/>
          <w:bCs/>
          <w:sz w:val="28"/>
          <w:szCs w:val="28"/>
          <w:u w:val="single"/>
          <w:rtl/>
          <w:lang w:bidi="ar-DZ"/>
        </w:rPr>
        <w:t xml:space="preserve">ة: </w:t>
      </w:r>
      <w:r w:rsidR="004D1284">
        <w:rPr>
          <w:rFonts w:ascii="Simplified Arabic" w:hAnsi="Simplified Arabic" w:cs="Simplified Arabic" w:hint="cs"/>
          <w:b/>
          <w:bCs/>
          <w:sz w:val="28"/>
          <w:szCs w:val="28"/>
          <w:u w:val="single"/>
          <w:rtl/>
          <w:lang w:bidi="ar-DZ"/>
        </w:rPr>
        <w:t xml:space="preserve">آليات توليد </w:t>
      </w:r>
      <w:r w:rsidRPr="00FF4BFB">
        <w:rPr>
          <w:rFonts w:ascii="Simplified Arabic" w:hAnsi="Simplified Arabic" w:cs="Simplified Arabic" w:hint="cs"/>
          <w:b/>
          <w:bCs/>
          <w:sz w:val="28"/>
          <w:szCs w:val="28"/>
          <w:u w:val="single"/>
          <w:rtl/>
          <w:lang w:bidi="ar-DZ"/>
        </w:rPr>
        <w:t>المصطلح</w:t>
      </w:r>
      <w:r>
        <w:rPr>
          <w:rFonts w:ascii="Simplified Arabic" w:hAnsi="Simplified Arabic" w:cs="Simplified Arabic" w:hint="cs"/>
          <w:b/>
          <w:bCs/>
          <w:sz w:val="28"/>
          <w:szCs w:val="28"/>
          <w:rtl/>
          <w:lang w:bidi="ar-DZ"/>
        </w:rPr>
        <w:t>:</w:t>
      </w:r>
    </w:p>
    <w:p w:rsidR="00863D87" w:rsidRDefault="004D1284" w:rsidP="00B038D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المعلوم جدا أن الغربيين في اللحظة الحضارية الآنية: "يستنبتون العلم بلغاتهم، ويخترعون المخترعات، ويمطرون العالم يوميا بمئات المصطلحات والألفاظ الجديدة"</w:t>
      </w:r>
      <w:r w:rsidR="00B038DF">
        <w:rPr>
          <w:rStyle w:val="Appeldenotedefin"/>
          <w:rFonts w:ascii="Simplified Arabic" w:hAnsi="Simplified Arabic" w:cs="Simplified Arabic"/>
          <w:sz w:val="28"/>
          <w:szCs w:val="28"/>
          <w:rtl/>
          <w:lang w:bidi="ar-DZ"/>
        </w:rPr>
        <w:endnoteReference w:id="1"/>
      </w:r>
      <w:r>
        <w:rPr>
          <w:rFonts w:ascii="Simplified Arabic" w:hAnsi="Simplified Arabic" w:cs="Simplified Arabic" w:hint="cs"/>
          <w:sz w:val="28"/>
          <w:szCs w:val="28"/>
          <w:rtl/>
          <w:lang w:bidi="ar-DZ"/>
        </w:rPr>
        <w:t>، وأما هذ</w:t>
      </w:r>
      <w:r w:rsidR="00520F56">
        <w:rPr>
          <w:rFonts w:ascii="Simplified Arabic" w:hAnsi="Simplified Arabic" w:cs="Simplified Arabic" w:hint="cs"/>
          <w:sz w:val="28"/>
          <w:szCs w:val="28"/>
          <w:rtl/>
          <w:lang w:bidi="ar-DZ"/>
        </w:rPr>
        <w:t xml:space="preserve">ا الوضع نجد اللغة العربية نفسها </w:t>
      </w:r>
      <w:r>
        <w:rPr>
          <w:rFonts w:ascii="Simplified Arabic" w:hAnsi="Simplified Arabic" w:cs="Simplified Arabic" w:hint="cs"/>
          <w:sz w:val="28"/>
          <w:szCs w:val="28"/>
          <w:rtl/>
          <w:lang w:bidi="ar-DZ"/>
        </w:rPr>
        <w:t xml:space="preserve">مضطرة إلى مواكبة هذا التطور العلمي، وهذه المبتكرات اللغوية مصطلحيا، إذ أنها </w:t>
      </w:r>
      <w:r w:rsidR="00727624">
        <w:rPr>
          <w:rFonts w:ascii="Simplified Arabic" w:hAnsi="Simplified Arabic" w:cs="Simplified Arabic" w:hint="cs"/>
          <w:sz w:val="28"/>
          <w:szCs w:val="28"/>
          <w:rtl/>
          <w:lang w:bidi="ar-DZ"/>
        </w:rPr>
        <w:t>مطالبة أكثر من أي وقت مضى بالل</w:t>
      </w:r>
      <w:r w:rsidR="00520F56">
        <w:rPr>
          <w:rFonts w:ascii="Simplified Arabic" w:hAnsi="Simplified Arabic" w:cs="Simplified Arabic" w:hint="cs"/>
          <w:sz w:val="28"/>
          <w:szCs w:val="28"/>
          <w:rtl/>
          <w:lang w:bidi="ar-DZ"/>
        </w:rPr>
        <w:t>ّ</w:t>
      </w:r>
      <w:r w:rsidR="00727624">
        <w:rPr>
          <w:rFonts w:ascii="Simplified Arabic" w:hAnsi="Simplified Arabic" w:cs="Simplified Arabic" w:hint="cs"/>
          <w:sz w:val="28"/>
          <w:szCs w:val="28"/>
          <w:rtl/>
          <w:lang w:bidi="ar-DZ"/>
        </w:rPr>
        <w:t xml:space="preserve">حاق بالركب الحضاري الغربي، وبمسايرة زخمه المصطلحي في شتى الميادين المعرفية والعلمية، </w:t>
      </w:r>
      <w:r w:rsidR="003D7300">
        <w:rPr>
          <w:rFonts w:ascii="Simplified Arabic" w:hAnsi="Simplified Arabic" w:cs="Simplified Arabic" w:hint="cs"/>
          <w:sz w:val="28"/>
          <w:szCs w:val="28"/>
          <w:rtl/>
          <w:lang w:bidi="ar-DZ"/>
        </w:rPr>
        <w:t xml:space="preserve">ولن يتحقق هذا الأمر إلا بقيام رحالات هذه اللغة بتوليد المصطلحات لتسمية المفاهيم العلمية </w:t>
      </w:r>
      <w:r w:rsidR="00520F56">
        <w:rPr>
          <w:rFonts w:ascii="Simplified Arabic" w:hAnsi="Simplified Arabic" w:cs="Simplified Arabic" w:hint="cs"/>
          <w:sz w:val="28"/>
          <w:szCs w:val="28"/>
          <w:rtl/>
          <w:lang w:bidi="ar-DZ"/>
        </w:rPr>
        <w:t xml:space="preserve">التي تَردُ عليهم من الغرب يوميا بأعدادها الهائلة، ويطلق على هذه العملية </w:t>
      </w:r>
      <w:r w:rsidR="003D7300">
        <w:rPr>
          <w:rFonts w:ascii="Simplified Arabic" w:hAnsi="Simplified Arabic" w:cs="Simplified Arabic" w:hint="cs"/>
          <w:sz w:val="28"/>
          <w:szCs w:val="28"/>
          <w:rtl/>
          <w:lang w:bidi="ar-DZ"/>
        </w:rPr>
        <w:t xml:space="preserve">اسم </w:t>
      </w:r>
      <w:r w:rsidR="003D7300" w:rsidRPr="00520F56">
        <w:rPr>
          <w:rFonts w:ascii="Simplified Arabic" w:hAnsi="Simplified Arabic" w:cs="Simplified Arabic" w:hint="cs"/>
          <w:b/>
          <w:bCs/>
          <w:sz w:val="28"/>
          <w:szCs w:val="28"/>
          <w:rtl/>
          <w:lang w:bidi="ar-DZ"/>
        </w:rPr>
        <w:t>الوضع المصطلحي</w:t>
      </w:r>
      <w:r w:rsidR="003D7300">
        <w:rPr>
          <w:rFonts w:ascii="Simplified Arabic" w:hAnsi="Simplified Arabic" w:cs="Simplified Arabic" w:hint="cs"/>
          <w:sz w:val="28"/>
          <w:szCs w:val="28"/>
          <w:rtl/>
          <w:lang w:bidi="ar-DZ"/>
        </w:rPr>
        <w:t xml:space="preserve"> أو </w:t>
      </w:r>
      <w:r w:rsidR="003D7300" w:rsidRPr="00520F56">
        <w:rPr>
          <w:rFonts w:ascii="Simplified Arabic" w:hAnsi="Simplified Arabic" w:cs="Simplified Arabic" w:hint="cs"/>
          <w:b/>
          <w:bCs/>
          <w:sz w:val="28"/>
          <w:szCs w:val="28"/>
          <w:rtl/>
          <w:lang w:bidi="ar-DZ"/>
        </w:rPr>
        <w:t>التوليد المصطلحي</w:t>
      </w:r>
      <w:r w:rsidR="003D7300">
        <w:rPr>
          <w:rFonts w:ascii="Simplified Arabic" w:hAnsi="Simplified Arabic" w:cs="Simplified Arabic" w:hint="cs"/>
          <w:sz w:val="28"/>
          <w:szCs w:val="28"/>
          <w:rtl/>
          <w:lang w:bidi="ar-DZ"/>
        </w:rPr>
        <w:t>.</w:t>
      </w:r>
    </w:p>
    <w:p w:rsidR="003D7300" w:rsidRDefault="003D7300" w:rsidP="003D730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الطريقة التي تتوالد بها المصطلحات لا تختلف كثيرا عن الطرائق المعروفة في اللغة العامة والتي تتوسلها في توالدها الذاتي، فإذا حاولنا أن نتفحص الخطوط العريضة التي عولجت فيها قضايا إنتاج المصطلح في إطار البحث اللغوي، فإننا نلاحظ أن صياغته لا تختلف عن توليد الكلمات، يقول عبد السلام المسدي: "من أهم الآليات التي تفرزها اللغة لسد حاجات مستعمليها </w:t>
      </w:r>
      <w:r w:rsidR="00D03C58">
        <w:rPr>
          <w:rFonts w:ascii="Simplified Arabic" w:hAnsi="Simplified Arabic" w:cs="Simplified Arabic" w:hint="cs"/>
          <w:sz w:val="28"/>
          <w:szCs w:val="28"/>
          <w:rtl/>
          <w:lang w:bidi="ar-DZ"/>
        </w:rPr>
        <w:t>عن</w:t>
      </w:r>
      <w:r w:rsidR="00AF4C09">
        <w:rPr>
          <w:rFonts w:ascii="Simplified Arabic" w:hAnsi="Simplified Arabic" w:cs="Simplified Arabic" w:hint="cs"/>
          <w:sz w:val="28"/>
          <w:szCs w:val="28"/>
          <w:rtl/>
          <w:lang w:bidi="ar-DZ"/>
        </w:rPr>
        <w:t>دما يواجهون المفاهيم المستحدث</w:t>
      </w:r>
      <w:r w:rsidR="00D03C58">
        <w:rPr>
          <w:rFonts w:ascii="Simplified Arabic" w:hAnsi="Simplified Arabic" w:cs="Simplified Arabic" w:hint="cs"/>
          <w:sz w:val="28"/>
          <w:szCs w:val="28"/>
          <w:rtl/>
          <w:lang w:bidi="ar-DZ"/>
        </w:rPr>
        <w:t>ة آلية التوليد التي يصنفها علماء اللسان إلى توليد لفظي وتوليد معنوي، وفي كلتا الحالتين تنبثق دلالة تشق طريقها بين الحقول المترسخة في مصفوفة الخانات المخزونة لدى أهل تلك اللغة حتى تجد مستقرها بين زوايا المنظومة القاموسية.</w:t>
      </w:r>
      <w:r w:rsidR="00BF36C2">
        <w:rPr>
          <w:rStyle w:val="Appeldenotedefin"/>
          <w:rFonts w:ascii="Simplified Arabic" w:hAnsi="Simplified Arabic" w:cs="Simplified Arabic"/>
          <w:sz w:val="28"/>
          <w:szCs w:val="28"/>
          <w:rtl/>
          <w:lang w:bidi="ar-DZ"/>
        </w:rPr>
        <w:endnoteReference w:id="2"/>
      </w:r>
    </w:p>
    <w:p w:rsidR="005A3392" w:rsidRDefault="00D03C58" w:rsidP="00D03C5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ويحسن بنا أن نشير بإيجاز إلى أن التوليد هو تولد ألفاظ اللغة بعضها عن بعض وهو على حد قول محمد غاليم: "يتعلق بإعطاء </w:t>
      </w:r>
      <w:r w:rsidR="005A3392">
        <w:rPr>
          <w:rFonts w:ascii="Simplified Arabic" w:hAnsi="Simplified Arabic" w:cs="Simplified Arabic" w:hint="cs"/>
          <w:sz w:val="28"/>
          <w:szCs w:val="28"/>
          <w:rtl/>
          <w:lang w:bidi="ar-DZ"/>
        </w:rPr>
        <w:t>قيمة دلالية جديدة لبعض الوحدات المعجمية تسمح لها بالظهور في سياقات جديدة لم تتحقق فيها من قبل".</w:t>
      </w:r>
      <w:r w:rsidR="001A4B27">
        <w:rPr>
          <w:rStyle w:val="Appeldenotedefin"/>
          <w:rFonts w:ascii="Simplified Arabic" w:hAnsi="Simplified Arabic" w:cs="Simplified Arabic"/>
          <w:sz w:val="28"/>
          <w:szCs w:val="28"/>
          <w:rtl/>
          <w:lang w:bidi="ar-DZ"/>
        </w:rPr>
        <w:endnoteReference w:id="3"/>
      </w:r>
    </w:p>
    <w:p w:rsidR="005A3392" w:rsidRDefault="005A3392" w:rsidP="005A339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يجدر بنا أن نميز بين صناعة المصطلح وبين توليد المصطلح، لأن معناهما يختلف بالرغم من أن هدفهما واحد، ويتمثل في وضع مصطلح جديد، فصناعة المصطلح هي وضع مصطلح عربي فصيح.</w:t>
      </w:r>
    </w:p>
    <w:p w:rsidR="005A3392" w:rsidRDefault="005A3392" w:rsidP="005A339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فيما يخص التوليد فهو اشتقاق مفردات جديدة، ويتم هذا الأخير باتباع آليات.</w:t>
      </w:r>
      <w:r w:rsidR="00940113">
        <w:rPr>
          <w:rStyle w:val="Appeldenotedefin"/>
          <w:rFonts w:ascii="Simplified Arabic" w:hAnsi="Simplified Arabic" w:cs="Simplified Arabic"/>
          <w:sz w:val="28"/>
          <w:szCs w:val="28"/>
          <w:rtl/>
          <w:lang w:bidi="ar-DZ"/>
        </w:rPr>
        <w:endnoteReference w:id="4"/>
      </w:r>
      <w:r>
        <w:rPr>
          <w:rFonts w:ascii="Simplified Arabic" w:hAnsi="Simplified Arabic" w:cs="Simplified Arabic" w:hint="cs"/>
          <w:sz w:val="28"/>
          <w:szCs w:val="28"/>
          <w:rtl/>
          <w:lang w:bidi="ar-DZ"/>
        </w:rPr>
        <w:t xml:space="preserve"> وتعد هذه الآليات</w:t>
      </w:r>
      <w:r w:rsidR="00AF4C09">
        <w:rPr>
          <w:rFonts w:ascii="Simplified Arabic" w:hAnsi="Simplified Arabic" w:cs="Simplified Arabic" w:hint="cs"/>
          <w:sz w:val="28"/>
          <w:szCs w:val="28"/>
          <w:rtl/>
          <w:lang w:bidi="ar-DZ"/>
        </w:rPr>
        <w:t xml:space="preserve"> الركيزة التي يعتمد عليها واضعو</w:t>
      </w:r>
      <w:r>
        <w:rPr>
          <w:rFonts w:ascii="Simplified Arabic" w:hAnsi="Simplified Arabic" w:cs="Simplified Arabic" w:hint="cs"/>
          <w:sz w:val="28"/>
          <w:szCs w:val="28"/>
          <w:rtl/>
          <w:lang w:bidi="ar-DZ"/>
        </w:rPr>
        <w:t xml:space="preserve"> المصطلحات، فهي تسمح لنا بتوليد مختلف الألفاظ والمصطلحات قصد إثراء رصيد اللغة العربية، أهمها أربعة:</w:t>
      </w:r>
    </w:p>
    <w:p w:rsidR="00C818CF" w:rsidRDefault="00C818CF" w:rsidP="005A3392">
      <w:pPr>
        <w:bidi/>
        <w:jc w:val="both"/>
        <w:rPr>
          <w:rFonts w:ascii="Simplified Arabic" w:hAnsi="Simplified Arabic" w:cs="Simplified Arabic"/>
          <w:b/>
          <w:bCs/>
          <w:sz w:val="28"/>
          <w:szCs w:val="28"/>
          <w:rtl/>
          <w:lang w:bidi="ar-DZ"/>
        </w:rPr>
      </w:pPr>
    </w:p>
    <w:p w:rsidR="00D03C58" w:rsidRDefault="00AF4C09" w:rsidP="00C818CF">
      <w:pPr>
        <w:bidi/>
        <w:jc w:val="both"/>
        <w:rPr>
          <w:rFonts w:ascii="Simplified Arabic" w:hAnsi="Simplified Arabic" w:cs="Simplified Arabic"/>
          <w:sz w:val="28"/>
          <w:szCs w:val="28"/>
          <w:rtl/>
          <w:lang w:bidi="ar-DZ"/>
        </w:rPr>
      </w:pPr>
      <w:r w:rsidRPr="00D82B2D">
        <w:rPr>
          <w:rFonts w:ascii="Simplified Arabic" w:hAnsi="Simplified Arabic" w:cs="Simplified Arabic" w:hint="cs"/>
          <w:b/>
          <w:bCs/>
          <w:sz w:val="28"/>
          <w:szCs w:val="28"/>
          <w:u w:val="single"/>
          <w:rtl/>
          <w:lang w:bidi="ar-DZ"/>
        </w:rPr>
        <w:t xml:space="preserve">أ-الاشتقاق </w:t>
      </w:r>
      <w:proofErr w:type="spellStart"/>
      <w:r w:rsidR="00C818CF" w:rsidRPr="00D82B2D">
        <w:rPr>
          <w:rFonts w:ascii="Simplified Arabic" w:hAnsi="Simplified Arabic" w:cs="Simplified Arabic"/>
          <w:b/>
          <w:bCs/>
          <w:sz w:val="28"/>
          <w:szCs w:val="28"/>
          <w:u w:val="single"/>
          <w:lang w:bidi="ar-DZ"/>
        </w:rPr>
        <w:t>dérioation</w:t>
      </w:r>
      <w:proofErr w:type="spellEnd"/>
      <w:r w:rsidR="00C818CF">
        <w:rPr>
          <w:rFonts w:ascii="Simplified Arabic" w:hAnsi="Simplified Arabic" w:cs="Simplified Arabic" w:hint="cs"/>
          <w:b/>
          <w:bCs/>
          <w:sz w:val="28"/>
          <w:szCs w:val="28"/>
          <w:rtl/>
          <w:lang w:bidi="ar-DZ"/>
        </w:rPr>
        <w:t>:</w:t>
      </w:r>
    </w:p>
    <w:p w:rsidR="00AF4C09" w:rsidRDefault="00AF4C09" w:rsidP="00AF4C0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يعد الاشتقاق من أهم خصائص اللغة العربية، إذ أنها لغة توالدية لا إلصاقية، تتكاثر من داخلها، وتنتظم ألفاظها في مجموعات تشبه الأسر، إن الاشتقاق ظاهرة لغوية تمكننا من وضع أو توليد ألفاظ مختلفة من أصل واحد، ويتضح معنى الاشتقاق اللغوي من مادة "شقق" التي تدل على الانصداع في الشيء، ومنه اشتق الشيء، بمعنى أخذ شقه واشتق الكلمة من الكلمة أي أخرجها منها"، وفي المعنى الاصطلاحي: "فهو أخذ كلمة من كلمة</w:t>
      </w:r>
      <w:r w:rsidR="00C818C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فأكثر مع تناسب بينهما في اللفظ والمعنى".</w:t>
      </w:r>
    </w:p>
    <w:p w:rsidR="00AF4C09" w:rsidRDefault="00AF4C09" w:rsidP="00AF4C0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هذا المفهوم يعني وجود أصل يُشتق منه وفرع مشتق، وقد حصر الصرفيون المشتقات في سبعة أنواع هي: اسم الفاعل، اسم المفعول، الصفة المشبهة، فعل التفضيل، اسم الزمان، اسم المكان، اسم الآلة.</w:t>
      </w:r>
    </w:p>
    <w:p w:rsidR="00C818CF" w:rsidRDefault="00C818CF" w:rsidP="00C818C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ويظهر في التعريف الذي جاء به جلال الدين السيوطي مفهوم الاشتقاق بوضوح، فهو: "أخذ صيغة من أخرى مع اتفاقهما معنى ومادة أصلية وهيئة تركيب لها ليدل بالثانية على معنى الأصل بزيادة مفيدة، لأجلها اختلفا حروفا أو هيئة </w:t>
      </w:r>
      <w:r w:rsidRPr="00C818CF">
        <w:rPr>
          <w:rFonts w:ascii="Simplified Arabic" w:hAnsi="Simplified Arabic" w:cs="Simplified Arabic" w:hint="cs"/>
          <w:b/>
          <w:bCs/>
          <w:sz w:val="28"/>
          <w:szCs w:val="28"/>
          <w:rtl/>
          <w:lang w:bidi="ar-DZ"/>
        </w:rPr>
        <w:t>كضارب</w:t>
      </w:r>
      <w:r>
        <w:rPr>
          <w:rFonts w:ascii="Simplified Arabic" w:hAnsi="Simplified Arabic" w:cs="Simplified Arabic" w:hint="cs"/>
          <w:sz w:val="28"/>
          <w:szCs w:val="28"/>
          <w:rtl/>
          <w:lang w:bidi="ar-DZ"/>
        </w:rPr>
        <w:t xml:space="preserve"> من </w:t>
      </w:r>
      <w:r w:rsidRPr="00C818CF">
        <w:rPr>
          <w:rFonts w:ascii="Simplified Arabic" w:hAnsi="Simplified Arabic" w:cs="Simplified Arabic" w:hint="cs"/>
          <w:b/>
          <w:bCs/>
          <w:sz w:val="28"/>
          <w:szCs w:val="28"/>
          <w:rtl/>
          <w:lang w:bidi="ar-DZ"/>
        </w:rPr>
        <w:t>ضرب</w:t>
      </w:r>
      <w:r>
        <w:rPr>
          <w:rFonts w:ascii="Simplified Arabic" w:hAnsi="Simplified Arabic" w:cs="Simplified Arabic" w:hint="cs"/>
          <w:sz w:val="28"/>
          <w:szCs w:val="28"/>
          <w:rtl/>
          <w:lang w:bidi="ar-DZ"/>
        </w:rPr>
        <w:t xml:space="preserve"> و</w:t>
      </w:r>
      <w:r w:rsidRPr="00C818CF">
        <w:rPr>
          <w:rFonts w:ascii="Simplified Arabic" w:hAnsi="Simplified Arabic" w:cs="Simplified Arabic" w:hint="cs"/>
          <w:b/>
          <w:bCs/>
          <w:sz w:val="28"/>
          <w:szCs w:val="28"/>
          <w:rtl/>
          <w:lang w:bidi="ar-DZ"/>
        </w:rPr>
        <w:t>حذر</w:t>
      </w:r>
      <w:r>
        <w:rPr>
          <w:rFonts w:ascii="Simplified Arabic" w:hAnsi="Simplified Arabic" w:cs="Simplified Arabic" w:hint="cs"/>
          <w:sz w:val="28"/>
          <w:szCs w:val="28"/>
          <w:rtl/>
          <w:lang w:bidi="ar-DZ"/>
        </w:rPr>
        <w:t xml:space="preserve"> من </w:t>
      </w:r>
      <w:r w:rsidRPr="00C818CF">
        <w:rPr>
          <w:rFonts w:ascii="Simplified Arabic" w:hAnsi="Simplified Arabic" w:cs="Simplified Arabic" w:hint="cs"/>
          <w:b/>
          <w:bCs/>
          <w:sz w:val="28"/>
          <w:szCs w:val="28"/>
          <w:rtl/>
          <w:lang w:bidi="ar-DZ"/>
        </w:rPr>
        <w:t>حذر"</w:t>
      </w:r>
      <w:r>
        <w:rPr>
          <w:rFonts w:ascii="Simplified Arabic" w:hAnsi="Simplified Arabic" w:cs="Simplified Arabic" w:hint="cs"/>
          <w:sz w:val="28"/>
          <w:szCs w:val="28"/>
          <w:rtl/>
          <w:lang w:bidi="ar-DZ"/>
        </w:rPr>
        <w:t>.</w:t>
      </w:r>
      <w:r w:rsidR="00940113">
        <w:rPr>
          <w:rStyle w:val="Appeldenotedefin"/>
          <w:rFonts w:ascii="Simplified Arabic" w:hAnsi="Simplified Arabic" w:cs="Simplified Arabic"/>
          <w:sz w:val="28"/>
          <w:szCs w:val="28"/>
          <w:rtl/>
          <w:lang w:bidi="ar-DZ"/>
        </w:rPr>
        <w:endnoteReference w:id="5"/>
      </w:r>
    </w:p>
    <w:p w:rsidR="00C818CF" w:rsidRDefault="00C818CF" w:rsidP="00C818CF">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فاللغة العربية لغة اشتقاقية من الدرجة الأولى، وهي إلى حد إلصاقية أيضا، فالزيادات بالهمز، أو التضعيف، أو ألف المشاركة، أو ياء النسبة، هي في الواقع اشتقاقات إلصاقية بدئية أو وسطية أو </w:t>
      </w:r>
      <w:r w:rsidR="00E83891">
        <w:rPr>
          <w:rFonts w:ascii="Simplified Arabic" w:hAnsi="Simplified Arabic" w:cs="Simplified Arabic" w:hint="cs"/>
          <w:sz w:val="28"/>
          <w:szCs w:val="28"/>
          <w:rtl/>
          <w:lang w:bidi="ar-DZ"/>
        </w:rPr>
        <w:t>إلحاقية</w:t>
      </w:r>
      <w:r>
        <w:rPr>
          <w:rFonts w:ascii="Simplified Arabic" w:hAnsi="Simplified Arabic" w:cs="Simplified Arabic" w:hint="cs"/>
          <w:sz w:val="28"/>
          <w:szCs w:val="28"/>
          <w:rtl/>
          <w:lang w:bidi="ar-DZ"/>
        </w:rPr>
        <w:t xml:space="preserve">، كما إنّ نلحظ تقبلا متزايدا </w:t>
      </w:r>
      <w:r w:rsidR="00E83891">
        <w:rPr>
          <w:rFonts w:ascii="Simplified Arabic" w:hAnsi="Simplified Arabic" w:cs="Simplified Arabic" w:hint="cs"/>
          <w:sz w:val="28"/>
          <w:szCs w:val="28"/>
          <w:rtl/>
          <w:lang w:bidi="ar-DZ"/>
        </w:rPr>
        <w:t xml:space="preserve">لإلحاقات منفصلة معقولة من نوع التركيب، مثل: </w:t>
      </w:r>
      <w:r w:rsidR="00E83891">
        <w:rPr>
          <w:rFonts w:ascii="Simplified Arabic" w:hAnsi="Simplified Arabic" w:cs="Simplified Arabic" w:hint="cs"/>
          <w:b/>
          <w:bCs/>
          <w:sz w:val="28"/>
          <w:szCs w:val="28"/>
          <w:rtl/>
          <w:lang w:bidi="ar-DZ"/>
        </w:rPr>
        <w:t>فوق بنفسجي، أو فوق سمعي، وتحت تربي، ولا سلكي، وعبر فضائي، وما ورائي...الخ.</w:t>
      </w:r>
    </w:p>
    <w:p w:rsidR="00E83891" w:rsidRDefault="00C7196B" w:rsidP="00E8389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واللغة العربية بجذورها لن تقدم مطل</w:t>
      </w:r>
      <w:r w:rsidR="00DB2291">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ا فيضا من الألفاظ لتغطية مختلف المصطلحات، أضف إلى ذلك أن إمكانية "</w:t>
      </w:r>
      <w:r w:rsidRPr="00C7196B">
        <w:rPr>
          <w:rFonts w:ascii="Simplified Arabic" w:hAnsi="Simplified Arabic" w:cs="Simplified Arabic" w:hint="cs"/>
          <w:b/>
          <w:bCs/>
          <w:sz w:val="28"/>
          <w:szCs w:val="28"/>
          <w:rtl/>
          <w:lang w:bidi="ar-DZ"/>
        </w:rPr>
        <w:t>الاشتقاق</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تقع أيضا على غير الجذور العربية، فقديما قالوا: </w:t>
      </w:r>
      <w:r w:rsidRPr="00C7196B">
        <w:rPr>
          <w:rFonts w:ascii="Simplified Arabic" w:hAnsi="Simplified Arabic" w:cs="Simplified Arabic" w:hint="cs"/>
          <w:b/>
          <w:bCs/>
          <w:sz w:val="28"/>
          <w:szCs w:val="28"/>
          <w:rtl/>
          <w:lang w:bidi="ar-DZ"/>
        </w:rPr>
        <w:t>زوّق بالزاووق (الزئبق)</w:t>
      </w:r>
      <w:r>
        <w:rPr>
          <w:rFonts w:ascii="Simplified Arabic" w:hAnsi="Simplified Arabic" w:cs="Simplified Arabic" w:hint="cs"/>
          <w:sz w:val="28"/>
          <w:szCs w:val="28"/>
          <w:rtl/>
          <w:lang w:bidi="ar-DZ"/>
        </w:rPr>
        <w:t>، و</w:t>
      </w:r>
      <w:r w:rsidRPr="00C7196B">
        <w:rPr>
          <w:rFonts w:ascii="Simplified Arabic" w:hAnsi="Simplified Arabic" w:cs="Simplified Arabic" w:hint="cs"/>
          <w:b/>
          <w:bCs/>
          <w:sz w:val="28"/>
          <w:szCs w:val="28"/>
          <w:rtl/>
          <w:lang w:bidi="ar-DZ"/>
        </w:rPr>
        <w:t>تزندق</w:t>
      </w:r>
      <w:r>
        <w:rPr>
          <w:rFonts w:ascii="Simplified Arabic" w:hAnsi="Simplified Arabic" w:cs="Simplified Arabic" w:hint="cs"/>
          <w:sz w:val="28"/>
          <w:szCs w:val="28"/>
          <w:rtl/>
          <w:lang w:bidi="ar-DZ"/>
        </w:rPr>
        <w:t xml:space="preserve"> من </w:t>
      </w:r>
      <w:r w:rsidRPr="00C7196B">
        <w:rPr>
          <w:rFonts w:ascii="Simplified Arabic" w:hAnsi="Simplified Arabic" w:cs="Simplified Arabic" w:hint="cs"/>
          <w:b/>
          <w:bCs/>
          <w:sz w:val="28"/>
          <w:szCs w:val="28"/>
          <w:rtl/>
          <w:lang w:bidi="ar-DZ"/>
        </w:rPr>
        <w:t>الزندقة</w:t>
      </w:r>
      <w:r>
        <w:rPr>
          <w:rFonts w:ascii="Simplified Arabic" w:hAnsi="Simplified Arabic" w:cs="Simplified Arabic" w:hint="cs"/>
          <w:sz w:val="28"/>
          <w:szCs w:val="28"/>
          <w:rtl/>
          <w:lang w:bidi="ar-DZ"/>
        </w:rPr>
        <w:t xml:space="preserve">، فقلنا نحن قياسا: </w:t>
      </w:r>
      <w:r w:rsidRPr="00C7196B">
        <w:rPr>
          <w:rFonts w:ascii="Simplified Arabic" w:hAnsi="Simplified Arabic" w:cs="Simplified Arabic" w:hint="cs"/>
          <w:b/>
          <w:bCs/>
          <w:sz w:val="28"/>
          <w:szCs w:val="28"/>
          <w:rtl/>
          <w:lang w:bidi="ar-DZ"/>
        </w:rPr>
        <w:t>أكسج</w:t>
      </w:r>
      <w:r>
        <w:rPr>
          <w:rFonts w:ascii="Simplified Arabic" w:hAnsi="Simplified Arabic" w:cs="Simplified Arabic" w:hint="cs"/>
          <w:sz w:val="28"/>
          <w:szCs w:val="28"/>
          <w:rtl/>
          <w:lang w:bidi="ar-DZ"/>
        </w:rPr>
        <w:t xml:space="preserve">، </w:t>
      </w:r>
      <w:r w:rsidRPr="00C7196B">
        <w:rPr>
          <w:rFonts w:ascii="Simplified Arabic" w:hAnsi="Simplified Arabic" w:cs="Simplified Arabic" w:hint="cs"/>
          <w:b/>
          <w:bCs/>
          <w:sz w:val="28"/>
          <w:szCs w:val="28"/>
          <w:rtl/>
          <w:lang w:bidi="ar-DZ"/>
        </w:rPr>
        <w:t>وهدرج</w:t>
      </w:r>
      <w:r>
        <w:rPr>
          <w:rFonts w:ascii="Simplified Arabic" w:hAnsi="Simplified Arabic" w:cs="Simplified Arabic" w:hint="cs"/>
          <w:sz w:val="28"/>
          <w:szCs w:val="28"/>
          <w:rtl/>
          <w:lang w:bidi="ar-DZ"/>
        </w:rPr>
        <w:t xml:space="preserve">، </w:t>
      </w:r>
      <w:r w:rsidRPr="00C7196B">
        <w:rPr>
          <w:rFonts w:ascii="Simplified Arabic" w:hAnsi="Simplified Arabic" w:cs="Simplified Arabic" w:hint="cs"/>
          <w:b/>
          <w:bCs/>
          <w:sz w:val="28"/>
          <w:szCs w:val="28"/>
          <w:rtl/>
          <w:lang w:bidi="ar-DZ"/>
        </w:rPr>
        <w:t>وكبرت</w:t>
      </w:r>
      <w:r>
        <w:rPr>
          <w:rFonts w:ascii="Simplified Arabic" w:hAnsi="Simplified Arabic" w:cs="Simplified Arabic" w:hint="cs"/>
          <w:sz w:val="28"/>
          <w:szCs w:val="28"/>
          <w:rtl/>
          <w:lang w:bidi="ar-DZ"/>
        </w:rPr>
        <w:t xml:space="preserve">، </w:t>
      </w:r>
      <w:r w:rsidRPr="00C7196B">
        <w:rPr>
          <w:rFonts w:ascii="Simplified Arabic" w:hAnsi="Simplified Arabic" w:cs="Simplified Arabic" w:hint="cs"/>
          <w:b/>
          <w:bCs/>
          <w:sz w:val="28"/>
          <w:szCs w:val="28"/>
          <w:rtl/>
          <w:lang w:bidi="ar-DZ"/>
        </w:rPr>
        <w:t>وكهرب</w:t>
      </w:r>
      <w:r>
        <w:rPr>
          <w:rFonts w:ascii="Simplified Arabic" w:hAnsi="Simplified Arabic" w:cs="Simplified Arabic" w:hint="cs"/>
          <w:sz w:val="28"/>
          <w:szCs w:val="28"/>
          <w:rtl/>
          <w:lang w:bidi="ar-DZ"/>
        </w:rPr>
        <w:t>، وغيرها كثير.</w:t>
      </w:r>
    </w:p>
    <w:p w:rsidR="00C7196B" w:rsidRDefault="00C7196B" w:rsidP="00C7196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أُثير نقاش حاد</w:t>
      </w:r>
      <w:r w:rsidR="00DB229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بين علماء العربية حول أصل الاشتقاق، بحيث ذهب البصريون إلى أن </w:t>
      </w:r>
      <w:r w:rsidRPr="00DB2291">
        <w:rPr>
          <w:rFonts w:ascii="Simplified Arabic" w:hAnsi="Simplified Arabic" w:cs="Simplified Arabic" w:hint="cs"/>
          <w:b/>
          <w:bCs/>
          <w:sz w:val="28"/>
          <w:szCs w:val="28"/>
          <w:rtl/>
          <w:lang w:bidi="ar-DZ"/>
        </w:rPr>
        <w:t>المصدر</w:t>
      </w:r>
      <w:r>
        <w:rPr>
          <w:rFonts w:ascii="Simplified Arabic" w:hAnsi="Simplified Arabic" w:cs="Simplified Arabic" w:hint="cs"/>
          <w:sz w:val="28"/>
          <w:szCs w:val="28"/>
          <w:rtl/>
          <w:lang w:bidi="ar-DZ"/>
        </w:rPr>
        <w:t xml:space="preserve"> هو أصل الاشتقاق، في حين ذهب الكوفيون إلى أن الفعل هو أصل جميع المشتقات، ونحن نميل إلى الأخذ بالرأي الثاني، رأي المدرسة الكوفية، وله نوعان:</w:t>
      </w:r>
    </w:p>
    <w:p w:rsidR="00C7196B" w:rsidRDefault="00D82B2D" w:rsidP="00C7196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7D14B3">
        <w:rPr>
          <w:rFonts w:ascii="Simplified Arabic" w:hAnsi="Simplified Arabic" w:cs="Simplified Arabic" w:hint="cs"/>
          <w:b/>
          <w:bCs/>
          <w:sz w:val="28"/>
          <w:szCs w:val="28"/>
          <w:rtl/>
          <w:lang w:bidi="ar-DZ"/>
        </w:rPr>
        <w:t xml:space="preserve">الاشتقاق الأصغر: </w:t>
      </w:r>
      <w:r w:rsidR="00C71A04">
        <w:rPr>
          <w:rFonts w:ascii="Simplified Arabic" w:hAnsi="Simplified Arabic" w:cs="Simplified Arabic" w:hint="cs"/>
          <w:sz w:val="28"/>
          <w:szCs w:val="28"/>
          <w:rtl/>
          <w:lang w:bidi="ar-DZ"/>
        </w:rPr>
        <w:t xml:space="preserve">عرّف ابن جني الاشتقاق الأصغر بأنه: "أخذ أصل من الأصول فتتقراه فتجمع بين معانيه، وإن اختلفت صيغه ومبانيه، وذلك كتركيب </w:t>
      </w:r>
      <w:r w:rsidR="00C71A04" w:rsidRPr="00DB2291">
        <w:rPr>
          <w:rFonts w:ascii="Simplified Arabic" w:hAnsi="Simplified Arabic" w:cs="Simplified Arabic" w:hint="cs"/>
          <w:b/>
          <w:bCs/>
          <w:sz w:val="28"/>
          <w:szCs w:val="28"/>
          <w:rtl/>
          <w:lang w:bidi="ar-DZ"/>
        </w:rPr>
        <w:t>(س ل م)</w:t>
      </w:r>
      <w:r w:rsidR="00C71A04">
        <w:rPr>
          <w:rFonts w:ascii="Simplified Arabic" w:hAnsi="Simplified Arabic" w:cs="Simplified Arabic" w:hint="cs"/>
          <w:sz w:val="28"/>
          <w:szCs w:val="28"/>
          <w:rtl/>
          <w:lang w:bidi="ar-DZ"/>
        </w:rPr>
        <w:t xml:space="preserve"> فإنك تأخذ منه السلامة في تصرفه نحو</w:t>
      </w:r>
      <w:r w:rsidR="00DB2291">
        <w:rPr>
          <w:rFonts w:ascii="Simplified Arabic" w:hAnsi="Simplified Arabic" w:cs="Simplified Arabic" w:hint="cs"/>
          <w:sz w:val="28"/>
          <w:szCs w:val="28"/>
          <w:rtl/>
          <w:lang w:bidi="ar-DZ"/>
        </w:rPr>
        <w:t>:</w:t>
      </w:r>
      <w:r w:rsidR="00C71A04">
        <w:rPr>
          <w:rFonts w:ascii="Simplified Arabic" w:hAnsi="Simplified Arabic" w:cs="Simplified Arabic" w:hint="cs"/>
          <w:sz w:val="28"/>
          <w:szCs w:val="28"/>
          <w:rtl/>
          <w:lang w:bidi="ar-DZ"/>
        </w:rPr>
        <w:t xml:space="preserve"> </w:t>
      </w:r>
      <w:r w:rsidR="00C71A04" w:rsidRPr="00C71A04">
        <w:rPr>
          <w:rFonts w:ascii="Simplified Arabic" w:hAnsi="Simplified Arabic" w:cs="Simplified Arabic" w:hint="cs"/>
          <w:b/>
          <w:bCs/>
          <w:sz w:val="28"/>
          <w:szCs w:val="28"/>
          <w:rtl/>
          <w:lang w:bidi="ar-DZ"/>
        </w:rPr>
        <w:t xml:space="preserve">سلم، ويسلم، وسالم، وسلمان، وسلمى، والسلامة، والسليم، </w:t>
      </w:r>
      <w:r w:rsidR="00C71A04">
        <w:rPr>
          <w:rFonts w:ascii="Simplified Arabic" w:hAnsi="Simplified Arabic" w:cs="Simplified Arabic" w:hint="cs"/>
          <w:sz w:val="28"/>
          <w:szCs w:val="28"/>
          <w:rtl/>
          <w:lang w:bidi="ar-DZ"/>
        </w:rPr>
        <w:t xml:space="preserve">الذي أطلق عليه التفاؤل بالسلامة وعلى ذلك بقية الباب إذا تناولته وبقية الأصول وغيره، كتركيب </w:t>
      </w:r>
      <w:r w:rsidR="00C71A04" w:rsidRPr="00DB2291">
        <w:rPr>
          <w:rFonts w:ascii="Simplified Arabic" w:hAnsi="Simplified Arabic" w:cs="Simplified Arabic" w:hint="cs"/>
          <w:b/>
          <w:bCs/>
          <w:sz w:val="28"/>
          <w:szCs w:val="28"/>
          <w:rtl/>
          <w:lang w:bidi="ar-DZ"/>
        </w:rPr>
        <w:t>(ض ر ب)</w:t>
      </w:r>
      <w:r w:rsidR="00C71A04">
        <w:rPr>
          <w:rFonts w:ascii="Simplified Arabic" w:hAnsi="Simplified Arabic" w:cs="Simplified Arabic" w:hint="cs"/>
          <w:sz w:val="28"/>
          <w:szCs w:val="28"/>
          <w:rtl/>
          <w:lang w:bidi="ar-DZ"/>
        </w:rPr>
        <w:t xml:space="preserve"> و (</w:t>
      </w:r>
      <w:r w:rsidR="00C71A04" w:rsidRPr="00DB2291">
        <w:rPr>
          <w:rFonts w:ascii="Simplified Arabic" w:hAnsi="Simplified Arabic" w:cs="Simplified Arabic" w:hint="cs"/>
          <w:b/>
          <w:bCs/>
          <w:sz w:val="28"/>
          <w:szCs w:val="28"/>
          <w:rtl/>
          <w:lang w:bidi="ar-DZ"/>
        </w:rPr>
        <w:t>ج ل س)</w:t>
      </w:r>
      <w:r w:rsidR="00C71A04">
        <w:rPr>
          <w:rFonts w:ascii="Simplified Arabic" w:hAnsi="Simplified Arabic" w:cs="Simplified Arabic" w:hint="cs"/>
          <w:sz w:val="28"/>
          <w:szCs w:val="28"/>
          <w:rtl/>
          <w:lang w:bidi="ar-DZ"/>
        </w:rPr>
        <w:t xml:space="preserve"> على ما في أيدي الن</w:t>
      </w:r>
      <w:r w:rsidR="00DB2291">
        <w:rPr>
          <w:rFonts w:ascii="Simplified Arabic" w:hAnsi="Simplified Arabic" w:cs="Simplified Arabic" w:hint="cs"/>
          <w:sz w:val="28"/>
          <w:szCs w:val="28"/>
          <w:rtl/>
          <w:lang w:bidi="ar-DZ"/>
        </w:rPr>
        <w:t>ّ</w:t>
      </w:r>
      <w:r w:rsidR="00C71A04">
        <w:rPr>
          <w:rFonts w:ascii="Simplified Arabic" w:hAnsi="Simplified Arabic" w:cs="Simplified Arabic" w:hint="cs"/>
          <w:sz w:val="28"/>
          <w:szCs w:val="28"/>
          <w:rtl/>
          <w:lang w:bidi="ar-DZ"/>
        </w:rPr>
        <w:t>اس من ذلك فهذا هو الاشتقاق الأصغر.</w:t>
      </w:r>
      <w:r w:rsidR="00197F4F">
        <w:rPr>
          <w:rStyle w:val="Appeldenotedefin"/>
          <w:rFonts w:ascii="Simplified Arabic" w:hAnsi="Simplified Arabic" w:cs="Simplified Arabic"/>
          <w:sz w:val="28"/>
          <w:szCs w:val="28"/>
          <w:rtl/>
          <w:lang w:bidi="ar-DZ"/>
        </w:rPr>
        <w:endnoteReference w:id="6"/>
      </w:r>
    </w:p>
    <w:p w:rsidR="00D76CF3" w:rsidRDefault="00D82B2D" w:rsidP="00C71A04">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00C71A04">
        <w:rPr>
          <w:rFonts w:ascii="Simplified Arabic" w:hAnsi="Simplified Arabic" w:cs="Simplified Arabic" w:hint="cs"/>
          <w:b/>
          <w:bCs/>
          <w:sz w:val="28"/>
          <w:szCs w:val="28"/>
          <w:rtl/>
          <w:lang w:bidi="ar-DZ"/>
        </w:rPr>
        <w:t xml:space="preserve">الاشتقاق الأكبر: </w:t>
      </w:r>
      <w:r w:rsidR="00AA687E">
        <w:rPr>
          <w:rFonts w:ascii="Simplified Arabic" w:hAnsi="Simplified Arabic" w:cs="Simplified Arabic" w:hint="cs"/>
          <w:sz w:val="28"/>
          <w:szCs w:val="28"/>
          <w:rtl/>
          <w:lang w:bidi="ar-DZ"/>
        </w:rPr>
        <w:t>يعد الاشتقاق الأكبر من ابتكار ابن جني الذي عرّفه كالآتي: "أما الاشتقاق الأكبر فهو أن تأخذ أصلا من الأصول الثلاثية، فتعقد عليه وعلى تقاليبه الستة معنى واحد، تجمع التراكيب</w:t>
      </w:r>
      <w:r w:rsidR="00C8608D">
        <w:rPr>
          <w:rFonts w:ascii="Simplified Arabic" w:hAnsi="Simplified Arabic" w:cs="Simplified Arabic" w:hint="cs"/>
          <w:sz w:val="28"/>
          <w:szCs w:val="28"/>
          <w:rtl/>
          <w:lang w:bidi="ar-DZ"/>
        </w:rPr>
        <w:t xml:space="preserve"> </w:t>
      </w:r>
      <w:r w:rsidR="00D76CF3">
        <w:rPr>
          <w:rFonts w:ascii="Simplified Arabic" w:hAnsi="Simplified Arabic" w:cs="Simplified Arabic" w:hint="cs"/>
          <w:sz w:val="28"/>
          <w:szCs w:val="28"/>
          <w:rtl/>
          <w:lang w:bidi="ar-DZ"/>
        </w:rPr>
        <w:t>الستة وما يتصرف من كل واحد منها عليه، وإن نباعد شيء من ذلك عنه رد بلطف الصنعة والتأويل إليه كما يفعل الاشتقاقيون ذلك في التركيب الواحد، وما يجيء من تقليب تراكيبهما.</w:t>
      </w:r>
      <w:r w:rsidR="00990E45">
        <w:rPr>
          <w:rStyle w:val="Appeldenotedefin"/>
          <w:rFonts w:ascii="Simplified Arabic" w:hAnsi="Simplified Arabic" w:cs="Simplified Arabic"/>
          <w:sz w:val="28"/>
          <w:szCs w:val="28"/>
          <w:rtl/>
          <w:lang w:bidi="ar-DZ"/>
        </w:rPr>
        <w:endnoteReference w:id="7"/>
      </w:r>
    </w:p>
    <w:p w:rsidR="00C71A04" w:rsidRDefault="00D76CF3" w:rsidP="00D76CF3">
      <w:pPr>
        <w:bidi/>
        <w:jc w:val="both"/>
        <w:rPr>
          <w:rFonts w:ascii="Simplified Arabic" w:hAnsi="Simplified Arabic" w:cs="Simplified Arabic"/>
          <w:sz w:val="28"/>
          <w:szCs w:val="28"/>
          <w:rtl/>
          <w:lang w:bidi="ar-DZ"/>
        </w:rPr>
      </w:pPr>
      <w:r w:rsidRPr="00D82B2D">
        <w:rPr>
          <w:rFonts w:ascii="Simplified Arabic" w:hAnsi="Simplified Arabic" w:cs="Simplified Arabic" w:hint="cs"/>
          <w:b/>
          <w:bCs/>
          <w:sz w:val="28"/>
          <w:szCs w:val="28"/>
          <w:u w:val="single"/>
          <w:rtl/>
          <w:lang w:bidi="ar-DZ"/>
        </w:rPr>
        <w:t>ب-المجاز</w:t>
      </w:r>
      <w:r w:rsidRPr="00D76CF3">
        <w:rPr>
          <w:rFonts w:ascii="Simplified Arabic" w:hAnsi="Simplified Arabic" w:cs="Simplified Arabic" w:hint="cs"/>
          <w:b/>
          <w:bCs/>
          <w:sz w:val="28"/>
          <w:szCs w:val="28"/>
          <w:rtl/>
          <w:lang w:bidi="ar-DZ"/>
        </w:rPr>
        <w:t>:</w:t>
      </w:r>
      <w:r w:rsidR="00C8608D" w:rsidRPr="00D76CF3">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من الوسائل التي مارسها العرب في توليد ألفاظ نستجيب لمتطلبات الحياة المتجددة "</w:t>
      </w:r>
      <w:r w:rsidRPr="00D76CF3">
        <w:rPr>
          <w:rFonts w:ascii="Simplified Arabic" w:hAnsi="Simplified Arabic" w:cs="Simplified Arabic" w:hint="cs"/>
          <w:b/>
          <w:bCs/>
          <w:sz w:val="28"/>
          <w:szCs w:val="28"/>
          <w:rtl/>
          <w:lang w:bidi="ar-DZ"/>
        </w:rPr>
        <w:t>المجاز</w:t>
      </w:r>
      <w:r>
        <w:rPr>
          <w:rFonts w:ascii="Simplified Arabic" w:hAnsi="Simplified Arabic" w:cs="Simplified Arabic" w:hint="cs"/>
          <w:b/>
          <w:bCs/>
          <w:sz w:val="28"/>
          <w:szCs w:val="28"/>
          <w:rtl/>
          <w:lang w:bidi="ar-DZ"/>
        </w:rPr>
        <w:t xml:space="preserve">"، </w:t>
      </w:r>
      <w:r w:rsidRPr="00D76CF3">
        <w:rPr>
          <w:rFonts w:ascii="Simplified Arabic" w:hAnsi="Simplified Arabic" w:cs="Simplified Arabic" w:hint="cs"/>
          <w:sz w:val="28"/>
          <w:szCs w:val="28"/>
          <w:rtl/>
          <w:lang w:bidi="ar-DZ"/>
        </w:rPr>
        <w:t>حيث عرّفوه</w:t>
      </w:r>
      <w:r>
        <w:rPr>
          <w:rFonts w:ascii="Simplified Arabic" w:hAnsi="Simplified Arabic" w:cs="Simplified Arabic" w:hint="cs"/>
          <w:b/>
          <w:bCs/>
          <w:sz w:val="28"/>
          <w:szCs w:val="28"/>
          <w:rtl/>
          <w:lang w:bidi="ar-DZ"/>
        </w:rPr>
        <w:t xml:space="preserve"> </w:t>
      </w:r>
      <w:r w:rsidR="00CF089B">
        <w:rPr>
          <w:rFonts w:ascii="Simplified Arabic" w:hAnsi="Simplified Arabic" w:cs="Simplified Arabic" w:hint="cs"/>
          <w:sz w:val="28"/>
          <w:szCs w:val="28"/>
          <w:rtl/>
          <w:lang w:bidi="ar-DZ"/>
        </w:rPr>
        <w:t>بأن</w:t>
      </w:r>
      <w:r w:rsidR="009413A5">
        <w:rPr>
          <w:rFonts w:ascii="Simplified Arabic" w:hAnsi="Simplified Arabic" w:cs="Simplified Arabic" w:hint="cs"/>
          <w:sz w:val="28"/>
          <w:szCs w:val="28"/>
          <w:rtl/>
          <w:lang w:bidi="ar-DZ"/>
        </w:rPr>
        <w:t>ّ</w:t>
      </w:r>
      <w:r w:rsidR="00CF089B">
        <w:rPr>
          <w:rFonts w:ascii="Simplified Arabic" w:hAnsi="Simplified Arabic" w:cs="Simplified Arabic" w:hint="cs"/>
          <w:sz w:val="28"/>
          <w:szCs w:val="28"/>
          <w:rtl/>
          <w:lang w:bidi="ar-DZ"/>
        </w:rPr>
        <w:t>ه: ما تجاوز معناه الأصلي إلى غيره بقرينة مباشرة أو غير مباشرة تدل على ذلك.</w:t>
      </w:r>
    </w:p>
    <w:p w:rsidR="00CF089B" w:rsidRDefault="00CF089B" w:rsidP="00CF089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والواقع أن العرب أبدعوا في هذا المجال منذ بداوتهم الجاهلية، فهم مثلا: نقلوا </w:t>
      </w:r>
      <w:r w:rsidRPr="00CF089B">
        <w:rPr>
          <w:rFonts w:ascii="Simplified Arabic" w:hAnsi="Simplified Arabic" w:cs="Simplified Arabic" w:hint="cs"/>
          <w:b/>
          <w:bCs/>
          <w:sz w:val="28"/>
          <w:szCs w:val="28"/>
          <w:rtl/>
          <w:lang w:bidi="ar-DZ"/>
        </w:rPr>
        <w:t>الفصاحة</w:t>
      </w:r>
      <w:r>
        <w:rPr>
          <w:rFonts w:ascii="Simplified Arabic" w:hAnsi="Simplified Arabic" w:cs="Simplified Arabic" w:hint="cs"/>
          <w:b/>
          <w:bCs/>
          <w:sz w:val="28"/>
          <w:szCs w:val="28"/>
          <w:rtl/>
          <w:lang w:bidi="ar-DZ"/>
        </w:rPr>
        <w:t xml:space="preserve"> </w:t>
      </w:r>
      <w:r w:rsidR="00DB2291">
        <w:rPr>
          <w:rFonts w:ascii="Simplified Arabic" w:hAnsi="Simplified Arabic" w:cs="Simplified Arabic" w:hint="cs"/>
          <w:sz w:val="28"/>
          <w:szCs w:val="28"/>
          <w:rtl/>
          <w:lang w:bidi="ar-DZ"/>
        </w:rPr>
        <w:t xml:space="preserve">كميزة اللبن </w:t>
      </w:r>
      <w:r>
        <w:rPr>
          <w:rFonts w:ascii="Simplified Arabic" w:hAnsi="Simplified Arabic" w:cs="Simplified Arabic" w:hint="cs"/>
          <w:sz w:val="28"/>
          <w:szCs w:val="28"/>
          <w:rtl/>
          <w:lang w:bidi="ar-DZ"/>
        </w:rPr>
        <w:t xml:space="preserve">الذي أزيل رغوه وبقي خالصة، إلى مفهوم </w:t>
      </w:r>
      <w:r w:rsidRPr="00CF089B">
        <w:rPr>
          <w:rFonts w:ascii="Simplified Arabic" w:hAnsi="Simplified Arabic" w:cs="Simplified Arabic" w:hint="cs"/>
          <w:b/>
          <w:bCs/>
          <w:sz w:val="28"/>
          <w:szCs w:val="28"/>
          <w:rtl/>
          <w:lang w:bidi="ar-DZ"/>
        </w:rPr>
        <w:t>حسن الكلام وجودته</w:t>
      </w:r>
      <w:r>
        <w:rPr>
          <w:rFonts w:ascii="Simplified Arabic" w:hAnsi="Simplified Arabic" w:cs="Simplified Arabic" w:hint="cs"/>
          <w:sz w:val="28"/>
          <w:szCs w:val="28"/>
          <w:rtl/>
          <w:lang w:bidi="ar-DZ"/>
        </w:rPr>
        <w:t xml:space="preserve">، ونقلوا مفهوم </w:t>
      </w:r>
      <w:r w:rsidRPr="00CF089B">
        <w:rPr>
          <w:rFonts w:ascii="Simplified Arabic" w:hAnsi="Simplified Arabic" w:cs="Simplified Arabic" w:hint="cs"/>
          <w:b/>
          <w:bCs/>
          <w:sz w:val="28"/>
          <w:szCs w:val="28"/>
          <w:rtl/>
          <w:lang w:bidi="ar-DZ"/>
        </w:rPr>
        <w:t>الشك</w:t>
      </w:r>
      <w:r>
        <w:rPr>
          <w:rFonts w:ascii="Simplified Arabic" w:hAnsi="Simplified Arabic" w:cs="Simplified Arabic" w:hint="cs"/>
          <w:sz w:val="28"/>
          <w:szCs w:val="28"/>
          <w:rtl/>
          <w:lang w:bidi="ar-DZ"/>
        </w:rPr>
        <w:t xml:space="preserve"> من الوخز بشيء دقيق كالشوكة يؤلم الجسم إلى مفهوم </w:t>
      </w:r>
      <w:r w:rsidRPr="00CF089B">
        <w:rPr>
          <w:rFonts w:ascii="Simplified Arabic" w:hAnsi="Simplified Arabic" w:cs="Simplified Arabic" w:hint="cs"/>
          <w:b/>
          <w:bCs/>
          <w:sz w:val="28"/>
          <w:szCs w:val="28"/>
          <w:rtl/>
          <w:lang w:bidi="ar-DZ"/>
        </w:rPr>
        <w:t>التردد والحيرة</w:t>
      </w:r>
      <w:r>
        <w:rPr>
          <w:rFonts w:ascii="Simplified Arabic" w:hAnsi="Simplified Arabic" w:cs="Simplified Arabic" w:hint="cs"/>
          <w:b/>
          <w:bCs/>
          <w:sz w:val="28"/>
          <w:szCs w:val="28"/>
          <w:rtl/>
          <w:lang w:bidi="ar-DZ"/>
        </w:rPr>
        <w:t xml:space="preserve"> </w:t>
      </w:r>
      <w:r w:rsidR="00E73420" w:rsidRPr="00E73420">
        <w:rPr>
          <w:rFonts w:ascii="Simplified Arabic" w:hAnsi="Simplified Arabic" w:cs="Simplified Arabic" w:hint="cs"/>
          <w:b/>
          <w:bCs/>
          <w:sz w:val="28"/>
          <w:szCs w:val="28"/>
          <w:rtl/>
          <w:lang w:bidi="ar-DZ"/>
        </w:rPr>
        <w:t>وعدم اليقين</w:t>
      </w:r>
      <w:r w:rsidR="00E73420">
        <w:rPr>
          <w:rFonts w:ascii="Simplified Arabic" w:hAnsi="Simplified Arabic" w:cs="Simplified Arabic" w:hint="cs"/>
          <w:b/>
          <w:bCs/>
          <w:sz w:val="28"/>
          <w:szCs w:val="28"/>
          <w:rtl/>
          <w:lang w:bidi="ar-DZ"/>
        </w:rPr>
        <w:t xml:space="preserve"> </w:t>
      </w:r>
      <w:r w:rsidR="00E73420">
        <w:rPr>
          <w:rFonts w:ascii="Simplified Arabic" w:hAnsi="Simplified Arabic" w:cs="Simplified Arabic" w:hint="cs"/>
          <w:sz w:val="28"/>
          <w:szCs w:val="28"/>
          <w:rtl/>
          <w:lang w:bidi="ar-DZ"/>
        </w:rPr>
        <w:t xml:space="preserve">مما يؤلم النفس والعقل، ونقلوا مفهوم </w:t>
      </w:r>
      <w:r w:rsidR="00E73420" w:rsidRPr="009413A5">
        <w:rPr>
          <w:rFonts w:ascii="Simplified Arabic" w:hAnsi="Simplified Arabic" w:cs="Simplified Arabic" w:hint="cs"/>
          <w:b/>
          <w:bCs/>
          <w:sz w:val="28"/>
          <w:szCs w:val="28"/>
          <w:rtl/>
          <w:lang w:bidi="ar-DZ"/>
        </w:rPr>
        <w:t>الابهام</w:t>
      </w:r>
      <w:r w:rsidR="00E73420">
        <w:rPr>
          <w:rFonts w:ascii="Simplified Arabic" w:hAnsi="Simplified Arabic" w:cs="Simplified Arabic" w:hint="cs"/>
          <w:sz w:val="28"/>
          <w:szCs w:val="28"/>
          <w:rtl/>
          <w:lang w:bidi="ar-DZ"/>
        </w:rPr>
        <w:t xml:space="preserve"> من الظلام </w:t>
      </w:r>
      <w:r w:rsidR="009413A5">
        <w:rPr>
          <w:rFonts w:ascii="Simplified Arabic" w:hAnsi="Simplified Arabic" w:cs="Simplified Arabic" w:hint="cs"/>
          <w:sz w:val="28"/>
          <w:szCs w:val="28"/>
          <w:rtl/>
          <w:lang w:bidi="ar-DZ"/>
        </w:rPr>
        <w:t>الكثيف، لا يمكن فيه تمييز الأشياء، إلى مفهوم</w:t>
      </w:r>
      <w:r w:rsidR="00DB2291">
        <w:rPr>
          <w:rFonts w:ascii="Simplified Arabic" w:hAnsi="Simplified Arabic" w:cs="Simplified Arabic" w:hint="cs"/>
          <w:sz w:val="28"/>
          <w:szCs w:val="28"/>
          <w:rtl/>
          <w:lang w:bidi="ar-DZ"/>
        </w:rPr>
        <w:t xml:space="preserve"> </w:t>
      </w:r>
      <w:r w:rsidR="00DB2291" w:rsidRPr="00DB2291">
        <w:rPr>
          <w:rFonts w:ascii="Simplified Arabic" w:hAnsi="Simplified Arabic" w:cs="Simplified Arabic" w:hint="cs"/>
          <w:b/>
          <w:bCs/>
          <w:sz w:val="28"/>
          <w:szCs w:val="28"/>
          <w:rtl/>
          <w:lang w:bidi="ar-DZ"/>
        </w:rPr>
        <w:t>الغموض واشباه المقصود وعدم المفهومية</w:t>
      </w:r>
      <w:r w:rsidR="00DB2291">
        <w:rPr>
          <w:rFonts w:ascii="Simplified Arabic" w:hAnsi="Simplified Arabic" w:cs="Simplified Arabic" w:hint="cs"/>
          <w:sz w:val="28"/>
          <w:szCs w:val="28"/>
          <w:rtl/>
          <w:lang w:bidi="ar-DZ"/>
        </w:rPr>
        <w:t>، ونقلوا مفهوم</w:t>
      </w:r>
      <w:r w:rsidR="009413A5">
        <w:rPr>
          <w:rFonts w:ascii="Simplified Arabic" w:hAnsi="Simplified Arabic" w:cs="Simplified Arabic" w:hint="cs"/>
          <w:sz w:val="28"/>
          <w:szCs w:val="28"/>
          <w:rtl/>
          <w:lang w:bidi="ar-DZ"/>
        </w:rPr>
        <w:t xml:space="preserve"> </w:t>
      </w:r>
      <w:r w:rsidR="009413A5" w:rsidRPr="00DB2291">
        <w:rPr>
          <w:rFonts w:ascii="Simplified Arabic" w:hAnsi="Simplified Arabic" w:cs="Simplified Arabic" w:hint="cs"/>
          <w:b/>
          <w:bCs/>
          <w:sz w:val="28"/>
          <w:szCs w:val="28"/>
          <w:rtl/>
          <w:lang w:bidi="ar-DZ"/>
        </w:rPr>
        <w:t>البلاغة</w:t>
      </w:r>
      <w:r w:rsidR="009413A5">
        <w:rPr>
          <w:rFonts w:ascii="Simplified Arabic" w:hAnsi="Simplified Arabic" w:cs="Simplified Arabic" w:hint="cs"/>
          <w:sz w:val="28"/>
          <w:szCs w:val="28"/>
          <w:rtl/>
          <w:lang w:bidi="ar-DZ"/>
        </w:rPr>
        <w:t xml:space="preserve"> من بلوغ غاية المسير إلى مفهوم </w:t>
      </w:r>
      <w:r w:rsidR="009413A5" w:rsidRPr="00DB2291">
        <w:rPr>
          <w:rFonts w:ascii="Simplified Arabic" w:hAnsi="Simplified Arabic" w:cs="Simplified Arabic" w:hint="cs"/>
          <w:b/>
          <w:bCs/>
          <w:sz w:val="28"/>
          <w:szCs w:val="28"/>
          <w:rtl/>
          <w:lang w:bidi="ar-DZ"/>
        </w:rPr>
        <w:t>الايجاز المعجز الرصين والمنطق الجيد</w:t>
      </w:r>
      <w:r w:rsidR="009413A5">
        <w:rPr>
          <w:rFonts w:ascii="Simplified Arabic" w:hAnsi="Simplified Arabic" w:cs="Simplified Arabic" w:hint="cs"/>
          <w:sz w:val="28"/>
          <w:szCs w:val="28"/>
          <w:rtl/>
          <w:lang w:bidi="ar-DZ"/>
        </w:rPr>
        <w:t xml:space="preserve">، ونقلوا مفهوم </w:t>
      </w:r>
      <w:r w:rsidR="009413A5" w:rsidRPr="00DB2291">
        <w:rPr>
          <w:rFonts w:ascii="Simplified Arabic" w:hAnsi="Simplified Arabic" w:cs="Simplified Arabic" w:hint="cs"/>
          <w:b/>
          <w:bCs/>
          <w:sz w:val="28"/>
          <w:szCs w:val="28"/>
          <w:rtl/>
          <w:lang w:bidi="ar-DZ"/>
        </w:rPr>
        <w:t>المجد</w:t>
      </w:r>
      <w:r w:rsidR="009413A5">
        <w:rPr>
          <w:rFonts w:ascii="Simplified Arabic" w:hAnsi="Simplified Arabic" w:cs="Simplified Arabic" w:hint="cs"/>
          <w:sz w:val="28"/>
          <w:szCs w:val="28"/>
          <w:rtl/>
          <w:lang w:bidi="ar-DZ"/>
        </w:rPr>
        <w:t xml:space="preserve"> من امتلاء بطن الدابة بالعلف إلى معنى امتلاء </w:t>
      </w:r>
      <w:r w:rsidR="002B453C">
        <w:rPr>
          <w:rFonts w:ascii="Simplified Arabic" w:hAnsi="Simplified Arabic" w:cs="Simplified Arabic" w:hint="cs"/>
          <w:sz w:val="28"/>
          <w:szCs w:val="28"/>
          <w:rtl/>
          <w:lang w:bidi="ar-DZ"/>
        </w:rPr>
        <w:t>حياة الشخص أو الجماعة بالمعاني النبيلة والفعل المكرمي.</w:t>
      </w:r>
    </w:p>
    <w:p w:rsidR="002B453C" w:rsidRDefault="00C10167" w:rsidP="002B453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وليس أبلغ من أثر القرآن الكريم على العربية في هذا المجال، كما في سواه، فألفاظ مثل: </w:t>
      </w:r>
      <w:r w:rsidRPr="00C10167">
        <w:rPr>
          <w:rFonts w:ascii="Simplified Arabic" w:hAnsi="Simplified Arabic" w:cs="Simplified Arabic" w:hint="cs"/>
          <w:b/>
          <w:bCs/>
          <w:sz w:val="28"/>
          <w:szCs w:val="28"/>
          <w:rtl/>
          <w:lang w:bidi="ar-DZ"/>
        </w:rPr>
        <w:t>الإسلام، والقرآن</w:t>
      </w:r>
      <w:r>
        <w:rPr>
          <w:rFonts w:ascii="Simplified Arabic" w:hAnsi="Simplified Arabic" w:cs="Simplified Arabic" w:hint="cs"/>
          <w:sz w:val="28"/>
          <w:szCs w:val="28"/>
          <w:rtl/>
          <w:lang w:bidi="ar-DZ"/>
        </w:rPr>
        <w:t xml:space="preserve">، </w:t>
      </w:r>
      <w:r w:rsidRPr="00C10167">
        <w:rPr>
          <w:rFonts w:ascii="Simplified Arabic" w:hAnsi="Simplified Arabic" w:cs="Simplified Arabic" w:hint="cs"/>
          <w:b/>
          <w:bCs/>
          <w:sz w:val="28"/>
          <w:szCs w:val="28"/>
          <w:rtl/>
          <w:lang w:bidi="ar-DZ"/>
        </w:rPr>
        <w:t>والايمان</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والجهاد، والحق، والباطل، والصوم، </w:t>
      </w:r>
      <w:r w:rsidR="00DB2291">
        <w:rPr>
          <w:rFonts w:ascii="Simplified Arabic" w:hAnsi="Simplified Arabic" w:cs="Simplified Arabic" w:hint="cs"/>
          <w:b/>
          <w:bCs/>
          <w:sz w:val="28"/>
          <w:szCs w:val="28"/>
          <w:rtl/>
          <w:lang w:bidi="ar-DZ"/>
        </w:rPr>
        <w:t xml:space="preserve">والركوع، والصراط، والطهارة، والقنوت، والصلاة، والعرش، </w:t>
      </w:r>
      <w:r w:rsidR="002B0CBD">
        <w:rPr>
          <w:rFonts w:ascii="Simplified Arabic" w:hAnsi="Simplified Arabic" w:cs="Simplified Arabic" w:hint="cs"/>
          <w:sz w:val="28"/>
          <w:szCs w:val="28"/>
          <w:rtl/>
          <w:lang w:bidi="ar-DZ"/>
        </w:rPr>
        <w:t xml:space="preserve">وغيرها كثير، كانت معروفة قبل الإسلام بمعناها اللغوي فقط قبل أن يتوسع القرآن في دلالاتها على معانيها الأخرى، ولم يقف </w:t>
      </w:r>
      <w:r w:rsidR="002B0CBD">
        <w:rPr>
          <w:rFonts w:ascii="Simplified Arabic" w:hAnsi="Simplified Arabic" w:cs="Simplified Arabic" w:hint="cs"/>
          <w:b/>
          <w:bCs/>
          <w:sz w:val="28"/>
          <w:szCs w:val="28"/>
          <w:rtl/>
          <w:lang w:bidi="ar-DZ"/>
        </w:rPr>
        <w:t xml:space="preserve">المجاز </w:t>
      </w:r>
      <w:r w:rsidR="0094719C">
        <w:rPr>
          <w:rFonts w:ascii="Simplified Arabic" w:hAnsi="Simplified Arabic" w:cs="Simplified Arabic" w:hint="cs"/>
          <w:sz w:val="28"/>
          <w:szCs w:val="28"/>
          <w:rtl/>
          <w:lang w:bidi="ar-DZ"/>
        </w:rPr>
        <w:t>كعامل في هذا السبيل طوال تاريخ العربية، بل واكبها باستمرار حتى إن بعض</w:t>
      </w:r>
      <w:r w:rsidR="00414760">
        <w:rPr>
          <w:rFonts w:ascii="Simplified Arabic" w:hAnsi="Simplified Arabic" w:cs="Simplified Arabic" w:hint="cs"/>
          <w:sz w:val="28"/>
          <w:szCs w:val="28"/>
          <w:rtl/>
          <w:lang w:bidi="ar-DZ"/>
        </w:rPr>
        <w:t xml:space="preserve"> المجازات -الشرعية والحضارية والعلمية- غدت حقائق لا يرجع الذهن إلى أصلها إلا بعد البحث والتأثيل، والمجاز رغم كونه مرغوبا فيه أحيانا فهو في مجال التوليد المصطلحي محدود من حيث إمكانية التوسع في استخدامه، ومن حيث طول فترة عملية الغربلة والاستقرار على واحد من هذه المجازات، إذ استغرق الاستقرار على لفظ </w:t>
      </w:r>
      <w:r w:rsidR="00414760">
        <w:rPr>
          <w:rFonts w:ascii="Simplified Arabic" w:hAnsi="Simplified Arabic" w:cs="Simplified Arabic" w:hint="cs"/>
          <w:b/>
          <w:bCs/>
          <w:sz w:val="28"/>
          <w:szCs w:val="28"/>
          <w:rtl/>
          <w:lang w:bidi="ar-DZ"/>
        </w:rPr>
        <w:t xml:space="preserve">هاتف </w:t>
      </w:r>
      <w:r w:rsidR="005F500C">
        <w:rPr>
          <w:rFonts w:ascii="Simplified Arabic" w:hAnsi="Simplified Arabic" w:cs="Simplified Arabic" w:hint="cs"/>
          <w:sz w:val="28"/>
          <w:szCs w:val="28"/>
          <w:rtl/>
          <w:lang w:bidi="ar-DZ"/>
        </w:rPr>
        <w:t>لتنافس، لا لتطمس</w:t>
      </w:r>
      <w:r w:rsidR="00A74C9E">
        <w:rPr>
          <w:rFonts w:ascii="Simplified Arabic" w:hAnsi="Simplified Arabic" w:cs="Simplified Arabic" w:hint="cs"/>
          <w:sz w:val="28"/>
          <w:szCs w:val="28"/>
          <w:rtl/>
          <w:lang w:bidi="ar-DZ"/>
        </w:rPr>
        <w:t xml:space="preserve"> لفظ </w:t>
      </w:r>
      <w:r w:rsidR="00A74C9E">
        <w:rPr>
          <w:rFonts w:ascii="Simplified Arabic" w:hAnsi="Simplified Arabic" w:cs="Simplified Arabic" w:hint="cs"/>
          <w:b/>
          <w:bCs/>
          <w:sz w:val="28"/>
          <w:szCs w:val="28"/>
          <w:rtl/>
          <w:lang w:bidi="ar-DZ"/>
        </w:rPr>
        <w:t xml:space="preserve">تيليفون </w:t>
      </w:r>
      <w:r w:rsidR="005F500C">
        <w:rPr>
          <w:rFonts w:ascii="Simplified Arabic" w:hAnsi="Simplified Arabic" w:cs="Simplified Arabic" w:hint="cs"/>
          <w:sz w:val="28"/>
          <w:szCs w:val="28"/>
          <w:rtl/>
          <w:lang w:bidi="ar-DZ"/>
        </w:rPr>
        <w:t>مثلا قرابة نصف قرن؟ بل إن المعربة ما فت</w:t>
      </w:r>
      <w:r w:rsidR="00656800">
        <w:rPr>
          <w:rFonts w:ascii="Simplified Arabic" w:hAnsi="Simplified Arabic" w:cs="Simplified Arabic" w:hint="cs"/>
          <w:sz w:val="28"/>
          <w:szCs w:val="28"/>
          <w:rtl/>
          <w:lang w:bidi="ar-DZ"/>
        </w:rPr>
        <w:t>ئت تأخذ موقعا لها على ألسنتنا.</w:t>
      </w:r>
      <w:r w:rsidR="001225E1">
        <w:rPr>
          <w:rStyle w:val="Appeldenotedefin"/>
          <w:rFonts w:ascii="Simplified Arabic" w:hAnsi="Simplified Arabic" w:cs="Simplified Arabic"/>
          <w:sz w:val="28"/>
          <w:szCs w:val="28"/>
          <w:rtl/>
          <w:lang w:bidi="ar-DZ"/>
        </w:rPr>
        <w:endnoteReference w:id="8"/>
      </w:r>
    </w:p>
    <w:p w:rsidR="00656800" w:rsidRDefault="00656800" w:rsidP="00656800">
      <w:pPr>
        <w:bidi/>
        <w:jc w:val="both"/>
        <w:rPr>
          <w:rFonts w:ascii="Simplified Arabic" w:hAnsi="Simplified Arabic" w:cs="Simplified Arabic"/>
          <w:sz w:val="28"/>
          <w:szCs w:val="28"/>
          <w:rtl/>
          <w:lang w:bidi="ar-DZ"/>
        </w:rPr>
      </w:pPr>
      <w:r w:rsidRPr="00D82B2D">
        <w:rPr>
          <w:rFonts w:ascii="Simplified Arabic" w:hAnsi="Simplified Arabic" w:cs="Simplified Arabic" w:hint="cs"/>
          <w:b/>
          <w:bCs/>
          <w:sz w:val="28"/>
          <w:szCs w:val="28"/>
          <w:u w:val="single"/>
          <w:rtl/>
          <w:lang w:bidi="ar-DZ"/>
        </w:rPr>
        <w:t>ج-التعريب</w:t>
      </w:r>
      <w:r>
        <w:rPr>
          <w:rFonts w:ascii="Simplified Arabic" w:hAnsi="Simplified Arabic" w:cs="Simplified Arabic" w:hint="cs"/>
          <w:b/>
          <w:bCs/>
          <w:sz w:val="28"/>
          <w:szCs w:val="28"/>
          <w:rtl/>
          <w:lang w:bidi="ar-DZ"/>
        </w:rPr>
        <w:t xml:space="preserve">: </w:t>
      </w:r>
      <w:r w:rsidR="00A5733F">
        <w:rPr>
          <w:rFonts w:ascii="Simplified Arabic" w:hAnsi="Simplified Arabic" w:cs="Simplified Arabic" w:hint="cs"/>
          <w:sz w:val="28"/>
          <w:szCs w:val="28"/>
          <w:rtl/>
          <w:lang w:bidi="ar-DZ"/>
        </w:rPr>
        <w:t xml:space="preserve">أما إذا تعذر وضع لفظ عربي سليم مناسب يؤدي مفهوم المصطلح الأجنبي بأي من الوسائل السابقة </w:t>
      </w:r>
      <w:r w:rsidR="00A5733F">
        <w:rPr>
          <w:rFonts w:ascii="Simplified Arabic" w:hAnsi="Simplified Arabic" w:cs="Simplified Arabic"/>
          <w:sz w:val="28"/>
          <w:szCs w:val="28"/>
          <w:rtl/>
          <w:lang w:bidi="ar-DZ"/>
        </w:rPr>
        <w:t>–</w:t>
      </w:r>
      <w:r w:rsidR="00A5733F">
        <w:rPr>
          <w:rFonts w:ascii="Simplified Arabic" w:hAnsi="Simplified Arabic" w:cs="Simplified Arabic" w:hint="cs"/>
          <w:sz w:val="28"/>
          <w:szCs w:val="28"/>
          <w:rtl/>
          <w:lang w:bidi="ar-DZ"/>
        </w:rPr>
        <w:t xml:space="preserve">لا اشتقاقا ولا مجازا- وهو واقع لا يستطيع العرف بآفاق علم التقنيات </w:t>
      </w:r>
      <w:r w:rsidR="005F500C">
        <w:rPr>
          <w:rFonts w:ascii="Simplified Arabic" w:hAnsi="Simplified Arabic" w:cs="Simplified Arabic" w:hint="cs"/>
          <w:sz w:val="28"/>
          <w:szCs w:val="28"/>
          <w:rtl/>
          <w:lang w:bidi="ar-DZ"/>
        </w:rPr>
        <w:t>إنكاره فيصار فيه إلى التعريب، والتعريب هنا ليس التعريب الذي هو مطلبنا إثر استبدال لغات أجنبية باللغة العربية في تدريس الطب والهندسة ومواد العلوم الأخرى في معظم أ</w:t>
      </w:r>
      <w:r w:rsidR="00170971">
        <w:rPr>
          <w:rFonts w:ascii="Simplified Arabic" w:hAnsi="Simplified Arabic" w:cs="Simplified Arabic" w:hint="cs"/>
          <w:sz w:val="28"/>
          <w:szCs w:val="28"/>
          <w:rtl/>
          <w:lang w:bidi="ar-DZ"/>
        </w:rPr>
        <w:t>رجاء الوطن العربي، بل ما نعنيه هنا هو التعريب بمفهومي الترجمة والافتراض خاصة.</w:t>
      </w:r>
    </w:p>
    <w:p w:rsidR="00A9792F" w:rsidRDefault="00170971" w:rsidP="00A979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يقوا ابن منظور المصري: "قال الأزهري: الاعراب والتعريب معناهما واحد، وهو الإبانة...وعرّب منطقه؛ أي هذبه من اللحن...وعرّبه: علمه العربية...وتَعْريبُ الاسم الأعجمي: أن تتفوّه العرب على منهاجها، تقول: </w:t>
      </w:r>
      <w:r w:rsidR="00A9792F">
        <w:rPr>
          <w:rFonts w:ascii="Simplified Arabic" w:hAnsi="Simplified Arabic" w:cs="Simplified Arabic" w:hint="cs"/>
          <w:sz w:val="28"/>
          <w:szCs w:val="28"/>
          <w:rtl/>
          <w:lang w:bidi="ar-DZ"/>
        </w:rPr>
        <w:t xml:space="preserve">عَرَّبَتْهُ العرب وأَعْرَبَتْهُ أيضا، وأَعْرَبَ الأَغْتَمُ، وعَرُبَ لسانه </w:t>
      </w:r>
      <w:r w:rsidR="00A9792F">
        <w:rPr>
          <w:rFonts w:ascii="Simplified Arabic" w:hAnsi="Simplified Arabic" w:cs="Simplified Arabic"/>
          <w:sz w:val="28"/>
          <w:szCs w:val="28"/>
          <w:rtl/>
          <w:lang w:bidi="ar-DZ"/>
        </w:rPr>
        <w:t>–</w:t>
      </w:r>
      <w:r w:rsidR="00A9792F">
        <w:rPr>
          <w:rFonts w:ascii="Simplified Arabic" w:hAnsi="Simplified Arabic" w:cs="Simplified Arabic" w:hint="cs"/>
          <w:sz w:val="28"/>
          <w:szCs w:val="28"/>
          <w:rtl/>
          <w:lang w:bidi="ar-DZ"/>
        </w:rPr>
        <w:t>بالضم- عُرُوبَةً؛ أي صار عربيا...والتعريب: أن يتخذ فرسًا عربيًا...ابن الأعرابيّ: التعريب: التبيين، والايضاح".</w:t>
      </w:r>
      <w:r w:rsidR="001225E1">
        <w:rPr>
          <w:rStyle w:val="Appeldenotedefin"/>
          <w:rFonts w:ascii="Simplified Arabic" w:hAnsi="Simplified Arabic" w:cs="Simplified Arabic"/>
          <w:sz w:val="28"/>
          <w:szCs w:val="28"/>
          <w:rtl/>
          <w:lang w:bidi="ar-DZ"/>
        </w:rPr>
        <w:endnoteReference w:id="9"/>
      </w:r>
    </w:p>
    <w:p w:rsidR="00A9792F" w:rsidRDefault="00A9792F" w:rsidP="00A979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ولكلمة تعريب في الميدان الاصطلاحي معان عدة، فالتعريب هو نقل اللفظ (ومعناه) من اللغة الأجنبية إلى اللغة العربية، كما هو دون إحداث أي تغيير فيه (الدخيل)، أو مع إحداث بعض التغيير فيه انسجاما مع النظامين الصوتي والصرفي للغة العربية (المعرّب)، وهو نقل معنى نص من لغة أجنبية إلى اللغة العربية</w:t>
      </w:r>
      <w:r w:rsidR="001225E1">
        <w:rPr>
          <w:rStyle w:val="Appeldenotedefin"/>
          <w:rFonts w:ascii="Simplified Arabic" w:hAnsi="Simplified Arabic" w:cs="Simplified Arabic"/>
          <w:sz w:val="28"/>
          <w:szCs w:val="28"/>
          <w:rtl/>
          <w:lang w:bidi="ar-DZ"/>
        </w:rPr>
        <w:endnoteReference w:id="10"/>
      </w:r>
      <w:r>
        <w:rPr>
          <w:rFonts w:ascii="Simplified Arabic" w:hAnsi="Simplified Arabic" w:cs="Simplified Arabic" w:hint="cs"/>
          <w:sz w:val="28"/>
          <w:szCs w:val="28"/>
          <w:rtl/>
          <w:lang w:bidi="ar-DZ"/>
        </w:rPr>
        <w:t>، ويقابله التعجيم الذي ينصرف مدلوله إلى نقل الأثر من اللغة العربية إلى اللغة الأجنبية، والتعريب هو استخدام اللغة العربية في الإدارة أو التدريس أو كليهما، وليس هذا التعريب المطلوب.</w:t>
      </w:r>
    </w:p>
    <w:p w:rsidR="00A9792F" w:rsidRDefault="00A9792F" w:rsidP="00A979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اعتمد التعريب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وما زال يعتمد- في وضع كثير من المصطلحات، وفي تسميته عديد من المفهومات، لأنه يحافظ على نقاء اللغة العربية، ويراعي أنساقها وقواعدها، ويحرص على تطويع اللفظ الأجنبي ليساير خصوصيات هذه اللغة، ومن أمثلة المعرّب: </w:t>
      </w:r>
      <w:r w:rsidRPr="00A9792F">
        <w:rPr>
          <w:rFonts w:ascii="Simplified Arabic" w:hAnsi="Simplified Arabic" w:cs="Simplified Arabic" w:hint="cs"/>
          <w:b/>
          <w:bCs/>
          <w:sz w:val="28"/>
          <w:szCs w:val="28"/>
          <w:rtl/>
          <w:lang w:bidi="ar-DZ"/>
        </w:rPr>
        <w:t>الفلسفة، الأنيميا، البنج</w:t>
      </w:r>
      <w:r>
        <w:rPr>
          <w:rFonts w:ascii="Simplified Arabic" w:hAnsi="Simplified Arabic" w:cs="Simplified Arabic" w:hint="cs"/>
          <w:sz w:val="28"/>
          <w:szCs w:val="28"/>
          <w:rtl/>
          <w:lang w:bidi="ar-DZ"/>
        </w:rPr>
        <w:t>.</w:t>
      </w:r>
    </w:p>
    <w:p w:rsidR="00FC56E2" w:rsidRDefault="00FC56E2" w:rsidP="00FC56E2">
      <w:pPr>
        <w:bidi/>
        <w:jc w:val="both"/>
        <w:rPr>
          <w:rFonts w:ascii="Simplified Arabic" w:hAnsi="Simplified Arabic" w:cs="Simplified Arabic"/>
          <w:sz w:val="28"/>
          <w:szCs w:val="28"/>
          <w:rtl/>
          <w:lang w:bidi="ar-DZ"/>
        </w:rPr>
      </w:pPr>
      <w:r w:rsidRPr="00D82B2D">
        <w:rPr>
          <w:rFonts w:ascii="Simplified Arabic" w:hAnsi="Simplified Arabic" w:cs="Simplified Arabic" w:hint="cs"/>
          <w:b/>
          <w:bCs/>
          <w:sz w:val="28"/>
          <w:szCs w:val="28"/>
          <w:u w:val="single"/>
          <w:rtl/>
          <w:lang w:bidi="ar-DZ"/>
        </w:rPr>
        <w:t>د-النحت</w:t>
      </w:r>
      <w:r>
        <w:rPr>
          <w:rFonts w:ascii="Simplified Arabic" w:hAnsi="Simplified Arabic" w:cs="Simplified Arabic" w:hint="cs"/>
          <w:b/>
          <w:bCs/>
          <w:sz w:val="28"/>
          <w:szCs w:val="28"/>
          <w:rtl/>
          <w:lang w:bidi="ar-DZ"/>
        </w:rPr>
        <w:t xml:space="preserve">: </w:t>
      </w:r>
      <w:r w:rsidR="008F3C82">
        <w:rPr>
          <w:rFonts w:ascii="Simplified Arabic" w:hAnsi="Simplified Arabic" w:cs="Simplified Arabic" w:hint="cs"/>
          <w:sz w:val="28"/>
          <w:szCs w:val="28"/>
          <w:rtl/>
          <w:lang w:bidi="ar-DZ"/>
        </w:rPr>
        <w:t>هو بناء كلمة واحدة من كلمتين أو أكثر أو من جملة، تؤدي من خلال الحروف المنتقاة المعنى المستفاد من الكلمات أو الجملة المختصرة.</w:t>
      </w:r>
    </w:p>
    <w:p w:rsidR="008F3C82" w:rsidRDefault="008F3C82" w:rsidP="008F3C82">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ويعرفه شحادة الخوري: "إنتزاع كلمة من كلمتين أو أكثر على أن يكون ثمة تناسب في اللفظ والمعنى بين المنحوت والمنحوت منه".</w:t>
      </w:r>
      <w:r w:rsidR="00284742">
        <w:rPr>
          <w:rStyle w:val="Appeldenotedefin"/>
          <w:rFonts w:ascii="Simplified Arabic" w:hAnsi="Simplified Arabic" w:cs="Simplified Arabic"/>
          <w:sz w:val="28"/>
          <w:szCs w:val="28"/>
          <w:rtl/>
          <w:lang w:bidi="ar-DZ"/>
        </w:rPr>
        <w:endnoteReference w:id="11"/>
      </w:r>
      <w:r>
        <w:rPr>
          <w:rFonts w:ascii="Simplified Arabic" w:hAnsi="Simplified Arabic" w:cs="Simplified Arabic" w:hint="cs"/>
          <w:sz w:val="28"/>
          <w:szCs w:val="28"/>
          <w:rtl/>
          <w:lang w:bidi="ar-DZ"/>
        </w:rPr>
        <w:t xml:space="preserve"> ويجعله بعض الدارسين صنفا من أصناف الاشتقاق، وهو إما </w:t>
      </w:r>
      <w:r>
        <w:rPr>
          <w:rFonts w:ascii="Simplified Arabic" w:hAnsi="Simplified Arabic" w:cs="Simplified Arabic" w:hint="cs"/>
          <w:b/>
          <w:bCs/>
          <w:sz w:val="28"/>
          <w:szCs w:val="28"/>
          <w:rtl/>
          <w:lang w:bidi="ar-DZ"/>
        </w:rPr>
        <w:t>"اسمي"</w:t>
      </w:r>
      <w:r>
        <w:rPr>
          <w:rFonts w:ascii="Simplified Arabic" w:hAnsi="Simplified Arabic" w:cs="Simplified Arabic" w:hint="cs"/>
          <w:sz w:val="28"/>
          <w:szCs w:val="28"/>
          <w:rtl/>
          <w:lang w:bidi="ar-DZ"/>
        </w:rPr>
        <w:t xml:space="preserve"> مثل: "</w:t>
      </w:r>
      <w:r>
        <w:rPr>
          <w:rFonts w:ascii="Simplified Arabic" w:hAnsi="Simplified Arabic" w:cs="Simplified Arabic" w:hint="cs"/>
          <w:b/>
          <w:bCs/>
          <w:sz w:val="28"/>
          <w:szCs w:val="28"/>
          <w:rtl/>
          <w:lang w:bidi="ar-DZ"/>
        </w:rPr>
        <w:t xml:space="preserve">جلمود" </w:t>
      </w:r>
      <w:r w:rsidR="001D34C3">
        <w:rPr>
          <w:rFonts w:ascii="Simplified Arabic" w:hAnsi="Simplified Arabic" w:cs="Simplified Arabic" w:hint="cs"/>
          <w:sz w:val="28"/>
          <w:szCs w:val="28"/>
          <w:rtl/>
          <w:lang w:bidi="ar-DZ"/>
        </w:rPr>
        <w:t xml:space="preserve">المنحوت من فعلي </w:t>
      </w:r>
      <w:r w:rsidR="001D34C3">
        <w:rPr>
          <w:rFonts w:ascii="Simplified Arabic" w:hAnsi="Simplified Arabic" w:cs="Simplified Arabic" w:hint="cs"/>
          <w:b/>
          <w:bCs/>
          <w:sz w:val="28"/>
          <w:szCs w:val="28"/>
          <w:rtl/>
          <w:lang w:bidi="ar-DZ"/>
        </w:rPr>
        <w:t xml:space="preserve">جلد </w:t>
      </w:r>
      <w:r w:rsidR="001D34C3">
        <w:rPr>
          <w:rFonts w:ascii="Simplified Arabic" w:hAnsi="Simplified Arabic" w:cs="Simplified Arabic" w:hint="cs"/>
          <w:sz w:val="28"/>
          <w:szCs w:val="28"/>
          <w:rtl/>
          <w:lang w:bidi="ar-DZ"/>
        </w:rPr>
        <w:t>و</w:t>
      </w:r>
      <w:r w:rsidR="001D34C3">
        <w:rPr>
          <w:rFonts w:ascii="Simplified Arabic" w:hAnsi="Simplified Arabic" w:cs="Simplified Arabic" w:hint="cs"/>
          <w:b/>
          <w:bCs/>
          <w:sz w:val="28"/>
          <w:szCs w:val="28"/>
          <w:rtl/>
          <w:lang w:bidi="ar-DZ"/>
        </w:rPr>
        <w:t xml:space="preserve">جمد، </w:t>
      </w:r>
      <w:r w:rsidR="001D34C3">
        <w:rPr>
          <w:rFonts w:ascii="Simplified Arabic" w:hAnsi="Simplified Arabic" w:cs="Simplified Arabic" w:hint="cs"/>
          <w:sz w:val="28"/>
          <w:szCs w:val="28"/>
          <w:rtl/>
          <w:lang w:bidi="ar-DZ"/>
        </w:rPr>
        <w:t xml:space="preserve">وإما </w:t>
      </w:r>
      <w:r w:rsidR="001D34C3" w:rsidRPr="001D34C3">
        <w:rPr>
          <w:rFonts w:ascii="Simplified Arabic" w:hAnsi="Simplified Arabic" w:cs="Simplified Arabic" w:hint="cs"/>
          <w:b/>
          <w:bCs/>
          <w:sz w:val="28"/>
          <w:szCs w:val="28"/>
          <w:rtl/>
          <w:lang w:bidi="ar-DZ"/>
        </w:rPr>
        <w:t>"وصفي"</w:t>
      </w:r>
      <w:r w:rsidR="001D34C3">
        <w:rPr>
          <w:rFonts w:ascii="Simplified Arabic" w:hAnsi="Simplified Arabic" w:cs="Simplified Arabic" w:hint="cs"/>
          <w:sz w:val="28"/>
          <w:szCs w:val="28"/>
          <w:rtl/>
          <w:lang w:bidi="ar-DZ"/>
        </w:rPr>
        <w:t xml:space="preserve"> مثل: </w:t>
      </w:r>
      <w:r w:rsidR="001D34C3">
        <w:rPr>
          <w:rFonts w:ascii="Simplified Arabic" w:hAnsi="Simplified Arabic" w:cs="Simplified Arabic" w:hint="cs"/>
          <w:b/>
          <w:bCs/>
          <w:sz w:val="28"/>
          <w:szCs w:val="28"/>
          <w:rtl/>
          <w:lang w:bidi="ar-DZ"/>
        </w:rPr>
        <w:t xml:space="preserve">"ضبطر" </w:t>
      </w:r>
      <w:r w:rsidR="001D34C3">
        <w:rPr>
          <w:rFonts w:ascii="Simplified Arabic" w:hAnsi="Simplified Arabic" w:cs="Simplified Arabic" w:hint="cs"/>
          <w:sz w:val="28"/>
          <w:szCs w:val="28"/>
          <w:rtl/>
          <w:lang w:bidi="ar-DZ"/>
        </w:rPr>
        <w:t xml:space="preserve">المنحوت من </w:t>
      </w:r>
      <w:r w:rsidR="001D34C3">
        <w:rPr>
          <w:rFonts w:ascii="Simplified Arabic" w:hAnsi="Simplified Arabic" w:cs="Simplified Arabic" w:hint="cs"/>
          <w:b/>
          <w:bCs/>
          <w:sz w:val="28"/>
          <w:szCs w:val="28"/>
          <w:rtl/>
          <w:lang w:bidi="ar-DZ"/>
        </w:rPr>
        <w:t xml:space="preserve">"ضبط" </w:t>
      </w:r>
      <w:r w:rsidR="001D34C3">
        <w:rPr>
          <w:rFonts w:ascii="Simplified Arabic" w:hAnsi="Simplified Arabic" w:cs="Simplified Arabic" w:hint="cs"/>
          <w:sz w:val="28"/>
          <w:szCs w:val="28"/>
          <w:rtl/>
          <w:lang w:bidi="ar-DZ"/>
        </w:rPr>
        <w:t xml:space="preserve">و </w:t>
      </w:r>
      <w:r w:rsidR="001D34C3">
        <w:rPr>
          <w:rFonts w:ascii="Simplified Arabic" w:hAnsi="Simplified Arabic" w:cs="Simplified Arabic" w:hint="cs"/>
          <w:b/>
          <w:bCs/>
          <w:sz w:val="28"/>
          <w:szCs w:val="28"/>
          <w:rtl/>
          <w:lang w:bidi="ar-DZ"/>
        </w:rPr>
        <w:t xml:space="preserve">"ضبر"، </w:t>
      </w:r>
      <w:r w:rsidR="001D34C3">
        <w:rPr>
          <w:rFonts w:ascii="Simplified Arabic" w:hAnsi="Simplified Arabic" w:cs="Simplified Arabic" w:hint="cs"/>
          <w:sz w:val="28"/>
          <w:szCs w:val="28"/>
          <w:rtl/>
          <w:lang w:bidi="ar-DZ"/>
        </w:rPr>
        <w:t xml:space="preserve">وإما </w:t>
      </w:r>
      <w:r w:rsidR="001D34C3">
        <w:rPr>
          <w:rFonts w:ascii="Simplified Arabic" w:hAnsi="Simplified Arabic" w:cs="Simplified Arabic" w:hint="cs"/>
          <w:b/>
          <w:bCs/>
          <w:sz w:val="28"/>
          <w:szCs w:val="28"/>
          <w:rtl/>
          <w:lang w:bidi="ar-DZ"/>
        </w:rPr>
        <w:t xml:space="preserve">"فعلي" </w:t>
      </w:r>
      <w:r w:rsidR="001D34C3">
        <w:rPr>
          <w:rFonts w:ascii="Simplified Arabic" w:hAnsi="Simplified Arabic" w:cs="Simplified Arabic" w:hint="cs"/>
          <w:sz w:val="28"/>
          <w:szCs w:val="28"/>
          <w:rtl/>
          <w:lang w:bidi="ar-DZ"/>
        </w:rPr>
        <w:t xml:space="preserve">مثل: </w:t>
      </w:r>
      <w:r w:rsidR="001D34C3">
        <w:rPr>
          <w:rFonts w:ascii="Simplified Arabic" w:hAnsi="Simplified Arabic" w:cs="Simplified Arabic" w:hint="cs"/>
          <w:b/>
          <w:bCs/>
          <w:sz w:val="28"/>
          <w:szCs w:val="28"/>
          <w:rtl/>
          <w:lang w:bidi="ar-DZ"/>
        </w:rPr>
        <w:t xml:space="preserve">خوقل </w:t>
      </w:r>
      <w:r w:rsidR="001D34C3">
        <w:rPr>
          <w:rFonts w:ascii="Simplified Arabic" w:hAnsi="Simplified Arabic" w:cs="Simplified Arabic" w:hint="cs"/>
          <w:sz w:val="28"/>
          <w:szCs w:val="28"/>
          <w:rtl/>
          <w:lang w:bidi="ar-DZ"/>
        </w:rPr>
        <w:t xml:space="preserve">أو </w:t>
      </w:r>
      <w:r w:rsidR="001D34C3">
        <w:rPr>
          <w:rFonts w:ascii="Simplified Arabic" w:hAnsi="Simplified Arabic" w:cs="Simplified Arabic" w:hint="cs"/>
          <w:b/>
          <w:bCs/>
          <w:sz w:val="28"/>
          <w:szCs w:val="28"/>
          <w:rtl/>
          <w:lang w:bidi="ar-DZ"/>
        </w:rPr>
        <w:t xml:space="preserve">حولق </w:t>
      </w:r>
      <w:r w:rsidR="001D34C3">
        <w:rPr>
          <w:rFonts w:ascii="Simplified Arabic" w:hAnsi="Simplified Arabic" w:cs="Simplified Arabic" w:hint="cs"/>
          <w:sz w:val="28"/>
          <w:szCs w:val="28"/>
          <w:rtl/>
          <w:lang w:bidi="ar-DZ"/>
        </w:rPr>
        <w:t xml:space="preserve">نحتا من </w:t>
      </w:r>
      <w:r w:rsidR="001D34C3">
        <w:rPr>
          <w:rFonts w:ascii="Simplified Arabic" w:hAnsi="Simplified Arabic" w:cs="Simplified Arabic" w:hint="cs"/>
          <w:b/>
          <w:bCs/>
          <w:sz w:val="28"/>
          <w:szCs w:val="28"/>
          <w:rtl/>
          <w:lang w:bidi="ar-DZ"/>
        </w:rPr>
        <w:t xml:space="preserve">لا حول ولا قوة إلاّ بالله، </w:t>
      </w:r>
      <w:r w:rsidR="001D34C3">
        <w:rPr>
          <w:rFonts w:ascii="Simplified Arabic" w:hAnsi="Simplified Arabic" w:cs="Simplified Arabic" w:hint="cs"/>
          <w:sz w:val="28"/>
          <w:szCs w:val="28"/>
          <w:rtl/>
          <w:lang w:bidi="ar-DZ"/>
        </w:rPr>
        <w:t xml:space="preserve">و </w:t>
      </w:r>
      <w:r w:rsidR="001D34C3">
        <w:rPr>
          <w:rFonts w:ascii="Simplified Arabic" w:hAnsi="Simplified Arabic" w:cs="Simplified Arabic" w:hint="cs"/>
          <w:b/>
          <w:bCs/>
          <w:sz w:val="28"/>
          <w:szCs w:val="28"/>
          <w:rtl/>
          <w:lang w:bidi="ar-DZ"/>
        </w:rPr>
        <w:t xml:space="preserve">"الحسبلة" </w:t>
      </w:r>
      <w:r w:rsidR="001D34C3">
        <w:rPr>
          <w:rFonts w:ascii="Simplified Arabic" w:hAnsi="Simplified Arabic" w:cs="Simplified Arabic" w:hint="cs"/>
          <w:sz w:val="28"/>
          <w:szCs w:val="28"/>
          <w:rtl/>
          <w:lang w:bidi="ar-DZ"/>
        </w:rPr>
        <w:t xml:space="preserve">من </w:t>
      </w:r>
      <w:r w:rsidR="001D34C3">
        <w:rPr>
          <w:rFonts w:ascii="Simplified Arabic" w:hAnsi="Simplified Arabic" w:cs="Simplified Arabic" w:hint="cs"/>
          <w:b/>
          <w:bCs/>
          <w:sz w:val="28"/>
          <w:szCs w:val="28"/>
          <w:rtl/>
          <w:lang w:bidi="ar-DZ"/>
        </w:rPr>
        <w:t>"حسبي الله ونعم الوكيل</w:t>
      </w:r>
      <w:r w:rsidR="001D34C3">
        <w:rPr>
          <w:rFonts w:ascii="Simplified Arabic" w:hAnsi="Simplified Arabic" w:cs="Simplified Arabic" w:hint="cs"/>
          <w:sz w:val="28"/>
          <w:szCs w:val="28"/>
          <w:rtl/>
          <w:lang w:bidi="ar-DZ"/>
        </w:rPr>
        <w:t>، و</w:t>
      </w:r>
      <w:r w:rsidR="001D34C3">
        <w:rPr>
          <w:rFonts w:ascii="Simplified Arabic" w:hAnsi="Simplified Arabic" w:cs="Simplified Arabic" w:hint="cs"/>
          <w:b/>
          <w:bCs/>
          <w:sz w:val="28"/>
          <w:szCs w:val="28"/>
          <w:rtl/>
          <w:lang w:bidi="ar-DZ"/>
        </w:rPr>
        <w:t xml:space="preserve">"المشألة" </w:t>
      </w:r>
      <w:r w:rsidR="001D34C3">
        <w:rPr>
          <w:rFonts w:ascii="Simplified Arabic" w:hAnsi="Simplified Arabic" w:cs="Simplified Arabic" w:hint="cs"/>
          <w:sz w:val="28"/>
          <w:szCs w:val="28"/>
          <w:rtl/>
          <w:lang w:bidi="ar-DZ"/>
        </w:rPr>
        <w:t xml:space="preserve">من </w:t>
      </w:r>
      <w:r w:rsidR="001D34C3">
        <w:rPr>
          <w:rFonts w:ascii="Simplified Arabic" w:hAnsi="Simplified Arabic" w:cs="Simplified Arabic" w:hint="cs"/>
          <w:b/>
          <w:bCs/>
          <w:sz w:val="28"/>
          <w:szCs w:val="28"/>
          <w:rtl/>
          <w:lang w:bidi="ar-DZ"/>
        </w:rPr>
        <w:t>"ما شاء الله"،</w:t>
      </w:r>
      <w:r w:rsidR="001D34C3">
        <w:rPr>
          <w:rFonts w:ascii="Simplified Arabic" w:hAnsi="Simplified Arabic" w:cs="Simplified Arabic" w:hint="cs"/>
          <w:sz w:val="28"/>
          <w:szCs w:val="28"/>
          <w:rtl/>
          <w:lang w:bidi="ar-DZ"/>
        </w:rPr>
        <w:t xml:space="preserve"> و</w:t>
      </w:r>
      <w:r w:rsidR="001D34C3">
        <w:rPr>
          <w:rFonts w:ascii="Simplified Arabic" w:hAnsi="Simplified Arabic" w:cs="Simplified Arabic" w:hint="cs"/>
          <w:b/>
          <w:bCs/>
          <w:sz w:val="28"/>
          <w:szCs w:val="28"/>
          <w:rtl/>
          <w:lang w:bidi="ar-DZ"/>
        </w:rPr>
        <w:t xml:space="preserve">"البسملة" </w:t>
      </w:r>
      <w:r w:rsidR="001D34C3">
        <w:rPr>
          <w:rFonts w:ascii="Simplified Arabic" w:hAnsi="Simplified Arabic" w:cs="Simplified Arabic" w:hint="cs"/>
          <w:sz w:val="28"/>
          <w:szCs w:val="28"/>
          <w:rtl/>
          <w:lang w:bidi="ar-DZ"/>
        </w:rPr>
        <w:t xml:space="preserve">من </w:t>
      </w:r>
      <w:r w:rsidR="001D34C3">
        <w:rPr>
          <w:rFonts w:ascii="Simplified Arabic" w:hAnsi="Simplified Arabic" w:cs="Simplified Arabic" w:hint="cs"/>
          <w:b/>
          <w:bCs/>
          <w:sz w:val="28"/>
          <w:szCs w:val="28"/>
          <w:rtl/>
          <w:lang w:bidi="ar-DZ"/>
        </w:rPr>
        <w:t xml:space="preserve">"بسم الله الرحمن الرحيم"، </w:t>
      </w:r>
      <w:r w:rsidR="001D34C3">
        <w:rPr>
          <w:rFonts w:ascii="Simplified Arabic" w:hAnsi="Simplified Arabic" w:cs="Simplified Arabic" w:hint="cs"/>
          <w:sz w:val="28"/>
          <w:szCs w:val="28"/>
          <w:rtl/>
          <w:lang w:bidi="ar-DZ"/>
        </w:rPr>
        <w:t>و</w:t>
      </w:r>
      <w:r w:rsidR="001D34C3">
        <w:rPr>
          <w:rFonts w:ascii="Simplified Arabic" w:hAnsi="Simplified Arabic" w:cs="Simplified Arabic" w:hint="cs"/>
          <w:b/>
          <w:bCs/>
          <w:sz w:val="28"/>
          <w:szCs w:val="28"/>
          <w:rtl/>
          <w:lang w:bidi="ar-DZ"/>
        </w:rPr>
        <w:t xml:space="preserve">"الحمدلة" </w:t>
      </w:r>
      <w:r w:rsidR="001D34C3">
        <w:rPr>
          <w:rFonts w:ascii="Simplified Arabic" w:hAnsi="Simplified Arabic" w:cs="Simplified Arabic" w:hint="cs"/>
          <w:sz w:val="28"/>
          <w:szCs w:val="28"/>
          <w:rtl/>
          <w:lang w:bidi="ar-DZ"/>
        </w:rPr>
        <w:t xml:space="preserve">من </w:t>
      </w:r>
      <w:r w:rsidR="001D34C3">
        <w:rPr>
          <w:rFonts w:ascii="Simplified Arabic" w:hAnsi="Simplified Arabic" w:cs="Simplified Arabic" w:hint="cs"/>
          <w:b/>
          <w:bCs/>
          <w:sz w:val="28"/>
          <w:szCs w:val="28"/>
          <w:rtl/>
          <w:lang w:bidi="ar-DZ"/>
        </w:rPr>
        <w:t>"الحمد لله"</w:t>
      </w:r>
      <w:r w:rsidR="001D34C3">
        <w:rPr>
          <w:rFonts w:ascii="Simplified Arabic" w:hAnsi="Simplified Arabic" w:cs="Simplified Arabic" w:hint="cs"/>
          <w:sz w:val="28"/>
          <w:szCs w:val="28"/>
          <w:rtl/>
          <w:lang w:bidi="ar-DZ"/>
        </w:rPr>
        <w:t xml:space="preserve">، وإما </w:t>
      </w:r>
      <w:r w:rsidR="006A291A">
        <w:rPr>
          <w:rFonts w:ascii="Simplified Arabic" w:hAnsi="Simplified Arabic" w:cs="Simplified Arabic" w:hint="cs"/>
          <w:b/>
          <w:bCs/>
          <w:sz w:val="28"/>
          <w:szCs w:val="28"/>
          <w:rtl/>
          <w:lang w:bidi="ar-DZ"/>
        </w:rPr>
        <w:t xml:space="preserve">"حرفي" </w:t>
      </w:r>
      <w:r w:rsidR="006A291A">
        <w:rPr>
          <w:rFonts w:ascii="Simplified Arabic" w:hAnsi="Simplified Arabic" w:cs="Simplified Arabic" w:hint="cs"/>
          <w:sz w:val="28"/>
          <w:szCs w:val="28"/>
          <w:rtl/>
          <w:lang w:bidi="ar-DZ"/>
        </w:rPr>
        <w:t xml:space="preserve">مثل: </w:t>
      </w:r>
      <w:r w:rsidR="006A291A">
        <w:rPr>
          <w:rFonts w:ascii="Simplified Arabic" w:hAnsi="Simplified Arabic" w:cs="Simplified Arabic" w:hint="cs"/>
          <w:b/>
          <w:bCs/>
          <w:sz w:val="28"/>
          <w:szCs w:val="28"/>
          <w:rtl/>
          <w:lang w:bidi="ar-DZ"/>
        </w:rPr>
        <w:t xml:space="preserve">"لن" </w:t>
      </w:r>
      <w:r w:rsidR="006A291A">
        <w:rPr>
          <w:rFonts w:ascii="Simplified Arabic" w:hAnsi="Simplified Arabic" w:cs="Simplified Arabic" w:hint="cs"/>
          <w:sz w:val="28"/>
          <w:szCs w:val="28"/>
          <w:rtl/>
          <w:lang w:bidi="ar-DZ"/>
        </w:rPr>
        <w:t xml:space="preserve">المنتزعة من حرف النفي </w:t>
      </w:r>
      <w:r w:rsidR="006A291A">
        <w:rPr>
          <w:rFonts w:ascii="Simplified Arabic" w:hAnsi="Simplified Arabic" w:cs="Simplified Arabic" w:hint="cs"/>
          <w:b/>
          <w:bCs/>
          <w:sz w:val="28"/>
          <w:szCs w:val="28"/>
          <w:rtl/>
          <w:lang w:bidi="ar-DZ"/>
        </w:rPr>
        <w:t xml:space="preserve">لا، </w:t>
      </w:r>
      <w:r w:rsidR="006A291A">
        <w:rPr>
          <w:rFonts w:ascii="Simplified Arabic" w:hAnsi="Simplified Arabic" w:cs="Simplified Arabic" w:hint="cs"/>
          <w:sz w:val="28"/>
          <w:szCs w:val="28"/>
          <w:rtl/>
          <w:lang w:bidi="ar-DZ"/>
        </w:rPr>
        <w:t xml:space="preserve">وحرف الاستقبال </w:t>
      </w:r>
      <w:r w:rsidR="006A291A">
        <w:rPr>
          <w:rFonts w:ascii="Simplified Arabic" w:hAnsi="Simplified Arabic" w:cs="Simplified Arabic" w:hint="cs"/>
          <w:b/>
          <w:bCs/>
          <w:sz w:val="28"/>
          <w:szCs w:val="28"/>
          <w:rtl/>
          <w:lang w:bidi="ar-DZ"/>
        </w:rPr>
        <w:t xml:space="preserve">أن، </w:t>
      </w:r>
      <w:r w:rsidR="006A291A">
        <w:rPr>
          <w:rFonts w:ascii="Simplified Arabic" w:hAnsi="Simplified Arabic" w:cs="Simplified Arabic" w:hint="cs"/>
          <w:sz w:val="28"/>
          <w:szCs w:val="28"/>
          <w:rtl/>
          <w:lang w:bidi="ar-DZ"/>
        </w:rPr>
        <w:t xml:space="preserve">وإما </w:t>
      </w:r>
      <w:r w:rsidR="006A291A">
        <w:rPr>
          <w:rFonts w:ascii="Simplified Arabic" w:hAnsi="Simplified Arabic" w:cs="Simplified Arabic" w:hint="cs"/>
          <w:b/>
          <w:bCs/>
          <w:sz w:val="28"/>
          <w:szCs w:val="28"/>
          <w:rtl/>
          <w:lang w:bidi="ar-DZ"/>
        </w:rPr>
        <w:t xml:space="preserve">"تخفيفي" </w:t>
      </w:r>
      <w:r w:rsidR="006A291A">
        <w:rPr>
          <w:rFonts w:ascii="Simplified Arabic" w:hAnsi="Simplified Arabic" w:cs="Simplified Arabic" w:hint="cs"/>
          <w:sz w:val="28"/>
          <w:szCs w:val="28"/>
          <w:rtl/>
          <w:lang w:bidi="ar-DZ"/>
        </w:rPr>
        <w:t xml:space="preserve">مثل: </w:t>
      </w:r>
      <w:r w:rsidR="006A291A">
        <w:rPr>
          <w:rFonts w:ascii="Simplified Arabic" w:hAnsi="Simplified Arabic" w:cs="Simplified Arabic" w:hint="cs"/>
          <w:b/>
          <w:bCs/>
          <w:sz w:val="28"/>
          <w:szCs w:val="28"/>
          <w:rtl/>
          <w:lang w:bidi="ar-DZ"/>
        </w:rPr>
        <w:t xml:space="preserve">"بلعنبر" </w:t>
      </w:r>
      <w:r w:rsidR="006A291A">
        <w:rPr>
          <w:rFonts w:ascii="Simplified Arabic" w:hAnsi="Simplified Arabic" w:cs="Simplified Arabic" w:hint="cs"/>
          <w:sz w:val="28"/>
          <w:szCs w:val="28"/>
          <w:rtl/>
          <w:lang w:bidi="ar-DZ"/>
        </w:rPr>
        <w:t xml:space="preserve">منحوت من </w:t>
      </w:r>
      <w:r w:rsidR="006A291A">
        <w:rPr>
          <w:rFonts w:ascii="Simplified Arabic" w:hAnsi="Simplified Arabic" w:cs="Simplified Arabic" w:hint="cs"/>
          <w:b/>
          <w:bCs/>
          <w:sz w:val="28"/>
          <w:szCs w:val="28"/>
          <w:rtl/>
          <w:lang w:bidi="ar-DZ"/>
        </w:rPr>
        <w:t>"بني العنبر"</w:t>
      </w:r>
      <w:r w:rsidR="006A291A">
        <w:rPr>
          <w:rFonts w:ascii="Simplified Arabic" w:hAnsi="Simplified Arabic" w:cs="Simplified Arabic" w:hint="cs"/>
          <w:sz w:val="28"/>
          <w:szCs w:val="28"/>
          <w:rtl/>
          <w:lang w:bidi="ar-DZ"/>
        </w:rPr>
        <w:t xml:space="preserve">، وإما </w:t>
      </w:r>
      <w:r w:rsidR="006A291A">
        <w:rPr>
          <w:rFonts w:ascii="Simplified Arabic" w:hAnsi="Simplified Arabic" w:cs="Simplified Arabic" w:hint="cs"/>
          <w:b/>
          <w:bCs/>
          <w:sz w:val="28"/>
          <w:szCs w:val="28"/>
          <w:rtl/>
          <w:lang w:bidi="ar-DZ"/>
        </w:rPr>
        <w:t xml:space="preserve">"نسبي" </w:t>
      </w:r>
      <w:r w:rsidR="006A291A">
        <w:rPr>
          <w:rFonts w:ascii="Simplified Arabic" w:hAnsi="Simplified Arabic" w:cs="Simplified Arabic" w:hint="cs"/>
          <w:sz w:val="28"/>
          <w:szCs w:val="28"/>
          <w:rtl/>
          <w:lang w:bidi="ar-DZ"/>
        </w:rPr>
        <w:t xml:space="preserve">مثل: </w:t>
      </w:r>
      <w:r w:rsidR="006A291A">
        <w:rPr>
          <w:rFonts w:ascii="Simplified Arabic" w:hAnsi="Simplified Arabic" w:cs="Simplified Arabic" w:hint="cs"/>
          <w:b/>
          <w:bCs/>
          <w:sz w:val="28"/>
          <w:szCs w:val="28"/>
          <w:rtl/>
          <w:lang w:bidi="ar-DZ"/>
        </w:rPr>
        <w:t xml:space="preserve">"جسلمي" </w:t>
      </w:r>
      <w:r w:rsidR="006A291A">
        <w:rPr>
          <w:rFonts w:ascii="Simplified Arabic" w:hAnsi="Simplified Arabic" w:cs="Simplified Arabic" w:hint="cs"/>
          <w:sz w:val="28"/>
          <w:szCs w:val="28"/>
          <w:rtl/>
          <w:lang w:bidi="ar-DZ"/>
        </w:rPr>
        <w:t xml:space="preserve">نسبة إلى </w:t>
      </w:r>
      <w:r w:rsidR="006A291A">
        <w:rPr>
          <w:rFonts w:ascii="Simplified Arabic" w:hAnsi="Simplified Arabic" w:cs="Simplified Arabic" w:hint="cs"/>
          <w:b/>
          <w:bCs/>
          <w:sz w:val="28"/>
          <w:szCs w:val="28"/>
          <w:rtl/>
          <w:lang w:bidi="ar-DZ"/>
        </w:rPr>
        <w:t xml:space="preserve">الجامعة الإسلامية، </w:t>
      </w:r>
      <w:r w:rsidR="006A291A">
        <w:rPr>
          <w:rFonts w:ascii="Simplified Arabic" w:hAnsi="Simplified Arabic" w:cs="Simplified Arabic" w:hint="cs"/>
          <w:sz w:val="28"/>
          <w:szCs w:val="28"/>
          <w:rtl/>
          <w:lang w:bidi="ar-DZ"/>
        </w:rPr>
        <w:t>و</w:t>
      </w:r>
      <w:r w:rsidR="006A291A">
        <w:rPr>
          <w:rFonts w:ascii="Simplified Arabic" w:hAnsi="Simplified Arabic" w:cs="Simplified Arabic" w:hint="cs"/>
          <w:b/>
          <w:bCs/>
          <w:sz w:val="28"/>
          <w:szCs w:val="28"/>
          <w:rtl/>
          <w:lang w:bidi="ar-DZ"/>
        </w:rPr>
        <w:t>"درعمي"</w:t>
      </w:r>
      <w:r w:rsidR="001D34C3">
        <w:rPr>
          <w:rFonts w:ascii="Simplified Arabic" w:hAnsi="Simplified Arabic" w:cs="Simplified Arabic" w:hint="cs"/>
          <w:b/>
          <w:bCs/>
          <w:sz w:val="28"/>
          <w:szCs w:val="28"/>
          <w:rtl/>
          <w:lang w:bidi="ar-DZ"/>
        </w:rPr>
        <w:t xml:space="preserve"> </w:t>
      </w:r>
      <w:r w:rsidR="006A291A">
        <w:rPr>
          <w:rFonts w:ascii="Simplified Arabic" w:hAnsi="Simplified Arabic" w:cs="Simplified Arabic" w:hint="cs"/>
          <w:sz w:val="28"/>
          <w:szCs w:val="28"/>
          <w:rtl/>
          <w:lang w:bidi="ar-DZ"/>
        </w:rPr>
        <w:t xml:space="preserve">نسبة إلى </w:t>
      </w:r>
      <w:r w:rsidR="006A291A">
        <w:rPr>
          <w:rFonts w:ascii="Simplified Arabic" w:hAnsi="Simplified Arabic" w:cs="Simplified Arabic" w:hint="cs"/>
          <w:b/>
          <w:bCs/>
          <w:sz w:val="28"/>
          <w:szCs w:val="28"/>
          <w:rtl/>
          <w:lang w:bidi="ar-DZ"/>
        </w:rPr>
        <w:t>"دار العلوم".</w:t>
      </w:r>
    </w:p>
    <w:p w:rsidR="006A291A" w:rsidRDefault="006A291A" w:rsidP="006A291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ولاحظ بعض المحدثين أن الألفاظ الأجنبية الدالة على المعاني العلمية، والمخترعات الحديثة تكون من الأحيان مركبة من كلمتين أو أكثر، ولاحظوا أن ترجمتها ترجمة حرفية تجعل المقابل العربي طويلا، مما حدا ببعضهم إلى توظيف النحت ليتمكن من وضع مقابل عربي مختصر في كلمة واحدة لا في كلمتين أو جملة، ومالت المجامع اللغوية إلى اتخاذ موقف التحفظ والاحتراس تجاه النحت، باعتبارهم أن العربية لغة اشتقاقية وليست إلصاقية، وأن إفادتها من النحت قليلة، ونادوا بعدم التوسع في استخدامه في وضع المصطلحات العربية الجديدة، لأنه يتنافى مع الذوق العربي، ولأن المنحوت يطمس معنى المنحوت منه.</w:t>
      </w:r>
      <w:r w:rsidR="00284742">
        <w:rPr>
          <w:rStyle w:val="Appeldenotedefin"/>
          <w:rFonts w:ascii="Simplified Arabic" w:hAnsi="Simplified Arabic" w:cs="Simplified Arabic"/>
          <w:sz w:val="28"/>
          <w:szCs w:val="28"/>
          <w:rtl/>
          <w:lang w:bidi="ar-DZ"/>
        </w:rPr>
        <w:endnoteReference w:id="12"/>
      </w:r>
    </w:p>
    <w:p w:rsidR="006A291A" w:rsidRDefault="006A291A" w:rsidP="006A291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ورأوا استخدامه عند</w:t>
      </w:r>
      <w:r w:rsidR="00F11B62">
        <w:rPr>
          <w:rFonts w:ascii="Simplified Arabic" w:hAnsi="Simplified Arabic" w:cs="Simplified Arabic" w:hint="cs"/>
          <w:sz w:val="28"/>
          <w:szCs w:val="28"/>
          <w:rtl/>
          <w:lang w:bidi="ar-DZ"/>
        </w:rPr>
        <w:t xml:space="preserve"> الضرورة على أن تكون كلماته مستساغة واضحة الدلالة، وعلى الأوزان العربية المألوفة، ومن المنحوتات الآتية ما هو مستساغ، وما هو مستقل وهذا ما يسهم في انتشار المصطلح أو اندثاره: </w:t>
      </w:r>
      <w:r w:rsidR="00F11B62">
        <w:rPr>
          <w:rFonts w:ascii="Simplified Arabic" w:hAnsi="Simplified Arabic" w:cs="Simplified Arabic" w:hint="cs"/>
          <w:b/>
          <w:bCs/>
          <w:sz w:val="28"/>
          <w:szCs w:val="28"/>
          <w:rtl/>
          <w:lang w:bidi="ar-DZ"/>
        </w:rPr>
        <w:t xml:space="preserve">الطحاسنة، </w:t>
      </w:r>
      <w:r w:rsidR="00054EF5">
        <w:rPr>
          <w:rFonts w:ascii="Simplified Arabic" w:hAnsi="Simplified Arabic" w:cs="Simplified Arabic" w:hint="cs"/>
          <w:sz w:val="28"/>
          <w:szCs w:val="28"/>
          <w:rtl/>
          <w:lang w:bidi="ar-DZ"/>
        </w:rPr>
        <w:t xml:space="preserve">مريدي </w:t>
      </w:r>
      <w:r w:rsidR="00054EF5" w:rsidRPr="00FD7D05">
        <w:rPr>
          <w:rFonts w:ascii="Simplified Arabic" w:hAnsi="Simplified Arabic" w:cs="Simplified Arabic" w:hint="cs"/>
          <w:b/>
          <w:bCs/>
          <w:sz w:val="28"/>
          <w:szCs w:val="28"/>
          <w:rtl/>
          <w:lang w:bidi="ar-DZ"/>
        </w:rPr>
        <w:t>طه حسين</w:t>
      </w:r>
      <w:r w:rsidR="00054EF5">
        <w:rPr>
          <w:rFonts w:ascii="Simplified Arabic" w:hAnsi="Simplified Arabic" w:cs="Simplified Arabic" w:hint="cs"/>
          <w:sz w:val="28"/>
          <w:szCs w:val="28"/>
          <w:rtl/>
          <w:lang w:bidi="ar-DZ"/>
        </w:rPr>
        <w:t xml:space="preserve">، </w:t>
      </w:r>
      <w:r w:rsidR="00054EF5" w:rsidRPr="00FD7D05">
        <w:rPr>
          <w:rFonts w:ascii="Simplified Arabic" w:hAnsi="Simplified Arabic" w:cs="Simplified Arabic" w:hint="cs"/>
          <w:b/>
          <w:bCs/>
          <w:sz w:val="28"/>
          <w:szCs w:val="28"/>
          <w:rtl/>
          <w:lang w:bidi="ar-DZ"/>
        </w:rPr>
        <w:t>البرمائي</w:t>
      </w:r>
      <w:r w:rsidR="00054EF5">
        <w:rPr>
          <w:rFonts w:ascii="Simplified Arabic" w:hAnsi="Simplified Arabic" w:cs="Simplified Arabic" w:hint="cs"/>
          <w:sz w:val="28"/>
          <w:szCs w:val="28"/>
          <w:rtl/>
          <w:lang w:bidi="ar-DZ"/>
        </w:rPr>
        <w:t xml:space="preserve">: الكائن الذي يعيش في البر، وفي البحر، </w:t>
      </w:r>
      <w:r w:rsidR="00054EF5" w:rsidRPr="00FD7D05">
        <w:rPr>
          <w:rFonts w:ascii="Simplified Arabic" w:hAnsi="Simplified Arabic" w:cs="Simplified Arabic" w:hint="cs"/>
          <w:b/>
          <w:bCs/>
          <w:sz w:val="28"/>
          <w:szCs w:val="28"/>
          <w:rtl/>
          <w:lang w:bidi="ar-DZ"/>
        </w:rPr>
        <w:t>اللاإرادي</w:t>
      </w:r>
      <w:r w:rsidR="00054EF5">
        <w:rPr>
          <w:rFonts w:ascii="Simplified Arabic" w:hAnsi="Simplified Arabic" w:cs="Simplified Arabic" w:hint="cs"/>
          <w:sz w:val="28"/>
          <w:szCs w:val="28"/>
          <w:rtl/>
          <w:lang w:bidi="ar-DZ"/>
        </w:rPr>
        <w:t xml:space="preserve">: نحت نسبي من </w:t>
      </w:r>
      <w:r w:rsidR="00054EF5" w:rsidRPr="00FD7D05">
        <w:rPr>
          <w:rFonts w:ascii="Simplified Arabic" w:hAnsi="Simplified Arabic" w:cs="Simplified Arabic" w:hint="cs"/>
          <w:b/>
          <w:bCs/>
          <w:sz w:val="28"/>
          <w:szCs w:val="28"/>
          <w:rtl/>
          <w:lang w:bidi="ar-DZ"/>
        </w:rPr>
        <w:t>لا</w:t>
      </w:r>
      <w:r w:rsidR="00054EF5">
        <w:rPr>
          <w:rFonts w:ascii="Simplified Arabic" w:hAnsi="Simplified Arabic" w:cs="Simplified Arabic" w:hint="cs"/>
          <w:sz w:val="28"/>
          <w:szCs w:val="28"/>
          <w:rtl/>
          <w:lang w:bidi="ar-DZ"/>
        </w:rPr>
        <w:t xml:space="preserve"> و</w:t>
      </w:r>
      <w:r w:rsidR="00054EF5" w:rsidRPr="00FD7D05">
        <w:rPr>
          <w:rFonts w:ascii="Simplified Arabic" w:hAnsi="Simplified Arabic" w:cs="Simplified Arabic" w:hint="cs"/>
          <w:b/>
          <w:bCs/>
          <w:sz w:val="28"/>
          <w:szCs w:val="28"/>
          <w:rtl/>
          <w:lang w:bidi="ar-DZ"/>
        </w:rPr>
        <w:t>إرادة</w:t>
      </w:r>
      <w:r w:rsidR="00054EF5">
        <w:rPr>
          <w:rFonts w:ascii="Simplified Arabic" w:hAnsi="Simplified Arabic" w:cs="Simplified Arabic" w:hint="cs"/>
          <w:sz w:val="28"/>
          <w:szCs w:val="28"/>
          <w:rtl/>
          <w:lang w:bidi="ar-DZ"/>
        </w:rPr>
        <w:t xml:space="preserve">، الفوطبيعي: نحت نسبي من </w:t>
      </w:r>
      <w:r w:rsidR="00054EF5" w:rsidRPr="00FD7D05">
        <w:rPr>
          <w:rFonts w:ascii="Simplified Arabic" w:hAnsi="Simplified Arabic" w:cs="Simplified Arabic" w:hint="cs"/>
          <w:b/>
          <w:bCs/>
          <w:sz w:val="28"/>
          <w:szCs w:val="28"/>
          <w:rtl/>
          <w:lang w:bidi="ar-DZ"/>
        </w:rPr>
        <w:t>فوق</w:t>
      </w:r>
      <w:r w:rsidR="00054EF5">
        <w:rPr>
          <w:rFonts w:ascii="Simplified Arabic" w:hAnsi="Simplified Arabic" w:cs="Simplified Arabic" w:hint="cs"/>
          <w:sz w:val="28"/>
          <w:szCs w:val="28"/>
          <w:rtl/>
          <w:lang w:bidi="ar-DZ"/>
        </w:rPr>
        <w:t>، و</w:t>
      </w:r>
      <w:r w:rsidR="00054EF5" w:rsidRPr="00FD7D05">
        <w:rPr>
          <w:rFonts w:ascii="Simplified Arabic" w:hAnsi="Simplified Arabic" w:cs="Simplified Arabic" w:hint="cs"/>
          <w:b/>
          <w:bCs/>
          <w:sz w:val="28"/>
          <w:szCs w:val="28"/>
          <w:rtl/>
          <w:lang w:bidi="ar-DZ"/>
        </w:rPr>
        <w:t>طبيعة</w:t>
      </w:r>
      <w:r w:rsidR="00054EF5">
        <w:rPr>
          <w:rFonts w:ascii="Simplified Arabic" w:hAnsi="Simplified Arabic" w:cs="Simplified Arabic" w:hint="cs"/>
          <w:sz w:val="28"/>
          <w:szCs w:val="28"/>
          <w:rtl/>
          <w:lang w:bidi="ar-DZ"/>
        </w:rPr>
        <w:t xml:space="preserve">، </w:t>
      </w:r>
      <w:r w:rsidR="00054EF5" w:rsidRPr="00FD7D05">
        <w:rPr>
          <w:rFonts w:ascii="Simplified Arabic" w:hAnsi="Simplified Arabic" w:cs="Simplified Arabic" w:hint="cs"/>
          <w:b/>
          <w:bCs/>
          <w:sz w:val="28"/>
          <w:szCs w:val="28"/>
          <w:rtl/>
          <w:lang w:bidi="ar-DZ"/>
        </w:rPr>
        <w:t>التلضلعي</w:t>
      </w:r>
      <w:r w:rsidR="00054EF5">
        <w:rPr>
          <w:rFonts w:ascii="Simplified Arabic" w:hAnsi="Simplified Arabic" w:cs="Simplified Arabic" w:hint="cs"/>
          <w:sz w:val="28"/>
          <w:szCs w:val="28"/>
          <w:rtl/>
          <w:lang w:bidi="ar-DZ"/>
        </w:rPr>
        <w:t>: ثلاثي الأضلاع...</w:t>
      </w:r>
      <w:r w:rsidR="00284742">
        <w:rPr>
          <w:rStyle w:val="Appeldenotedefin"/>
          <w:rFonts w:ascii="Simplified Arabic" w:hAnsi="Simplified Arabic" w:cs="Simplified Arabic"/>
          <w:sz w:val="28"/>
          <w:szCs w:val="28"/>
          <w:rtl/>
          <w:lang w:bidi="ar-DZ"/>
        </w:rPr>
        <w:endnoteReference w:id="13"/>
      </w:r>
    </w:p>
    <w:p w:rsidR="00FD7D05" w:rsidRDefault="00FD7D05" w:rsidP="00FD7D0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العموم، فان الاعتماد على وسيلة النحت في توليد المصطلح العربي الجديد قليل، ولا يلجأ إليها إلا عند الاقتضاء.</w:t>
      </w:r>
    </w:p>
    <w:p w:rsidR="0040529F" w:rsidRDefault="00873FAF" w:rsidP="0040529F">
      <w:pPr>
        <w:bidi/>
        <w:jc w:val="both"/>
        <w:rPr>
          <w:rFonts w:ascii="Simplified Arabic" w:hAnsi="Simplified Arabic" w:cs="Simplified Arabic"/>
          <w:sz w:val="28"/>
          <w:szCs w:val="28"/>
          <w:rtl/>
          <w:lang w:bidi="ar-DZ"/>
        </w:rPr>
      </w:pPr>
      <w:r w:rsidRPr="00D82B2D">
        <w:rPr>
          <w:rFonts w:ascii="Simplified Arabic" w:hAnsi="Simplified Arabic" w:cs="Simplified Arabic" w:hint="cs"/>
          <w:b/>
          <w:bCs/>
          <w:sz w:val="28"/>
          <w:szCs w:val="28"/>
          <w:u w:val="single"/>
          <w:rtl/>
          <w:lang w:bidi="ar-DZ"/>
        </w:rPr>
        <w:t>ذ-الترجمة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ويُرادُ بها في المعاجم اللغوية العربية جملة معان، منها: التفسير، والايضاح، والنقل.</w:t>
      </w:r>
    </w:p>
    <w:p w:rsidR="00873FAF" w:rsidRDefault="00873FAF" w:rsidP="00873F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يقول ابن منظور: "التُرجمان التَّرجمان: المفسر، وقد ترجمه وتَرْجَمَ عنه...ويقال: قد تَرْجَمَ كَلاَمَهُ، إذا فسَّرَهُ بلسان آخر.</w:t>
      </w:r>
      <w:r w:rsidR="00AD15EC">
        <w:rPr>
          <w:rStyle w:val="Appeldenotedefin"/>
          <w:rFonts w:ascii="Simplified Arabic" w:hAnsi="Simplified Arabic" w:cs="Simplified Arabic"/>
          <w:sz w:val="28"/>
          <w:szCs w:val="28"/>
          <w:rtl/>
          <w:lang w:bidi="ar-DZ"/>
        </w:rPr>
        <w:endnoteReference w:id="14"/>
      </w:r>
    </w:p>
    <w:p w:rsidR="00873FAF" w:rsidRDefault="00873FAF" w:rsidP="00873F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وجاء في المعجم الوسيط: "تَرْجَمَ الكلام: بَيَّنَهُ </w:t>
      </w:r>
      <w:r w:rsidR="00AD15EC">
        <w:rPr>
          <w:rFonts w:ascii="Simplified Arabic" w:hAnsi="Simplified Arabic" w:cs="Simplified Arabic" w:hint="cs"/>
          <w:sz w:val="28"/>
          <w:szCs w:val="28"/>
          <w:rtl/>
          <w:lang w:bidi="ar-DZ"/>
        </w:rPr>
        <w:t>ووَضَّحَهٌ</w:t>
      </w:r>
      <w:r>
        <w:rPr>
          <w:rFonts w:ascii="Simplified Arabic" w:hAnsi="Simplified Arabic" w:cs="Simplified Arabic" w:hint="cs"/>
          <w:sz w:val="28"/>
          <w:szCs w:val="28"/>
          <w:rtl/>
          <w:lang w:bidi="ar-DZ"/>
        </w:rPr>
        <w:t>، وكلام غيره وعنه: نقله من لغة إلى أخرى، ولفلان:</w:t>
      </w:r>
      <w:r w:rsidR="00D82B2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ذَكرَ تَرْجَمَتهُ.</w:t>
      </w:r>
      <w:r w:rsidR="00AD15EC">
        <w:rPr>
          <w:rStyle w:val="Appeldenotedefin"/>
          <w:rFonts w:ascii="Simplified Arabic" w:hAnsi="Simplified Arabic" w:cs="Simplified Arabic"/>
          <w:sz w:val="28"/>
          <w:szCs w:val="28"/>
          <w:rtl/>
          <w:lang w:bidi="ar-DZ"/>
        </w:rPr>
        <w:endnoteReference w:id="15"/>
      </w:r>
    </w:p>
    <w:p w:rsidR="00873FAF" w:rsidRDefault="00873FAF" w:rsidP="00873F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وتُقسمُ التّرجمة إلى أنواع متعددة ومتنوعة تبعا لتنوع المعايير والاعتبارات المعتمدة في تقسيمها، وهذا الأمر عُولج قديمًا وحديثًا أيضًا، ولدى العرب والعجم على حد سواء، وقد ذكر صاحب الك</w:t>
      </w:r>
      <w:r w:rsidR="00DA4338">
        <w:rPr>
          <w:rFonts w:ascii="Simplified Arabic" w:hAnsi="Simplified Arabic" w:cs="Simplified Arabic" w:hint="cs"/>
          <w:sz w:val="28"/>
          <w:szCs w:val="28"/>
          <w:rtl/>
          <w:lang w:bidi="ar-DZ"/>
        </w:rPr>
        <w:t>شكول عند الصلاح الصفدي: أنّ لل</w:t>
      </w:r>
      <w:r>
        <w:rPr>
          <w:rFonts w:ascii="Simplified Arabic" w:hAnsi="Simplified Arabic" w:cs="Simplified Arabic" w:hint="cs"/>
          <w:sz w:val="28"/>
          <w:szCs w:val="28"/>
          <w:rtl/>
          <w:lang w:bidi="ar-DZ"/>
        </w:rPr>
        <w:t>تّرجمة في النّقل طريقتين رئيس</w:t>
      </w:r>
      <w:r w:rsidR="00DA433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ت</w:t>
      </w:r>
      <w:r w:rsidR="00DA4338">
        <w:rPr>
          <w:rFonts w:ascii="Simplified Arabic" w:hAnsi="Simplified Arabic" w:cs="Simplified Arabic" w:hint="cs"/>
          <w:sz w:val="28"/>
          <w:szCs w:val="28"/>
          <w:rtl/>
          <w:lang w:bidi="ar-DZ"/>
        </w:rPr>
        <w:t>ي، إحداهما طريقة يُ</w:t>
      </w:r>
      <w:r w:rsidR="003D7060">
        <w:rPr>
          <w:rFonts w:ascii="Simplified Arabic" w:hAnsi="Simplified Arabic" w:cs="Simplified Arabic" w:hint="cs"/>
          <w:sz w:val="28"/>
          <w:szCs w:val="28"/>
          <w:rtl/>
          <w:lang w:bidi="ar-DZ"/>
        </w:rPr>
        <w:t>و</w:t>
      </w:r>
      <w:r w:rsidR="00DA4338">
        <w:rPr>
          <w:rFonts w:ascii="Simplified Arabic" w:hAnsi="Simplified Arabic" w:cs="Simplified Arabic" w:hint="cs"/>
          <w:sz w:val="28"/>
          <w:szCs w:val="28"/>
          <w:rtl/>
          <w:lang w:bidi="ar-DZ"/>
        </w:rPr>
        <w:t xml:space="preserve">حنَّا بن </w:t>
      </w:r>
      <w:r w:rsidR="003D7060">
        <w:rPr>
          <w:rFonts w:ascii="Simplified Arabic" w:hAnsi="Simplified Arabic" w:cs="Simplified Arabic" w:hint="cs"/>
          <w:sz w:val="28"/>
          <w:szCs w:val="28"/>
          <w:rtl/>
          <w:lang w:bidi="ar-DZ"/>
        </w:rPr>
        <w:t>ب</w:t>
      </w:r>
      <w:r w:rsidR="00DA4338">
        <w:rPr>
          <w:rFonts w:ascii="Simplified Arabic" w:hAnsi="Simplified Arabic" w:cs="Simplified Arabic" w:hint="cs"/>
          <w:sz w:val="28"/>
          <w:szCs w:val="28"/>
          <w:rtl/>
          <w:lang w:bidi="ar-DZ"/>
        </w:rPr>
        <w:t xml:space="preserve">طريق وغيره، وتقوم على أساس أن ينظر المترجم إلى كلمة من الكلمات اليونانية ومدلولها، فيجيء بمفردة من الكلمات العربية ترادفها مدلولا، فيثبتها، ويعامل الأخرى بالطريقة نفسها، حتى يأتي على جملة ما يريد ترجمتُهُ. والطريقة الثانية هي طريقة </w:t>
      </w:r>
      <w:r w:rsidR="00DA4338" w:rsidRPr="00DA4338">
        <w:rPr>
          <w:rFonts w:ascii="Simplified Arabic" w:hAnsi="Simplified Arabic" w:cs="Simplified Arabic" w:hint="cs"/>
          <w:b/>
          <w:bCs/>
          <w:sz w:val="28"/>
          <w:szCs w:val="28"/>
          <w:rtl/>
          <w:lang w:bidi="ar-DZ"/>
        </w:rPr>
        <w:t>حُنين بن اسحاق</w:t>
      </w:r>
      <w:r w:rsidR="00DA4338">
        <w:rPr>
          <w:rFonts w:ascii="Simplified Arabic" w:hAnsi="Simplified Arabic" w:cs="Simplified Arabic" w:hint="cs"/>
          <w:sz w:val="28"/>
          <w:szCs w:val="28"/>
          <w:rtl/>
          <w:lang w:bidi="ar-DZ"/>
        </w:rPr>
        <w:t xml:space="preserve"> والجوهري وأمثالها، وتقتضي أن يأتي المترجم بالجملة الأجنبية فيحصل دلالتها في ذهنه، ثم يعبر عنها في لغته بجملة تطابقها.</w:t>
      </w:r>
    </w:p>
    <w:p w:rsidR="00AD15EC" w:rsidRDefault="00AD15EC" w:rsidP="00AD15EC">
      <w:pPr>
        <w:bidi/>
        <w:jc w:val="both"/>
        <w:rPr>
          <w:rFonts w:ascii="Simplified Arabic" w:hAnsi="Simplified Arabic" w:cs="Simplified Arabic"/>
          <w:sz w:val="28"/>
          <w:szCs w:val="28"/>
          <w:rtl/>
          <w:lang w:bidi="ar-DZ"/>
        </w:rPr>
      </w:pPr>
    </w:p>
    <w:p w:rsidR="00AD15EC" w:rsidRDefault="00AD15EC" w:rsidP="00AD15EC">
      <w:pPr>
        <w:bidi/>
        <w:jc w:val="both"/>
        <w:rPr>
          <w:rFonts w:ascii="Simplified Arabic" w:hAnsi="Simplified Arabic" w:cs="Simplified Arabic"/>
          <w:sz w:val="28"/>
          <w:szCs w:val="28"/>
          <w:rtl/>
          <w:lang w:bidi="ar-DZ"/>
        </w:rPr>
      </w:pPr>
    </w:p>
    <w:p w:rsidR="00AD15EC" w:rsidRPr="00AD15EC" w:rsidRDefault="00AD15EC" w:rsidP="00AD15EC">
      <w:pPr>
        <w:bidi/>
        <w:jc w:val="both"/>
        <w:rPr>
          <w:rFonts w:ascii="Simplified Arabic" w:hAnsi="Simplified Arabic" w:cs="Simplified Arabic"/>
          <w:b/>
          <w:bCs/>
          <w:sz w:val="28"/>
          <w:szCs w:val="28"/>
          <w:rtl/>
          <w:lang w:bidi="ar-DZ"/>
        </w:rPr>
      </w:pPr>
      <w:r w:rsidRPr="00AD15EC">
        <w:rPr>
          <w:rFonts w:ascii="Simplified Arabic" w:hAnsi="Simplified Arabic" w:cs="Simplified Arabic" w:hint="cs"/>
          <w:b/>
          <w:bCs/>
          <w:sz w:val="28"/>
          <w:szCs w:val="28"/>
          <w:rtl/>
          <w:lang w:bidi="ar-DZ"/>
        </w:rPr>
        <w:t>التهميش:</w:t>
      </w:r>
    </w:p>
    <w:sectPr w:rsidR="00AD15EC" w:rsidRPr="00AD15EC" w:rsidSect="00D775AF">
      <w:footerReference w:type="default" r:id="rId7"/>
      <w:footnotePr>
        <w:numStart w:val="11"/>
      </w:footnotePr>
      <w:endnotePr>
        <w:numFmt w:val="decimal"/>
        <w:numStart w:val="14"/>
      </w:endnotePr>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73D" w:rsidRDefault="000D473D" w:rsidP="00A118C2">
      <w:pPr>
        <w:spacing w:after="0" w:line="240" w:lineRule="auto"/>
      </w:pPr>
      <w:r>
        <w:separator/>
      </w:r>
    </w:p>
  </w:endnote>
  <w:endnote w:type="continuationSeparator" w:id="0">
    <w:p w:rsidR="000D473D" w:rsidRDefault="000D473D" w:rsidP="00A118C2">
      <w:pPr>
        <w:spacing w:after="0" w:line="240" w:lineRule="auto"/>
      </w:pPr>
      <w:r>
        <w:continuationSeparator/>
      </w:r>
    </w:p>
  </w:endnote>
  <w:endnote w:id="1">
    <w:p w:rsidR="00B038DF" w:rsidRPr="00B038DF" w:rsidRDefault="00B038DF" w:rsidP="00B038DF">
      <w:pPr>
        <w:pStyle w:val="Notedefin"/>
        <w:bidi/>
        <w:jc w:val="both"/>
        <w:rPr>
          <w:rFonts w:ascii="Simplified Arabic" w:hAnsi="Simplified Arabic" w:cs="Simplified Arabic"/>
          <w:sz w:val="22"/>
          <w:szCs w:val="22"/>
          <w:rtl/>
          <w:lang w:bidi="ar-DZ"/>
        </w:rPr>
      </w:pPr>
      <w:r w:rsidRPr="00B038DF">
        <w:rPr>
          <w:rStyle w:val="Appeldenotedefin"/>
          <w:rFonts w:ascii="Simplified Arabic" w:hAnsi="Simplified Arabic" w:cs="Simplified Arabic"/>
          <w:sz w:val="22"/>
          <w:szCs w:val="22"/>
        </w:rPr>
        <w:endnoteRef/>
      </w:r>
      <w:r w:rsidRPr="00B038DF">
        <w:rPr>
          <w:rFonts w:ascii="Simplified Arabic" w:hAnsi="Simplified Arabic" w:cs="Simplified Arabic"/>
          <w:sz w:val="22"/>
          <w:szCs w:val="22"/>
        </w:rPr>
        <w:t xml:space="preserve"> </w:t>
      </w:r>
      <w:r w:rsidRPr="00B038DF">
        <w:rPr>
          <w:rFonts w:ascii="Simplified Arabic" w:hAnsi="Simplified Arabic" w:cs="Simplified Arabic"/>
          <w:sz w:val="22"/>
          <w:szCs w:val="22"/>
          <w:rtl/>
        </w:rPr>
        <w:t>-أحمد شحلان، جهود مكتب تنسيق التعريب في قضايا اللغة العربية والتعريب خلال ثلاثين سنة، مجلة اللسان العربي، الرباط، العدد 44، 1997م، ص: 71.</w:t>
      </w:r>
    </w:p>
  </w:endnote>
  <w:endnote w:id="2">
    <w:p w:rsidR="00BF36C2" w:rsidRPr="00462E07" w:rsidRDefault="00BF36C2" w:rsidP="00BF36C2">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rPr>
        <w:t xml:space="preserve">-عبد السلام </w:t>
      </w:r>
      <w:r w:rsidRPr="00462E07">
        <w:rPr>
          <w:rFonts w:ascii="Simplified Arabic" w:hAnsi="Simplified Arabic" w:cs="Simplified Arabic"/>
          <w:sz w:val="22"/>
          <w:szCs w:val="22"/>
          <w:rtl/>
        </w:rPr>
        <w:t>المسدي، المصطلح النقدي وآليات صياغته، علامات (كتاب نقدي يصدر نادي جدة الأدبي الثقافي)، المملكة العربية السعودية، المجلد 1، الجزء 8، 1993م، ص: 56.</w:t>
      </w:r>
    </w:p>
  </w:endnote>
  <w:endnote w:id="3">
    <w:p w:rsidR="001A4B27" w:rsidRPr="00462E07" w:rsidRDefault="001A4B27" w:rsidP="001A4B27">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rPr>
        <w:t xml:space="preserve">-محمد </w:t>
      </w:r>
      <w:r w:rsidRPr="00462E07">
        <w:rPr>
          <w:rFonts w:ascii="Simplified Arabic" w:hAnsi="Simplified Arabic" w:cs="Simplified Arabic"/>
          <w:sz w:val="22"/>
          <w:szCs w:val="22"/>
          <w:rtl/>
        </w:rPr>
        <w:t xml:space="preserve">غاليم، التوليد الدلالي في البلاغة والمعجم، دار توبقال للنشر، </w:t>
      </w:r>
      <w:r w:rsidR="00624650" w:rsidRPr="00462E07">
        <w:rPr>
          <w:rFonts w:ascii="Simplified Arabic" w:hAnsi="Simplified Arabic" w:cs="Simplified Arabic"/>
          <w:sz w:val="22"/>
          <w:szCs w:val="22"/>
          <w:rtl/>
        </w:rPr>
        <w:t>الدار البيضاء، المغرب، ط.1، 1987م، ص: 35.</w:t>
      </w:r>
    </w:p>
  </w:endnote>
  <w:endnote w:id="4">
    <w:p w:rsidR="00940113" w:rsidRPr="00462E07" w:rsidRDefault="00940113" w:rsidP="00940113">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 xml:space="preserve">-أسماء بن مالك، إشكالية ترجمة المصطلح اللساني والسيميائي من الفرنسية إلى العربية، معجم المجيب لأحمد العايد </w:t>
      </w:r>
      <w:r w:rsidRPr="00462E07">
        <w:rPr>
          <w:rFonts w:ascii="Simplified Arabic" w:hAnsi="Simplified Arabic" w:cs="Simplified Arabic"/>
          <w:sz w:val="22"/>
          <w:szCs w:val="22"/>
          <w:rtl/>
          <w:lang w:bidi="ar-DZ"/>
        </w:rPr>
        <w:t>أنموذجا، مذكرة ماجستير في الترجمة، جامعة أبي بكر بلقايد، تلمسان، 2014م، ص: 59.</w:t>
      </w:r>
    </w:p>
  </w:endnote>
  <w:endnote w:id="5">
    <w:p w:rsidR="00940113" w:rsidRPr="00462E07" w:rsidRDefault="00940113" w:rsidP="00940113">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-أسماء بن مالك، إشكالية ترجمة المصطلح اللساني والسيميائي من الفرنسية إلى العربية، المصدر السابق.</w:t>
      </w:r>
    </w:p>
  </w:endnote>
  <w:endnote w:id="6">
    <w:p w:rsidR="00197F4F" w:rsidRPr="00462E07" w:rsidRDefault="00197F4F" w:rsidP="00197F4F">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 xml:space="preserve">-ابن جني، </w:t>
      </w:r>
      <w:r w:rsidR="00990E45" w:rsidRPr="00462E07">
        <w:rPr>
          <w:rFonts w:ascii="Simplified Arabic" w:hAnsi="Simplified Arabic" w:cs="Simplified Arabic"/>
          <w:sz w:val="22"/>
          <w:szCs w:val="22"/>
          <w:rtl/>
          <w:lang w:bidi="ar-DZ"/>
        </w:rPr>
        <w:t xml:space="preserve">الخصائص، الهيئة المصرية العامة للكتب، الجزء 2، </w:t>
      </w:r>
      <w:r w:rsidR="00990E45" w:rsidRPr="00462E07">
        <w:rPr>
          <w:rFonts w:ascii="Simplified Arabic" w:hAnsi="Simplified Arabic" w:cs="Simplified Arabic"/>
          <w:sz w:val="22"/>
          <w:szCs w:val="22"/>
          <w:rtl/>
          <w:lang w:bidi="ar-DZ"/>
        </w:rPr>
        <w:t>د.ط، 1987م، ص: 136.</w:t>
      </w:r>
    </w:p>
  </w:endnote>
  <w:endnote w:id="7">
    <w:p w:rsidR="00990E45" w:rsidRPr="00462E07" w:rsidRDefault="00990E45" w:rsidP="00990E45">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-ابن جني، الخصائص، المرجع السابق.</w:t>
      </w:r>
    </w:p>
  </w:endnote>
  <w:endnote w:id="8">
    <w:p w:rsidR="001225E1" w:rsidRPr="00462E07" w:rsidRDefault="001225E1" w:rsidP="001225E1">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-أحمد شفيق الخطيب، منهجية وضع المصطلحات وتطبيقاتها، مجلة مجمع اللغة العربية بدمشق، عدد خاص وفيه بحوث ندوة، "إقرار منهجية موحدة لوضع المصطلح"، الجزء 3، مج</w:t>
      </w:r>
      <w:r w:rsidR="00927AA7">
        <w:rPr>
          <w:rFonts w:ascii="Simplified Arabic" w:hAnsi="Simplified Arabic" w:cs="Simplified Arabic" w:hint="cs"/>
          <w:sz w:val="22"/>
          <w:szCs w:val="22"/>
          <w:rtl/>
          <w:lang w:bidi="ar-DZ"/>
        </w:rPr>
        <w:t>.</w:t>
      </w:r>
      <w:r w:rsidRPr="00462E07">
        <w:rPr>
          <w:rFonts w:ascii="Simplified Arabic" w:hAnsi="Simplified Arabic" w:cs="Simplified Arabic"/>
          <w:sz w:val="22"/>
          <w:szCs w:val="22"/>
          <w:rtl/>
          <w:lang w:bidi="ar-DZ"/>
        </w:rPr>
        <w:t xml:space="preserve"> 75، 2000م.</w:t>
      </w:r>
    </w:p>
  </w:endnote>
  <w:endnote w:id="9">
    <w:p w:rsidR="001225E1" w:rsidRPr="00462E07" w:rsidRDefault="001225E1" w:rsidP="001225E1">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-ابن منظور، لسان العرب، طبعة دار المعارف، 2007م، القاهرة، مصر، باب العين، مادة "عرب"، ص: 2865-2866.</w:t>
      </w:r>
    </w:p>
  </w:endnote>
  <w:endnote w:id="10">
    <w:p w:rsidR="001225E1" w:rsidRPr="00462E07" w:rsidRDefault="001225E1" w:rsidP="001225E1">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-الملاحظ أن التعريب بهذا المعنى يرادف "الترجمة".</w:t>
      </w:r>
    </w:p>
  </w:endnote>
  <w:endnote w:id="11">
    <w:p w:rsidR="00284742" w:rsidRPr="00462E07" w:rsidRDefault="00284742" w:rsidP="00284742">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-شحادة الخوري، دراسات في الترجمة والمصطلح والتعريب، دار طلاس، ط.1، دمشق، 1989م، ص: 158.</w:t>
      </w:r>
    </w:p>
  </w:endnote>
  <w:endnote w:id="12">
    <w:p w:rsidR="00284742" w:rsidRPr="00462E07" w:rsidRDefault="00284742" w:rsidP="00284742">
      <w:pPr>
        <w:pStyle w:val="Notedefin"/>
        <w:bidi/>
        <w:jc w:val="both"/>
        <w:rPr>
          <w:rFonts w:ascii="Simplified Arabic" w:hAnsi="Simplified Arabic" w:cs="Simplified Arabic"/>
          <w:sz w:val="22"/>
          <w:szCs w:val="22"/>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lang w:bidi="ar-DZ"/>
        </w:rPr>
        <w:t>-شحادة الخوري، دراسات في الترجمة والمصطلح والتعريب، المرجع السابق.</w:t>
      </w:r>
    </w:p>
  </w:endnote>
  <w:endnote w:id="13">
    <w:p w:rsidR="00284742" w:rsidRDefault="00284742" w:rsidP="00284742">
      <w:pPr>
        <w:pStyle w:val="Notedefin"/>
        <w:bidi/>
        <w:jc w:val="both"/>
        <w:rPr>
          <w:rtl/>
          <w:lang w:bidi="ar-DZ"/>
        </w:rPr>
      </w:pPr>
      <w:r w:rsidRPr="00462E07">
        <w:rPr>
          <w:rStyle w:val="Appeldenotedefin"/>
          <w:rFonts w:ascii="Simplified Arabic" w:hAnsi="Simplified Arabic" w:cs="Simplified Arabic"/>
          <w:sz w:val="22"/>
          <w:szCs w:val="22"/>
        </w:rPr>
        <w:endnoteRef/>
      </w:r>
      <w:r w:rsidRPr="00462E07">
        <w:rPr>
          <w:rFonts w:ascii="Simplified Arabic" w:hAnsi="Simplified Arabic" w:cs="Simplified Arabic"/>
          <w:sz w:val="22"/>
          <w:szCs w:val="22"/>
        </w:rPr>
        <w:t xml:space="preserve"> </w:t>
      </w:r>
      <w:r w:rsidRPr="00462E07">
        <w:rPr>
          <w:rFonts w:ascii="Simplified Arabic" w:hAnsi="Simplified Arabic" w:cs="Simplified Arabic"/>
          <w:sz w:val="22"/>
          <w:szCs w:val="22"/>
          <w:rtl/>
        </w:rPr>
        <w:t xml:space="preserve">-كمال أحمد غنيم، آليات التعريب </w:t>
      </w:r>
      <w:r w:rsidR="00462E07" w:rsidRPr="00462E07">
        <w:rPr>
          <w:rFonts w:ascii="Simplified Arabic" w:hAnsi="Simplified Arabic" w:cs="Simplified Arabic"/>
          <w:sz w:val="22"/>
          <w:szCs w:val="22"/>
          <w:rtl/>
        </w:rPr>
        <w:t>وصناعة المصطلحات الجديدة، مجمع اللغة العربية الفلسطيني، غزة، فلسطين، 2014م، ص: 19-20.</w:t>
      </w:r>
    </w:p>
  </w:endnote>
  <w:endnote w:id="14">
    <w:p w:rsidR="00AD15EC" w:rsidRPr="00AD15EC" w:rsidRDefault="00AD15EC" w:rsidP="00AD15EC">
      <w:pPr>
        <w:pStyle w:val="Notedefin"/>
        <w:bidi/>
        <w:jc w:val="both"/>
        <w:rPr>
          <w:rFonts w:ascii="Simplified Arabic" w:hAnsi="Simplified Arabic" w:cs="Simplified Arabic"/>
          <w:sz w:val="22"/>
          <w:szCs w:val="22"/>
          <w:rtl/>
          <w:lang w:bidi="ar-DZ"/>
        </w:rPr>
      </w:pPr>
      <w:r w:rsidRPr="00AD15EC">
        <w:rPr>
          <w:rStyle w:val="Appeldenotedefin"/>
          <w:rFonts w:ascii="Simplified Arabic" w:hAnsi="Simplified Arabic" w:cs="Simplified Arabic"/>
          <w:sz w:val="22"/>
          <w:szCs w:val="22"/>
        </w:rPr>
        <w:endnoteRef/>
      </w:r>
      <w:r w:rsidRPr="00AD15EC">
        <w:rPr>
          <w:rFonts w:ascii="Simplified Arabic" w:hAnsi="Simplified Arabic" w:cs="Simplified Arabic"/>
          <w:sz w:val="22"/>
          <w:szCs w:val="22"/>
        </w:rPr>
        <w:t xml:space="preserve"> </w:t>
      </w:r>
      <w:r w:rsidRPr="00AD15EC">
        <w:rPr>
          <w:rFonts w:ascii="Simplified Arabic" w:hAnsi="Simplified Arabic" w:cs="Simplified Arabic"/>
          <w:sz w:val="22"/>
          <w:szCs w:val="22"/>
          <w:rtl/>
          <w:lang w:bidi="ar-DZ"/>
        </w:rPr>
        <w:t>-ابن منظور، لسان العرب، ج.3، ص: 47.</w:t>
      </w:r>
    </w:p>
  </w:endnote>
  <w:endnote w:id="15">
    <w:p w:rsidR="00AD15EC" w:rsidRDefault="00AD15EC" w:rsidP="00AD15EC">
      <w:pPr>
        <w:pStyle w:val="Notedefin"/>
        <w:bidi/>
        <w:jc w:val="both"/>
        <w:rPr>
          <w:rFonts w:ascii="Simplified Arabic" w:hAnsi="Simplified Arabic" w:cs="Simplified Arabic"/>
          <w:sz w:val="22"/>
          <w:szCs w:val="22"/>
          <w:rtl/>
          <w:lang w:bidi="ar-DZ"/>
        </w:rPr>
      </w:pPr>
      <w:r w:rsidRPr="00AD15EC">
        <w:rPr>
          <w:rStyle w:val="Appeldenotedefin"/>
          <w:rFonts w:ascii="Simplified Arabic" w:hAnsi="Simplified Arabic" w:cs="Simplified Arabic"/>
          <w:sz w:val="22"/>
          <w:szCs w:val="22"/>
        </w:rPr>
        <w:endnoteRef/>
      </w:r>
      <w:r w:rsidRPr="00AD15EC">
        <w:rPr>
          <w:rFonts w:ascii="Simplified Arabic" w:hAnsi="Simplified Arabic" w:cs="Simplified Arabic"/>
          <w:sz w:val="22"/>
          <w:szCs w:val="22"/>
        </w:rPr>
        <w:t xml:space="preserve"> </w:t>
      </w:r>
      <w:r w:rsidRPr="00AD15EC">
        <w:rPr>
          <w:rFonts w:ascii="Simplified Arabic" w:hAnsi="Simplified Arabic" w:cs="Simplified Arabic"/>
          <w:sz w:val="22"/>
          <w:szCs w:val="22"/>
          <w:rtl/>
          <w:lang w:bidi="ar-DZ"/>
        </w:rPr>
        <w:t>-المعجم الوسيط، إعداد مجمع اللغة العربية القاهري، ج.1، ص: 83.</w:t>
      </w:r>
    </w:p>
    <w:p w:rsidR="00B038DF" w:rsidRDefault="00B038DF" w:rsidP="00B038DF">
      <w:pPr>
        <w:pStyle w:val="Notedefin"/>
        <w:bidi/>
        <w:jc w:val="both"/>
        <w:rPr>
          <w:rtl/>
          <w:lang w:bidi="ar-D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26057"/>
      <w:docPartObj>
        <w:docPartGallery w:val="Page Numbers (Bottom of Page)"/>
        <w:docPartUnique/>
      </w:docPartObj>
    </w:sdtPr>
    <w:sdtEndPr/>
    <w:sdtContent>
      <w:p w:rsidR="00E65FE6" w:rsidRDefault="00E65FE6">
        <w:pPr>
          <w:pStyle w:val="Pieddepage"/>
          <w:jc w:val="center"/>
        </w:pPr>
        <w:r>
          <w:fldChar w:fldCharType="begin"/>
        </w:r>
        <w:r>
          <w:instrText>PAGE   \* MERGEFORMAT</w:instrText>
        </w:r>
        <w:r>
          <w:fldChar w:fldCharType="separate"/>
        </w:r>
        <w:r w:rsidR="003D7060">
          <w:rPr>
            <w:noProof/>
          </w:rPr>
          <w:t>10</w:t>
        </w:r>
        <w:r>
          <w:fldChar w:fldCharType="end"/>
        </w:r>
      </w:p>
    </w:sdtContent>
  </w:sdt>
  <w:p w:rsidR="00D775AF" w:rsidRDefault="00D775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73D" w:rsidRDefault="000D473D" w:rsidP="00A118C2">
      <w:pPr>
        <w:spacing w:after="0" w:line="240" w:lineRule="auto"/>
      </w:pPr>
      <w:r>
        <w:separator/>
      </w:r>
    </w:p>
  </w:footnote>
  <w:footnote w:type="continuationSeparator" w:id="0">
    <w:p w:rsidR="000D473D" w:rsidRDefault="000D473D" w:rsidP="00A11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attachedTemplate r:id="rId1"/>
  <w:revisionView w:inkAnnotations="0"/>
  <w:defaultTabStop w:val="708"/>
  <w:hyphenationZone w:val="425"/>
  <w:characterSpacingControl w:val="doNotCompress"/>
  <w:footnotePr>
    <w:numStart w:val="11"/>
    <w:footnote w:id="-1"/>
    <w:footnote w:id="0"/>
  </w:footnotePr>
  <w:endnotePr>
    <w:numFmt w:val="decimal"/>
    <w:numStart w:val="1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4C"/>
    <w:rsid w:val="00042636"/>
    <w:rsid w:val="00054EF5"/>
    <w:rsid w:val="000D473D"/>
    <w:rsid w:val="001225E1"/>
    <w:rsid w:val="00146019"/>
    <w:rsid w:val="00164E6D"/>
    <w:rsid w:val="00170971"/>
    <w:rsid w:val="00176318"/>
    <w:rsid w:val="00197F4F"/>
    <w:rsid w:val="001A4B27"/>
    <w:rsid w:val="001D34C3"/>
    <w:rsid w:val="001D6615"/>
    <w:rsid w:val="002728F9"/>
    <w:rsid w:val="00284742"/>
    <w:rsid w:val="00297A69"/>
    <w:rsid w:val="002B0CBD"/>
    <w:rsid w:val="002B453C"/>
    <w:rsid w:val="002C1D50"/>
    <w:rsid w:val="002C6A36"/>
    <w:rsid w:val="002E0AC2"/>
    <w:rsid w:val="002E4E35"/>
    <w:rsid w:val="00321265"/>
    <w:rsid w:val="003436CC"/>
    <w:rsid w:val="003625CF"/>
    <w:rsid w:val="003902E1"/>
    <w:rsid w:val="003D7060"/>
    <w:rsid w:val="003D7300"/>
    <w:rsid w:val="003E1F0A"/>
    <w:rsid w:val="003E66CD"/>
    <w:rsid w:val="0040529F"/>
    <w:rsid w:val="00414760"/>
    <w:rsid w:val="00462E07"/>
    <w:rsid w:val="004D1284"/>
    <w:rsid w:val="004E06D5"/>
    <w:rsid w:val="004F434C"/>
    <w:rsid w:val="00520F56"/>
    <w:rsid w:val="005A3392"/>
    <w:rsid w:val="005F500C"/>
    <w:rsid w:val="00624650"/>
    <w:rsid w:val="0064551A"/>
    <w:rsid w:val="006465A7"/>
    <w:rsid w:val="00654AA5"/>
    <w:rsid w:val="00656800"/>
    <w:rsid w:val="006A291A"/>
    <w:rsid w:val="006D05D6"/>
    <w:rsid w:val="006D4966"/>
    <w:rsid w:val="006F0A02"/>
    <w:rsid w:val="00727624"/>
    <w:rsid w:val="00746A8C"/>
    <w:rsid w:val="007D14B3"/>
    <w:rsid w:val="007F64FD"/>
    <w:rsid w:val="0084591B"/>
    <w:rsid w:val="0085000C"/>
    <w:rsid w:val="00863D87"/>
    <w:rsid w:val="00873FAF"/>
    <w:rsid w:val="008C7071"/>
    <w:rsid w:val="008F3C82"/>
    <w:rsid w:val="008F5A96"/>
    <w:rsid w:val="00927AA7"/>
    <w:rsid w:val="00940113"/>
    <w:rsid w:val="009413A5"/>
    <w:rsid w:val="0094719C"/>
    <w:rsid w:val="009473FD"/>
    <w:rsid w:val="00990E45"/>
    <w:rsid w:val="009A6CBE"/>
    <w:rsid w:val="00A028B4"/>
    <w:rsid w:val="00A118C2"/>
    <w:rsid w:val="00A5733F"/>
    <w:rsid w:val="00A74C9E"/>
    <w:rsid w:val="00A9792F"/>
    <w:rsid w:val="00AA687E"/>
    <w:rsid w:val="00AC4E91"/>
    <w:rsid w:val="00AD15EC"/>
    <w:rsid w:val="00AE53B6"/>
    <w:rsid w:val="00AF4C09"/>
    <w:rsid w:val="00B038DF"/>
    <w:rsid w:val="00B1722E"/>
    <w:rsid w:val="00B334FC"/>
    <w:rsid w:val="00BB6092"/>
    <w:rsid w:val="00BF36C2"/>
    <w:rsid w:val="00C10167"/>
    <w:rsid w:val="00C7196B"/>
    <w:rsid w:val="00C71A04"/>
    <w:rsid w:val="00C80E5C"/>
    <w:rsid w:val="00C818CF"/>
    <w:rsid w:val="00C8608D"/>
    <w:rsid w:val="00CA5D46"/>
    <w:rsid w:val="00CF089B"/>
    <w:rsid w:val="00D03C58"/>
    <w:rsid w:val="00D328D7"/>
    <w:rsid w:val="00D55593"/>
    <w:rsid w:val="00D76CF3"/>
    <w:rsid w:val="00D775AF"/>
    <w:rsid w:val="00D82B2D"/>
    <w:rsid w:val="00DA4338"/>
    <w:rsid w:val="00DB2291"/>
    <w:rsid w:val="00E245DE"/>
    <w:rsid w:val="00E4545A"/>
    <w:rsid w:val="00E65FE6"/>
    <w:rsid w:val="00E73420"/>
    <w:rsid w:val="00E83891"/>
    <w:rsid w:val="00EC080A"/>
    <w:rsid w:val="00F11B62"/>
    <w:rsid w:val="00F57F11"/>
    <w:rsid w:val="00F757C8"/>
    <w:rsid w:val="00FC16F4"/>
    <w:rsid w:val="00FC56E2"/>
    <w:rsid w:val="00FD7D05"/>
    <w:rsid w:val="00FE6438"/>
    <w:rsid w:val="00FF4B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C7B73-A6DF-4091-8694-51207AB2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AF"/>
    <w:pPr>
      <w:jc w:val="right"/>
    </w:p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iPriority w:val="99"/>
    <w:semiHidden/>
    <w:unhideWhenUsed/>
    <w:rsid w:val="00A118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18C2"/>
    <w:rPr>
      <w:sz w:val="20"/>
      <w:szCs w:val="20"/>
    </w:rPr>
  </w:style>
  <w:style w:type="character" w:styleId="Appelnotedebasdep">
    <w:name w:val="footnote reference"/>
    <w:basedOn w:val="Policepardfaut"/>
    <w:uiPriority w:val="99"/>
    <w:semiHidden/>
    <w:unhideWhenUsed/>
    <w:rsid w:val="00A118C2"/>
    <w:rPr>
      <w:vertAlign w:val="superscript"/>
    </w:rPr>
  </w:style>
  <w:style w:type="paragraph" w:styleId="En-tte">
    <w:name w:val="header"/>
    <w:basedOn w:val="Normal"/>
    <w:link w:val="En-tteCar"/>
    <w:uiPriority w:val="99"/>
    <w:unhideWhenUsed/>
    <w:rsid w:val="00D775AF"/>
    <w:pPr>
      <w:tabs>
        <w:tab w:val="center" w:pos="4536"/>
        <w:tab w:val="right" w:pos="9072"/>
      </w:tabs>
      <w:spacing w:after="0" w:line="240" w:lineRule="auto"/>
    </w:pPr>
  </w:style>
  <w:style w:type="character" w:customStyle="1" w:styleId="En-tteCar">
    <w:name w:val="En-tête Car"/>
    <w:basedOn w:val="Policepardfaut"/>
    <w:link w:val="En-tte"/>
    <w:uiPriority w:val="99"/>
    <w:rsid w:val="00D775AF"/>
  </w:style>
  <w:style w:type="paragraph" w:styleId="Pieddepage">
    <w:name w:val="footer"/>
    <w:basedOn w:val="Normal"/>
    <w:link w:val="PieddepageCar"/>
    <w:uiPriority w:val="99"/>
    <w:unhideWhenUsed/>
    <w:rsid w:val="00D7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5AF"/>
  </w:style>
  <w:style w:type="paragraph" w:styleId="Notedefin">
    <w:name w:val="endnote text"/>
    <w:basedOn w:val="Normal"/>
    <w:link w:val="NotedefinCar"/>
    <w:uiPriority w:val="99"/>
    <w:semiHidden/>
    <w:unhideWhenUsed/>
    <w:rsid w:val="00D775AF"/>
    <w:pPr>
      <w:spacing w:after="0" w:line="240" w:lineRule="auto"/>
    </w:pPr>
    <w:rPr>
      <w:sz w:val="20"/>
      <w:szCs w:val="20"/>
    </w:rPr>
  </w:style>
  <w:style w:type="character" w:customStyle="1" w:styleId="NotedefinCar">
    <w:name w:val="Note de fin Car"/>
    <w:basedOn w:val="Policepardfaut"/>
    <w:link w:val="Notedefin"/>
    <w:uiPriority w:val="99"/>
    <w:semiHidden/>
    <w:rsid w:val="00D775AF"/>
    <w:rPr>
      <w:sz w:val="20"/>
      <w:szCs w:val="20"/>
    </w:rPr>
  </w:style>
  <w:style w:type="character" w:styleId="Appeldenotedefin">
    <w:name w:val="endnote reference"/>
    <w:basedOn w:val="Policepardfaut"/>
    <w:uiPriority w:val="99"/>
    <w:semiHidden/>
    <w:unhideWhenUsed/>
    <w:rsid w:val="00D77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Word%202010%20loo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DE7A-091C-49FF-A8B1-E5FA29DD83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Word%202010%20look.dotx</Template>
  <TotalTime>1</TotalTime>
  <Pages>1</Pages>
  <Words>1565</Words>
  <Characters>8613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dc:creator>
  <cp:keywords/>
  <dc:description/>
  <cp:lastModifiedBy>Kolei Kolei</cp:lastModifiedBy>
  <cp:revision>2</cp:revision>
  <dcterms:created xsi:type="dcterms:W3CDTF">2021-12-05T12:00:00Z</dcterms:created>
  <dcterms:modified xsi:type="dcterms:W3CDTF">2021-12-05T12:00:00Z</dcterms:modified>
</cp:coreProperties>
</file>