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F4136" w:rsidRPr="008B0036" w:rsidRDefault="008B0036" w:rsidP="008B0036">
      <w:pPr>
        <w:bidi/>
        <w:jc w:val="left"/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DZ"/>
        </w:rPr>
      </w:pPr>
      <w:r w:rsidRPr="008B0036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    </w:t>
      </w:r>
      <w:r w:rsidR="007F4136" w:rsidRPr="007F4136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DZ"/>
        </w:rPr>
        <w:t>محاضرات مقياس المصطلحية للسنة الثالثة ليسانس تخصص:</w:t>
      </w:r>
      <w:r w:rsidR="007F4136" w:rsidRPr="008B0036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</w:t>
      </w:r>
      <w:r w:rsidR="007F4136" w:rsidRPr="007F4136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DZ"/>
        </w:rPr>
        <w:t>لسانيات عامة</w:t>
      </w:r>
      <w:r w:rsidR="007F4136" w:rsidRPr="007F4136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: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</w:t>
      </w:r>
      <w:r w:rsidRPr="008B0036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DZ"/>
        </w:rPr>
        <w:t>الأستاذة إيمان قليعي</w:t>
      </w:r>
      <w:r w:rsidRPr="008B0036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.</w:t>
      </w:r>
    </w:p>
    <w:p w:rsidR="003436CC" w:rsidRPr="00A118C2" w:rsidRDefault="004F434C" w:rsidP="007F4136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</w:pPr>
      <w:r w:rsidRPr="00A118C2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المحاضرة الأولى: مفهوم المصطلح (لغة، واصطلاحا)</w:t>
      </w:r>
      <w:r w:rsidRPr="00A14302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:</w:t>
      </w:r>
    </w:p>
    <w:p w:rsidR="004F434C" w:rsidRDefault="004F434C" w:rsidP="00863D87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A118C2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1/-</w:t>
      </w:r>
      <w:r w:rsidR="00A118C2" w:rsidRPr="00A118C2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 xml:space="preserve">تعريف المصطلح </w:t>
      </w:r>
      <w:r w:rsidRPr="00A118C2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لغة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: </w:t>
      </w:r>
      <w:r w:rsidR="00E4545A">
        <w:rPr>
          <w:rFonts w:ascii="Simplified Arabic" w:hAnsi="Simplified Arabic" w:cs="Simplified Arabic" w:hint="cs"/>
          <w:sz w:val="28"/>
          <w:szCs w:val="28"/>
          <w:rtl/>
          <w:lang w:bidi="ar-DZ"/>
        </w:rPr>
        <w:t>جاء في لسان العرب (صلح، الصّ</w:t>
      </w:r>
      <w:r w:rsidR="0085000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َ</w:t>
      </w:r>
      <w:r w:rsidR="00E4545A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لاح: ضد</w:t>
      </w:r>
      <w:r w:rsidR="00BB6092">
        <w:rPr>
          <w:rFonts w:ascii="Simplified Arabic" w:hAnsi="Simplified Arabic" w:cs="Simplified Arabic" w:hint="cs"/>
          <w:sz w:val="28"/>
          <w:szCs w:val="28"/>
          <w:rtl/>
          <w:lang w:bidi="ar-DZ"/>
        </w:rPr>
        <w:t>ّ</w:t>
      </w:r>
      <w:r w:rsidR="00E4545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الفساد، صلح </w:t>
      </w:r>
      <w:r w:rsidR="00BB609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يصلح، </w:t>
      </w:r>
      <w:r w:rsidR="00863D8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ويصلح </w:t>
      </w:r>
      <w:r w:rsidR="00BB609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صلاح</w:t>
      </w:r>
      <w:r w:rsidR="00863D87">
        <w:rPr>
          <w:rFonts w:ascii="Simplified Arabic" w:hAnsi="Simplified Arabic" w:cs="Simplified Arabic" w:hint="cs"/>
          <w:sz w:val="28"/>
          <w:szCs w:val="28"/>
          <w:rtl/>
          <w:lang w:bidi="ar-DZ"/>
        </w:rPr>
        <w:t>ً</w:t>
      </w:r>
      <w:r w:rsidR="00BB609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 </w:t>
      </w:r>
      <w:r w:rsidR="00863D87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وصالحًا، وهو صالح وصليح، ورج</w:t>
      </w:r>
      <w:r w:rsidR="00A14302">
        <w:rPr>
          <w:rFonts w:ascii="Simplified Arabic" w:hAnsi="Simplified Arabic" w:cs="Simplified Arabic" w:hint="cs"/>
          <w:sz w:val="28"/>
          <w:szCs w:val="28"/>
          <w:rtl/>
          <w:lang w:bidi="ar-DZ"/>
        </w:rPr>
        <w:t>ُ</w:t>
      </w:r>
      <w:r w:rsidR="00863D87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لٌ صال</w:t>
      </w:r>
      <w:r w:rsidR="00A14302">
        <w:rPr>
          <w:rFonts w:ascii="Simplified Arabic" w:hAnsi="Simplified Arabic" w:cs="Simplified Arabic" w:hint="cs"/>
          <w:sz w:val="28"/>
          <w:szCs w:val="28"/>
          <w:rtl/>
          <w:lang w:bidi="ar-DZ"/>
        </w:rPr>
        <w:t>ِ</w:t>
      </w:r>
      <w:r w:rsidR="00863D8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حٌ </w:t>
      </w:r>
      <w:r w:rsidR="00E4545A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 نفسه</w:t>
      </w:r>
      <w:r w:rsidR="00863D8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من قوم صلحاء ومُصْلِحٌ في أعماله وأموره...</w:t>
      </w:r>
    </w:p>
    <w:p w:rsidR="00863D87" w:rsidRDefault="00863D87" w:rsidP="00A118C2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والإصلاح نقيض الفساد، وأَصْلَحَ الشَّيْء بعد فساده أقامه، والصُّلْحُ: تَصالُحُ القَوْمِ بَينهُم)</w:t>
      </w:r>
      <w:r w:rsidR="00AC6ECF">
        <w:rPr>
          <w:rStyle w:val="Appeldenotedefin"/>
          <w:rFonts w:ascii="Simplified Arabic" w:hAnsi="Simplified Arabic" w:cs="Simplified Arabic"/>
          <w:sz w:val="28"/>
          <w:szCs w:val="28"/>
          <w:rtl/>
          <w:lang w:bidi="ar-DZ"/>
        </w:rPr>
        <w:endnoteReference w:id="1"/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. كما كان الأمر في صُلْحِ الحُديبيّة.</w:t>
      </w:r>
    </w:p>
    <w:p w:rsidR="00164E6D" w:rsidRDefault="00164E6D" w:rsidP="00164E6D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وفي تاج العروس للزّبيدي: (الصّلاح ضد الفساد، وصلح كمنبع وهي أفصح لأنّها على القياس).</w:t>
      </w:r>
    </w:p>
    <w:p w:rsidR="006465A7" w:rsidRDefault="00164E6D" w:rsidP="00107F18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و</w:t>
      </w:r>
      <w:r w:rsidR="00107F1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يقال: وَقَع بينهما صُلْحٌ، الصُّلْحُ بالضمّ: تصَالحَ القومُ بينهم، وهو السِّلْم والسَّلْم بكسر السين وفتحها يُذَكَّرُ ويُؤنّث، و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اصَّالَحَا مشدّدة</w:t>
      </w:r>
      <w:r w:rsidR="00107F1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ُ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الصّاد </w:t>
      </w:r>
      <w:r w:rsidR="009A6CBE">
        <w:rPr>
          <w:rFonts w:ascii="Simplified Arabic" w:hAnsi="Simplified Arabic" w:cs="Simplified Arabic" w:hint="cs"/>
          <w:sz w:val="28"/>
          <w:szCs w:val="28"/>
          <w:rtl/>
          <w:lang w:bidi="ar-DZ"/>
        </w:rPr>
        <w:t>قلبُوا التَ</w:t>
      </w:r>
      <w:r w:rsidR="006465A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اء صادًا وأدغموها في الصاد ليَسْهُلَ النطق، </w:t>
      </w:r>
      <w:r w:rsidR="00C80E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وتَصَالُحَا واصطلاحًا بالتاء بدل الطّاء، وكلُّ ذلك بمعنى واحد)</w:t>
      </w:r>
      <w:r w:rsidR="00AC6ECF">
        <w:rPr>
          <w:rStyle w:val="Appeldenotedefin"/>
          <w:rFonts w:ascii="Simplified Arabic" w:hAnsi="Simplified Arabic" w:cs="Simplified Arabic"/>
          <w:sz w:val="28"/>
          <w:szCs w:val="28"/>
          <w:rtl/>
          <w:lang w:bidi="ar-DZ"/>
        </w:rPr>
        <w:endnoteReference w:id="2"/>
      </w:r>
      <w:r w:rsidR="00C80E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:rsidR="00746A8C" w:rsidRPr="00AC6ECF" w:rsidRDefault="00C80E5C" w:rsidP="00AC6ECF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أمّ</w:t>
      </w:r>
      <w:r w:rsidR="003625C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 كلمة المصطلح في الل</w:t>
      </w:r>
      <w:r w:rsidR="00107F1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ّ</w:t>
      </w:r>
      <w:r w:rsidR="003625C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غة العربيّة مصدر ميمي للفعل اصطلح وذ</w:t>
      </w:r>
      <w:r w:rsidR="00107F1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لك من المادّة (صلح)، إذْ أجْمَع</w:t>
      </w:r>
      <w:r w:rsidR="003625CF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تْ المعجمات العربيّة على أنّ دلالة هذه المادّة هي ضدّ الفساد، وجاء في قوله تعالى: </w:t>
      </w:r>
      <w:r w:rsidR="00AC6ECF">
        <w:rPr>
          <w:rFonts w:ascii="Simplified Arabic" w:hAnsi="Simplified Arabic" w:cs="Simplified Arabic" w:hint="cs"/>
          <w:sz w:val="28"/>
          <w:szCs w:val="28"/>
          <w:rtl/>
          <w:lang w:bidi="ar-DZ"/>
        </w:rPr>
        <w:t>[</w:t>
      </w:r>
      <w:r w:rsidR="003625CF" w:rsidRPr="00AC6ECF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وإنّ اِمْرَأَةٌ خَافَتْ منْ بَعْلِهَا نُشُوزًا واعِرَاضًا فَلاَ جُنَاحُ عَلَ</w:t>
      </w:r>
      <w:r w:rsidR="0064551A" w:rsidRPr="00AC6ECF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يْهِمَا</w:t>
      </w:r>
      <w:r w:rsidR="00746A8C" w:rsidRPr="00AC6ECF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أن يَصَّالَحَا بَيْنَ</w:t>
      </w:r>
      <w:r w:rsidR="00AC6ECF" w:rsidRPr="00AC6ECF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هُمَا صُلْحًا والصُّلْحُ خَيْرٌ]</w:t>
      </w:r>
      <w:r w:rsidR="00AC6ECF">
        <w:rPr>
          <w:rStyle w:val="Appeldenotedefin"/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endnoteReference w:id="3"/>
      </w:r>
      <w:r w:rsidR="00746A8C" w:rsidRPr="00AC6ECF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.</w:t>
      </w:r>
    </w:p>
    <w:p w:rsidR="00746A8C" w:rsidRPr="00A118C2" w:rsidRDefault="00746A8C" w:rsidP="00746A8C">
      <w:pPr>
        <w:bidi/>
        <w:jc w:val="both"/>
        <w:rPr>
          <w:rFonts w:ascii="Simplified Arabic" w:hAnsi="Simplified Arabic" w:cs="Simplified Arabic"/>
          <w:sz w:val="28"/>
          <w:szCs w:val="28"/>
          <w:u w:val="single"/>
          <w:rtl/>
          <w:lang w:bidi="ar-DZ"/>
        </w:rPr>
      </w:pPr>
      <w:r w:rsidRPr="00A118C2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2/-</w:t>
      </w:r>
      <w:r w:rsidR="00A118C2" w:rsidRPr="00A118C2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 xml:space="preserve">تعريف المصطلح </w:t>
      </w:r>
      <w:r w:rsidRPr="00A118C2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اصطلاحا</w:t>
      </w:r>
      <w:r w:rsidRPr="00A118C2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: </w:t>
      </w:r>
    </w:p>
    <w:p w:rsidR="009473FD" w:rsidRDefault="00042636" w:rsidP="009473FD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يقول الجاحظ: "هم تَخَيّ</w:t>
      </w:r>
      <w:r w:rsidR="009473FD">
        <w:rPr>
          <w:rFonts w:ascii="Simplified Arabic" w:hAnsi="Simplified Arabic" w:cs="Simplified Arabic" w:hint="cs"/>
          <w:sz w:val="28"/>
          <w:szCs w:val="28"/>
          <w:rtl/>
          <w:lang w:bidi="ar-DZ"/>
        </w:rPr>
        <w:t>َروا تلك الألفاظ لتلك المعاني، وهم اش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ْ</w:t>
      </w:r>
      <w:r w:rsidR="009473FD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َ</w:t>
      </w:r>
      <w:r w:rsidR="009473FD">
        <w:rPr>
          <w:rFonts w:ascii="Simplified Arabic" w:hAnsi="Simplified Arabic" w:cs="Simplified Arabic" w:hint="cs"/>
          <w:sz w:val="28"/>
          <w:szCs w:val="28"/>
          <w:rtl/>
          <w:lang w:bidi="ar-DZ"/>
        </w:rPr>
        <w:t>ق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ُّ</w:t>
      </w:r>
      <w:r w:rsidR="00107F1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 لها من</w:t>
      </w:r>
      <w:r w:rsidR="009473FD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كلام العر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َ</w:t>
      </w:r>
      <w:r w:rsidR="009473FD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ِ</w:t>
      </w:r>
      <w:r w:rsidR="00107F18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تلك الأسباب، وهم</w:t>
      </w:r>
      <w:r w:rsidR="009473FD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اصطلحوا على تسميته ما لم يكن له في لغة العرب اسم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ً</w:t>
      </w:r>
      <w:r w:rsidR="009473FD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ا، فصاروا في ذلك سلفا لكل خلف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ٍ</w:t>
      </w:r>
      <w:r w:rsidR="009473FD">
        <w:rPr>
          <w:rFonts w:ascii="Simplified Arabic" w:hAnsi="Simplified Arabic" w:cs="Simplified Arabic" w:hint="cs"/>
          <w:sz w:val="28"/>
          <w:szCs w:val="28"/>
          <w:rtl/>
          <w:lang w:bidi="ar-DZ"/>
        </w:rPr>
        <w:t>، وق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ُ</w:t>
      </w:r>
      <w:r w:rsidR="009473FD">
        <w:rPr>
          <w:rFonts w:ascii="Simplified Arabic" w:hAnsi="Simplified Arabic" w:cs="Simplified Arabic" w:hint="cs"/>
          <w:sz w:val="28"/>
          <w:szCs w:val="28"/>
          <w:rtl/>
          <w:lang w:bidi="ar-DZ"/>
        </w:rPr>
        <w:t>د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ْ</w:t>
      </w:r>
      <w:r w:rsidR="009473FD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َ</w:t>
      </w:r>
      <w:r w:rsidR="009473FD">
        <w:rPr>
          <w:rFonts w:ascii="Simplified Arabic" w:hAnsi="Simplified Arabic" w:cs="Simplified Arabic" w:hint="cs"/>
          <w:sz w:val="28"/>
          <w:szCs w:val="28"/>
          <w:rtl/>
          <w:lang w:bidi="ar-DZ"/>
        </w:rPr>
        <w:t>ة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ً</w:t>
      </w:r>
      <w:r w:rsidR="009473FD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لكل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ّ</w:t>
      </w:r>
      <w:r w:rsidR="009473FD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تابع.</w:t>
      </w:r>
      <w:r w:rsidR="00AB1D17">
        <w:rPr>
          <w:rStyle w:val="Appeldenotedefin"/>
          <w:rFonts w:ascii="Simplified Arabic" w:hAnsi="Simplified Arabic" w:cs="Simplified Arabic"/>
          <w:sz w:val="28"/>
          <w:szCs w:val="28"/>
          <w:rtl/>
          <w:lang w:bidi="ar-DZ"/>
        </w:rPr>
        <w:endnoteReference w:id="4"/>
      </w:r>
    </w:p>
    <w:p w:rsidR="00042636" w:rsidRDefault="009473FD" w:rsidP="009473FD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وعرّف الجرجاني المصطلح اصطلاحًا في كتابه التعريفات: بأنّه عبارة عن اتفاق </w:t>
      </w:r>
      <w:r w:rsidR="002E4E35">
        <w:rPr>
          <w:rFonts w:ascii="Simplified Arabic" w:hAnsi="Simplified Arabic" w:cs="Simplified Arabic" w:hint="cs"/>
          <w:sz w:val="28"/>
          <w:szCs w:val="28"/>
          <w:rtl/>
          <w:lang w:bidi="ar-DZ"/>
        </w:rPr>
        <w:t>قوم</w:t>
      </w:r>
      <w:r w:rsidR="0004263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ٍ</w:t>
      </w:r>
      <w:r w:rsidR="002E4E35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على تسمية الشيء</w:t>
      </w:r>
      <w:r w:rsidR="00042636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باسم ما ينقل عن موضوعه الأوّل</w:t>
      </w:r>
      <w:r w:rsidR="00AB1D17">
        <w:rPr>
          <w:rStyle w:val="Appeldenotedefin"/>
          <w:rFonts w:ascii="Simplified Arabic" w:hAnsi="Simplified Arabic" w:cs="Simplified Arabic"/>
          <w:sz w:val="28"/>
          <w:szCs w:val="28"/>
          <w:rtl/>
          <w:lang w:bidi="ar-DZ"/>
        </w:rPr>
        <w:endnoteReference w:id="5"/>
      </w:r>
      <w:r w:rsidR="00042636">
        <w:rPr>
          <w:rFonts w:ascii="Simplified Arabic" w:hAnsi="Simplified Arabic" w:cs="Simplified Arabic" w:hint="cs"/>
          <w:sz w:val="28"/>
          <w:szCs w:val="28"/>
          <w:rtl/>
          <w:lang w:bidi="ar-DZ"/>
        </w:rPr>
        <w:t>. وقال أنّه: "إخراج الشّيء عن المعنى اللّغوي إلى معنى آخر لبيان المراد</w:t>
      </w:r>
      <w:r w:rsidR="007F4136"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  <w:r w:rsidR="00AB1D17">
        <w:rPr>
          <w:rStyle w:val="Appeldenotedefin"/>
          <w:rFonts w:ascii="Simplified Arabic" w:hAnsi="Simplified Arabic" w:cs="Simplified Arabic"/>
          <w:sz w:val="28"/>
          <w:szCs w:val="28"/>
          <w:rtl/>
          <w:lang w:bidi="ar-DZ"/>
        </w:rPr>
        <w:endnoteReference w:id="6"/>
      </w:r>
    </w:p>
    <w:p w:rsidR="009473FD" w:rsidRDefault="00042636" w:rsidP="00042636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كذلك </w:t>
      </w:r>
      <w:r w:rsidRPr="00146019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"رفاعة الطهطاوي</w:t>
      </w:r>
      <w:r w:rsidR="00146019" w:rsidRPr="00146019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" </w:t>
      </w:r>
      <w:r w:rsidR="00146019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عرّف الاصطلاحات والمصطلحات: "الكلمات المتّفق على استخدامها بين أصحاب التخصّص الواحد للتّعبير عن المفاهيم العلمّية</w:t>
      </w:r>
      <w:r w:rsidR="002E4E35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146019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لذلك التخصّص"</w:t>
      </w:r>
      <w:r w:rsidR="007F4136"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  <w:r w:rsidR="00E81891">
        <w:rPr>
          <w:rStyle w:val="Appeldenotedefin"/>
          <w:rFonts w:ascii="Simplified Arabic" w:hAnsi="Simplified Arabic" w:cs="Simplified Arabic"/>
          <w:sz w:val="28"/>
          <w:szCs w:val="28"/>
          <w:rtl/>
          <w:lang w:bidi="ar-DZ"/>
        </w:rPr>
        <w:endnoteReference w:id="7"/>
      </w:r>
    </w:p>
    <w:p w:rsidR="00146019" w:rsidRDefault="00146019" w:rsidP="00146019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وجاء تعريف المصطلح في المعجم الأدبي كما يلي:</w:t>
      </w:r>
    </w:p>
    <w:p w:rsidR="00146019" w:rsidRDefault="00297A69" w:rsidP="00146019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/>
          <w:sz w:val="28"/>
          <w:szCs w:val="28"/>
          <w:lang w:bidi="ar-DZ"/>
        </w:rPr>
        <w:t>(Terme)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146019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لفظ موضوعي يؤدي معن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َ</w:t>
      </w:r>
      <w:r w:rsidR="00146019">
        <w:rPr>
          <w:rFonts w:ascii="Simplified Arabic" w:hAnsi="Simplified Arabic" w:cs="Simplified Arabic" w:hint="cs"/>
          <w:sz w:val="28"/>
          <w:szCs w:val="28"/>
          <w:rtl/>
          <w:lang w:bidi="ar-DZ"/>
        </w:rPr>
        <w:t>ى م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ُ</w:t>
      </w:r>
      <w:r w:rsidR="00146019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عيّنًا بوضوح ودقّة بحيث لا يقعُ أيُّ لُبْسٍ في ذِهْنِ القارئ أو السّا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مع، فلكلّ عِلْمِ من العلوم، أو فنِّ</w:t>
      </w:r>
      <w:r w:rsidR="00146019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من الفنون أو حرْفَةٍ من ال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حَرَفِ ألْفاظٌ خاصّة تدلّ على أمور مُعيّنَةٍ يُطْلَقُ على مجموعها اسم </w:t>
      </w:r>
      <w:r w:rsidR="00107F18">
        <w:rPr>
          <w:rFonts w:ascii="Simplified Arabic" w:hAnsi="Simplified Arabic" w:cs="Simplified Arabic" w:hint="cs"/>
          <w:sz w:val="28"/>
          <w:szCs w:val="28"/>
          <w:rtl/>
          <w:lang w:bidi="ar-DZ"/>
        </w:rPr>
        <w:t>"</w:t>
      </w:r>
      <w:r w:rsidRPr="00297A69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مصطلح</w:t>
      </w:r>
      <w:r w:rsidR="00107F18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"</w:t>
      </w:r>
      <w:r w:rsidR="007F4136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.</w:t>
      </w:r>
      <w:r w:rsidR="00E81891">
        <w:rPr>
          <w:rStyle w:val="Appeldenotedefin"/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endnoteReference w:id="8"/>
      </w:r>
    </w:p>
    <w:p w:rsidR="00A118C2" w:rsidRDefault="00A118C2" w:rsidP="00A118C2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A118C2" w:rsidRDefault="00A118C2" w:rsidP="00A118C2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A118C2" w:rsidRDefault="00A118C2" w:rsidP="00A118C2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A118C2" w:rsidRDefault="00A118C2" w:rsidP="00A118C2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A118C2" w:rsidRDefault="00A118C2" w:rsidP="00A118C2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A118C2" w:rsidRDefault="00A118C2" w:rsidP="00A118C2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A118C2" w:rsidRDefault="00A118C2" w:rsidP="00A118C2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B246A8" w:rsidRPr="008B0036" w:rsidRDefault="008B0036" w:rsidP="008B0036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8B0036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التهميش</w:t>
      </w:r>
      <w:r w:rsidRPr="008B0036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:</w:t>
      </w:r>
    </w:p>
    <w:sectPr w:rsidR="00B246A8" w:rsidRPr="008B0036" w:rsidSect="006D05D6">
      <w:footerReference w:type="default" r:id="rId7"/>
      <w:endnotePr>
        <w:numFmt w:val="decimal"/>
      </w:endnotePr>
      <w:pgSz w:w="11906" w:h="16838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85F98" w:rsidRDefault="00885F98" w:rsidP="00A118C2">
      <w:pPr>
        <w:spacing w:after="0" w:line="240" w:lineRule="auto"/>
      </w:pPr>
      <w:r>
        <w:separator/>
      </w:r>
    </w:p>
  </w:endnote>
  <w:endnote w:type="continuationSeparator" w:id="0">
    <w:p w:rsidR="00885F98" w:rsidRDefault="00885F98" w:rsidP="00A118C2">
      <w:pPr>
        <w:spacing w:after="0" w:line="240" w:lineRule="auto"/>
      </w:pPr>
      <w:r>
        <w:continuationSeparator/>
      </w:r>
    </w:p>
  </w:endnote>
  <w:endnote w:id="1">
    <w:p w:rsidR="00AC6ECF" w:rsidRPr="00AC6ECF" w:rsidRDefault="00B246A8" w:rsidP="00AC6ECF">
      <w:pPr>
        <w:pStyle w:val="Notedefin"/>
        <w:bidi/>
        <w:jc w:val="both"/>
        <w:rPr>
          <w:rFonts w:ascii="Simplified Arabic" w:hAnsi="Simplified Arabic" w:cs="Simplified Arabic"/>
          <w:sz w:val="22"/>
          <w:szCs w:val="22"/>
          <w:rtl/>
          <w:lang w:bidi="ar-DZ"/>
        </w:rPr>
      </w:pPr>
      <w:r>
        <w:rPr>
          <w:rFonts w:ascii="Simplified Arabic" w:hAnsi="Simplified Arabic" w:cs="Simplified Arabic" w:hint="cs"/>
          <w:sz w:val="22"/>
          <w:szCs w:val="22"/>
          <w:rtl/>
          <w:lang w:bidi="ar-DZ"/>
        </w:rPr>
        <w:t xml:space="preserve"> </w:t>
      </w:r>
      <w:r w:rsidR="00AC6ECF" w:rsidRPr="00AC6ECF">
        <w:rPr>
          <w:rStyle w:val="Appeldenotedefin"/>
          <w:rFonts w:ascii="Simplified Arabic" w:hAnsi="Simplified Arabic" w:cs="Simplified Arabic"/>
          <w:sz w:val="22"/>
          <w:szCs w:val="22"/>
        </w:rPr>
        <w:endnoteRef/>
      </w:r>
      <w:r w:rsidR="00AC6ECF" w:rsidRPr="00AC6ECF">
        <w:rPr>
          <w:rFonts w:ascii="Simplified Arabic" w:hAnsi="Simplified Arabic" w:cs="Simplified Arabic"/>
          <w:sz w:val="22"/>
          <w:szCs w:val="22"/>
          <w:rtl/>
          <w:lang w:bidi="ar-DZ"/>
        </w:rPr>
        <w:t>-أبو الفضل جمال الدين بن مكرم ابن منظور، لسان العرب، دار صادر، بيروت، 1992م، ص: 576.</w:t>
      </w:r>
    </w:p>
  </w:endnote>
  <w:endnote w:id="2">
    <w:p w:rsidR="00AC6ECF" w:rsidRPr="00AC6ECF" w:rsidRDefault="00AC6ECF" w:rsidP="00AC6ECF">
      <w:pPr>
        <w:pStyle w:val="Notedefin"/>
        <w:bidi/>
        <w:jc w:val="both"/>
        <w:rPr>
          <w:rFonts w:ascii="Simplified Arabic" w:hAnsi="Simplified Arabic" w:cs="Simplified Arabic"/>
          <w:sz w:val="22"/>
          <w:szCs w:val="22"/>
          <w:rtl/>
          <w:lang w:bidi="ar-DZ"/>
        </w:rPr>
      </w:pPr>
      <w:r w:rsidRPr="00AC6ECF">
        <w:rPr>
          <w:rStyle w:val="Appeldenotedefin"/>
          <w:rFonts w:ascii="Simplified Arabic" w:hAnsi="Simplified Arabic" w:cs="Simplified Arabic"/>
          <w:sz w:val="22"/>
          <w:szCs w:val="22"/>
        </w:rPr>
        <w:endnoteRef/>
      </w:r>
      <w:r w:rsidRPr="00AC6ECF">
        <w:rPr>
          <w:rFonts w:ascii="Simplified Arabic" w:hAnsi="Simplified Arabic" w:cs="Simplified Arabic"/>
          <w:sz w:val="22"/>
          <w:szCs w:val="22"/>
        </w:rPr>
        <w:t xml:space="preserve"> </w:t>
      </w:r>
      <w:r w:rsidRPr="00AC6ECF">
        <w:rPr>
          <w:rFonts w:ascii="Simplified Arabic" w:hAnsi="Simplified Arabic" w:cs="Simplified Arabic"/>
          <w:sz w:val="22"/>
          <w:szCs w:val="22"/>
          <w:rtl/>
          <w:lang w:bidi="ar-DZ"/>
        </w:rPr>
        <w:t>-الزّبيدي، تاج العروس من جواهر القاموس، المجلد 04، دار الفكر، ص: 125.</w:t>
      </w:r>
    </w:p>
  </w:endnote>
  <w:endnote w:id="3">
    <w:p w:rsidR="00AC6ECF" w:rsidRPr="00AC6ECF" w:rsidRDefault="00AC6ECF" w:rsidP="00AC6ECF">
      <w:pPr>
        <w:pStyle w:val="Notedefin"/>
        <w:bidi/>
        <w:jc w:val="both"/>
        <w:rPr>
          <w:rFonts w:ascii="Simplified Arabic" w:hAnsi="Simplified Arabic" w:cs="Simplified Arabic"/>
          <w:sz w:val="22"/>
          <w:szCs w:val="22"/>
          <w:rtl/>
          <w:lang w:bidi="ar-DZ"/>
        </w:rPr>
      </w:pPr>
      <w:r w:rsidRPr="00AC6ECF">
        <w:rPr>
          <w:rStyle w:val="Appeldenotedefin"/>
          <w:rFonts w:ascii="Simplified Arabic" w:hAnsi="Simplified Arabic" w:cs="Simplified Arabic"/>
          <w:sz w:val="22"/>
          <w:szCs w:val="22"/>
        </w:rPr>
        <w:endnoteRef/>
      </w:r>
      <w:r w:rsidRPr="00AC6ECF">
        <w:rPr>
          <w:rFonts w:ascii="Simplified Arabic" w:hAnsi="Simplified Arabic" w:cs="Simplified Arabic"/>
          <w:sz w:val="22"/>
          <w:szCs w:val="22"/>
        </w:rPr>
        <w:t xml:space="preserve"> </w:t>
      </w:r>
      <w:r w:rsidRPr="00AC6ECF">
        <w:rPr>
          <w:rFonts w:ascii="Simplified Arabic" w:hAnsi="Simplified Arabic" w:cs="Simplified Arabic"/>
          <w:sz w:val="22"/>
          <w:szCs w:val="22"/>
          <w:rtl/>
          <w:lang w:bidi="ar-DZ"/>
        </w:rPr>
        <w:t>-سورة النساء، الآية: 128.</w:t>
      </w:r>
    </w:p>
  </w:endnote>
  <w:endnote w:id="4">
    <w:p w:rsidR="00AB1D17" w:rsidRPr="00AB1D17" w:rsidRDefault="00AB1D17" w:rsidP="00AB1D17">
      <w:pPr>
        <w:pStyle w:val="Notedefin"/>
        <w:bidi/>
        <w:jc w:val="both"/>
        <w:rPr>
          <w:rFonts w:ascii="Simplified Arabic" w:hAnsi="Simplified Arabic" w:cs="Simplified Arabic"/>
          <w:sz w:val="22"/>
          <w:szCs w:val="22"/>
          <w:rtl/>
          <w:lang w:bidi="ar-DZ"/>
        </w:rPr>
      </w:pPr>
      <w:r w:rsidRPr="00AB1D17">
        <w:rPr>
          <w:rStyle w:val="Appeldenotedefin"/>
          <w:rFonts w:ascii="Simplified Arabic" w:hAnsi="Simplified Arabic" w:cs="Simplified Arabic"/>
          <w:sz w:val="22"/>
          <w:szCs w:val="22"/>
        </w:rPr>
        <w:endnoteRef/>
      </w:r>
      <w:r w:rsidRPr="00AB1D17">
        <w:rPr>
          <w:rFonts w:ascii="Simplified Arabic" w:hAnsi="Simplified Arabic" w:cs="Simplified Arabic"/>
          <w:sz w:val="22"/>
          <w:szCs w:val="22"/>
        </w:rPr>
        <w:t xml:space="preserve"> </w:t>
      </w:r>
      <w:r w:rsidRPr="00AB1D17">
        <w:rPr>
          <w:rFonts w:ascii="Simplified Arabic" w:hAnsi="Simplified Arabic" w:cs="Simplified Arabic"/>
          <w:sz w:val="22"/>
          <w:szCs w:val="22"/>
          <w:rtl/>
          <w:lang w:bidi="ar-DZ"/>
        </w:rPr>
        <w:t>-حامد صادق قنيني، مباحث في علم الدلالة والمصطلح، جامعة الاسراء الخاصّة، دار ابن الجوزي، الأردن، الطبعة الأولى، 2005م، ص: 169.</w:t>
      </w:r>
    </w:p>
  </w:endnote>
  <w:endnote w:id="5">
    <w:p w:rsidR="00AB1D17" w:rsidRPr="00AB1D17" w:rsidRDefault="00AB1D17" w:rsidP="00107F18">
      <w:pPr>
        <w:pStyle w:val="Notedefin"/>
        <w:bidi/>
        <w:jc w:val="both"/>
        <w:rPr>
          <w:rFonts w:ascii="Simplified Arabic" w:hAnsi="Simplified Arabic" w:cs="Simplified Arabic"/>
          <w:sz w:val="22"/>
          <w:szCs w:val="22"/>
          <w:rtl/>
          <w:lang w:bidi="ar-DZ"/>
        </w:rPr>
      </w:pPr>
      <w:r w:rsidRPr="00AB1D17">
        <w:rPr>
          <w:rStyle w:val="Appeldenotedefin"/>
          <w:rFonts w:ascii="Simplified Arabic" w:hAnsi="Simplified Arabic" w:cs="Simplified Arabic"/>
          <w:sz w:val="22"/>
          <w:szCs w:val="22"/>
        </w:rPr>
        <w:endnoteRef/>
      </w:r>
      <w:r w:rsidRPr="00AB1D17">
        <w:rPr>
          <w:rFonts w:ascii="Simplified Arabic" w:hAnsi="Simplified Arabic" w:cs="Simplified Arabic"/>
          <w:sz w:val="22"/>
          <w:szCs w:val="22"/>
        </w:rPr>
        <w:t xml:space="preserve"> </w:t>
      </w:r>
      <w:r w:rsidRPr="00AB1D17">
        <w:rPr>
          <w:rFonts w:ascii="Simplified Arabic" w:hAnsi="Simplified Arabic" w:cs="Simplified Arabic"/>
          <w:sz w:val="22"/>
          <w:szCs w:val="22"/>
          <w:rtl/>
          <w:lang w:bidi="ar-DZ"/>
        </w:rPr>
        <w:t>-</w:t>
      </w:r>
      <w:r>
        <w:rPr>
          <w:rFonts w:ascii="Simplified Arabic" w:hAnsi="Simplified Arabic" w:cs="Simplified Arabic" w:hint="cs"/>
          <w:sz w:val="22"/>
          <w:szCs w:val="22"/>
          <w:rtl/>
          <w:lang w:bidi="ar-DZ"/>
        </w:rPr>
        <w:t>علي</w:t>
      </w:r>
      <w:r w:rsidRPr="00AB1D17">
        <w:rPr>
          <w:rFonts w:ascii="Simplified Arabic" w:hAnsi="Simplified Arabic" w:cs="Simplified Arabic"/>
          <w:sz w:val="22"/>
          <w:szCs w:val="22"/>
          <w:rtl/>
          <w:lang w:bidi="ar-DZ"/>
        </w:rPr>
        <w:t xml:space="preserve"> الجرجاني، التعريفات، دار الكتب العلمية، بيروت، ط.</w:t>
      </w:r>
      <w:r w:rsidR="00107F18">
        <w:rPr>
          <w:rFonts w:ascii="Simplified Arabic" w:hAnsi="Simplified Arabic" w:cs="Simplified Arabic" w:hint="cs"/>
          <w:sz w:val="22"/>
          <w:szCs w:val="22"/>
          <w:rtl/>
          <w:lang w:bidi="ar-DZ"/>
        </w:rPr>
        <w:t>2</w:t>
      </w:r>
      <w:r w:rsidRPr="00AB1D17">
        <w:rPr>
          <w:rFonts w:ascii="Simplified Arabic" w:hAnsi="Simplified Arabic" w:cs="Simplified Arabic"/>
          <w:sz w:val="22"/>
          <w:szCs w:val="22"/>
          <w:rtl/>
          <w:lang w:bidi="ar-DZ"/>
        </w:rPr>
        <w:t>، 2003م، ص: 31.</w:t>
      </w:r>
    </w:p>
  </w:endnote>
  <w:endnote w:id="6">
    <w:p w:rsidR="00AB1D17" w:rsidRPr="00E81891" w:rsidRDefault="00AB1D17" w:rsidP="00AB1D17">
      <w:pPr>
        <w:pStyle w:val="Notedefin"/>
        <w:bidi/>
        <w:jc w:val="both"/>
        <w:rPr>
          <w:rFonts w:ascii="Simplified Arabic" w:hAnsi="Simplified Arabic" w:cs="Simplified Arabic"/>
          <w:sz w:val="22"/>
          <w:szCs w:val="22"/>
          <w:rtl/>
          <w:lang w:bidi="ar-DZ"/>
        </w:rPr>
      </w:pPr>
      <w:r w:rsidRPr="00E81891">
        <w:rPr>
          <w:rStyle w:val="Appeldenotedefin"/>
          <w:rFonts w:ascii="Simplified Arabic" w:hAnsi="Simplified Arabic" w:cs="Simplified Arabic"/>
          <w:sz w:val="22"/>
          <w:szCs w:val="22"/>
        </w:rPr>
        <w:endnoteRef/>
      </w:r>
      <w:r w:rsidRPr="00E81891">
        <w:rPr>
          <w:rFonts w:ascii="Simplified Arabic" w:hAnsi="Simplified Arabic" w:cs="Simplified Arabic"/>
          <w:sz w:val="22"/>
          <w:szCs w:val="22"/>
        </w:rPr>
        <w:t xml:space="preserve"> </w:t>
      </w:r>
      <w:r w:rsidRPr="00E81891">
        <w:rPr>
          <w:rFonts w:ascii="Simplified Arabic" w:hAnsi="Simplified Arabic" w:cs="Simplified Arabic"/>
          <w:sz w:val="22"/>
          <w:szCs w:val="22"/>
          <w:rtl/>
          <w:lang w:bidi="ar-DZ"/>
        </w:rPr>
        <w:t xml:space="preserve">-مصطفى طاهر </w:t>
      </w:r>
      <w:r w:rsidRPr="00E81891">
        <w:rPr>
          <w:rFonts w:ascii="Simplified Arabic" w:hAnsi="Simplified Arabic" w:cs="Simplified Arabic"/>
          <w:sz w:val="22"/>
          <w:szCs w:val="22"/>
          <w:rtl/>
          <w:lang w:bidi="ar-DZ"/>
        </w:rPr>
        <w:t xml:space="preserve">الحيادرة، من قضايا المصطلح اللغوي المعاصر، واقع المصطلح اللغوي العربي حديثا وقديما، عالم الكتب الحديثة، الأردن، </w:t>
      </w:r>
      <w:r w:rsidR="00E81891" w:rsidRPr="00E81891">
        <w:rPr>
          <w:rFonts w:ascii="Simplified Arabic" w:hAnsi="Simplified Arabic" w:cs="Simplified Arabic"/>
          <w:sz w:val="22"/>
          <w:szCs w:val="22"/>
          <w:rtl/>
          <w:lang w:bidi="ar-DZ"/>
        </w:rPr>
        <w:t>د.ط، 2003م، ص: 13.</w:t>
      </w:r>
    </w:p>
  </w:endnote>
  <w:endnote w:id="7">
    <w:p w:rsidR="00E81891" w:rsidRPr="00E81891" w:rsidRDefault="00E81891" w:rsidP="00E81891">
      <w:pPr>
        <w:pStyle w:val="Notedefin"/>
        <w:bidi/>
        <w:jc w:val="both"/>
        <w:rPr>
          <w:rFonts w:ascii="Simplified Arabic" w:hAnsi="Simplified Arabic" w:cs="Simplified Arabic"/>
          <w:sz w:val="22"/>
          <w:szCs w:val="22"/>
          <w:rtl/>
          <w:lang w:bidi="ar-DZ"/>
        </w:rPr>
      </w:pPr>
      <w:r w:rsidRPr="00E81891">
        <w:rPr>
          <w:rStyle w:val="Appeldenotedefin"/>
          <w:rFonts w:ascii="Simplified Arabic" w:hAnsi="Simplified Arabic" w:cs="Simplified Arabic"/>
          <w:sz w:val="22"/>
          <w:szCs w:val="22"/>
        </w:rPr>
        <w:endnoteRef/>
      </w:r>
      <w:r w:rsidRPr="00E81891">
        <w:rPr>
          <w:rFonts w:ascii="Simplified Arabic" w:hAnsi="Simplified Arabic" w:cs="Simplified Arabic"/>
          <w:sz w:val="22"/>
          <w:szCs w:val="22"/>
        </w:rPr>
        <w:t xml:space="preserve"> </w:t>
      </w:r>
      <w:r w:rsidRPr="00E81891">
        <w:rPr>
          <w:rFonts w:ascii="Simplified Arabic" w:hAnsi="Simplified Arabic" w:cs="Simplified Arabic"/>
          <w:sz w:val="22"/>
          <w:szCs w:val="22"/>
          <w:rtl/>
          <w:lang w:bidi="ar-DZ"/>
        </w:rPr>
        <w:t>-إيمان السعيد جلال، المصطلح عند رفاعة الطهطاوي، مكتبة الآداب، القاهرة، ط. 2006م، ص: 40.</w:t>
      </w:r>
    </w:p>
  </w:endnote>
  <w:endnote w:id="8">
    <w:p w:rsidR="00E81891" w:rsidRPr="00A14302" w:rsidRDefault="00E81891" w:rsidP="00E81891">
      <w:pPr>
        <w:pStyle w:val="Notedefin"/>
        <w:bidi/>
        <w:jc w:val="both"/>
        <w:rPr>
          <w:rFonts w:ascii="Simplified Arabic" w:hAnsi="Simplified Arabic" w:cs="Simplified Arabic"/>
          <w:sz w:val="22"/>
          <w:szCs w:val="22"/>
          <w:rtl/>
          <w:lang w:bidi="ar-DZ"/>
        </w:rPr>
      </w:pPr>
      <w:r w:rsidRPr="00A14302">
        <w:rPr>
          <w:rStyle w:val="Appeldenotedefin"/>
          <w:rFonts w:ascii="Simplified Arabic" w:hAnsi="Simplified Arabic" w:cs="Simplified Arabic"/>
          <w:sz w:val="22"/>
          <w:szCs w:val="22"/>
        </w:rPr>
        <w:endnoteRef/>
      </w:r>
      <w:r w:rsidRPr="00A14302">
        <w:rPr>
          <w:rFonts w:ascii="Simplified Arabic" w:hAnsi="Simplified Arabic" w:cs="Simplified Arabic"/>
          <w:sz w:val="22"/>
          <w:szCs w:val="22"/>
        </w:rPr>
        <w:t xml:space="preserve"> </w:t>
      </w:r>
      <w:r w:rsidRPr="00A14302">
        <w:rPr>
          <w:rFonts w:ascii="Simplified Arabic" w:hAnsi="Simplified Arabic" w:cs="Simplified Arabic"/>
          <w:sz w:val="22"/>
          <w:szCs w:val="22"/>
          <w:rtl/>
          <w:lang w:bidi="ar-DZ"/>
        </w:rPr>
        <w:t xml:space="preserve">-عبد النور جبور، المعجم الأدبي، دار العلم للملايين، بيروت، </w:t>
      </w:r>
      <w:r w:rsidRPr="00A14302">
        <w:rPr>
          <w:rFonts w:ascii="Simplified Arabic" w:hAnsi="Simplified Arabic" w:cs="Simplified Arabic"/>
          <w:sz w:val="22"/>
          <w:szCs w:val="22"/>
          <w:rtl/>
          <w:lang w:bidi="ar-DZ"/>
        </w:rPr>
        <w:t>س</w:t>
      </w:r>
      <w:r w:rsidR="00FF159A">
        <w:rPr>
          <w:rFonts w:ascii="Simplified Arabic" w:hAnsi="Simplified Arabic" w:cs="Simplified Arabic" w:hint="cs"/>
          <w:sz w:val="22"/>
          <w:szCs w:val="22"/>
          <w:rtl/>
          <w:lang w:bidi="ar-DZ"/>
        </w:rPr>
        <w:t>.</w:t>
      </w:r>
      <w:r w:rsidRPr="00A14302">
        <w:rPr>
          <w:rFonts w:ascii="Simplified Arabic" w:hAnsi="Simplified Arabic" w:cs="Simplified Arabic"/>
          <w:sz w:val="22"/>
          <w:szCs w:val="22"/>
          <w:rtl/>
          <w:lang w:bidi="ar-DZ"/>
        </w:rPr>
        <w:t>ط 19</w:t>
      </w:r>
      <w:r w:rsidR="00A14302" w:rsidRPr="00A14302">
        <w:rPr>
          <w:rFonts w:ascii="Simplified Arabic" w:hAnsi="Simplified Arabic" w:cs="Simplified Arabic"/>
          <w:sz w:val="22"/>
          <w:szCs w:val="22"/>
          <w:rtl/>
          <w:lang w:bidi="ar-DZ"/>
        </w:rPr>
        <w:t>79م.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27627016"/>
      <w:docPartObj>
        <w:docPartGallery w:val="Page Numbers (Bottom of Page)"/>
        <w:docPartUnique/>
      </w:docPartObj>
    </w:sdtPr>
    <w:sdtEndPr/>
    <w:sdtContent>
      <w:p w:rsidR="00C067AF" w:rsidRDefault="00C067AF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0351">
          <w:rPr>
            <w:noProof/>
          </w:rPr>
          <w:t>2</w:t>
        </w:r>
        <w:r>
          <w:fldChar w:fldCharType="end"/>
        </w:r>
      </w:p>
    </w:sdtContent>
  </w:sdt>
  <w:p w:rsidR="00C067AF" w:rsidRDefault="00C067A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85F98" w:rsidRDefault="00885F98" w:rsidP="00A118C2">
      <w:pPr>
        <w:spacing w:after="0" w:line="240" w:lineRule="auto"/>
      </w:pPr>
      <w:r>
        <w:separator/>
      </w:r>
    </w:p>
  </w:footnote>
  <w:footnote w:type="continuationSeparator" w:id="0">
    <w:p w:rsidR="00885F98" w:rsidRDefault="00885F98" w:rsidP="00A118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0"/>
  <w:proofState w:spelling="clean"/>
  <w:attachedTemplate r:id="rId1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434C"/>
    <w:rsid w:val="00042636"/>
    <w:rsid w:val="00107F18"/>
    <w:rsid w:val="00146019"/>
    <w:rsid w:val="00164E6D"/>
    <w:rsid w:val="00176318"/>
    <w:rsid w:val="0021501E"/>
    <w:rsid w:val="002728F9"/>
    <w:rsid w:val="00297A69"/>
    <w:rsid w:val="002C1D50"/>
    <w:rsid w:val="002E4E35"/>
    <w:rsid w:val="003436CC"/>
    <w:rsid w:val="003625CF"/>
    <w:rsid w:val="003902E1"/>
    <w:rsid w:val="003C314C"/>
    <w:rsid w:val="003E66CD"/>
    <w:rsid w:val="004E06D5"/>
    <w:rsid w:val="004F434C"/>
    <w:rsid w:val="0064551A"/>
    <w:rsid w:val="006465A7"/>
    <w:rsid w:val="00654AA5"/>
    <w:rsid w:val="006D05D6"/>
    <w:rsid w:val="006D4966"/>
    <w:rsid w:val="00746A8C"/>
    <w:rsid w:val="007F4136"/>
    <w:rsid w:val="0085000C"/>
    <w:rsid w:val="00863D87"/>
    <w:rsid w:val="00885F98"/>
    <w:rsid w:val="008B0036"/>
    <w:rsid w:val="008C7071"/>
    <w:rsid w:val="008F5A96"/>
    <w:rsid w:val="009473FD"/>
    <w:rsid w:val="009A6CBE"/>
    <w:rsid w:val="00A118C2"/>
    <w:rsid w:val="00A14302"/>
    <w:rsid w:val="00A70516"/>
    <w:rsid w:val="00AB1D17"/>
    <w:rsid w:val="00AC6ECF"/>
    <w:rsid w:val="00AE53B6"/>
    <w:rsid w:val="00B246A8"/>
    <w:rsid w:val="00BB6092"/>
    <w:rsid w:val="00C067AF"/>
    <w:rsid w:val="00C621A7"/>
    <w:rsid w:val="00C80E5C"/>
    <w:rsid w:val="00C84E42"/>
    <w:rsid w:val="00DA6D6E"/>
    <w:rsid w:val="00DD27B3"/>
    <w:rsid w:val="00E4545A"/>
    <w:rsid w:val="00E6183C"/>
    <w:rsid w:val="00E81891"/>
    <w:rsid w:val="00EC0351"/>
    <w:rsid w:val="00FC16F4"/>
    <w:rsid w:val="00FE6438"/>
    <w:rsid w:val="00FF159A"/>
    <w:rsid w:val="00FF4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1C7B73-A6DF-4091-8694-51207AB22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18C2"/>
    <w:pPr>
      <w:jc w:val="right"/>
    </w:pPr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re">
    <w:name w:val="Title"/>
    <w:basedOn w:val="Normal"/>
    <w:next w:val="Normal"/>
    <w:link w:val="TitreCar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ccentuationlgre">
    <w:name w:val="Subtle Emphasis"/>
    <w:basedOn w:val="Policepardfaut"/>
    <w:uiPriority w:val="19"/>
    <w:qFormat/>
    <w:rPr>
      <w:i/>
      <w:iCs/>
      <w:color w:val="808080" w:themeColor="text1" w:themeTint="7F"/>
    </w:rPr>
  </w:style>
  <w:style w:type="character" w:styleId="Accentuation">
    <w:name w:val="Emphasis"/>
    <w:basedOn w:val="Policepardfaut"/>
    <w:uiPriority w:val="20"/>
    <w:qFormat/>
    <w:rPr>
      <w:i/>
      <w:iCs/>
    </w:rPr>
  </w:style>
  <w:style w:type="character" w:styleId="Accentuationintense">
    <w:name w:val="Intense Emphasis"/>
    <w:basedOn w:val="Policepardfaut"/>
    <w:uiPriority w:val="21"/>
    <w:qFormat/>
    <w:rPr>
      <w:b/>
      <w:bCs/>
      <w:i/>
      <w:iCs/>
      <w:color w:val="4F81BD" w:themeColor="accent1"/>
    </w:rPr>
  </w:style>
  <w:style w:type="character" w:styleId="lev">
    <w:name w:val="Strong"/>
    <w:basedOn w:val="Policepardfaut"/>
    <w:uiPriority w:val="22"/>
    <w:qFormat/>
    <w:rPr>
      <w:b/>
      <w:bCs/>
    </w:rPr>
  </w:style>
  <w:style w:type="paragraph" w:styleId="Citation">
    <w:name w:val="Quote"/>
    <w:basedOn w:val="Normal"/>
    <w:next w:val="Normal"/>
    <w:link w:val="CitationCar"/>
    <w:uiPriority w:val="29"/>
    <w:qFormat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Pr>
      <w:i/>
      <w:iCs/>
      <w:color w:val="000000" w:themeColor="text1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Pr>
      <w:b/>
      <w:bCs/>
      <w:smallCaps/>
      <w:spacing w:val="5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unhideWhenUsed/>
    <w:rPr>
      <w:color w:val="800080" w:themeColor="followedHyperlink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A118C2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A118C2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A118C2"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AC6ECF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AC6ECF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AC6ECF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C067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067AF"/>
  </w:style>
  <w:style w:type="paragraph" w:styleId="Pieddepage">
    <w:name w:val="footer"/>
    <w:basedOn w:val="Normal"/>
    <w:link w:val="PieddepageCar"/>
    <w:uiPriority w:val="99"/>
    <w:unhideWhenUsed/>
    <w:rsid w:val="00C067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067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36\Word%202010%20look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0730BA-1F87-45AD-9C7F-C9AF803D317E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Word%202010%20look.dotx</Template>
  <TotalTime>1</TotalTime>
  <Pages>1</Pages>
  <Words>310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khalil</dc:creator>
  <cp:keywords/>
  <dc:description/>
  <cp:lastModifiedBy>Kolei Kolei</cp:lastModifiedBy>
  <cp:revision>2</cp:revision>
  <dcterms:created xsi:type="dcterms:W3CDTF">2021-12-05T11:58:00Z</dcterms:created>
  <dcterms:modified xsi:type="dcterms:W3CDTF">2021-12-05T11:58:00Z</dcterms:modified>
</cp:coreProperties>
</file>