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3E20" w:rsidRDefault="00BE75B1" w:rsidP="00696148">
      <w:pPr>
        <w:tabs>
          <w:tab w:val="left" w:pos="3072"/>
        </w:tabs>
        <w:bidi/>
        <w:spacing w:after="0" w:line="276" w:lineRule="auto"/>
        <w:jc w:val="center"/>
        <w:rPr>
          <w:rFonts w:ascii="Traditional Arabic" w:eastAsia="SimSun-ExtB" w:hAnsi="Traditional Arabic" w:cs="Traditional Arabic"/>
          <w:b/>
          <w:bCs/>
          <w:sz w:val="32"/>
          <w:szCs w:val="32"/>
          <w:rtl/>
          <w:lang w:bidi="ar-DZ"/>
        </w:rPr>
      </w:pPr>
      <w:r>
        <w:rPr>
          <w:rFonts w:ascii="Sakkal Majalla" w:eastAsia="Times New Roman" w:hAnsi="Sakkal Majalla" w:cs="Sakkal Majalla"/>
          <w:b/>
          <w:bCs/>
          <w:noProof/>
          <w:color w:val="000000"/>
          <w:sz w:val="32"/>
          <w:szCs w:val="32"/>
          <w:lang w:eastAsia="fr-FR"/>
        </w:rPr>
        <w:drawing>
          <wp:inline distT="0" distB="0" distL="0" distR="0">
            <wp:extent cx="1571625" cy="1028700"/>
            <wp:effectExtent l="19050" t="0" r="9525" b="0"/>
            <wp:docPr id="1" name="Image 3" descr="C:\Users\Pilote3000\Desktop\تنزيل.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C:\Users\Pilote3000\Desktop\تنزيل.jpg"/>
                    <pic:cNvPicPr>
                      <a:picLocks noChangeAspect="1" noChangeArrowheads="1"/>
                    </pic:cNvPicPr>
                  </pic:nvPicPr>
                  <pic:blipFill>
                    <a:blip r:embed="rId8"/>
                    <a:srcRect/>
                    <a:stretch>
                      <a:fillRect/>
                    </a:stretch>
                  </pic:blipFill>
                  <pic:spPr bwMode="auto">
                    <a:xfrm>
                      <a:off x="0" y="0"/>
                      <a:ext cx="1571625" cy="1028700"/>
                    </a:xfrm>
                    <a:prstGeom prst="rect">
                      <a:avLst/>
                    </a:prstGeom>
                    <a:noFill/>
                    <a:ln w="9525">
                      <a:noFill/>
                      <a:miter lim="800000"/>
                      <a:headEnd/>
                      <a:tailEnd/>
                    </a:ln>
                  </pic:spPr>
                </pic:pic>
              </a:graphicData>
            </a:graphic>
          </wp:inline>
        </w:drawing>
      </w:r>
    </w:p>
    <w:p w:rsidR="00696148" w:rsidRDefault="00696148" w:rsidP="00696148">
      <w:pPr>
        <w:tabs>
          <w:tab w:val="left" w:pos="3072"/>
        </w:tabs>
        <w:bidi/>
        <w:spacing w:after="0" w:line="276" w:lineRule="auto"/>
        <w:jc w:val="center"/>
        <w:rPr>
          <w:rFonts w:ascii="Traditional Arabic" w:eastAsia="SimSun-ExtB" w:hAnsi="Traditional Arabic" w:cs="Traditional Arabic"/>
          <w:b/>
          <w:bCs/>
          <w:sz w:val="32"/>
          <w:szCs w:val="32"/>
          <w:rtl/>
          <w:lang w:bidi="ar-DZ"/>
        </w:rPr>
      </w:pPr>
      <w:r>
        <w:rPr>
          <w:rFonts w:ascii="Traditional Arabic" w:eastAsia="SimSun-ExtB" w:hAnsi="Traditional Arabic" w:cs="Traditional Arabic" w:hint="cs"/>
          <w:b/>
          <w:bCs/>
          <w:sz w:val="32"/>
          <w:szCs w:val="32"/>
          <w:rtl/>
          <w:lang w:bidi="ar-DZ"/>
        </w:rPr>
        <w:t xml:space="preserve">جامعة الجيلالي </w:t>
      </w:r>
      <w:r w:rsidR="00E93BAC">
        <w:rPr>
          <w:rFonts w:ascii="Traditional Arabic" w:eastAsia="SimSun-ExtB" w:hAnsi="Traditional Arabic" w:cs="Traditional Arabic" w:hint="cs"/>
          <w:b/>
          <w:bCs/>
          <w:sz w:val="32"/>
          <w:szCs w:val="32"/>
          <w:rtl/>
          <w:lang w:bidi="ar-DZ"/>
        </w:rPr>
        <w:t>بونعامة-خميس</w:t>
      </w:r>
      <w:r>
        <w:rPr>
          <w:rFonts w:ascii="Traditional Arabic" w:eastAsia="SimSun-ExtB" w:hAnsi="Traditional Arabic" w:cs="Traditional Arabic" w:hint="cs"/>
          <w:b/>
          <w:bCs/>
          <w:sz w:val="32"/>
          <w:szCs w:val="32"/>
          <w:rtl/>
          <w:lang w:bidi="ar-DZ"/>
        </w:rPr>
        <w:t xml:space="preserve"> مليانة </w:t>
      </w:r>
      <w:r>
        <w:rPr>
          <w:rFonts w:ascii="Traditional Arabic" w:eastAsia="SimSun-ExtB" w:hAnsi="Traditional Arabic" w:cs="Traditional Arabic"/>
          <w:b/>
          <w:bCs/>
          <w:sz w:val="32"/>
          <w:szCs w:val="32"/>
          <w:rtl/>
          <w:lang w:bidi="ar-DZ"/>
        </w:rPr>
        <w:t>–</w:t>
      </w:r>
    </w:p>
    <w:p w:rsidR="00DC0CA0" w:rsidRDefault="00DC0CA0" w:rsidP="00DC0CA0">
      <w:pPr>
        <w:tabs>
          <w:tab w:val="left" w:pos="3072"/>
        </w:tabs>
        <w:bidi/>
        <w:spacing w:after="0" w:line="276" w:lineRule="auto"/>
        <w:jc w:val="center"/>
        <w:rPr>
          <w:rFonts w:ascii="Traditional Arabic" w:eastAsia="SimSun-ExtB" w:hAnsi="Traditional Arabic" w:cs="Traditional Arabic"/>
          <w:b/>
          <w:bCs/>
          <w:sz w:val="32"/>
          <w:szCs w:val="32"/>
          <w:rtl/>
          <w:lang w:bidi="ar-DZ"/>
        </w:rPr>
      </w:pPr>
      <w:r>
        <w:rPr>
          <w:rFonts w:ascii="Traditional Arabic" w:eastAsia="SimSun-ExtB" w:hAnsi="Traditional Arabic" w:cs="Traditional Arabic" w:hint="cs"/>
          <w:b/>
          <w:bCs/>
          <w:sz w:val="32"/>
          <w:szCs w:val="32"/>
          <w:rtl/>
          <w:lang w:bidi="ar-DZ"/>
        </w:rPr>
        <w:t xml:space="preserve">كلية العلوم الإنسانية والاجتماعية </w:t>
      </w:r>
    </w:p>
    <w:p w:rsidR="00DC0CA0" w:rsidRDefault="00DC0CA0" w:rsidP="00DC0CA0">
      <w:pPr>
        <w:tabs>
          <w:tab w:val="left" w:pos="3072"/>
        </w:tabs>
        <w:bidi/>
        <w:spacing w:after="0" w:line="276" w:lineRule="auto"/>
        <w:jc w:val="center"/>
        <w:rPr>
          <w:rFonts w:ascii="Traditional Arabic" w:eastAsia="SimSun-ExtB" w:hAnsi="Traditional Arabic" w:cs="Traditional Arabic"/>
          <w:b/>
          <w:bCs/>
          <w:sz w:val="32"/>
          <w:szCs w:val="32"/>
          <w:rtl/>
          <w:lang w:bidi="ar-DZ"/>
        </w:rPr>
      </w:pPr>
      <w:r>
        <w:rPr>
          <w:rFonts w:ascii="Traditional Arabic" w:eastAsia="SimSun-ExtB" w:hAnsi="Traditional Arabic" w:cs="Traditional Arabic" w:hint="cs"/>
          <w:b/>
          <w:bCs/>
          <w:sz w:val="32"/>
          <w:szCs w:val="32"/>
          <w:rtl/>
          <w:lang w:bidi="ar-DZ"/>
        </w:rPr>
        <w:t xml:space="preserve">قسم العلوم الاجتماعية </w:t>
      </w:r>
    </w:p>
    <w:p w:rsidR="00696148" w:rsidRDefault="00696148" w:rsidP="00F10C1F">
      <w:pPr>
        <w:tabs>
          <w:tab w:val="left" w:pos="3072"/>
        </w:tabs>
        <w:bidi/>
        <w:spacing w:after="0" w:line="276" w:lineRule="auto"/>
        <w:jc w:val="center"/>
        <w:rPr>
          <w:rFonts w:ascii="Traditional Arabic" w:eastAsia="SimSun-ExtB" w:hAnsi="Traditional Arabic" w:cs="Traditional Arabic"/>
          <w:b/>
          <w:bCs/>
          <w:sz w:val="32"/>
          <w:szCs w:val="32"/>
          <w:rtl/>
          <w:lang w:bidi="ar-DZ"/>
        </w:rPr>
      </w:pPr>
      <w:r>
        <w:rPr>
          <w:rFonts w:ascii="Traditional Arabic" w:eastAsia="SimSun-ExtB" w:hAnsi="Traditional Arabic" w:cs="Traditional Arabic" w:hint="cs"/>
          <w:b/>
          <w:bCs/>
          <w:sz w:val="32"/>
          <w:szCs w:val="32"/>
          <w:rtl/>
          <w:lang w:bidi="ar-DZ"/>
        </w:rPr>
        <w:t>20</w:t>
      </w:r>
      <w:r w:rsidR="001C713E">
        <w:rPr>
          <w:rFonts w:ascii="Traditional Arabic" w:eastAsia="SimSun-ExtB" w:hAnsi="Traditional Arabic" w:cs="Traditional Arabic" w:hint="cs"/>
          <w:b/>
          <w:bCs/>
          <w:sz w:val="32"/>
          <w:szCs w:val="32"/>
          <w:rtl/>
          <w:lang w:bidi="ar-DZ"/>
        </w:rPr>
        <w:t>2</w:t>
      </w:r>
      <w:r w:rsidR="00F10C1F">
        <w:rPr>
          <w:rFonts w:ascii="Traditional Arabic" w:eastAsia="SimSun-ExtB" w:hAnsi="Traditional Arabic" w:cs="Traditional Arabic" w:hint="cs"/>
          <w:b/>
          <w:bCs/>
          <w:sz w:val="32"/>
          <w:szCs w:val="32"/>
          <w:rtl/>
          <w:lang w:bidi="ar-DZ"/>
        </w:rPr>
        <w:t>1</w:t>
      </w:r>
      <w:r>
        <w:rPr>
          <w:rFonts w:ascii="Traditional Arabic" w:eastAsia="SimSun-ExtB" w:hAnsi="Traditional Arabic" w:cs="Traditional Arabic" w:hint="cs"/>
          <w:b/>
          <w:bCs/>
          <w:sz w:val="32"/>
          <w:szCs w:val="32"/>
          <w:rtl/>
          <w:lang w:bidi="ar-DZ"/>
        </w:rPr>
        <w:t>-202</w:t>
      </w:r>
      <w:r w:rsidR="00F10C1F">
        <w:rPr>
          <w:rFonts w:ascii="Traditional Arabic" w:eastAsia="SimSun-ExtB" w:hAnsi="Traditional Arabic" w:cs="Traditional Arabic" w:hint="cs"/>
          <w:b/>
          <w:bCs/>
          <w:sz w:val="32"/>
          <w:szCs w:val="32"/>
          <w:rtl/>
          <w:lang w:bidi="ar-DZ"/>
        </w:rPr>
        <w:t>2</w:t>
      </w:r>
      <w:r>
        <w:rPr>
          <w:rFonts w:ascii="Traditional Arabic" w:eastAsia="SimSun-ExtB" w:hAnsi="Traditional Arabic" w:cs="Traditional Arabic" w:hint="cs"/>
          <w:b/>
          <w:bCs/>
          <w:sz w:val="32"/>
          <w:szCs w:val="32"/>
          <w:rtl/>
          <w:lang w:bidi="ar-DZ"/>
        </w:rPr>
        <w:t xml:space="preserve"> السداسي </w:t>
      </w:r>
      <w:r w:rsidR="001C713E">
        <w:rPr>
          <w:rFonts w:ascii="Traditional Arabic" w:eastAsia="SimSun-ExtB" w:hAnsi="Traditional Arabic" w:cs="Traditional Arabic" w:hint="cs"/>
          <w:b/>
          <w:bCs/>
          <w:sz w:val="32"/>
          <w:szCs w:val="32"/>
          <w:rtl/>
          <w:lang w:bidi="ar-DZ"/>
        </w:rPr>
        <w:t>الأول</w:t>
      </w:r>
    </w:p>
    <w:p w:rsidR="00696148" w:rsidRPr="00DC0CA0" w:rsidRDefault="00696148" w:rsidP="003A247D">
      <w:pPr>
        <w:tabs>
          <w:tab w:val="left" w:pos="3072"/>
        </w:tabs>
        <w:bidi/>
        <w:spacing w:after="0" w:line="276" w:lineRule="auto"/>
        <w:rPr>
          <w:rFonts w:ascii="Traditional Arabic" w:eastAsia="SimSun-ExtB" w:hAnsi="Traditional Arabic" w:cs="Traditional Arabic"/>
          <w:b/>
          <w:bCs/>
          <w:sz w:val="8"/>
          <w:szCs w:val="8"/>
          <w:rtl/>
          <w:lang w:bidi="ar-DZ"/>
        </w:rPr>
      </w:pPr>
    </w:p>
    <w:tbl>
      <w:tblPr>
        <w:bidiVisual/>
        <w:tblW w:w="103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313"/>
      </w:tblGrid>
      <w:tr w:rsidR="00696148" w:rsidRPr="00464B9C" w:rsidTr="00464B9C">
        <w:tc>
          <w:tcPr>
            <w:tcW w:w="10313" w:type="dxa"/>
          </w:tcPr>
          <w:p w:rsidR="00696148" w:rsidRPr="00464B9C" w:rsidRDefault="00346B4F" w:rsidP="00464B9C">
            <w:pPr>
              <w:tabs>
                <w:tab w:val="left" w:pos="3072"/>
              </w:tabs>
              <w:bidi/>
              <w:spacing w:after="0" w:line="276" w:lineRule="auto"/>
              <w:jc w:val="center"/>
              <w:rPr>
                <w:rFonts w:ascii="Traditional Arabic" w:eastAsia="SimSun-ExtB" w:hAnsi="Traditional Arabic" w:cs="Traditional Arabic"/>
                <w:b/>
                <w:bCs/>
                <w:sz w:val="32"/>
                <w:szCs w:val="32"/>
                <w:rtl/>
                <w:lang w:bidi="ar-DZ"/>
              </w:rPr>
            </w:pPr>
            <w:r>
              <w:rPr>
                <w:rFonts w:ascii="Traditional Arabic" w:eastAsia="SimSun-ExtB" w:hAnsi="Traditional Arabic" w:cs="Traditional Arabic" w:hint="cs"/>
                <w:b/>
                <w:bCs/>
                <w:sz w:val="32"/>
                <w:szCs w:val="32"/>
                <w:rtl/>
                <w:lang w:bidi="ar-DZ"/>
              </w:rPr>
              <w:t xml:space="preserve">الموضـــــــــــــــــــــــــــــــــــــــــــــــــــوع </w:t>
            </w:r>
            <w:r w:rsidR="00696148" w:rsidRPr="00464B9C">
              <w:rPr>
                <w:rFonts w:ascii="Traditional Arabic" w:eastAsia="SimSun-ExtB" w:hAnsi="Traditional Arabic" w:cs="Traditional Arabic" w:hint="cs"/>
                <w:b/>
                <w:bCs/>
                <w:sz w:val="32"/>
                <w:szCs w:val="32"/>
                <w:rtl/>
                <w:lang w:bidi="ar-DZ"/>
              </w:rPr>
              <w:t xml:space="preserve"> </w:t>
            </w:r>
          </w:p>
        </w:tc>
      </w:tr>
      <w:tr w:rsidR="00696148" w:rsidRPr="00464B9C" w:rsidTr="00464B9C">
        <w:tc>
          <w:tcPr>
            <w:tcW w:w="10313" w:type="dxa"/>
          </w:tcPr>
          <w:p w:rsidR="00696148" w:rsidRPr="00346B4F" w:rsidRDefault="00F10C1F" w:rsidP="003C6DC8">
            <w:pPr>
              <w:tabs>
                <w:tab w:val="left" w:pos="3072"/>
              </w:tabs>
              <w:bidi/>
              <w:spacing w:after="0" w:line="276" w:lineRule="auto"/>
              <w:jc w:val="center"/>
              <w:rPr>
                <w:rFonts w:ascii="Simplified Arabic" w:eastAsia="SimSun-ExtB" w:hAnsi="Simplified Arabic" w:cs="Simplified Arabic"/>
                <w:b/>
                <w:bCs/>
                <w:color w:val="7030A0"/>
                <w:sz w:val="36"/>
                <w:szCs w:val="36"/>
                <w:lang w:bidi="ar-DZ"/>
              </w:rPr>
            </w:pPr>
            <w:r>
              <w:rPr>
                <w:rFonts w:ascii="Simplified Arabic" w:eastAsia="SimSun-ExtB" w:hAnsi="Simplified Arabic" w:cs="Simplified Arabic" w:hint="cs"/>
                <w:b/>
                <w:bCs/>
                <w:color w:val="7030A0"/>
                <w:sz w:val="36"/>
                <w:szCs w:val="36"/>
                <w:rtl/>
                <w:lang w:bidi="ar-DZ"/>
              </w:rPr>
              <w:t xml:space="preserve">مقياس البحث التوثيقي </w:t>
            </w:r>
            <w:r w:rsidR="006555DF">
              <w:rPr>
                <w:rFonts w:ascii="Simplified Arabic" w:eastAsia="SimSun-ExtB" w:hAnsi="Simplified Arabic" w:cs="Simplified Arabic" w:hint="cs"/>
                <w:b/>
                <w:bCs/>
                <w:color w:val="7030A0"/>
                <w:sz w:val="36"/>
                <w:szCs w:val="36"/>
                <w:rtl/>
                <w:lang w:val="en-US" w:bidi="ar-DZ"/>
              </w:rPr>
              <w:t xml:space="preserve">(المحاضرة </w:t>
            </w:r>
            <w:r w:rsidR="003C6DC8">
              <w:rPr>
                <w:rFonts w:ascii="Simplified Arabic" w:eastAsia="SimSun-ExtB" w:hAnsi="Simplified Arabic" w:cs="Simplified Arabic" w:hint="cs"/>
                <w:b/>
                <w:bCs/>
                <w:color w:val="7030A0"/>
                <w:sz w:val="36"/>
                <w:szCs w:val="36"/>
                <w:rtl/>
                <w:lang w:val="en-US" w:bidi="ar-DZ"/>
              </w:rPr>
              <w:t>2</w:t>
            </w:r>
            <w:r w:rsidR="006555DF">
              <w:rPr>
                <w:rFonts w:ascii="Simplified Arabic" w:eastAsia="SimSun-ExtB" w:hAnsi="Simplified Arabic" w:cs="Simplified Arabic" w:hint="cs"/>
                <w:b/>
                <w:bCs/>
                <w:color w:val="7030A0"/>
                <w:sz w:val="36"/>
                <w:szCs w:val="36"/>
                <w:rtl/>
                <w:lang w:val="en-US" w:bidi="ar-DZ"/>
              </w:rPr>
              <w:t>)</w:t>
            </w:r>
            <w:r w:rsidR="001C713E">
              <w:rPr>
                <w:rFonts w:ascii="Simplified Arabic" w:eastAsia="SimSun-ExtB" w:hAnsi="Simplified Arabic" w:cs="Simplified Arabic" w:hint="cs"/>
                <w:b/>
                <w:bCs/>
                <w:color w:val="7030A0"/>
                <w:sz w:val="36"/>
                <w:szCs w:val="36"/>
                <w:rtl/>
                <w:lang w:bidi="ar-DZ"/>
              </w:rPr>
              <w:t xml:space="preserve"> </w:t>
            </w:r>
          </w:p>
        </w:tc>
      </w:tr>
    </w:tbl>
    <w:p w:rsidR="00696148" w:rsidRPr="00DC0CA0" w:rsidRDefault="00696148" w:rsidP="00696148">
      <w:pPr>
        <w:tabs>
          <w:tab w:val="left" w:pos="3072"/>
        </w:tabs>
        <w:bidi/>
        <w:spacing w:after="0" w:line="276" w:lineRule="auto"/>
        <w:jc w:val="center"/>
        <w:rPr>
          <w:rFonts w:ascii="Traditional Arabic" w:eastAsia="SimSun-ExtB" w:hAnsi="Traditional Arabic" w:cs="Traditional Arabic"/>
          <w:b/>
          <w:bCs/>
          <w:sz w:val="10"/>
          <w:szCs w:val="10"/>
          <w:rtl/>
          <w:lang w:bidi="ar-DZ"/>
        </w:rPr>
      </w:pPr>
    </w:p>
    <w:tbl>
      <w:tblPr>
        <w:bidiVisual/>
        <w:tblW w:w="103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55"/>
        <w:gridCol w:w="1070"/>
        <w:gridCol w:w="2693"/>
        <w:gridCol w:w="4395"/>
      </w:tblGrid>
      <w:tr w:rsidR="00696148" w:rsidRPr="00464B9C" w:rsidTr="00464B9C">
        <w:tc>
          <w:tcPr>
            <w:tcW w:w="10313" w:type="dxa"/>
            <w:gridSpan w:val="4"/>
          </w:tcPr>
          <w:p w:rsidR="00696148" w:rsidRPr="00464B9C" w:rsidRDefault="00696148" w:rsidP="00464B9C">
            <w:pPr>
              <w:tabs>
                <w:tab w:val="left" w:pos="3072"/>
              </w:tabs>
              <w:bidi/>
              <w:spacing w:after="0" w:line="276" w:lineRule="auto"/>
              <w:jc w:val="center"/>
              <w:rPr>
                <w:rFonts w:ascii="Traditional Arabic" w:eastAsia="SimSun-ExtB" w:hAnsi="Traditional Arabic" w:cs="Traditional Arabic"/>
                <w:b/>
                <w:bCs/>
                <w:sz w:val="32"/>
                <w:szCs w:val="32"/>
                <w:rtl/>
                <w:lang w:bidi="ar-DZ"/>
              </w:rPr>
            </w:pPr>
            <w:r w:rsidRPr="00464B9C">
              <w:rPr>
                <w:rFonts w:ascii="Traditional Arabic" w:eastAsia="SimSun-ExtB" w:hAnsi="Traditional Arabic" w:cs="Traditional Arabic" w:hint="cs"/>
                <w:b/>
                <w:bCs/>
                <w:sz w:val="32"/>
                <w:szCs w:val="32"/>
                <w:rtl/>
                <w:lang w:bidi="ar-DZ"/>
              </w:rPr>
              <w:t xml:space="preserve">الأستاذ المحاضر  </w:t>
            </w:r>
          </w:p>
        </w:tc>
      </w:tr>
      <w:tr w:rsidR="00696148" w:rsidRPr="00464B9C" w:rsidTr="00464B9C">
        <w:tc>
          <w:tcPr>
            <w:tcW w:w="2155" w:type="dxa"/>
          </w:tcPr>
          <w:p w:rsidR="00696148" w:rsidRPr="00464B9C" w:rsidRDefault="00696148" w:rsidP="00346B4F">
            <w:pPr>
              <w:tabs>
                <w:tab w:val="left" w:pos="3072"/>
              </w:tabs>
              <w:bidi/>
              <w:spacing w:after="0" w:line="276" w:lineRule="auto"/>
              <w:jc w:val="center"/>
              <w:rPr>
                <w:rFonts w:ascii="Traditional Arabic" w:eastAsia="SimSun-ExtB" w:hAnsi="Traditional Arabic" w:cs="Traditional Arabic"/>
                <w:b/>
                <w:bCs/>
                <w:sz w:val="32"/>
                <w:szCs w:val="32"/>
                <w:rtl/>
                <w:lang w:bidi="ar-DZ"/>
              </w:rPr>
            </w:pPr>
            <w:r w:rsidRPr="00464B9C">
              <w:rPr>
                <w:rFonts w:ascii="Traditional Arabic" w:eastAsia="SimSun-ExtB" w:hAnsi="Traditional Arabic" w:cs="Traditional Arabic" w:hint="cs"/>
                <w:b/>
                <w:bCs/>
                <w:sz w:val="32"/>
                <w:szCs w:val="32"/>
                <w:rtl/>
                <w:lang w:bidi="ar-DZ"/>
              </w:rPr>
              <w:t>الاسم واللقب</w:t>
            </w:r>
          </w:p>
        </w:tc>
        <w:tc>
          <w:tcPr>
            <w:tcW w:w="1070" w:type="dxa"/>
          </w:tcPr>
          <w:p w:rsidR="00696148" w:rsidRPr="00464B9C" w:rsidRDefault="00696148" w:rsidP="00346B4F">
            <w:pPr>
              <w:tabs>
                <w:tab w:val="left" w:pos="3072"/>
              </w:tabs>
              <w:bidi/>
              <w:spacing w:after="0" w:line="276" w:lineRule="auto"/>
              <w:jc w:val="center"/>
              <w:rPr>
                <w:rFonts w:ascii="Traditional Arabic" w:eastAsia="SimSun-ExtB" w:hAnsi="Traditional Arabic" w:cs="Traditional Arabic"/>
                <w:b/>
                <w:bCs/>
                <w:sz w:val="32"/>
                <w:szCs w:val="32"/>
                <w:rtl/>
                <w:lang w:bidi="ar-DZ"/>
              </w:rPr>
            </w:pPr>
            <w:r w:rsidRPr="00464B9C">
              <w:rPr>
                <w:rFonts w:ascii="Traditional Arabic" w:eastAsia="SimSun-ExtB" w:hAnsi="Traditional Arabic" w:cs="Traditional Arabic" w:hint="cs"/>
                <w:b/>
                <w:bCs/>
                <w:sz w:val="32"/>
                <w:szCs w:val="32"/>
                <w:rtl/>
                <w:lang w:bidi="ar-DZ"/>
              </w:rPr>
              <w:t>الرتبة</w:t>
            </w:r>
          </w:p>
        </w:tc>
        <w:tc>
          <w:tcPr>
            <w:tcW w:w="2693" w:type="dxa"/>
          </w:tcPr>
          <w:p w:rsidR="00696148" w:rsidRPr="00464B9C" w:rsidRDefault="004206A4" w:rsidP="00346B4F">
            <w:pPr>
              <w:tabs>
                <w:tab w:val="left" w:pos="3072"/>
              </w:tabs>
              <w:bidi/>
              <w:spacing w:after="0" w:line="276" w:lineRule="auto"/>
              <w:jc w:val="center"/>
              <w:rPr>
                <w:rFonts w:ascii="Traditional Arabic" w:eastAsia="SimSun-ExtB" w:hAnsi="Traditional Arabic" w:cs="Traditional Arabic"/>
                <w:b/>
                <w:bCs/>
                <w:sz w:val="32"/>
                <w:szCs w:val="32"/>
                <w:rtl/>
                <w:lang w:bidi="ar-DZ"/>
              </w:rPr>
            </w:pPr>
            <w:r w:rsidRPr="00464B9C">
              <w:rPr>
                <w:rFonts w:ascii="Traditional Arabic" w:eastAsia="SimSun-ExtB" w:hAnsi="Traditional Arabic" w:cs="Traditional Arabic" w:hint="cs"/>
                <w:b/>
                <w:bCs/>
                <w:sz w:val="32"/>
                <w:szCs w:val="32"/>
                <w:rtl/>
                <w:lang w:bidi="ar-DZ"/>
              </w:rPr>
              <w:t>الكلية</w:t>
            </w:r>
          </w:p>
        </w:tc>
        <w:tc>
          <w:tcPr>
            <w:tcW w:w="4395" w:type="dxa"/>
          </w:tcPr>
          <w:p w:rsidR="00696148" w:rsidRPr="00464B9C" w:rsidRDefault="004206A4" w:rsidP="00346B4F">
            <w:pPr>
              <w:tabs>
                <w:tab w:val="left" w:pos="3072"/>
              </w:tabs>
              <w:bidi/>
              <w:spacing w:after="0" w:line="276" w:lineRule="auto"/>
              <w:jc w:val="center"/>
              <w:rPr>
                <w:rFonts w:ascii="Traditional Arabic" w:eastAsia="SimSun-ExtB" w:hAnsi="Traditional Arabic" w:cs="Traditional Arabic"/>
                <w:b/>
                <w:bCs/>
                <w:sz w:val="32"/>
                <w:szCs w:val="32"/>
                <w:rtl/>
                <w:lang w:bidi="ar-DZ"/>
              </w:rPr>
            </w:pPr>
            <w:r w:rsidRPr="00464B9C">
              <w:rPr>
                <w:rFonts w:ascii="Traditional Arabic" w:eastAsia="SimSun-ExtB" w:hAnsi="Traditional Arabic" w:cs="Traditional Arabic" w:hint="cs"/>
                <w:b/>
                <w:bCs/>
                <w:sz w:val="32"/>
                <w:szCs w:val="32"/>
                <w:rtl/>
                <w:lang w:bidi="ar-DZ"/>
              </w:rPr>
              <w:t>البريد الالكتروني</w:t>
            </w:r>
          </w:p>
        </w:tc>
      </w:tr>
      <w:tr w:rsidR="00696148" w:rsidRPr="00464B9C" w:rsidTr="00464B9C">
        <w:tc>
          <w:tcPr>
            <w:tcW w:w="2155" w:type="dxa"/>
          </w:tcPr>
          <w:p w:rsidR="00696148" w:rsidRPr="00464B9C" w:rsidRDefault="00346B4F" w:rsidP="00464B9C">
            <w:pPr>
              <w:tabs>
                <w:tab w:val="left" w:pos="3072"/>
              </w:tabs>
              <w:bidi/>
              <w:spacing w:after="0" w:line="276" w:lineRule="auto"/>
              <w:jc w:val="center"/>
              <w:rPr>
                <w:rFonts w:ascii="Traditional Arabic" w:eastAsia="SimSun-ExtB" w:hAnsi="Traditional Arabic" w:cs="Traditional Arabic"/>
                <w:b/>
                <w:bCs/>
                <w:color w:val="FF0000"/>
                <w:sz w:val="32"/>
                <w:szCs w:val="32"/>
                <w:rtl/>
                <w:lang w:bidi="ar-DZ"/>
              </w:rPr>
            </w:pPr>
            <w:r>
              <w:rPr>
                <w:rFonts w:ascii="Traditional Arabic" w:eastAsia="SimSun-ExtB" w:hAnsi="Traditional Arabic" w:cs="Traditional Arabic" w:hint="cs"/>
                <w:b/>
                <w:bCs/>
                <w:color w:val="FF0000"/>
                <w:sz w:val="32"/>
                <w:szCs w:val="32"/>
                <w:rtl/>
                <w:lang w:bidi="ar-DZ"/>
              </w:rPr>
              <w:t xml:space="preserve">فارس أم هاني </w:t>
            </w:r>
            <w:r w:rsidR="00696148" w:rsidRPr="00464B9C">
              <w:rPr>
                <w:rFonts w:ascii="Traditional Arabic" w:eastAsia="SimSun-ExtB" w:hAnsi="Traditional Arabic" w:cs="Traditional Arabic" w:hint="cs"/>
                <w:b/>
                <w:bCs/>
                <w:color w:val="FF0000"/>
                <w:sz w:val="32"/>
                <w:szCs w:val="32"/>
                <w:rtl/>
                <w:lang w:bidi="ar-DZ"/>
              </w:rPr>
              <w:t xml:space="preserve"> </w:t>
            </w:r>
          </w:p>
        </w:tc>
        <w:tc>
          <w:tcPr>
            <w:tcW w:w="1070" w:type="dxa"/>
          </w:tcPr>
          <w:p w:rsidR="00696148" w:rsidRPr="00464B9C" w:rsidRDefault="004206A4" w:rsidP="00346B4F">
            <w:pPr>
              <w:tabs>
                <w:tab w:val="left" w:pos="3072"/>
              </w:tabs>
              <w:bidi/>
              <w:spacing w:after="0" w:line="276" w:lineRule="auto"/>
              <w:jc w:val="center"/>
              <w:rPr>
                <w:rFonts w:ascii="Traditional Arabic" w:eastAsia="SimSun-ExtB" w:hAnsi="Traditional Arabic" w:cs="Traditional Arabic"/>
                <w:b/>
                <w:bCs/>
                <w:color w:val="FF0000"/>
                <w:sz w:val="32"/>
                <w:szCs w:val="32"/>
                <w:lang w:bidi="ar-DZ"/>
              </w:rPr>
            </w:pPr>
            <w:r w:rsidRPr="00464B9C">
              <w:rPr>
                <w:rFonts w:ascii="Traditional Arabic" w:eastAsia="SimSun-ExtB" w:hAnsi="Traditional Arabic" w:cs="Traditional Arabic"/>
                <w:b/>
                <w:bCs/>
                <w:color w:val="FF0000"/>
                <w:sz w:val="32"/>
                <w:szCs w:val="32"/>
                <w:lang w:bidi="ar-DZ"/>
              </w:rPr>
              <w:t>MC</w:t>
            </w:r>
            <w:r w:rsidR="00346B4F">
              <w:rPr>
                <w:rFonts w:ascii="Traditional Arabic" w:eastAsia="SimSun-ExtB" w:hAnsi="Traditional Arabic" w:cs="Traditional Arabic"/>
                <w:b/>
                <w:bCs/>
                <w:color w:val="FF0000"/>
                <w:sz w:val="32"/>
                <w:szCs w:val="32"/>
                <w:lang w:bidi="ar-DZ"/>
              </w:rPr>
              <w:t>B</w:t>
            </w:r>
          </w:p>
        </w:tc>
        <w:tc>
          <w:tcPr>
            <w:tcW w:w="2693" w:type="dxa"/>
          </w:tcPr>
          <w:p w:rsidR="00696148" w:rsidRPr="00464B9C" w:rsidRDefault="004206A4" w:rsidP="00464B9C">
            <w:pPr>
              <w:tabs>
                <w:tab w:val="left" w:pos="3072"/>
              </w:tabs>
              <w:bidi/>
              <w:spacing w:after="0" w:line="276" w:lineRule="auto"/>
              <w:rPr>
                <w:rFonts w:ascii="Traditional Arabic" w:eastAsia="SimSun-ExtB" w:hAnsi="Traditional Arabic" w:cs="Traditional Arabic"/>
                <w:b/>
                <w:bCs/>
                <w:color w:val="FF0000"/>
                <w:sz w:val="32"/>
                <w:szCs w:val="32"/>
                <w:rtl/>
                <w:lang w:bidi="ar-DZ"/>
              </w:rPr>
            </w:pPr>
            <w:r w:rsidRPr="00464B9C">
              <w:rPr>
                <w:rFonts w:ascii="Traditional Arabic" w:eastAsia="SimSun-ExtB" w:hAnsi="Traditional Arabic" w:cs="Traditional Arabic" w:hint="cs"/>
                <w:b/>
                <w:bCs/>
                <w:color w:val="FF0000"/>
                <w:sz w:val="32"/>
                <w:szCs w:val="32"/>
                <w:rtl/>
                <w:lang w:bidi="ar-DZ"/>
              </w:rPr>
              <w:t>العلوم الإنسانية  والاجتماعية</w:t>
            </w:r>
          </w:p>
        </w:tc>
        <w:tc>
          <w:tcPr>
            <w:tcW w:w="4395" w:type="dxa"/>
          </w:tcPr>
          <w:p w:rsidR="00696148" w:rsidRPr="00464B9C" w:rsidRDefault="00346B4F" w:rsidP="00346B4F">
            <w:pPr>
              <w:tabs>
                <w:tab w:val="left" w:pos="1140"/>
                <w:tab w:val="left" w:pos="4269"/>
              </w:tabs>
              <w:spacing w:after="0" w:line="276" w:lineRule="auto"/>
              <w:jc w:val="center"/>
              <w:rPr>
                <w:rFonts w:ascii="Traditional Arabic" w:eastAsia="SimSun-ExtB" w:hAnsi="Traditional Arabic" w:cs="Traditional Arabic"/>
                <w:b/>
                <w:bCs/>
                <w:color w:val="FF0000"/>
                <w:sz w:val="32"/>
                <w:szCs w:val="32"/>
                <w:rtl/>
                <w:lang w:bidi="ar-DZ"/>
              </w:rPr>
            </w:pPr>
            <w:r>
              <w:rPr>
                <w:rFonts w:ascii="Traditional Arabic" w:eastAsia="SimSun-ExtB" w:hAnsi="Traditional Arabic" w:cs="Traditional Arabic"/>
                <w:b/>
                <w:bCs/>
                <w:color w:val="FF0000"/>
                <w:sz w:val="32"/>
                <w:szCs w:val="32"/>
                <w:lang w:bidi="ar-DZ"/>
              </w:rPr>
              <w:t>o.fares</w:t>
            </w:r>
            <w:r w:rsidR="000A1459" w:rsidRPr="00464B9C">
              <w:rPr>
                <w:rFonts w:ascii="Traditional Arabic" w:eastAsia="SimSun-ExtB" w:hAnsi="Traditional Arabic" w:cs="Traditional Arabic"/>
                <w:b/>
                <w:bCs/>
                <w:color w:val="FF0000"/>
                <w:sz w:val="32"/>
                <w:szCs w:val="32"/>
                <w:lang w:bidi="ar-DZ"/>
              </w:rPr>
              <w:t>@univ-dbkm.dz</w:t>
            </w:r>
          </w:p>
        </w:tc>
      </w:tr>
    </w:tbl>
    <w:p w:rsidR="00696148" w:rsidRPr="00DC0CA0" w:rsidRDefault="00696148" w:rsidP="00696148">
      <w:pPr>
        <w:tabs>
          <w:tab w:val="left" w:pos="3072"/>
        </w:tabs>
        <w:bidi/>
        <w:spacing w:after="0" w:line="276" w:lineRule="auto"/>
        <w:jc w:val="center"/>
        <w:rPr>
          <w:rFonts w:ascii="Traditional Arabic" w:eastAsia="SimSun-ExtB" w:hAnsi="Traditional Arabic" w:cs="Traditional Arabic"/>
          <w:b/>
          <w:bCs/>
          <w:sz w:val="12"/>
          <w:szCs w:val="12"/>
          <w:rtl/>
          <w:lang w:bidi="ar-DZ"/>
        </w:rPr>
      </w:pPr>
    </w:p>
    <w:tbl>
      <w:tblPr>
        <w:bidiVisual/>
        <w:tblW w:w="101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99"/>
        <w:gridCol w:w="2268"/>
        <w:gridCol w:w="2053"/>
        <w:gridCol w:w="3051"/>
      </w:tblGrid>
      <w:tr w:rsidR="000A1459" w:rsidRPr="00464B9C" w:rsidTr="00464B9C">
        <w:tc>
          <w:tcPr>
            <w:tcW w:w="10171" w:type="dxa"/>
            <w:gridSpan w:val="4"/>
          </w:tcPr>
          <w:p w:rsidR="000A1459" w:rsidRPr="00464B9C" w:rsidRDefault="000A1459" w:rsidP="00464B9C">
            <w:pPr>
              <w:tabs>
                <w:tab w:val="left" w:pos="3072"/>
              </w:tabs>
              <w:bidi/>
              <w:spacing w:after="0" w:line="276" w:lineRule="auto"/>
              <w:jc w:val="center"/>
              <w:rPr>
                <w:rFonts w:ascii="Traditional Arabic" w:eastAsia="SimSun-ExtB" w:hAnsi="Traditional Arabic" w:cs="Traditional Arabic"/>
                <w:b/>
                <w:bCs/>
                <w:sz w:val="32"/>
                <w:szCs w:val="32"/>
                <w:rtl/>
                <w:lang w:bidi="ar-DZ"/>
              </w:rPr>
            </w:pPr>
            <w:r w:rsidRPr="00464B9C">
              <w:rPr>
                <w:rFonts w:ascii="Traditional Arabic" w:eastAsia="SimSun-ExtB" w:hAnsi="Traditional Arabic" w:cs="Traditional Arabic" w:hint="cs"/>
                <w:b/>
                <w:bCs/>
                <w:sz w:val="32"/>
                <w:szCs w:val="32"/>
                <w:rtl/>
                <w:lang w:bidi="ar-DZ"/>
              </w:rPr>
              <w:t xml:space="preserve">الطلبة  المعنيين </w:t>
            </w:r>
          </w:p>
        </w:tc>
      </w:tr>
      <w:tr w:rsidR="000A1459" w:rsidRPr="00464B9C" w:rsidTr="00464B9C">
        <w:tc>
          <w:tcPr>
            <w:tcW w:w="2799" w:type="dxa"/>
          </w:tcPr>
          <w:p w:rsidR="000A1459" w:rsidRPr="00464B9C" w:rsidRDefault="000A1459" w:rsidP="00464B9C">
            <w:pPr>
              <w:tabs>
                <w:tab w:val="left" w:pos="3072"/>
              </w:tabs>
              <w:bidi/>
              <w:spacing w:after="0" w:line="276" w:lineRule="auto"/>
              <w:jc w:val="center"/>
              <w:rPr>
                <w:rFonts w:ascii="Traditional Arabic" w:eastAsia="SimSun-ExtB" w:hAnsi="Traditional Arabic" w:cs="Traditional Arabic"/>
                <w:b/>
                <w:bCs/>
                <w:sz w:val="32"/>
                <w:szCs w:val="32"/>
                <w:rtl/>
                <w:lang w:bidi="ar-DZ"/>
              </w:rPr>
            </w:pPr>
            <w:r w:rsidRPr="00464B9C">
              <w:rPr>
                <w:rFonts w:ascii="Traditional Arabic" w:eastAsia="SimSun-ExtB" w:hAnsi="Traditional Arabic" w:cs="Traditional Arabic" w:hint="cs"/>
                <w:b/>
                <w:bCs/>
                <w:sz w:val="32"/>
                <w:szCs w:val="32"/>
                <w:rtl/>
                <w:lang w:bidi="ar-DZ"/>
              </w:rPr>
              <w:t xml:space="preserve">الكلية </w:t>
            </w:r>
          </w:p>
        </w:tc>
        <w:tc>
          <w:tcPr>
            <w:tcW w:w="2268" w:type="dxa"/>
          </w:tcPr>
          <w:p w:rsidR="000A1459" w:rsidRPr="00464B9C" w:rsidRDefault="000A1459" w:rsidP="00464B9C">
            <w:pPr>
              <w:tabs>
                <w:tab w:val="left" w:pos="3072"/>
              </w:tabs>
              <w:bidi/>
              <w:spacing w:after="0" w:line="276" w:lineRule="auto"/>
              <w:jc w:val="center"/>
              <w:rPr>
                <w:rFonts w:ascii="Traditional Arabic" w:eastAsia="SimSun-ExtB" w:hAnsi="Traditional Arabic" w:cs="Traditional Arabic"/>
                <w:b/>
                <w:bCs/>
                <w:sz w:val="32"/>
                <w:szCs w:val="32"/>
                <w:rtl/>
                <w:lang w:bidi="ar-DZ"/>
              </w:rPr>
            </w:pPr>
            <w:r w:rsidRPr="00464B9C">
              <w:rPr>
                <w:rFonts w:ascii="Traditional Arabic" w:eastAsia="SimSun-ExtB" w:hAnsi="Traditional Arabic" w:cs="Traditional Arabic" w:hint="cs"/>
                <w:b/>
                <w:bCs/>
                <w:sz w:val="32"/>
                <w:szCs w:val="32"/>
                <w:rtl/>
                <w:lang w:bidi="ar-DZ"/>
              </w:rPr>
              <w:t xml:space="preserve">القسم </w:t>
            </w:r>
          </w:p>
        </w:tc>
        <w:tc>
          <w:tcPr>
            <w:tcW w:w="2053" w:type="dxa"/>
          </w:tcPr>
          <w:p w:rsidR="000A1459" w:rsidRPr="00464B9C" w:rsidRDefault="000A1459" w:rsidP="00464B9C">
            <w:pPr>
              <w:tabs>
                <w:tab w:val="left" w:pos="3072"/>
              </w:tabs>
              <w:bidi/>
              <w:spacing w:after="0" w:line="276" w:lineRule="auto"/>
              <w:jc w:val="center"/>
              <w:rPr>
                <w:rFonts w:ascii="Traditional Arabic" w:eastAsia="SimSun-ExtB" w:hAnsi="Traditional Arabic" w:cs="Traditional Arabic"/>
                <w:b/>
                <w:bCs/>
                <w:sz w:val="32"/>
                <w:szCs w:val="32"/>
                <w:rtl/>
                <w:lang w:bidi="ar-DZ"/>
              </w:rPr>
            </w:pPr>
            <w:r w:rsidRPr="00464B9C">
              <w:rPr>
                <w:rFonts w:ascii="Traditional Arabic" w:eastAsia="SimSun-ExtB" w:hAnsi="Traditional Arabic" w:cs="Traditional Arabic" w:hint="cs"/>
                <w:b/>
                <w:bCs/>
                <w:sz w:val="32"/>
                <w:szCs w:val="32"/>
                <w:rtl/>
                <w:lang w:bidi="ar-DZ"/>
              </w:rPr>
              <w:t xml:space="preserve">السنة </w:t>
            </w:r>
          </w:p>
        </w:tc>
        <w:tc>
          <w:tcPr>
            <w:tcW w:w="3051" w:type="dxa"/>
          </w:tcPr>
          <w:p w:rsidR="000A1459" w:rsidRPr="00464B9C" w:rsidRDefault="000A1459" w:rsidP="00464B9C">
            <w:pPr>
              <w:tabs>
                <w:tab w:val="left" w:pos="3072"/>
              </w:tabs>
              <w:bidi/>
              <w:spacing w:after="0" w:line="276" w:lineRule="auto"/>
              <w:jc w:val="center"/>
              <w:rPr>
                <w:rFonts w:ascii="Traditional Arabic" w:eastAsia="SimSun-ExtB" w:hAnsi="Traditional Arabic" w:cs="Traditional Arabic"/>
                <w:b/>
                <w:bCs/>
                <w:sz w:val="32"/>
                <w:szCs w:val="32"/>
                <w:rtl/>
                <w:lang w:bidi="ar-DZ"/>
              </w:rPr>
            </w:pPr>
            <w:r w:rsidRPr="00464B9C">
              <w:rPr>
                <w:rFonts w:ascii="Traditional Arabic" w:eastAsia="SimSun-ExtB" w:hAnsi="Traditional Arabic" w:cs="Traditional Arabic" w:hint="cs"/>
                <w:b/>
                <w:bCs/>
                <w:sz w:val="32"/>
                <w:szCs w:val="32"/>
                <w:rtl/>
                <w:lang w:bidi="ar-DZ"/>
              </w:rPr>
              <w:t xml:space="preserve">التخصص </w:t>
            </w:r>
          </w:p>
        </w:tc>
      </w:tr>
      <w:tr w:rsidR="000A1459" w:rsidRPr="00464B9C" w:rsidTr="00464B9C">
        <w:tc>
          <w:tcPr>
            <w:tcW w:w="2799" w:type="dxa"/>
          </w:tcPr>
          <w:p w:rsidR="000A1459" w:rsidRPr="00464B9C" w:rsidRDefault="000A1459" w:rsidP="00346B4F">
            <w:pPr>
              <w:tabs>
                <w:tab w:val="left" w:pos="3072"/>
              </w:tabs>
              <w:bidi/>
              <w:spacing w:after="0" w:line="276" w:lineRule="auto"/>
              <w:jc w:val="center"/>
              <w:rPr>
                <w:rFonts w:ascii="Traditional Arabic" w:eastAsia="SimSun-ExtB" w:hAnsi="Traditional Arabic" w:cs="Traditional Arabic"/>
                <w:b/>
                <w:bCs/>
                <w:color w:val="FF0000"/>
                <w:sz w:val="32"/>
                <w:szCs w:val="32"/>
                <w:rtl/>
                <w:lang w:bidi="ar-DZ"/>
              </w:rPr>
            </w:pPr>
            <w:r w:rsidRPr="00464B9C">
              <w:rPr>
                <w:rFonts w:ascii="Traditional Arabic" w:eastAsia="SimSun-ExtB" w:hAnsi="Traditional Arabic" w:cs="Traditional Arabic" w:hint="cs"/>
                <w:b/>
                <w:bCs/>
                <w:color w:val="FF0000"/>
                <w:sz w:val="32"/>
                <w:szCs w:val="32"/>
                <w:rtl/>
                <w:lang w:bidi="ar-DZ"/>
              </w:rPr>
              <w:t>العلوم الإنسانية والاجتماعية</w:t>
            </w:r>
          </w:p>
        </w:tc>
        <w:tc>
          <w:tcPr>
            <w:tcW w:w="2268" w:type="dxa"/>
          </w:tcPr>
          <w:p w:rsidR="000A1459" w:rsidRPr="00F10C1F" w:rsidRDefault="00F10C1F" w:rsidP="00346B4F">
            <w:pPr>
              <w:tabs>
                <w:tab w:val="left" w:pos="3072"/>
              </w:tabs>
              <w:bidi/>
              <w:spacing w:after="0" w:line="276" w:lineRule="auto"/>
              <w:jc w:val="center"/>
              <w:rPr>
                <w:rFonts w:ascii="Traditional Arabic" w:eastAsia="SimSun-ExtB" w:hAnsi="Traditional Arabic" w:cs="Traditional Arabic"/>
                <w:b/>
                <w:bCs/>
                <w:color w:val="FF0000"/>
                <w:sz w:val="28"/>
                <w:szCs w:val="28"/>
                <w:rtl/>
                <w:lang w:bidi="ar-DZ"/>
              </w:rPr>
            </w:pPr>
            <w:r w:rsidRPr="00F10C1F">
              <w:rPr>
                <w:rFonts w:ascii="Traditional Arabic" w:eastAsia="SimSun-ExtB" w:hAnsi="Traditional Arabic" w:cs="Traditional Arabic" w:hint="cs"/>
                <w:b/>
                <w:bCs/>
                <w:color w:val="FF0000"/>
                <w:sz w:val="28"/>
                <w:szCs w:val="28"/>
                <w:rtl/>
                <w:lang w:bidi="ar-DZ"/>
              </w:rPr>
              <w:t>علم النفس وعلوم التربية</w:t>
            </w:r>
          </w:p>
        </w:tc>
        <w:tc>
          <w:tcPr>
            <w:tcW w:w="2053" w:type="dxa"/>
          </w:tcPr>
          <w:p w:rsidR="000A1459" w:rsidRPr="00346B4F" w:rsidRDefault="00346B4F" w:rsidP="00F10C1F">
            <w:pPr>
              <w:tabs>
                <w:tab w:val="left" w:pos="3072"/>
              </w:tabs>
              <w:bidi/>
              <w:spacing w:after="0" w:line="276" w:lineRule="auto"/>
              <w:jc w:val="center"/>
              <w:rPr>
                <w:rFonts w:ascii="Traditional Arabic" w:eastAsia="SimSun-ExtB" w:hAnsi="Traditional Arabic" w:cs="Traditional Arabic"/>
                <w:b/>
                <w:bCs/>
                <w:color w:val="FF0000"/>
                <w:sz w:val="32"/>
                <w:szCs w:val="32"/>
                <w:rtl/>
                <w:lang w:val="en-US" w:bidi="ar-DZ"/>
              </w:rPr>
            </w:pPr>
            <w:r>
              <w:rPr>
                <w:rFonts w:ascii="Traditional Arabic" w:eastAsia="SimSun-ExtB" w:hAnsi="Traditional Arabic" w:cs="Traditional Arabic" w:hint="cs"/>
                <w:b/>
                <w:bCs/>
                <w:color w:val="FF0000"/>
                <w:sz w:val="32"/>
                <w:szCs w:val="32"/>
                <w:rtl/>
                <w:lang w:val="en-US" w:bidi="ar-DZ"/>
              </w:rPr>
              <w:t xml:space="preserve">ماستر </w:t>
            </w:r>
            <w:r w:rsidR="00F10C1F">
              <w:rPr>
                <w:rFonts w:ascii="Traditional Arabic" w:eastAsia="SimSun-ExtB" w:hAnsi="Traditional Arabic" w:cs="Traditional Arabic" w:hint="cs"/>
                <w:b/>
                <w:bCs/>
                <w:color w:val="FF0000"/>
                <w:sz w:val="32"/>
                <w:szCs w:val="32"/>
                <w:rtl/>
                <w:lang w:val="en-US" w:bidi="ar-DZ"/>
              </w:rPr>
              <w:t>2</w:t>
            </w:r>
          </w:p>
        </w:tc>
        <w:tc>
          <w:tcPr>
            <w:tcW w:w="3051" w:type="dxa"/>
          </w:tcPr>
          <w:p w:rsidR="000A1459" w:rsidRPr="00464B9C" w:rsidRDefault="000A1459" w:rsidP="00346B4F">
            <w:pPr>
              <w:tabs>
                <w:tab w:val="left" w:pos="3072"/>
              </w:tabs>
              <w:bidi/>
              <w:spacing w:after="0" w:line="276" w:lineRule="auto"/>
              <w:jc w:val="center"/>
              <w:rPr>
                <w:rFonts w:ascii="Traditional Arabic" w:eastAsia="SimSun-ExtB" w:hAnsi="Traditional Arabic" w:cs="Traditional Arabic"/>
                <w:b/>
                <w:bCs/>
                <w:color w:val="FF0000"/>
                <w:sz w:val="32"/>
                <w:szCs w:val="32"/>
                <w:rtl/>
                <w:lang w:bidi="ar-DZ"/>
              </w:rPr>
            </w:pPr>
            <w:r w:rsidRPr="00464B9C">
              <w:rPr>
                <w:rFonts w:ascii="Traditional Arabic" w:eastAsia="SimSun-ExtB" w:hAnsi="Traditional Arabic" w:cs="Traditional Arabic" w:hint="cs"/>
                <w:b/>
                <w:bCs/>
                <w:color w:val="FF0000"/>
                <w:sz w:val="32"/>
                <w:szCs w:val="32"/>
                <w:rtl/>
                <w:lang w:bidi="ar-DZ"/>
              </w:rPr>
              <w:t>علوم التربية : ارشاد وتوجيه</w:t>
            </w:r>
          </w:p>
        </w:tc>
      </w:tr>
    </w:tbl>
    <w:p w:rsidR="003C6DC8" w:rsidRPr="00F10C1F" w:rsidRDefault="003C6DC8" w:rsidP="003C6DC8">
      <w:pPr>
        <w:tabs>
          <w:tab w:val="left" w:pos="282"/>
        </w:tabs>
        <w:bidi/>
        <w:spacing w:after="0" w:line="276" w:lineRule="auto"/>
        <w:ind w:left="-2"/>
        <w:rPr>
          <w:rFonts w:ascii="Simplified Arabic" w:eastAsia="SimSun-ExtB" w:hAnsi="Simplified Arabic" w:cs="Simplified Arabic"/>
          <w:sz w:val="32"/>
          <w:szCs w:val="32"/>
          <w:rtl/>
        </w:rPr>
      </w:pPr>
      <w:r w:rsidRPr="00F10C1F">
        <w:rPr>
          <w:rFonts w:ascii="Simplified Arabic" w:eastAsia="SimSun-ExtB" w:hAnsi="Simplified Arabic" w:cs="Simplified Arabic"/>
          <w:sz w:val="32"/>
          <w:szCs w:val="32"/>
          <w:rtl/>
        </w:rPr>
        <w:t>من خلال هذه المحاضر</w:t>
      </w:r>
      <w:r>
        <w:rPr>
          <w:rFonts w:ascii="Simplified Arabic" w:eastAsia="SimSun-ExtB" w:hAnsi="Simplified Arabic" w:cs="Simplified Arabic"/>
          <w:sz w:val="32"/>
          <w:szCs w:val="32"/>
          <w:rtl/>
        </w:rPr>
        <w:t>ة ستتعرف عزيزي الطالب على</w:t>
      </w:r>
      <w:r w:rsidRPr="00F10C1F">
        <w:rPr>
          <w:rFonts w:ascii="Simplified Arabic" w:eastAsia="SimSun-ExtB" w:hAnsi="Simplified Arabic" w:cs="Simplified Arabic"/>
          <w:sz w:val="32"/>
          <w:szCs w:val="32"/>
          <w:rtl/>
        </w:rPr>
        <w:t xml:space="preserve">: </w:t>
      </w:r>
    </w:p>
    <w:p w:rsidR="003C6DC8" w:rsidRPr="00FC2517" w:rsidRDefault="003C6DC8" w:rsidP="003C6DC8">
      <w:pPr>
        <w:pStyle w:val="Paragraphedeliste"/>
        <w:numPr>
          <w:ilvl w:val="0"/>
          <w:numId w:val="4"/>
        </w:numPr>
        <w:tabs>
          <w:tab w:val="left" w:pos="282"/>
        </w:tabs>
        <w:bidi/>
        <w:spacing w:after="0" w:line="276" w:lineRule="auto"/>
        <w:rPr>
          <w:rFonts w:ascii="Simplified Arabic" w:eastAsia="SimSun-ExtB" w:hAnsi="Simplified Arabic" w:cs="Simplified Arabic"/>
          <w:sz w:val="32"/>
          <w:szCs w:val="32"/>
          <w:lang w:val="en-US"/>
        </w:rPr>
      </w:pPr>
      <w:r w:rsidRPr="00FC2517">
        <w:rPr>
          <w:rFonts w:ascii="Simplified Arabic" w:eastAsia="SimSun-ExtB" w:hAnsi="Simplified Arabic" w:cs="Simplified Arabic"/>
          <w:sz w:val="32"/>
          <w:szCs w:val="32"/>
          <w:rtl/>
        </w:rPr>
        <w:t>الفرق بين المصادر والمراجع.</w:t>
      </w:r>
    </w:p>
    <w:p w:rsidR="003C6DC8" w:rsidRPr="00FC2517" w:rsidRDefault="003C6DC8" w:rsidP="003C6DC8">
      <w:pPr>
        <w:pStyle w:val="Paragraphedeliste"/>
        <w:numPr>
          <w:ilvl w:val="0"/>
          <w:numId w:val="4"/>
        </w:numPr>
        <w:tabs>
          <w:tab w:val="left" w:pos="282"/>
        </w:tabs>
        <w:bidi/>
        <w:spacing w:after="0" w:line="276" w:lineRule="auto"/>
        <w:rPr>
          <w:rFonts w:ascii="Simplified Arabic" w:eastAsia="SimSun-ExtB" w:hAnsi="Simplified Arabic" w:cs="Simplified Arabic"/>
          <w:sz w:val="32"/>
          <w:szCs w:val="32"/>
          <w:rtl/>
        </w:rPr>
      </w:pPr>
      <w:r w:rsidRPr="00FC2517">
        <w:rPr>
          <w:rFonts w:ascii="Simplified Arabic" w:eastAsia="SimSun-ExtB" w:hAnsi="Simplified Arabic" w:cs="Simplified Arabic"/>
          <w:sz w:val="32"/>
          <w:szCs w:val="32"/>
          <w:rtl/>
        </w:rPr>
        <w:t xml:space="preserve"> أهمية المصادر والمراجع </w:t>
      </w:r>
    </w:p>
    <w:p w:rsidR="003C6DC8" w:rsidRPr="00F10C1F" w:rsidRDefault="003C6DC8" w:rsidP="003C6DC8">
      <w:pPr>
        <w:tabs>
          <w:tab w:val="left" w:pos="282"/>
        </w:tabs>
        <w:bidi/>
        <w:spacing w:after="0" w:line="276" w:lineRule="auto"/>
        <w:ind w:left="-2"/>
        <w:rPr>
          <w:rFonts w:ascii="Simplified Arabic" w:eastAsia="SimSun-ExtB" w:hAnsi="Simplified Arabic" w:cs="Simplified Arabic"/>
          <w:sz w:val="32"/>
          <w:szCs w:val="32"/>
          <w:rtl/>
        </w:rPr>
      </w:pPr>
    </w:p>
    <w:p w:rsidR="003C6DC8" w:rsidRPr="00F10C1F" w:rsidRDefault="003C6DC8" w:rsidP="003C6DC8">
      <w:pPr>
        <w:tabs>
          <w:tab w:val="left" w:pos="282"/>
        </w:tabs>
        <w:bidi/>
        <w:spacing w:after="0" w:line="276" w:lineRule="auto"/>
        <w:ind w:left="-2"/>
        <w:rPr>
          <w:rFonts w:ascii="Simplified Arabic" w:eastAsia="SimSun-ExtB" w:hAnsi="Simplified Arabic" w:cs="Simplified Arabic"/>
          <w:sz w:val="32"/>
          <w:szCs w:val="32"/>
          <w:rtl/>
        </w:rPr>
      </w:pPr>
    </w:p>
    <w:p w:rsidR="003C6DC8" w:rsidRDefault="003C6DC8" w:rsidP="003C6DC8">
      <w:pPr>
        <w:tabs>
          <w:tab w:val="left" w:pos="282"/>
        </w:tabs>
        <w:bidi/>
        <w:spacing w:after="0" w:line="276" w:lineRule="auto"/>
        <w:ind w:left="-2"/>
        <w:jc w:val="center"/>
        <w:rPr>
          <w:rFonts w:ascii="Simplified Arabic" w:eastAsia="SimSun-ExtB" w:hAnsi="Simplified Arabic" w:cs="Simplified Arabic" w:hint="cs"/>
          <w:b/>
          <w:bCs/>
          <w:sz w:val="36"/>
          <w:szCs w:val="36"/>
          <w:rtl/>
        </w:rPr>
      </w:pPr>
    </w:p>
    <w:p w:rsidR="003C6DC8" w:rsidRDefault="003C6DC8" w:rsidP="003C6DC8">
      <w:pPr>
        <w:tabs>
          <w:tab w:val="left" w:pos="282"/>
        </w:tabs>
        <w:bidi/>
        <w:spacing w:after="0" w:line="276" w:lineRule="auto"/>
        <w:ind w:left="-2"/>
        <w:jc w:val="center"/>
        <w:rPr>
          <w:rFonts w:ascii="Simplified Arabic" w:eastAsia="SimSun-ExtB" w:hAnsi="Simplified Arabic" w:cs="Simplified Arabic" w:hint="cs"/>
          <w:b/>
          <w:bCs/>
          <w:sz w:val="36"/>
          <w:szCs w:val="36"/>
          <w:rtl/>
        </w:rPr>
      </w:pPr>
    </w:p>
    <w:p w:rsidR="003C6DC8" w:rsidRPr="00FC2517" w:rsidRDefault="003C6DC8" w:rsidP="003C6DC8">
      <w:pPr>
        <w:tabs>
          <w:tab w:val="left" w:pos="282"/>
        </w:tabs>
        <w:bidi/>
        <w:spacing w:after="0" w:line="276" w:lineRule="auto"/>
        <w:ind w:left="-2"/>
        <w:jc w:val="center"/>
        <w:rPr>
          <w:rFonts w:ascii="Simplified Arabic" w:eastAsia="SimSun-ExtB" w:hAnsi="Simplified Arabic" w:cs="Simplified Arabic"/>
          <w:b/>
          <w:bCs/>
          <w:sz w:val="36"/>
          <w:szCs w:val="36"/>
          <w:rtl/>
        </w:rPr>
      </w:pPr>
      <w:r w:rsidRPr="00FC2517">
        <w:rPr>
          <w:rFonts w:ascii="Simplified Arabic" w:eastAsia="SimSun-ExtB" w:hAnsi="Simplified Arabic" w:cs="Simplified Arabic"/>
          <w:b/>
          <w:bCs/>
          <w:sz w:val="36"/>
          <w:szCs w:val="36"/>
          <w:rtl/>
        </w:rPr>
        <w:lastRenderedPageBreak/>
        <w:t>المصادر والمراجع</w:t>
      </w:r>
    </w:p>
    <w:p w:rsidR="003C6DC8" w:rsidRPr="00F10C1F" w:rsidRDefault="003C6DC8" w:rsidP="003C6DC8">
      <w:pPr>
        <w:tabs>
          <w:tab w:val="left" w:pos="282"/>
        </w:tabs>
        <w:bidi/>
        <w:spacing w:after="0" w:line="276" w:lineRule="auto"/>
        <w:ind w:left="-2"/>
        <w:rPr>
          <w:rFonts w:ascii="Simplified Arabic" w:eastAsia="SimSun-ExtB" w:hAnsi="Simplified Arabic" w:cs="Simplified Arabic"/>
          <w:sz w:val="32"/>
          <w:szCs w:val="32"/>
          <w:rtl/>
        </w:rPr>
      </w:pPr>
    </w:p>
    <w:p w:rsidR="003C6DC8" w:rsidRPr="00F10C1F" w:rsidRDefault="003C6DC8" w:rsidP="003C6DC8">
      <w:pPr>
        <w:tabs>
          <w:tab w:val="left" w:pos="282"/>
        </w:tabs>
        <w:bidi/>
        <w:spacing w:after="0" w:line="276" w:lineRule="auto"/>
        <w:ind w:left="-2"/>
        <w:jc w:val="both"/>
        <w:rPr>
          <w:rFonts w:ascii="Simplified Arabic" w:eastAsia="SimSun-ExtB" w:hAnsi="Simplified Arabic" w:cs="Simplified Arabic"/>
          <w:sz w:val="32"/>
          <w:szCs w:val="32"/>
          <w:lang w:val="en-US"/>
        </w:rPr>
      </w:pPr>
      <w:r w:rsidRPr="00F10C1F">
        <w:rPr>
          <w:rFonts w:ascii="Simplified Arabic" w:eastAsia="SimSun-ExtB" w:hAnsi="Simplified Arabic" w:cs="Simplified Arabic"/>
          <w:sz w:val="32"/>
          <w:szCs w:val="32"/>
          <w:rtl/>
        </w:rPr>
        <w:t xml:space="preserve"> لیست</w:t>
      </w:r>
      <w:r w:rsidRPr="00F10C1F">
        <w:rPr>
          <w:rFonts w:ascii="Simplified Arabic" w:eastAsia="SimSun-ExtB" w:hAnsi="Simplified Arabic" w:cs="Simplified Arabic"/>
          <w:sz w:val="32"/>
          <w:szCs w:val="32"/>
          <w:lang w:val="en-US"/>
        </w:rPr>
        <w:t xml:space="preserve"> </w:t>
      </w:r>
      <w:r w:rsidRPr="00F10C1F">
        <w:rPr>
          <w:rFonts w:ascii="Simplified Arabic" w:eastAsia="SimSun-ExtB" w:hAnsi="Simplified Arabic" w:cs="Simplified Arabic"/>
          <w:sz w:val="32"/>
          <w:szCs w:val="32"/>
          <w:rtl/>
        </w:rPr>
        <w:t>المصادر</w:t>
      </w:r>
      <w:r w:rsidRPr="00F10C1F">
        <w:rPr>
          <w:rFonts w:ascii="Simplified Arabic" w:eastAsia="SimSun-ExtB" w:hAnsi="Simplified Arabic" w:cs="Simplified Arabic"/>
          <w:sz w:val="32"/>
          <w:szCs w:val="32"/>
          <w:lang w:val="en-US"/>
        </w:rPr>
        <w:t xml:space="preserve"> </w:t>
      </w:r>
      <w:r w:rsidRPr="00F10C1F">
        <w:rPr>
          <w:rFonts w:ascii="Simplified Arabic" w:eastAsia="SimSun-ExtB" w:hAnsi="Simplified Arabic" w:cs="Simplified Arabic"/>
          <w:sz w:val="32"/>
          <w:szCs w:val="32"/>
          <w:rtl/>
        </w:rPr>
        <w:t>كالمراجع؛</w:t>
      </w:r>
      <w:r w:rsidRPr="00F10C1F">
        <w:rPr>
          <w:rFonts w:ascii="Simplified Arabic" w:eastAsia="SimSun-ExtB" w:hAnsi="Simplified Arabic" w:cs="Simplified Arabic"/>
          <w:sz w:val="32"/>
          <w:szCs w:val="32"/>
          <w:lang w:val="en-US"/>
        </w:rPr>
        <w:t xml:space="preserve"> </w:t>
      </w:r>
      <w:r w:rsidRPr="00F10C1F">
        <w:rPr>
          <w:rFonts w:ascii="Simplified Arabic" w:eastAsia="SimSun-ExtB" w:hAnsi="Simplified Arabic" w:cs="Simplified Arabic"/>
          <w:sz w:val="32"/>
          <w:szCs w:val="32"/>
          <w:rtl/>
        </w:rPr>
        <w:t>فهناك</w:t>
      </w:r>
      <w:r w:rsidRPr="00F10C1F">
        <w:rPr>
          <w:rFonts w:ascii="Simplified Arabic" w:eastAsia="SimSun-ExtB" w:hAnsi="Simplified Arabic" w:cs="Simplified Arabic"/>
          <w:sz w:val="32"/>
          <w:szCs w:val="32"/>
          <w:lang w:val="en-US"/>
        </w:rPr>
        <w:t xml:space="preserve"> </w:t>
      </w:r>
      <w:r w:rsidRPr="00F10C1F">
        <w:rPr>
          <w:rFonts w:ascii="Simplified Arabic" w:eastAsia="SimSun-ExtB" w:hAnsi="Simplified Arabic" w:cs="Simplified Arabic"/>
          <w:sz w:val="32"/>
          <w:szCs w:val="32"/>
          <w:rtl/>
        </w:rPr>
        <w:t>فرق</w:t>
      </w:r>
      <w:r w:rsidRPr="00F10C1F">
        <w:rPr>
          <w:rFonts w:ascii="Simplified Arabic" w:eastAsia="SimSun-ExtB" w:hAnsi="Simplified Arabic" w:cs="Simplified Arabic"/>
          <w:sz w:val="32"/>
          <w:szCs w:val="32"/>
          <w:lang w:val="en-US"/>
        </w:rPr>
        <w:t xml:space="preserve"> </w:t>
      </w:r>
      <w:r w:rsidRPr="00F10C1F">
        <w:rPr>
          <w:rFonts w:ascii="Simplified Arabic" w:eastAsia="SimSun-ExtB" w:hAnsi="Simplified Arabic" w:cs="Simplified Arabic"/>
          <w:sz w:val="32"/>
          <w:szCs w:val="32"/>
          <w:rtl/>
        </w:rPr>
        <w:t>بینهما</w:t>
      </w:r>
      <w:r w:rsidRPr="00F10C1F">
        <w:rPr>
          <w:rFonts w:ascii="Simplified Arabic" w:eastAsia="SimSun-ExtB" w:hAnsi="Simplified Arabic" w:cs="Simplified Arabic"/>
          <w:sz w:val="32"/>
          <w:szCs w:val="32"/>
          <w:lang w:val="en-US"/>
        </w:rPr>
        <w:t xml:space="preserve"> </w:t>
      </w:r>
      <w:r w:rsidRPr="00F10C1F">
        <w:rPr>
          <w:rFonts w:ascii="Simplified Arabic" w:eastAsia="SimSun-ExtB" w:hAnsi="Simplified Arabic" w:cs="Simplified Arabic"/>
          <w:sz w:val="32"/>
          <w:szCs w:val="32"/>
          <w:rtl/>
        </w:rPr>
        <w:t>یتمثَّل</w:t>
      </w:r>
      <w:r w:rsidRPr="00F10C1F">
        <w:rPr>
          <w:rFonts w:ascii="Simplified Arabic" w:eastAsia="SimSun-ExtB" w:hAnsi="Simplified Arabic" w:cs="Simplified Arabic"/>
          <w:sz w:val="32"/>
          <w:szCs w:val="32"/>
          <w:lang w:val="en-US"/>
        </w:rPr>
        <w:t xml:space="preserve"> </w:t>
      </w:r>
      <w:r w:rsidRPr="00F10C1F">
        <w:rPr>
          <w:rFonts w:ascii="Simplified Arabic" w:eastAsia="SimSun-ExtB" w:hAnsi="Simplified Arabic" w:cs="Simplified Arabic"/>
          <w:sz w:val="32"/>
          <w:szCs w:val="32"/>
          <w:rtl/>
        </w:rPr>
        <w:t>في</w:t>
      </w:r>
      <w:r w:rsidRPr="00F10C1F">
        <w:rPr>
          <w:rFonts w:ascii="Simplified Arabic" w:eastAsia="SimSun-ExtB" w:hAnsi="Simplified Arabic" w:cs="Simplified Arabic"/>
          <w:sz w:val="32"/>
          <w:szCs w:val="32"/>
          <w:lang w:val="en-US"/>
        </w:rPr>
        <w:t xml:space="preserve"> </w:t>
      </w:r>
      <w:r w:rsidRPr="00F10C1F">
        <w:rPr>
          <w:rFonts w:ascii="Simplified Arabic" w:eastAsia="SimSun-ExtB" w:hAnsi="Simplified Arabic" w:cs="Simplified Arabic"/>
          <w:sz w:val="32"/>
          <w:szCs w:val="32"/>
          <w:rtl/>
        </w:rPr>
        <w:t>أن</w:t>
      </w:r>
      <w:r w:rsidRPr="00F10C1F">
        <w:rPr>
          <w:rFonts w:ascii="Simplified Arabic" w:eastAsia="SimSun-ExtB" w:hAnsi="Simplified Arabic" w:cs="Simplified Arabic"/>
          <w:sz w:val="32"/>
          <w:szCs w:val="32"/>
          <w:lang w:val="en-US"/>
        </w:rPr>
        <w:t xml:space="preserve"> </w:t>
      </w:r>
      <w:r w:rsidRPr="00F10C1F">
        <w:rPr>
          <w:rFonts w:ascii="Simplified Arabic" w:eastAsia="SimSun-ExtB" w:hAnsi="Simplified Arabic" w:cs="Simplified Arabic"/>
          <w:sz w:val="32"/>
          <w:szCs w:val="32"/>
          <w:rtl/>
        </w:rPr>
        <w:t>المصادر</w:t>
      </w:r>
      <w:r w:rsidRPr="00F10C1F">
        <w:rPr>
          <w:rFonts w:ascii="Simplified Arabic" w:eastAsia="SimSun-ExtB" w:hAnsi="Simplified Arabic" w:cs="Simplified Arabic"/>
          <w:sz w:val="32"/>
          <w:szCs w:val="32"/>
          <w:lang w:val="en-US"/>
        </w:rPr>
        <w:t xml:space="preserve"> </w:t>
      </w:r>
      <w:r w:rsidRPr="00F10C1F">
        <w:rPr>
          <w:rFonts w:ascii="Simplified Arabic" w:eastAsia="SimSun-ExtB" w:hAnsi="Simplified Arabic" w:cs="Simplified Arabic"/>
          <w:sz w:val="32"/>
          <w:szCs w:val="32"/>
          <w:rtl/>
        </w:rPr>
        <w:t>هي</w:t>
      </w:r>
      <w:r w:rsidRPr="00F10C1F">
        <w:rPr>
          <w:rFonts w:ascii="Simplified Arabic" w:eastAsia="SimSun-ExtB" w:hAnsi="Simplified Arabic" w:cs="Simplified Arabic"/>
          <w:sz w:val="32"/>
          <w:szCs w:val="32"/>
          <w:lang w:val="en-US"/>
        </w:rPr>
        <w:t xml:space="preserve"> </w:t>
      </w:r>
      <w:r w:rsidRPr="00F10C1F">
        <w:rPr>
          <w:rFonts w:ascii="Simplified Arabic" w:eastAsia="SimSun-ExtB" w:hAnsi="Simplified Arabic" w:cs="Simplified Arabic"/>
          <w:sz w:val="32"/>
          <w:szCs w:val="32"/>
          <w:rtl/>
        </w:rPr>
        <w:t>الكتب</w:t>
      </w:r>
      <w:r w:rsidRPr="00F10C1F">
        <w:rPr>
          <w:rFonts w:ascii="Simplified Arabic" w:eastAsia="SimSun-ExtB" w:hAnsi="Simplified Arabic" w:cs="Simplified Arabic"/>
          <w:sz w:val="32"/>
          <w:szCs w:val="32"/>
          <w:lang w:val="en-US"/>
        </w:rPr>
        <w:t xml:space="preserve"> </w:t>
      </w:r>
      <w:r w:rsidRPr="00F10C1F">
        <w:rPr>
          <w:rFonts w:ascii="Simplified Arabic" w:eastAsia="SimSun-ExtB" w:hAnsi="Simplified Arabic" w:cs="Simplified Arabic"/>
          <w:sz w:val="32"/>
          <w:szCs w:val="32"/>
          <w:rtl/>
        </w:rPr>
        <w:t>التي</w:t>
      </w:r>
      <w:r w:rsidRPr="00F10C1F">
        <w:rPr>
          <w:rFonts w:ascii="Simplified Arabic" w:eastAsia="SimSun-ExtB" w:hAnsi="Simplified Arabic" w:cs="Simplified Arabic"/>
          <w:sz w:val="32"/>
          <w:szCs w:val="32"/>
          <w:lang w:val="en-US"/>
        </w:rPr>
        <w:t xml:space="preserve"> </w:t>
      </w:r>
      <w:r w:rsidRPr="00F10C1F">
        <w:rPr>
          <w:rFonts w:ascii="Simplified Arabic" w:eastAsia="SimSun-ExtB" w:hAnsi="Simplified Arabic" w:cs="Simplified Arabic"/>
          <w:sz w:val="32"/>
          <w:szCs w:val="32"/>
          <w:rtl/>
        </w:rPr>
        <w:t>تحتوي على المعلومات</w:t>
      </w:r>
      <w:r w:rsidRPr="00F10C1F">
        <w:rPr>
          <w:rFonts w:ascii="Simplified Arabic" w:eastAsia="SimSun-ExtB" w:hAnsi="Simplified Arabic" w:cs="Simplified Arabic"/>
          <w:sz w:val="32"/>
          <w:szCs w:val="32"/>
          <w:lang w:val="en-US"/>
        </w:rPr>
        <w:t xml:space="preserve"> </w:t>
      </w:r>
      <w:r w:rsidRPr="00F10C1F">
        <w:rPr>
          <w:rFonts w:ascii="Simplified Arabic" w:eastAsia="SimSun-ExtB" w:hAnsi="Simplified Arabic" w:cs="Simplified Arabic"/>
          <w:sz w:val="32"/>
          <w:szCs w:val="32"/>
          <w:rtl/>
        </w:rPr>
        <w:t>والعلوم</w:t>
      </w:r>
      <w:r w:rsidRPr="00F10C1F">
        <w:rPr>
          <w:rFonts w:ascii="Simplified Arabic" w:eastAsia="SimSun-ExtB" w:hAnsi="Simplified Arabic" w:cs="Simplified Arabic"/>
          <w:sz w:val="32"/>
          <w:szCs w:val="32"/>
          <w:lang w:val="en-US"/>
        </w:rPr>
        <w:t xml:space="preserve"> </w:t>
      </w:r>
      <w:r w:rsidRPr="00F10C1F">
        <w:rPr>
          <w:rFonts w:ascii="Simplified Arabic" w:eastAsia="SimSun-ExtB" w:hAnsi="Simplified Arabic" w:cs="Simplified Arabic"/>
          <w:sz w:val="32"/>
          <w:szCs w:val="32"/>
          <w:rtl/>
        </w:rPr>
        <w:t>الجدیدة</w:t>
      </w:r>
      <w:r w:rsidRPr="00F10C1F">
        <w:rPr>
          <w:rFonts w:ascii="Simplified Arabic" w:eastAsia="SimSun-ExtB" w:hAnsi="Simplified Arabic" w:cs="Simplified Arabic"/>
          <w:sz w:val="32"/>
          <w:szCs w:val="32"/>
          <w:lang w:val="en-US"/>
        </w:rPr>
        <w:t xml:space="preserve"> </w:t>
      </w:r>
      <w:r w:rsidRPr="00F10C1F">
        <w:rPr>
          <w:rFonts w:ascii="Simplified Arabic" w:eastAsia="SimSun-ExtB" w:hAnsi="Simplified Arabic" w:cs="Simplified Arabic"/>
          <w:sz w:val="32"/>
          <w:szCs w:val="32"/>
          <w:rtl/>
        </w:rPr>
        <w:t>التي</w:t>
      </w:r>
      <w:r w:rsidRPr="00F10C1F">
        <w:rPr>
          <w:rFonts w:ascii="Simplified Arabic" w:eastAsia="SimSun-ExtB" w:hAnsi="Simplified Arabic" w:cs="Simplified Arabic"/>
          <w:sz w:val="32"/>
          <w:szCs w:val="32"/>
          <w:lang w:val="en-US"/>
        </w:rPr>
        <w:t xml:space="preserve"> </w:t>
      </w:r>
      <w:r w:rsidRPr="00F10C1F">
        <w:rPr>
          <w:rFonts w:ascii="Simplified Arabic" w:eastAsia="SimSun-ExtB" w:hAnsi="Simplified Arabic" w:cs="Simplified Arabic"/>
          <w:sz w:val="32"/>
          <w:szCs w:val="32"/>
          <w:rtl/>
        </w:rPr>
        <w:t>لم</w:t>
      </w:r>
      <w:r w:rsidRPr="00F10C1F">
        <w:rPr>
          <w:rFonts w:ascii="Simplified Arabic" w:eastAsia="SimSun-ExtB" w:hAnsi="Simplified Arabic" w:cs="Simplified Arabic"/>
          <w:sz w:val="32"/>
          <w:szCs w:val="32"/>
          <w:lang w:val="en-US"/>
        </w:rPr>
        <w:t xml:space="preserve"> </w:t>
      </w:r>
      <w:r w:rsidRPr="00F10C1F">
        <w:rPr>
          <w:rFonts w:ascii="Simplified Arabic" w:eastAsia="SimSun-ExtB" w:hAnsi="Simplified Arabic" w:cs="Simplified Arabic"/>
          <w:sz w:val="32"/>
          <w:szCs w:val="32"/>
          <w:rtl/>
        </w:rPr>
        <w:t>یسبق</w:t>
      </w:r>
      <w:r w:rsidRPr="00F10C1F">
        <w:rPr>
          <w:rFonts w:ascii="Simplified Arabic" w:eastAsia="SimSun-ExtB" w:hAnsi="Simplified Arabic" w:cs="Simplified Arabic"/>
          <w:sz w:val="32"/>
          <w:szCs w:val="32"/>
          <w:lang w:val="en-US"/>
        </w:rPr>
        <w:t xml:space="preserve"> </w:t>
      </w:r>
      <w:r w:rsidRPr="00F10C1F">
        <w:rPr>
          <w:rFonts w:ascii="Simplified Arabic" w:eastAsia="SimSun-ExtB" w:hAnsi="Simplified Arabic" w:cs="Simplified Arabic"/>
          <w:sz w:val="32"/>
          <w:szCs w:val="32"/>
          <w:rtl/>
        </w:rPr>
        <w:t>إلیها</w:t>
      </w:r>
      <w:r w:rsidRPr="00F10C1F">
        <w:rPr>
          <w:rFonts w:ascii="Simplified Arabic" w:eastAsia="SimSun-ExtB" w:hAnsi="Simplified Arabic" w:cs="Simplified Arabic"/>
          <w:sz w:val="32"/>
          <w:szCs w:val="32"/>
          <w:lang w:val="en-US"/>
        </w:rPr>
        <w:t xml:space="preserve"> </w:t>
      </w:r>
      <w:r w:rsidRPr="00F10C1F">
        <w:rPr>
          <w:rFonts w:ascii="Simplified Arabic" w:eastAsia="SimSun-ExtB" w:hAnsi="Simplified Arabic" w:cs="Simplified Arabic"/>
          <w:sz w:val="32"/>
          <w:szCs w:val="32"/>
          <w:rtl/>
        </w:rPr>
        <w:t>أحد،</w:t>
      </w:r>
      <w:r w:rsidRPr="00F10C1F">
        <w:rPr>
          <w:rFonts w:ascii="Simplified Arabic" w:eastAsia="SimSun-ExtB" w:hAnsi="Simplified Arabic" w:cs="Simplified Arabic"/>
          <w:sz w:val="32"/>
          <w:szCs w:val="32"/>
          <w:lang w:val="en-US"/>
        </w:rPr>
        <w:t xml:space="preserve"> </w:t>
      </w:r>
      <w:r w:rsidRPr="00F10C1F">
        <w:rPr>
          <w:rFonts w:ascii="Simplified Arabic" w:eastAsia="SimSun-ExtB" w:hAnsi="Simplified Arabic" w:cs="Simplified Arabic"/>
          <w:sz w:val="32"/>
          <w:szCs w:val="32"/>
          <w:rtl/>
        </w:rPr>
        <w:t>فالمصادر</w:t>
      </w:r>
      <w:r w:rsidRPr="00F10C1F">
        <w:rPr>
          <w:rFonts w:ascii="Simplified Arabic" w:eastAsia="SimSun-ExtB" w:hAnsi="Simplified Arabic" w:cs="Simplified Arabic"/>
          <w:sz w:val="32"/>
          <w:szCs w:val="32"/>
          <w:lang w:val="en-US"/>
        </w:rPr>
        <w:t xml:space="preserve"> </w:t>
      </w:r>
      <w:r w:rsidRPr="00F10C1F">
        <w:rPr>
          <w:rFonts w:ascii="Simplified Arabic" w:eastAsia="SimSun-ExtB" w:hAnsi="Simplified Arabic" w:cs="Simplified Arabic"/>
          <w:sz w:val="32"/>
          <w:szCs w:val="32"/>
          <w:rtl/>
        </w:rPr>
        <w:t>هي</w:t>
      </w:r>
      <w:r w:rsidRPr="00F10C1F">
        <w:rPr>
          <w:rFonts w:ascii="Simplified Arabic" w:eastAsia="SimSun-ExtB" w:hAnsi="Simplified Arabic" w:cs="Simplified Arabic"/>
          <w:b/>
          <w:bCs/>
          <w:sz w:val="32"/>
          <w:szCs w:val="32"/>
          <w:u w:val="single"/>
          <w:lang w:val="en-US"/>
        </w:rPr>
        <w:t xml:space="preserve"> </w:t>
      </w:r>
      <w:r w:rsidRPr="00F10C1F">
        <w:rPr>
          <w:rFonts w:ascii="Simplified Arabic" w:eastAsia="SimSun-ExtB" w:hAnsi="Simplified Arabic" w:cs="Simplified Arabic"/>
          <w:b/>
          <w:bCs/>
          <w:sz w:val="32"/>
          <w:szCs w:val="32"/>
          <w:u w:val="single"/>
          <w:rtl/>
        </w:rPr>
        <w:t>الأصول</w:t>
      </w:r>
      <w:r w:rsidRPr="00F10C1F">
        <w:rPr>
          <w:rFonts w:ascii="Simplified Arabic" w:eastAsia="SimSun-ExtB" w:hAnsi="Simplified Arabic" w:cs="Simplified Arabic"/>
          <w:sz w:val="32"/>
          <w:szCs w:val="32"/>
          <w:lang w:val="en-US"/>
        </w:rPr>
        <w:t>.</w:t>
      </w:r>
    </w:p>
    <w:p w:rsidR="003C6DC8" w:rsidRPr="00F10C1F" w:rsidRDefault="003C6DC8" w:rsidP="003C6DC8">
      <w:pPr>
        <w:tabs>
          <w:tab w:val="left" w:pos="282"/>
        </w:tabs>
        <w:bidi/>
        <w:spacing w:after="0" w:line="276" w:lineRule="auto"/>
        <w:ind w:left="-2"/>
        <w:jc w:val="both"/>
        <w:rPr>
          <w:rFonts w:ascii="Simplified Arabic" w:eastAsia="SimSun-ExtB" w:hAnsi="Simplified Arabic" w:cs="Simplified Arabic"/>
          <w:sz w:val="32"/>
          <w:szCs w:val="32"/>
          <w:rtl/>
        </w:rPr>
      </w:pPr>
      <w:r w:rsidRPr="00F10C1F">
        <w:rPr>
          <w:rFonts w:ascii="Simplified Arabic" w:eastAsia="SimSun-ExtB" w:hAnsi="Simplified Arabic" w:cs="Simplified Arabic"/>
          <w:sz w:val="32"/>
          <w:szCs w:val="32"/>
          <w:rtl/>
        </w:rPr>
        <w:t>أمَّا</w:t>
      </w:r>
      <w:r w:rsidRPr="00F10C1F">
        <w:rPr>
          <w:rFonts w:ascii="Simplified Arabic" w:eastAsia="SimSun-ExtB" w:hAnsi="Simplified Arabic" w:cs="Simplified Arabic"/>
          <w:sz w:val="32"/>
          <w:szCs w:val="32"/>
          <w:lang w:val="en-US"/>
        </w:rPr>
        <w:t xml:space="preserve"> </w:t>
      </w:r>
      <w:r w:rsidRPr="00F10C1F">
        <w:rPr>
          <w:rFonts w:ascii="Simplified Arabic" w:eastAsia="SimSun-ExtB" w:hAnsi="Simplified Arabic" w:cs="Simplified Arabic"/>
          <w:sz w:val="32"/>
          <w:szCs w:val="32"/>
          <w:rtl/>
        </w:rPr>
        <w:t>المراجع فهي</w:t>
      </w:r>
      <w:r w:rsidRPr="00F10C1F">
        <w:rPr>
          <w:rFonts w:ascii="Simplified Arabic" w:eastAsia="SimSun-ExtB" w:hAnsi="Simplified Arabic" w:cs="Simplified Arabic"/>
          <w:sz w:val="32"/>
          <w:szCs w:val="32"/>
          <w:lang w:val="en-US"/>
        </w:rPr>
        <w:t xml:space="preserve"> </w:t>
      </w:r>
      <w:r w:rsidRPr="00F10C1F">
        <w:rPr>
          <w:rFonts w:ascii="Simplified Arabic" w:eastAsia="SimSun-ExtB" w:hAnsi="Simplified Arabic" w:cs="Simplified Arabic"/>
          <w:sz w:val="32"/>
          <w:szCs w:val="32"/>
          <w:rtl/>
        </w:rPr>
        <w:t>كتب</w:t>
      </w:r>
      <w:r w:rsidRPr="00F10C1F">
        <w:rPr>
          <w:rFonts w:ascii="Simplified Arabic" w:eastAsia="SimSun-ExtB" w:hAnsi="Simplified Arabic" w:cs="Simplified Arabic"/>
          <w:sz w:val="32"/>
          <w:szCs w:val="32"/>
          <w:lang w:val="en-US"/>
        </w:rPr>
        <w:t xml:space="preserve"> </w:t>
      </w:r>
      <w:r w:rsidRPr="00F10C1F">
        <w:rPr>
          <w:rFonts w:ascii="Simplified Arabic" w:eastAsia="SimSun-ExtB" w:hAnsi="Simplified Arabic" w:cs="Simplified Arabic"/>
          <w:sz w:val="32"/>
          <w:szCs w:val="32"/>
          <w:rtl/>
        </w:rPr>
        <w:t>تعتمد</w:t>
      </w:r>
      <w:r w:rsidRPr="00F10C1F">
        <w:rPr>
          <w:rFonts w:ascii="Simplified Arabic" w:eastAsia="SimSun-ExtB" w:hAnsi="Simplified Arabic" w:cs="Simplified Arabic"/>
          <w:sz w:val="32"/>
          <w:szCs w:val="32"/>
          <w:lang w:val="en-US"/>
        </w:rPr>
        <w:t xml:space="preserve"> </w:t>
      </w:r>
      <w:r w:rsidRPr="00F10C1F">
        <w:rPr>
          <w:rFonts w:ascii="Simplified Arabic" w:eastAsia="SimSun-ExtB" w:hAnsi="Simplified Arabic" w:cs="Simplified Arabic"/>
          <w:sz w:val="32"/>
          <w:szCs w:val="32"/>
          <w:rtl/>
        </w:rPr>
        <w:t>في</w:t>
      </w:r>
      <w:r w:rsidRPr="00F10C1F">
        <w:rPr>
          <w:rFonts w:ascii="Simplified Arabic" w:eastAsia="SimSun-ExtB" w:hAnsi="Simplified Arabic" w:cs="Simplified Arabic"/>
          <w:sz w:val="32"/>
          <w:szCs w:val="32"/>
          <w:lang w:val="en-US"/>
        </w:rPr>
        <w:t xml:space="preserve"> </w:t>
      </w:r>
      <w:r w:rsidRPr="00F10C1F">
        <w:rPr>
          <w:rFonts w:ascii="Simplified Arabic" w:eastAsia="SimSun-ExtB" w:hAnsi="Simplified Arabic" w:cs="Simplified Arabic"/>
          <w:sz w:val="32"/>
          <w:szCs w:val="32"/>
          <w:rtl/>
        </w:rPr>
        <w:t>محتواها</w:t>
      </w:r>
      <w:r w:rsidRPr="00F10C1F">
        <w:rPr>
          <w:rFonts w:ascii="Simplified Arabic" w:eastAsia="SimSun-ExtB" w:hAnsi="Simplified Arabic" w:cs="Simplified Arabic"/>
          <w:sz w:val="32"/>
          <w:szCs w:val="32"/>
          <w:lang w:val="en-US"/>
        </w:rPr>
        <w:t xml:space="preserve"> </w:t>
      </w:r>
      <w:r w:rsidRPr="00F10C1F">
        <w:rPr>
          <w:rFonts w:ascii="Simplified Arabic" w:eastAsia="SimSun-ExtB" w:hAnsi="Simplified Arabic" w:cs="Simplified Arabic"/>
          <w:sz w:val="32"/>
          <w:szCs w:val="32"/>
          <w:rtl/>
        </w:rPr>
        <w:t>على</w:t>
      </w:r>
      <w:r w:rsidRPr="00F10C1F">
        <w:rPr>
          <w:rFonts w:ascii="Simplified Arabic" w:eastAsia="SimSun-ExtB" w:hAnsi="Simplified Arabic" w:cs="Simplified Arabic"/>
          <w:sz w:val="32"/>
          <w:szCs w:val="32"/>
          <w:lang w:val="en-US"/>
        </w:rPr>
        <w:t xml:space="preserve"> </w:t>
      </w:r>
      <w:r w:rsidRPr="00F10C1F">
        <w:rPr>
          <w:rFonts w:ascii="Simplified Arabic" w:eastAsia="SimSun-ExtB" w:hAnsi="Simplified Arabic" w:cs="Simplified Arabic"/>
          <w:sz w:val="32"/>
          <w:szCs w:val="32"/>
          <w:rtl/>
        </w:rPr>
        <w:t>المصادر،</w:t>
      </w:r>
      <w:r w:rsidRPr="00F10C1F">
        <w:rPr>
          <w:rFonts w:ascii="Simplified Arabic" w:eastAsia="SimSun-ExtB" w:hAnsi="Simplified Arabic" w:cs="Simplified Arabic"/>
          <w:sz w:val="32"/>
          <w:szCs w:val="32"/>
          <w:lang w:val="en-US"/>
        </w:rPr>
        <w:t xml:space="preserve"> </w:t>
      </w:r>
      <w:r w:rsidRPr="00F10C1F">
        <w:rPr>
          <w:rFonts w:ascii="Simplified Arabic" w:eastAsia="SimSun-ExtB" w:hAnsi="Simplified Arabic" w:cs="Simplified Arabic"/>
          <w:sz w:val="32"/>
          <w:szCs w:val="32"/>
          <w:rtl/>
        </w:rPr>
        <w:t>وقد</w:t>
      </w:r>
      <w:r w:rsidRPr="00F10C1F">
        <w:rPr>
          <w:rFonts w:ascii="Simplified Arabic" w:eastAsia="SimSun-ExtB" w:hAnsi="Simplified Arabic" w:cs="Simplified Arabic"/>
          <w:sz w:val="32"/>
          <w:szCs w:val="32"/>
          <w:lang w:val="en-US"/>
        </w:rPr>
        <w:t xml:space="preserve"> </w:t>
      </w:r>
      <w:r w:rsidRPr="00F10C1F">
        <w:rPr>
          <w:rFonts w:ascii="Simplified Arabic" w:eastAsia="SimSun-ExtB" w:hAnsi="Simplified Arabic" w:cs="Simplified Arabic"/>
          <w:sz w:val="32"/>
          <w:szCs w:val="32"/>
          <w:rtl/>
        </w:rPr>
        <w:t>تكون</w:t>
      </w:r>
      <w:r w:rsidRPr="00F10C1F">
        <w:rPr>
          <w:rFonts w:ascii="Simplified Arabic" w:eastAsia="SimSun-ExtB" w:hAnsi="Simplified Arabic" w:cs="Simplified Arabic"/>
          <w:sz w:val="32"/>
          <w:szCs w:val="32"/>
          <w:lang w:val="en-US"/>
        </w:rPr>
        <w:t xml:space="preserve"> </w:t>
      </w:r>
      <w:r w:rsidRPr="00F10C1F">
        <w:rPr>
          <w:rFonts w:ascii="Simplified Arabic" w:eastAsia="SimSun-ExtB" w:hAnsi="Simplified Arabic" w:cs="Simplified Arabic"/>
          <w:sz w:val="32"/>
          <w:szCs w:val="32"/>
          <w:rtl/>
        </w:rPr>
        <w:t>شروحا</w:t>
      </w:r>
      <w:r w:rsidRPr="00F10C1F">
        <w:rPr>
          <w:rFonts w:ascii="Simplified Arabic" w:eastAsia="SimSun-ExtB" w:hAnsi="Simplified Arabic" w:cs="Simplified Arabic"/>
          <w:sz w:val="32"/>
          <w:szCs w:val="32"/>
          <w:lang w:val="en-US"/>
        </w:rPr>
        <w:t xml:space="preserve"> </w:t>
      </w:r>
      <w:r w:rsidRPr="00F10C1F">
        <w:rPr>
          <w:rFonts w:ascii="Simplified Arabic" w:eastAsia="SimSun-ExtB" w:hAnsi="Simplified Arabic" w:cs="Simplified Arabic"/>
          <w:sz w:val="32"/>
          <w:szCs w:val="32"/>
          <w:rtl/>
        </w:rPr>
        <w:t>لها.</w:t>
      </w:r>
    </w:p>
    <w:p w:rsidR="003C6DC8" w:rsidRPr="00F10C1F" w:rsidRDefault="003C6DC8" w:rsidP="003C6DC8">
      <w:pPr>
        <w:tabs>
          <w:tab w:val="left" w:pos="282"/>
        </w:tabs>
        <w:bidi/>
        <w:spacing w:after="0" w:line="276" w:lineRule="auto"/>
        <w:ind w:left="-2"/>
        <w:jc w:val="both"/>
        <w:rPr>
          <w:rFonts w:ascii="Simplified Arabic" w:eastAsia="SimSun-ExtB" w:hAnsi="Simplified Arabic" w:cs="Simplified Arabic"/>
          <w:sz w:val="32"/>
          <w:szCs w:val="32"/>
          <w:lang w:val="en-US"/>
        </w:rPr>
      </w:pPr>
      <w:r w:rsidRPr="00F10C1F">
        <w:rPr>
          <w:rFonts w:ascii="Simplified Arabic" w:eastAsia="SimSun-ExtB" w:hAnsi="Simplified Arabic" w:cs="Simplified Arabic"/>
          <w:sz w:val="32"/>
          <w:szCs w:val="32"/>
          <w:rtl/>
        </w:rPr>
        <w:t xml:space="preserve">والباحث يبحث في داخل المصادر والمراجع على الجزئية التي تخدم بحثه. </w:t>
      </w:r>
    </w:p>
    <w:p w:rsidR="003C6DC8" w:rsidRPr="00F10C1F" w:rsidRDefault="003C6DC8" w:rsidP="003C6DC8">
      <w:pPr>
        <w:tabs>
          <w:tab w:val="left" w:pos="282"/>
        </w:tabs>
        <w:bidi/>
        <w:spacing w:after="0" w:line="276" w:lineRule="auto"/>
        <w:ind w:left="-2"/>
        <w:jc w:val="both"/>
        <w:rPr>
          <w:rFonts w:ascii="Simplified Arabic" w:eastAsia="SimSun-ExtB" w:hAnsi="Simplified Arabic" w:cs="Simplified Arabic"/>
          <w:sz w:val="32"/>
          <w:szCs w:val="32"/>
          <w:rtl/>
        </w:rPr>
      </w:pPr>
      <w:r w:rsidRPr="00F10C1F">
        <w:rPr>
          <w:rFonts w:ascii="Simplified Arabic" w:eastAsia="SimSun-ExtB" w:hAnsi="Simplified Arabic" w:cs="Simplified Arabic"/>
          <w:sz w:val="32"/>
          <w:szCs w:val="32"/>
          <w:rtl/>
        </w:rPr>
        <w:t>وبمعنى</w:t>
      </w:r>
      <w:r w:rsidRPr="00F10C1F">
        <w:rPr>
          <w:rFonts w:ascii="Simplified Arabic" w:eastAsia="SimSun-ExtB" w:hAnsi="Simplified Arabic" w:cs="Simplified Arabic"/>
          <w:sz w:val="32"/>
          <w:szCs w:val="32"/>
          <w:lang w:val="en-US"/>
        </w:rPr>
        <w:t xml:space="preserve"> </w:t>
      </w:r>
      <w:r w:rsidRPr="00F10C1F">
        <w:rPr>
          <w:rFonts w:ascii="Simplified Arabic" w:eastAsia="SimSun-ExtB" w:hAnsi="Simplified Arabic" w:cs="Simplified Arabic"/>
          <w:sz w:val="32"/>
          <w:szCs w:val="32"/>
          <w:rtl/>
        </w:rPr>
        <w:t>آخر،</w:t>
      </w:r>
      <w:r w:rsidRPr="00F10C1F">
        <w:rPr>
          <w:rFonts w:ascii="Simplified Arabic" w:eastAsia="SimSun-ExtB" w:hAnsi="Simplified Arabic" w:cs="Simplified Arabic"/>
          <w:sz w:val="32"/>
          <w:szCs w:val="32"/>
          <w:lang w:val="en-US"/>
        </w:rPr>
        <w:t xml:space="preserve"> </w:t>
      </w:r>
      <w:r w:rsidRPr="00F10C1F">
        <w:rPr>
          <w:rFonts w:ascii="Simplified Arabic" w:eastAsia="SimSun-ExtB" w:hAnsi="Simplified Arabic" w:cs="Simplified Arabic"/>
          <w:sz w:val="32"/>
          <w:szCs w:val="32"/>
          <w:rtl/>
        </w:rPr>
        <w:t>یقول</w:t>
      </w:r>
      <w:r w:rsidRPr="00F10C1F">
        <w:rPr>
          <w:rFonts w:ascii="Simplified Arabic" w:eastAsia="SimSun-ExtB" w:hAnsi="Simplified Arabic" w:cs="Simplified Arabic"/>
          <w:sz w:val="32"/>
          <w:szCs w:val="32"/>
          <w:lang w:val="en-US"/>
        </w:rPr>
        <w:t xml:space="preserve"> </w:t>
      </w:r>
      <w:r w:rsidRPr="00F10C1F">
        <w:rPr>
          <w:rFonts w:ascii="Simplified Arabic" w:eastAsia="SimSun-ExtB" w:hAnsi="Simplified Arabic" w:cs="Simplified Arabic"/>
          <w:sz w:val="32"/>
          <w:szCs w:val="32"/>
          <w:rtl/>
        </w:rPr>
        <w:t>الباحثون</w:t>
      </w:r>
      <w:r w:rsidRPr="00F10C1F">
        <w:rPr>
          <w:rFonts w:ascii="Simplified Arabic" w:eastAsia="SimSun-ExtB" w:hAnsi="Simplified Arabic" w:cs="Simplified Arabic"/>
          <w:sz w:val="32"/>
          <w:szCs w:val="32"/>
          <w:lang w:val="en-US"/>
        </w:rPr>
        <w:t xml:space="preserve"> </w:t>
      </w:r>
      <w:r w:rsidRPr="00F10C1F">
        <w:rPr>
          <w:rFonts w:ascii="Simplified Arabic" w:eastAsia="SimSun-ExtB" w:hAnsi="Simplified Arabic" w:cs="Simplified Arabic"/>
          <w:sz w:val="32"/>
          <w:szCs w:val="32"/>
          <w:rtl/>
        </w:rPr>
        <w:t>في</w:t>
      </w:r>
      <w:r w:rsidRPr="00F10C1F">
        <w:rPr>
          <w:rFonts w:ascii="Simplified Arabic" w:eastAsia="SimSun-ExtB" w:hAnsi="Simplified Arabic" w:cs="Simplified Arabic"/>
          <w:sz w:val="32"/>
          <w:szCs w:val="32"/>
          <w:lang w:val="en-US"/>
        </w:rPr>
        <w:t xml:space="preserve"> </w:t>
      </w:r>
      <w:r w:rsidRPr="00F10C1F">
        <w:rPr>
          <w:rFonts w:ascii="Simplified Arabic" w:eastAsia="SimSun-ExtB" w:hAnsi="Simplified Arabic" w:cs="Simplified Arabic"/>
          <w:sz w:val="32"/>
          <w:szCs w:val="32"/>
          <w:rtl/>
        </w:rPr>
        <w:t>هذا</w:t>
      </w:r>
      <w:r w:rsidRPr="00F10C1F">
        <w:rPr>
          <w:rFonts w:ascii="Simplified Arabic" w:eastAsia="SimSun-ExtB" w:hAnsi="Simplified Arabic" w:cs="Simplified Arabic"/>
          <w:sz w:val="32"/>
          <w:szCs w:val="32"/>
          <w:lang w:val="en-US"/>
        </w:rPr>
        <w:t xml:space="preserve"> </w:t>
      </w:r>
      <w:r w:rsidRPr="00F10C1F">
        <w:rPr>
          <w:rFonts w:ascii="Simplified Arabic" w:eastAsia="SimSun-ExtB" w:hAnsi="Simplified Arabic" w:cs="Simplified Arabic"/>
          <w:sz w:val="32"/>
          <w:szCs w:val="32"/>
          <w:rtl/>
        </w:rPr>
        <w:t>المجال،</w:t>
      </w:r>
      <w:r w:rsidRPr="00F10C1F">
        <w:rPr>
          <w:rFonts w:ascii="Simplified Arabic" w:eastAsia="SimSun-ExtB" w:hAnsi="Simplified Arabic" w:cs="Simplified Arabic"/>
          <w:sz w:val="32"/>
          <w:szCs w:val="32"/>
          <w:lang w:val="en-US"/>
        </w:rPr>
        <w:t xml:space="preserve"> </w:t>
      </w:r>
      <w:r w:rsidRPr="00F10C1F">
        <w:rPr>
          <w:rFonts w:ascii="Simplified Arabic" w:eastAsia="SimSun-ExtB" w:hAnsi="Simplified Arabic" w:cs="Simplified Arabic"/>
          <w:sz w:val="32"/>
          <w:szCs w:val="32"/>
          <w:rtl/>
        </w:rPr>
        <w:t>إن</w:t>
      </w:r>
      <w:r>
        <w:rPr>
          <w:rFonts w:ascii="Simplified Arabic" w:eastAsia="SimSun-ExtB" w:hAnsi="Simplified Arabic" w:cs="Simplified Arabic" w:hint="cs"/>
          <w:sz w:val="32"/>
          <w:szCs w:val="32"/>
          <w:rtl/>
        </w:rPr>
        <w:t xml:space="preserve"> </w:t>
      </w:r>
      <w:r w:rsidRPr="00F10C1F">
        <w:rPr>
          <w:rFonts w:ascii="Simplified Arabic" w:eastAsia="SimSun-ExtB" w:hAnsi="Simplified Arabic" w:cs="Simplified Arabic"/>
          <w:sz w:val="32"/>
          <w:szCs w:val="32"/>
          <w:rtl/>
        </w:rPr>
        <w:t>المراجع</w:t>
      </w:r>
      <w:r w:rsidRPr="00F10C1F">
        <w:rPr>
          <w:rFonts w:ascii="Simplified Arabic" w:eastAsia="SimSun-ExtB" w:hAnsi="Simplified Arabic" w:cs="Simplified Arabic"/>
          <w:sz w:val="32"/>
          <w:szCs w:val="32"/>
          <w:lang w:val="en-US"/>
        </w:rPr>
        <w:t xml:space="preserve"> </w:t>
      </w:r>
      <w:r w:rsidRPr="00F10C1F">
        <w:rPr>
          <w:rFonts w:ascii="Simplified Arabic" w:eastAsia="SimSun-ExtB" w:hAnsi="Simplified Arabic" w:cs="Simplified Arabic"/>
          <w:sz w:val="32"/>
          <w:szCs w:val="32"/>
          <w:rtl/>
        </w:rPr>
        <w:t>هي</w:t>
      </w:r>
      <w:r w:rsidRPr="00F10C1F">
        <w:rPr>
          <w:rFonts w:ascii="Simplified Arabic" w:eastAsia="SimSun-ExtB" w:hAnsi="Simplified Arabic" w:cs="Simplified Arabic"/>
          <w:sz w:val="32"/>
          <w:szCs w:val="32"/>
          <w:lang w:val="en-US"/>
        </w:rPr>
        <w:t xml:space="preserve"> </w:t>
      </w:r>
      <w:r w:rsidRPr="00F10C1F">
        <w:rPr>
          <w:rFonts w:ascii="Simplified Arabic" w:eastAsia="SimSun-ExtB" w:hAnsi="Simplified Arabic" w:cs="Simplified Arabic"/>
          <w:sz w:val="32"/>
          <w:szCs w:val="32"/>
          <w:rtl/>
        </w:rPr>
        <w:t>الدراسات الحدیثة</w:t>
      </w:r>
      <w:r w:rsidRPr="00F10C1F">
        <w:rPr>
          <w:rFonts w:ascii="Simplified Arabic" w:eastAsia="SimSun-ExtB" w:hAnsi="Simplified Arabic" w:cs="Simplified Arabic"/>
          <w:sz w:val="32"/>
          <w:szCs w:val="32"/>
          <w:lang w:val="en-US"/>
        </w:rPr>
        <w:t xml:space="preserve"> </w:t>
      </w:r>
      <w:r w:rsidRPr="00F10C1F">
        <w:rPr>
          <w:rFonts w:ascii="Simplified Arabic" w:eastAsia="SimSun-ExtB" w:hAnsi="Simplified Arabic" w:cs="Simplified Arabic"/>
          <w:sz w:val="32"/>
          <w:szCs w:val="32"/>
          <w:rtl/>
        </w:rPr>
        <w:t>التي</w:t>
      </w:r>
      <w:r w:rsidRPr="00F10C1F">
        <w:rPr>
          <w:rFonts w:ascii="Simplified Arabic" w:eastAsia="SimSun-ExtB" w:hAnsi="Simplified Arabic" w:cs="Simplified Arabic"/>
          <w:sz w:val="32"/>
          <w:szCs w:val="32"/>
          <w:lang w:val="en-US"/>
        </w:rPr>
        <w:t xml:space="preserve"> </w:t>
      </w:r>
      <w:r w:rsidRPr="00F10C1F">
        <w:rPr>
          <w:rFonts w:ascii="Simplified Arabic" w:eastAsia="SimSun-ExtB" w:hAnsi="Simplified Arabic" w:cs="Simplified Arabic"/>
          <w:sz w:val="32"/>
          <w:szCs w:val="32"/>
          <w:rtl/>
        </w:rPr>
        <w:t>تُعالج</w:t>
      </w:r>
      <w:r w:rsidRPr="00F10C1F">
        <w:rPr>
          <w:rFonts w:ascii="Simplified Arabic" w:eastAsia="SimSun-ExtB" w:hAnsi="Simplified Arabic" w:cs="Simplified Arabic"/>
          <w:sz w:val="32"/>
          <w:szCs w:val="32"/>
          <w:lang w:val="en-US"/>
        </w:rPr>
        <w:t xml:space="preserve"> </w:t>
      </w:r>
      <w:r w:rsidRPr="00F10C1F">
        <w:rPr>
          <w:rFonts w:ascii="Simplified Arabic" w:eastAsia="SimSun-ExtB" w:hAnsi="Simplified Arabic" w:cs="Simplified Arabic"/>
          <w:sz w:val="32"/>
          <w:szCs w:val="32"/>
          <w:rtl/>
        </w:rPr>
        <w:t>الموضوع</w:t>
      </w:r>
      <w:r w:rsidRPr="00F10C1F">
        <w:rPr>
          <w:rFonts w:ascii="Simplified Arabic" w:eastAsia="SimSun-ExtB" w:hAnsi="Simplified Arabic" w:cs="Simplified Arabic"/>
          <w:sz w:val="32"/>
          <w:szCs w:val="32"/>
          <w:lang w:val="en-US"/>
        </w:rPr>
        <w:t xml:space="preserve"> </w:t>
      </w:r>
      <w:r w:rsidRPr="00F10C1F">
        <w:rPr>
          <w:rFonts w:ascii="Simplified Arabic" w:eastAsia="SimSun-ExtB" w:hAnsi="Simplified Arabic" w:cs="Simplified Arabic"/>
          <w:sz w:val="32"/>
          <w:szCs w:val="32"/>
          <w:rtl/>
        </w:rPr>
        <w:t>من</w:t>
      </w:r>
      <w:r w:rsidRPr="00F10C1F">
        <w:rPr>
          <w:rFonts w:ascii="Simplified Arabic" w:eastAsia="SimSun-ExtB" w:hAnsi="Simplified Arabic" w:cs="Simplified Arabic"/>
          <w:sz w:val="32"/>
          <w:szCs w:val="32"/>
          <w:lang w:val="en-US"/>
        </w:rPr>
        <w:t xml:space="preserve"> </w:t>
      </w:r>
      <w:r w:rsidRPr="00F10C1F">
        <w:rPr>
          <w:rFonts w:ascii="Simplified Arabic" w:eastAsia="SimSun-ExtB" w:hAnsi="Simplified Arabic" w:cs="Simplified Arabic"/>
          <w:sz w:val="32"/>
          <w:szCs w:val="32"/>
          <w:rtl/>
        </w:rPr>
        <w:t>خلال</w:t>
      </w:r>
      <w:r w:rsidRPr="00F10C1F">
        <w:rPr>
          <w:rFonts w:ascii="Simplified Arabic" w:eastAsia="SimSun-ExtB" w:hAnsi="Simplified Arabic" w:cs="Simplified Arabic"/>
          <w:sz w:val="32"/>
          <w:szCs w:val="32"/>
          <w:lang w:val="en-US"/>
        </w:rPr>
        <w:t xml:space="preserve"> </w:t>
      </w:r>
      <w:r w:rsidRPr="00F10C1F">
        <w:rPr>
          <w:rFonts w:ascii="Simplified Arabic" w:eastAsia="SimSun-ExtB" w:hAnsi="Simplified Arabic" w:cs="Simplified Arabic"/>
          <w:sz w:val="32"/>
          <w:szCs w:val="32"/>
          <w:rtl/>
        </w:rPr>
        <w:t>استیعاب</w:t>
      </w:r>
      <w:r w:rsidRPr="00F10C1F">
        <w:rPr>
          <w:rFonts w:ascii="Simplified Arabic" w:eastAsia="SimSun-ExtB" w:hAnsi="Simplified Arabic" w:cs="Simplified Arabic"/>
          <w:sz w:val="32"/>
          <w:szCs w:val="32"/>
          <w:lang w:val="en-US"/>
        </w:rPr>
        <w:t xml:space="preserve"> </w:t>
      </w:r>
      <w:r w:rsidRPr="00F10C1F">
        <w:rPr>
          <w:rFonts w:ascii="Simplified Arabic" w:eastAsia="SimSun-ExtB" w:hAnsi="Simplified Arabic" w:cs="Simplified Arabic"/>
          <w:sz w:val="32"/>
          <w:szCs w:val="32"/>
          <w:rtl/>
        </w:rPr>
        <w:t>المادة</w:t>
      </w:r>
      <w:r w:rsidRPr="00F10C1F">
        <w:rPr>
          <w:rFonts w:ascii="Simplified Arabic" w:eastAsia="SimSun-ExtB" w:hAnsi="Simplified Arabic" w:cs="Simplified Arabic"/>
          <w:sz w:val="32"/>
          <w:szCs w:val="32"/>
          <w:lang w:val="en-US"/>
        </w:rPr>
        <w:t xml:space="preserve"> </w:t>
      </w:r>
      <w:r w:rsidRPr="00F10C1F">
        <w:rPr>
          <w:rFonts w:ascii="Simplified Arabic" w:eastAsia="SimSun-ExtB" w:hAnsi="Simplified Arabic" w:cs="Simplified Arabic"/>
          <w:sz w:val="32"/>
          <w:szCs w:val="32"/>
          <w:rtl/>
        </w:rPr>
        <w:t>الأصلیة</w:t>
      </w:r>
      <w:r w:rsidRPr="00F10C1F">
        <w:rPr>
          <w:rFonts w:ascii="Simplified Arabic" w:eastAsia="SimSun-ExtB" w:hAnsi="Simplified Arabic" w:cs="Simplified Arabic"/>
          <w:sz w:val="32"/>
          <w:szCs w:val="32"/>
          <w:lang w:val="en-US"/>
        </w:rPr>
        <w:t xml:space="preserve"> </w:t>
      </w:r>
      <w:r w:rsidRPr="00F10C1F">
        <w:rPr>
          <w:rFonts w:ascii="Simplified Arabic" w:eastAsia="SimSun-ExtB" w:hAnsi="Simplified Arabic" w:cs="Simplified Arabic"/>
          <w:sz w:val="32"/>
          <w:szCs w:val="32"/>
          <w:rtl/>
        </w:rPr>
        <w:t>وتخرجها في</w:t>
      </w:r>
      <w:r w:rsidRPr="00F10C1F">
        <w:rPr>
          <w:rFonts w:ascii="Simplified Arabic" w:eastAsia="SimSun-ExtB" w:hAnsi="Simplified Arabic" w:cs="Simplified Arabic"/>
          <w:sz w:val="32"/>
          <w:szCs w:val="32"/>
          <w:lang w:val="en-US"/>
        </w:rPr>
        <w:t xml:space="preserve"> </w:t>
      </w:r>
      <w:r w:rsidRPr="00F10C1F">
        <w:rPr>
          <w:rFonts w:ascii="Simplified Arabic" w:eastAsia="SimSun-ExtB" w:hAnsi="Simplified Arabic" w:cs="Simplified Arabic"/>
          <w:sz w:val="32"/>
          <w:szCs w:val="32"/>
          <w:rtl/>
        </w:rPr>
        <w:t>ثوب</w:t>
      </w:r>
      <w:r w:rsidRPr="00F10C1F">
        <w:rPr>
          <w:rFonts w:ascii="Simplified Arabic" w:eastAsia="SimSun-ExtB" w:hAnsi="Simplified Arabic" w:cs="Simplified Arabic"/>
          <w:sz w:val="32"/>
          <w:szCs w:val="32"/>
          <w:lang w:val="en-US"/>
        </w:rPr>
        <w:t xml:space="preserve"> </w:t>
      </w:r>
      <w:r w:rsidRPr="00F10C1F">
        <w:rPr>
          <w:rFonts w:ascii="Simplified Arabic" w:eastAsia="SimSun-ExtB" w:hAnsi="Simplified Arabic" w:cs="Simplified Arabic"/>
          <w:sz w:val="32"/>
          <w:szCs w:val="32"/>
          <w:rtl/>
        </w:rPr>
        <w:t>جدید،</w:t>
      </w:r>
      <w:r w:rsidRPr="00F10C1F">
        <w:rPr>
          <w:rFonts w:ascii="Simplified Arabic" w:eastAsia="SimSun-ExtB" w:hAnsi="Simplified Arabic" w:cs="Simplified Arabic"/>
          <w:sz w:val="32"/>
          <w:szCs w:val="32"/>
          <w:lang w:val="en-US"/>
        </w:rPr>
        <w:t xml:space="preserve"> </w:t>
      </w:r>
      <w:r w:rsidRPr="00F10C1F">
        <w:rPr>
          <w:rFonts w:ascii="Simplified Arabic" w:eastAsia="SimSun-ExtB" w:hAnsi="Simplified Arabic" w:cs="Simplified Arabic"/>
          <w:sz w:val="32"/>
          <w:szCs w:val="32"/>
          <w:rtl/>
        </w:rPr>
        <w:t>ویمكننا</w:t>
      </w:r>
      <w:r w:rsidRPr="00F10C1F">
        <w:rPr>
          <w:rFonts w:ascii="Simplified Arabic" w:eastAsia="SimSun-ExtB" w:hAnsi="Simplified Arabic" w:cs="Simplified Arabic"/>
          <w:sz w:val="32"/>
          <w:szCs w:val="32"/>
          <w:lang w:val="en-US"/>
        </w:rPr>
        <w:t xml:space="preserve"> </w:t>
      </w:r>
      <w:r w:rsidRPr="00F10C1F">
        <w:rPr>
          <w:rFonts w:ascii="Simplified Arabic" w:eastAsia="SimSun-ExtB" w:hAnsi="Simplified Arabic" w:cs="Simplified Arabic"/>
          <w:sz w:val="32"/>
          <w:szCs w:val="32"/>
          <w:rtl/>
        </w:rPr>
        <w:t>التفریق</w:t>
      </w:r>
      <w:r w:rsidRPr="00F10C1F">
        <w:rPr>
          <w:rFonts w:ascii="Simplified Arabic" w:eastAsia="SimSun-ExtB" w:hAnsi="Simplified Arabic" w:cs="Simplified Arabic"/>
          <w:sz w:val="32"/>
          <w:szCs w:val="32"/>
          <w:lang w:val="en-US"/>
        </w:rPr>
        <w:t xml:space="preserve"> </w:t>
      </w:r>
      <w:r w:rsidRPr="00F10C1F">
        <w:rPr>
          <w:rFonts w:ascii="Simplified Arabic" w:eastAsia="SimSun-ExtB" w:hAnsi="Simplified Arabic" w:cs="Simplified Arabic"/>
          <w:sz w:val="32"/>
          <w:szCs w:val="32"/>
          <w:rtl/>
        </w:rPr>
        <w:t>بین</w:t>
      </w:r>
      <w:r w:rsidRPr="00F10C1F">
        <w:rPr>
          <w:rFonts w:ascii="Simplified Arabic" w:eastAsia="SimSun-ExtB" w:hAnsi="Simplified Arabic" w:cs="Simplified Arabic"/>
          <w:sz w:val="32"/>
          <w:szCs w:val="32"/>
          <w:lang w:val="en-US"/>
        </w:rPr>
        <w:t xml:space="preserve"> </w:t>
      </w:r>
      <w:r w:rsidRPr="00F10C1F">
        <w:rPr>
          <w:rFonts w:ascii="Simplified Arabic" w:eastAsia="SimSun-ExtB" w:hAnsi="Simplified Arabic" w:cs="Simplified Arabic"/>
          <w:sz w:val="32"/>
          <w:szCs w:val="32"/>
          <w:rtl/>
        </w:rPr>
        <w:t>المصدر</w:t>
      </w:r>
      <w:r w:rsidRPr="00F10C1F">
        <w:rPr>
          <w:rFonts w:ascii="Simplified Arabic" w:eastAsia="SimSun-ExtB" w:hAnsi="Simplified Arabic" w:cs="Simplified Arabic"/>
          <w:sz w:val="32"/>
          <w:szCs w:val="32"/>
          <w:lang w:val="en-US"/>
        </w:rPr>
        <w:t xml:space="preserve"> </w:t>
      </w:r>
      <w:r w:rsidRPr="00F10C1F">
        <w:rPr>
          <w:rFonts w:ascii="Simplified Arabic" w:eastAsia="SimSun-ExtB" w:hAnsi="Simplified Arabic" w:cs="Simplified Arabic"/>
          <w:sz w:val="32"/>
          <w:szCs w:val="32"/>
          <w:rtl/>
        </w:rPr>
        <w:t>والمرجع</w:t>
      </w:r>
      <w:r w:rsidRPr="00F10C1F">
        <w:rPr>
          <w:rFonts w:ascii="Simplified Arabic" w:eastAsia="SimSun-ExtB" w:hAnsi="Simplified Arabic" w:cs="Simplified Arabic"/>
          <w:sz w:val="32"/>
          <w:szCs w:val="32"/>
          <w:lang w:val="en-US"/>
        </w:rPr>
        <w:t xml:space="preserve"> </w:t>
      </w:r>
      <w:r w:rsidRPr="00F10C1F">
        <w:rPr>
          <w:rFonts w:ascii="Simplified Arabic" w:eastAsia="SimSun-ExtB" w:hAnsi="Simplified Arabic" w:cs="Simplified Arabic"/>
          <w:sz w:val="32"/>
          <w:szCs w:val="32"/>
          <w:rtl/>
        </w:rPr>
        <w:t>على</w:t>
      </w:r>
      <w:r w:rsidRPr="00F10C1F">
        <w:rPr>
          <w:rFonts w:ascii="Simplified Arabic" w:eastAsia="SimSun-ExtB" w:hAnsi="Simplified Arabic" w:cs="Simplified Arabic"/>
          <w:sz w:val="32"/>
          <w:szCs w:val="32"/>
          <w:lang w:val="en-US"/>
        </w:rPr>
        <w:t xml:space="preserve"> </w:t>
      </w:r>
      <w:r w:rsidRPr="00F10C1F">
        <w:rPr>
          <w:rFonts w:ascii="Simplified Arabic" w:eastAsia="SimSun-ExtB" w:hAnsi="Simplified Arabic" w:cs="Simplified Arabic"/>
          <w:sz w:val="32"/>
          <w:szCs w:val="32"/>
          <w:rtl/>
        </w:rPr>
        <w:t>أساس</w:t>
      </w:r>
      <w:r w:rsidRPr="00F10C1F">
        <w:rPr>
          <w:rFonts w:ascii="Simplified Arabic" w:eastAsia="SimSun-ExtB" w:hAnsi="Simplified Arabic" w:cs="Simplified Arabic"/>
          <w:sz w:val="32"/>
          <w:szCs w:val="32"/>
          <w:lang w:val="en-US"/>
        </w:rPr>
        <w:t xml:space="preserve"> </w:t>
      </w:r>
      <w:r w:rsidRPr="00F10C1F">
        <w:rPr>
          <w:rFonts w:ascii="Simplified Arabic" w:eastAsia="SimSun-ExtB" w:hAnsi="Simplified Arabic" w:cs="Simplified Arabic"/>
          <w:sz w:val="32"/>
          <w:szCs w:val="32"/>
          <w:rtl/>
        </w:rPr>
        <w:t>درجة</w:t>
      </w:r>
      <w:r w:rsidRPr="00F10C1F">
        <w:rPr>
          <w:rFonts w:ascii="Simplified Arabic" w:eastAsia="SimSun-ExtB" w:hAnsi="Simplified Arabic" w:cs="Simplified Arabic"/>
          <w:sz w:val="32"/>
          <w:szCs w:val="32"/>
          <w:lang w:val="en-US"/>
        </w:rPr>
        <w:t xml:space="preserve"> </w:t>
      </w:r>
      <w:r w:rsidRPr="00F10C1F">
        <w:rPr>
          <w:rFonts w:ascii="Simplified Arabic" w:eastAsia="SimSun-ExtB" w:hAnsi="Simplified Arabic" w:cs="Simplified Arabic"/>
          <w:sz w:val="32"/>
          <w:szCs w:val="32"/>
          <w:rtl/>
        </w:rPr>
        <w:t>الصلة</w:t>
      </w:r>
      <w:r w:rsidRPr="00F10C1F">
        <w:rPr>
          <w:rFonts w:ascii="Simplified Arabic" w:eastAsia="SimSun-ExtB" w:hAnsi="Simplified Arabic" w:cs="Simplified Arabic"/>
          <w:sz w:val="32"/>
          <w:szCs w:val="32"/>
          <w:lang w:val="en-US"/>
        </w:rPr>
        <w:t xml:space="preserve"> </w:t>
      </w:r>
      <w:r w:rsidRPr="00F10C1F">
        <w:rPr>
          <w:rFonts w:ascii="Simplified Arabic" w:eastAsia="SimSun-ExtB" w:hAnsi="Simplified Arabic" w:cs="Simplified Arabic"/>
          <w:sz w:val="32"/>
          <w:szCs w:val="32"/>
          <w:rtl/>
        </w:rPr>
        <w:t>بین</w:t>
      </w:r>
      <w:r w:rsidRPr="00F10C1F">
        <w:rPr>
          <w:rFonts w:ascii="Simplified Arabic" w:eastAsia="SimSun-ExtB" w:hAnsi="Simplified Arabic" w:cs="Simplified Arabic"/>
          <w:sz w:val="32"/>
          <w:szCs w:val="32"/>
          <w:lang w:val="en-US"/>
        </w:rPr>
        <w:t xml:space="preserve"> </w:t>
      </w:r>
      <w:r w:rsidRPr="00F10C1F">
        <w:rPr>
          <w:rFonts w:ascii="Simplified Arabic" w:eastAsia="SimSun-ExtB" w:hAnsi="Simplified Arabic" w:cs="Simplified Arabic"/>
          <w:sz w:val="32"/>
          <w:szCs w:val="32"/>
          <w:rtl/>
        </w:rPr>
        <w:t>ما</w:t>
      </w:r>
      <w:r w:rsidRPr="00F10C1F">
        <w:rPr>
          <w:rFonts w:ascii="Simplified Arabic" w:eastAsia="SimSun-ExtB" w:hAnsi="Simplified Arabic" w:cs="Simplified Arabic"/>
          <w:sz w:val="32"/>
          <w:szCs w:val="32"/>
          <w:lang w:val="en-US"/>
        </w:rPr>
        <w:t xml:space="preserve"> </w:t>
      </w:r>
      <w:r w:rsidRPr="00F10C1F">
        <w:rPr>
          <w:rFonts w:ascii="Simplified Arabic" w:eastAsia="SimSun-ExtB" w:hAnsi="Simplified Arabic" w:cs="Simplified Arabic"/>
          <w:sz w:val="32"/>
          <w:szCs w:val="32"/>
          <w:rtl/>
        </w:rPr>
        <w:t>في الكتاب</w:t>
      </w:r>
      <w:r w:rsidRPr="00F10C1F">
        <w:rPr>
          <w:rFonts w:ascii="Simplified Arabic" w:eastAsia="SimSun-ExtB" w:hAnsi="Simplified Arabic" w:cs="Simplified Arabic"/>
          <w:sz w:val="32"/>
          <w:szCs w:val="32"/>
          <w:lang w:val="en-US"/>
        </w:rPr>
        <w:t xml:space="preserve"> </w:t>
      </w:r>
      <w:r w:rsidRPr="00F10C1F">
        <w:rPr>
          <w:rFonts w:ascii="Simplified Arabic" w:eastAsia="SimSun-ExtB" w:hAnsi="Simplified Arabic" w:cs="Simplified Arabic"/>
          <w:sz w:val="32"/>
          <w:szCs w:val="32"/>
          <w:rtl/>
        </w:rPr>
        <w:t>من</w:t>
      </w:r>
      <w:r w:rsidRPr="00F10C1F">
        <w:rPr>
          <w:rFonts w:ascii="Simplified Arabic" w:eastAsia="SimSun-ExtB" w:hAnsi="Simplified Arabic" w:cs="Simplified Arabic"/>
          <w:sz w:val="32"/>
          <w:szCs w:val="32"/>
          <w:lang w:val="en-US"/>
        </w:rPr>
        <w:t xml:space="preserve"> </w:t>
      </w:r>
      <w:r w:rsidRPr="00F10C1F">
        <w:rPr>
          <w:rFonts w:ascii="Simplified Arabic" w:eastAsia="SimSun-ExtB" w:hAnsi="Simplified Arabic" w:cs="Simplified Arabic"/>
          <w:sz w:val="32"/>
          <w:szCs w:val="32"/>
          <w:rtl/>
        </w:rPr>
        <w:t>علم</w:t>
      </w:r>
      <w:r w:rsidRPr="00F10C1F">
        <w:rPr>
          <w:rFonts w:ascii="Simplified Arabic" w:eastAsia="SimSun-ExtB" w:hAnsi="Simplified Arabic" w:cs="Simplified Arabic"/>
          <w:sz w:val="32"/>
          <w:szCs w:val="32"/>
          <w:lang w:val="en-US"/>
        </w:rPr>
        <w:t xml:space="preserve"> </w:t>
      </w:r>
      <w:r w:rsidRPr="00F10C1F">
        <w:rPr>
          <w:rFonts w:ascii="Simplified Arabic" w:eastAsia="SimSun-ExtB" w:hAnsi="Simplified Arabic" w:cs="Simplified Arabic"/>
          <w:sz w:val="32"/>
          <w:szCs w:val="32"/>
          <w:rtl/>
        </w:rPr>
        <w:t>وبین</w:t>
      </w:r>
      <w:r w:rsidRPr="00F10C1F">
        <w:rPr>
          <w:rFonts w:ascii="Simplified Arabic" w:eastAsia="SimSun-ExtB" w:hAnsi="Simplified Arabic" w:cs="Simplified Arabic"/>
          <w:sz w:val="32"/>
          <w:szCs w:val="32"/>
          <w:lang w:val="en-US"/>
        </w:rPr>
        <w:t xml:space="preserve"> </w:t>
      </w:r>
      <w:r w:rsidRPr="00F10C1F">
        <w:rPr>
          <w:rFonts w:ascii="Simplified Arabic" w:eastAsia="SimSun-ExtB" w:hAnsi="Simplified Arabic" w:cs="Simplified Arabic"/>
          <w:sz w:val="32"/>
          <w:szCs w:val="32"/>
          <w:rtl/>
        </w:rPr>
        <w:t>موضوع</w:t>
      </w:r>
      <w:r w:rsidRPr="00F10C1F">
        <w:rPr>
          <w:rFonts w:ascii="Simplified Arabic" w:eastAsia="SimSun-ExtB" w:hAnsi="Simplified Arabic" w:cs="Simplified Arabic"/>
          <w:sz w:val="32"/>
          <w:szCs w:val="32"/>
          <w:lang w:val="en-US"/>
        </w:rPr>
        <w:t xml:space="preserve"> </w:t>
      </w:r>
      <w:r w:rsidRPr="00F10C1F">
        <w:rPr>
          <w:rFonts w:ascii="Simplified Arabic" w:eastAsia="SimSun-ExtB" w:hAnsi="Simplified Arabic" w:cs="Simplified Arabic"/>
          <w:sz w:val="32"/>
          <w:szCs w:val="32"/>
          <w:rtl/>
        </w:rPr>
        <w:t>البحث،</w:t>
      </w:r>
      <w:r w:rsidRPr="00F10C1F">
        <w:rPr>
          <w:rFonts w:ascii="Simplified Arabic" w:eastAsia="SimSun-ExtB" w:hAnsi="Simplified Arabic" w:cs="Simplified Arabic"/>
          <w:sz w:val="32"/>
          <w:szCs w:val="32"/>
          <w:lang w:val="en-US"/>
        </w:rPr>
        <w:t xml:space="preserve"> </w:t>
      </w:r>
      <w:r w:rsidRPr="00F10C1F">
        <w:rPr>
          <w:rFonts w:ascii="Simplified Arabic" w:eastAsia="SimSun-ExtB" w:hAnsi="Simplified Arabic" w:cs="Simplified Arabic"/>
          <w:sz w:val="32"/>
          <w:szCs w:val="32"/>
          <w:rtl/>
        </w:rPr>
        <w:t>فإذا</w:t>
      </w:r>
      <w:r w:rsidRPr="00F10C1F">
        <w:rPr>
          <w:rFonts w:ascii="Simplified Arabic" w:eastAsia="SimSun-ExtB" w:hAnsi="Simplified Arabic" w:cs="Simplified Arabic"/>
          <w:sz w:val="32"/>
          <w:szCs w:val="32"/>
          <w:lang w:val="en-US"/>
        </w:rPr>
        <w:t xml:space="preserve"> </w:t>
      </w:r>
      <w:r w:rsidRPr="00F10C1F">
        <w:rPr>
          <w:rFonts w:ascii="Simplified Arabic" w:eastAsia="SimSun-ExtB" w:hAnsi="Simplified Arabic" w:cs="Simplified Arabic"/>
          <w:sz w:val="32"/>
          <w:szCs w:val="32"/>
          <w:rtl/>
        </w:rPr>
        <w:t>كانت</w:t>
      </w:r>
      <w:r w:rsidRPr="00F10C1F">
        <w:rPr>
          <w:rFonts w:ascii="Simplified Arabic" w:eastAsia="SimSun-ExtB" w:hAnsi="Simplified Arabic" w:cs="Simplified Arabic"/>
          <w:sz w:val="32"/>
          <w:szCs w:val="32"/>
          <w:lang w:val="en-US"/>
        </w:rPr>
        <w:t xml:space="preserve"> </w:t>
      </w:r>
      <w:r w:rsidRPr="00F10C1F">
        <w:rPr>
          <w:rFonts w:ascii="Simplified Arabic" w:eastAsia="SimSun-ExtB" w:hAnsi="Simplified Arabic" w:cs="Simplified Arabic"/>
          <w:sz w:val="32"/>
          <w:szCs w:val="32"/>
          <w:rtl/>
        </w:rPr>
        <w:t>الصلة</w:t>
      </w:r>
      <w:r w:rsidRPr="00F10C1F">
        <w:rPr>
          <w:rFonts w:ascii="Simplified Arabic" w:eastAsia="SimSun-ExtB" w:hAnsi="Simplified Arabic" w:cs="Simplified Arabic"/>
          <w:sz w:val="32"/>
          <w:szCs w:val="32"/>
          <w:lang w:val="en-US"/>
        </w:rPr>
        <w:t xml:space="preserve"> </w:t>
      </w:r>
      <w:r w:rsidRPr="00F10C1F">
        <w:rPr>
          <w:rFonts w:ascii="Simplified Arabic" w:eastAsia="SimSun-ExtB" w:hAnsi="Simplified Arabic" w:cs="Simplified Arabic"/>
          <w:sz w:val="32"/>
          <w:szCs w:val="32"/>
          <w:rtl/>
        </w:rPr>
        <w:t>مباشرةً</w:t>
      </w:r>
      <w:r w:rsidRPr="00F10C1F">
        <w:rPr>
          <w:rFonts w:ascii="Simplified Arabic" w:eastAsia="SimSun-ExtB" w:hAnsi="Simplified Arabic" w:cs="Simplified Arabic"/>
          <w:sz w:val="32"/>
          <w:szCs w:val="32"/>
          <w:lang w:val="en-US"/>
        </w:rPr>
        <w:t xml:space="preserve"> </w:t>
      </w:r>
      <w:r w:rsidRPr="00F10C1F">
        <w:rPr>
          <w:rFonts w:ascii="Simplified Arabic" w:eastAsia="SimSun-ExtB" w:hAnsi="Simplified Arabic" w:cs="Simplified Arabic"/>
          <w:sz w:val="32"/>
          <w:szCs w:val="32"/>
          <w:rtl/>
        </w:rPr>
        <w:t>فیُعدُّ مصدرا،و إن كانت</w:t>
      </w:r>
      <w:r w:rsidRPr="00F10C1F">
        <w:rPr>
          <w:rFonts w:ascii="Simplified Arabic" w:eastAsia="SimSun-ExtB" w:hAnsi="Simplified Arabic" w:cs="Simplified Arabic"/>
          <w:sz w:val="32"/>
          <w:szCs w:val="32"/>
          <w:lang w:val="en-US"/>
        </w:rPr>
        <w:t xml:space="preserve"> </w:t>
      </w:r>
      <w:r w:rsidRPr="00F10C1F">
        <w:rPr>
          <w:rFonts w:ascii="Simplified Arabic" w:eastAsia="SimSun-ExtB" w:hAnsi="Simplified Arabic" w:cs="Simplified Arabic"/>
          <w:sz w:val="32"/>
          <w:szCs w:val="32"/>
          <w:rtl/>
        </w:rPr>
        <w:t>غیر مباشرة</w:t>
      </w:r>
      <w:r w:rsidRPr="00F10C1F">
        <w:rPr>
          <w:rFonts w:ascii="Simplified Arabic" w:eastAsia="SimSun-ExtB" w:hAnsi="Simplified Arabic" w:cs="Simplified Arabic"/>
          <w:sz w:val="32"/>
          <w:szCs w:val="32"/>
          <w:lang w:val="en-US"/>
        </w:rPr>
        <w:t xml:space="preserve"> </w:t>
      </w:r>
      <w:r w:rsidRPr="00F10C1F">
        <w:rPr>
          <w:rFonts w:ascii="Simplified Arabic" w:eastAsia="SimSun-ExtB" w:hAnsi="Simplified Arabic" w:cs="Simplified Arabic"/>
          <w:sz w:val="32"/>
          <w:szCs w:val="32"/>
          <w:rtl/>
        </w:rPr>
        <w:t>فیُعدُّ</w:t>
      </w:r>
      <w:r w:rsidRPr="00F10C1F">
        <w:rPr>
          <w:rFonts w:ascii="Simplified Arabic" w:eastAsia="SimSun-ExtB" w:hAnsi="Simplified Arabic" w:cs="Simplified Arabic"/>
          <w:sz w:val="32"/>
          <w:szCs w:val="32"/>
          <w:lang w:val="en-US"/>
        </w:rPr>
        <w:t xml:space="preserve"> </w:t>
      </w:r>
      <w:r w:rsidRPr="00F10C1F">
        <w:rPr>
          <w:rFonts w:ascii="Simplified Arabic" w:eastAsia="SimSun-ExtB" w:hAnsi="Simplified Arabic" w:cs="Simplified Arabic"/>
          <w:sz w:val="32"/>
          <w:szCs w:val="32"/>
          <w:rtl/>
        </w:rPr>
        <w:t xml:space="preserve">مرجعًا </w:t>
      </w:r>
      <w:r w:rsidRPr="00F10C1F">
        <w:rPr>
          <w:rFonts w:ascii="Simplified Arabic" w:eastAsia="SimSun-ExtB" w:hAnsi="Simplified Arabic" w:cs="Simplified Arabic"/>
          <w:sz w:val="32"/>
          <w:szCs w:val="32"/>
          <w:vertAlign w:val="superscript"/>
          <w:rtl/>
        </w:rPr>
        <w:footnoteReference w:id="2"/>
      </w:r>
    </w:p>
    <w:p w:rsidR="003C6DC8" w:rsidRPr="00FC2517" w:rsidRDefault="003C6DC8" w:rsidP="003C6DC8">
      <w:pPr>
        <w:tabs>
          <w:tab w:val="left" w:pos="282"/>
        </w:tabs>
        <w:bidi/>
        <w:spacing w:after="0" w:line="276" w:lineRule="auto"/>
        <w:ind w:left="-2"/>
        <w:rPr>
          <w:rFonts w:ascii="Simplified Arabic" w:eastAsia="SimSun-ExtB" w:hAnsi="Simplified Arabic" w:cs="Simplified Arabic"/>
          <w:b/>
          <w:bCs/>
          <w:sz w:val="32"/>
          <w:szCs w:val="32"/>
          <w:u w:val="single"/>
          <w:rtl/>
        </w:rPr>
      </w:pPr>
      <w:r>
        <w:rPr>
          <w:rFonts w:ascii="Simplified Arabic" w:eastAsia="SimSun-ExtB" w:hAnsi="Simplified Arabic" w:cs="Simplified Arabic" w:hint="cs"/>
          <w:b/>
          <w:bCs/>
          <w:sz w:val="32"/>
          <w:szCs w:val="32"/>
          <w:rtl/>
        </w:rPr>
        <w:t xml:space="preserve">1- </w:t>
      </w:r>
      <w:r w:rsidRPr="00FC2517">
        <w:rPr>
          <w:rFonts w:ascii="Simplified Arabic" w:eastAsia="SimSun-ExtB" w:hAnsi="Simplified Arabic" w:cs="Simplified Arabic"/>
          <w:b/>
          <w:bCs/>
          <w:sz w:val="32"/>
          <w:szCs w:val="32"/>
          <w:rtl/>
        </w:rPr>
        <w:t>أهمية المصادر والمراجع</w:t>
      </w:r>
      <w:r w:rsidRPr="00FC2517">
        <w:rPr>
          <w:rFonts w:ascii="Simplified Arabic" w:eastAsia="SimSun-ExtB" w:hAnsi="Simplified Arabic" w:cs="Simplified Arabic"/>
          <w:b/>
          <w:bCs/>
          <w:sz w:val="32"/>
          <w:szCs w:val="32"/>
          <w:u w:val="single"/>
          <w:rtl/>
        </w:rPr>
        <w:t xml:space="preserve"> </w:t>
      </w:r>
    </w:p>
    <w:p w:rsidR="003C6DC8" w:rsidRPr="00F10C1F" w:rsidRDefault="003C6DC8" w:rsidP="003C6DC8">
      <w:pPr>
        <w:tabs>
          <w:tab w:val="left" w:pos="282"/>
        </w:tabs>
        <w:bidi/>
        <w:spacing w:after="0" w:line="276" w:lineRule="auto"/>
        <w:ind w:left="-2"/>
        <w:rPr>
          <w:rFonts w:ascii="Simplified Arabic" w:eastAsia="SimSun-ExtB" w:hAnsi="Simplified Arabic" w:cs="Simplified Arabic"/>
          <w:sz w:val="32"/>
          <w:szCs w:val="32"/>
          <w:lang w:val="en-US"/>
        </w:rPr>
      </w:pPr>
      <w:r w:rsidRPr="00F10C1F">
        <w:rPr>
          <w:rFonts w:ascii="Simplified Arabic" w:eastAsia="SimSun-ExtB" w:hAnsi="Simplified Arabic" w:cs="Simplified Arabic"/>
          <w:sz w:val="32"/>
          <w:szCs w:val="32"/>
          <w:rtl/>
        </w:rPr>
        <w:t xml:space="preserve">إن توافر المصادر يعتبر أحد المقاييس الأساسية لصلاحية البحث ونجاحه، فبقدر ما يتوافر للبحث من مصادر متنوعة من مطبوع، ومخطوط، ومشاهد، ومسموع، بقدر ما يبعث على الاطمئنان والارتياح، وإن حصر المصادر والدراسات والبحوث لما كتب حول موضوع البحث قديمًا وحديثا من شأنه أن "يجعل الباحث على إلمام تام بكل الدراسات حوله، والطريقة التي نهجها الباحثون في معالجة الموضوع، وكيفية مناقشاتهم، والنتائج التي توصلوا إليها، وربما أدى الإطلاع على كل هذا إلى اقتراح جوانب أخرى أبعد وأشمل، وتتجلى أهمية هذه المرحلة في </w:t>
      </w:r>
    </w:p>
    <w:p w:rsidR="003C6DC8" w:rsidRPr="00F10C1F" w:rsidRDefault="003C6DC8" w:rsidP="003C6DC8">
      <w:pPr>
        <w:tabs>
          <w:tab w:val="left" w:pos="282"/>
        </w:tabs>
        <w:bidi/>
        <w:spacing w:after="0" w:line="276" w:lineRule="auto"/>
        <w:ind w:left="-2"/>
        <w:rPr>
          <w:rFonts w:ascii="Simplified Arabic" w:eastAsia="SimSun-ExtB" w:hAnsi="Simplified Arabic" w:cs="Simplified Arabic"/>
          <w:sz w:val="32"/>
          <w:szCs w:val="32"/>
        </w:rPr>
      </w:pPr>
      <w:r w:rsidRPr="00F10C1F">
        <w:rPr>
          <w:rFonts w:ascii="Simplified Arabic" w:eastAsia="SimSun-ExtB" w:hAnsi="Simplified Arabic" w:cs="Simplified Arabic"/>
          <w:sz w:val="32"/>
          <w:szCs w:val="32"/>
          <w:rtl/>
          <w:lang w:bidi="ar-DZ"/>
        </w:rPr>
        <w:t xml:space="preserve">- اطمئنان الباحث من توافر المصادر للبحث الذي يقوم به. </w:t>
      </w:r>
    </w:p>
    <w:p w:rsidR="003C6DC8" w:rsidRPr="00F10C1F" w:rsidRDefault="003C6DC8" w:rsidP="003C6DC8">
      <w:pPr>
        <w:tabs>
          <w:tab w:val="left" w:pos="282"/>
        </w:tabs>
        <w:bidi/>
        <w:spacing w:after="0" w:line="276" w:lineRule="auto"/>
        <w:ind w:left="-2"/>
        <w:rPr>
          <w:rFonts w:ascii="Simplified Arabic" w:eastAsia="SimSun-ExtB" w:hAnsi="Simplified Arabic" w:cs="Simplified Arabic"/>
          <w:sz w:val="32"/>
          <w:szCs w:val="32"/>
        </w:rPr>
      </w:pPr>
      <w:r w:rsidRPr="00F10C1F">
        <w:rPr>
          <w:rFonts w:ascii="Simplified Arabic" w:eastAsia="SimSun-ExtB" w:hAnsi="Simplified Arabic" w:cs="Simplified Arabic"/>
          <w:sz w:val="32"/>
          <w:szCs w:val="32"/>
          <w:rtl/>
          <w:lang w:bidi="ar-DZ"/>
        </w:rPr>
        <w:t>- إحاطة الباحث بالدراسات والبحوث حول موضوع البحث وإسهام العلماء، والباحثين قبله في تطويره؛ ليبدأ من حيث انتهوا؛ فيضيف إلى العلم إضافة جديدة.</w:t>
      </w:r>
    </w:p>
    <w:p w:rsidR="003C6DC8" w:rsidRPr="00F10C1F" w:rsidRDefault="003C6DC8" w:rsidP="003C6DC8">
      <w:pPr>
        <w:tabs>
          <w:tab w:val="left" w:pos="282"/>
        </w:tabs>
        <w:bidi/>
        <w:spacing w:after="0" w:line="276" w:lineRule="auto"/>
        <w:ind w:left="-2"/>
        <w:rPr>
          <w:rFonts w:ascii="Simplified Arabic" w:eastAsia="SimSun-ExtB" w:hAnsi="Simplified Arabic" w:cs="Simplified Arabic"/>
          <w:sz w:val="32"/>
          <w:szCs w:val="32"/>
          <w:rtl/>
        </w:rPr>
      </w:pPr>
      <w:r w:rsidRPr="00F10C1F">
        <w:rPr>
          <w:rFonts w:ascii="Simplified Arabic" w:eastAsia="SimSun-ExtB" w:hAnsi="Simplified Arabic" w:cs="Simplified Arabic"/>
          <w:sz w:val="32"/>
          <w:szCs w:val="32"/>
          <w:rtl/>
          <w:lang w:bidi="ar-DZ"/>
        </w:rPr>
        <w:t>- كما أن الإطلاع عليها من شأنه أن يفيد في اختيار أفضل المناهج في معالجة قضايا البحث.</w:t>
      </w:r>
      <w:r w:rsidRPr="00F10C1F">
        <w:rPr>
          <w:rFonts w:ascii="Simplified Arabic" w:eastAsia="SimSun-ExtB" w:hAnsi="Simplified Arabic" w:cs="Simplified Arabic"/>
          <w:sz w:val="32"/>
          <w:szCs w:val="32"/>
          <w:rtl/>
        </w:rPr>
        <w:t xml:space="preserve"> </w:t>
      </w:r>
    </w:p>
    <w:p w:rsidR="003C6DC8" w:rsidRPr="00FC2517" w:rsidRDefault="003C6DC8" w:rsidP="003C6DC8">
      <w:pPr>
        <w:tabs>
          <w:tab w:val="left" w:pos="282"/>
        </w:tabs>
        <w:bidi/>
        <w:spacing w:after="0" w:line="276" w:lineRule="auto"/>
        <w:ind w:left="-2"/>
        <w:rPr>
          <w:rFonts w:ascii="Simplified Arabic" w:eastAsia="SimSun-ExtB" w:hAnsi="Simplified Arabic" w:cs="Simplified Arabic"/>
          <w:b/>
          <w:bCs/>
          <w:sz w:val="32"/>
          <w:szCs w:val="32"/>
          <w:rtl/>
        </w:rPr>
      </w:pPr>
      <w:r w:rsidRPr="00F10C1F">
        <w:rPr>
          <w:rFonts w:ascii="Simplified Arabic" w:eastAsia="SimSun-ExtB" w:hAnsi="Simplified Arabic" w:cs="Simplified Arabic"/>
          <w:sz w:val="32"/>
          <w:szCs w:val="32"/>
          <w:rtl/>
        </w:rPr>
        <w:lastRenderedPageBreak/>
        <w:t>2</w:t>
      </w:r>
      <w:r w:rsidRPr="00FC2517">
        <w:rPr>
          <w:rFonts w:ascii="Simplified Arabic" w:eastAsia="SimSun-ExtB" w:hAnsi="Simplified Arabic" w:cs="Simplified Arabic"/>
          <w:b/>
          <w:bCs/>
          <w:sz w:val="32"/>
          <w:szCs w:val="32"/>
          <w:rtl/>
        </w:rPr>
        <w:t xml:space="preserve">- التعرف على مصادر البحث </w:t>
      </w:r>
    </w:p>
    <w:p w:rsidR="003C6DC8" w:rsidRPr="00F10C1F" w:rsidRDefault="003C6DC8" w:rsidP="003C6DC8">
      <w:pPr>
        <w:tabs>
          <w:tab w:val="left" w:pos="282"/>
        </w:tabs>
        <w:bidi/>
        <w:spacing w:after="0" w:line="276" w:lineRule="auto"/>
        <w:ind w:left="-2"/>
        <w:rPr>
          <w:rFonts w:ascii="Simplified Arabic" w:eastAsia="SimSun-ExtB" w:hAnsi="Simplified Arabic" w:cs="Simplified Arabic"/>
          <w:sz w:val="32"/>
          <w:szCs w:val="32"/>
        </w:rPr>
      </w:pPr>
      <w:r w:rsidRPr="00F10C1F">
        <w:rPr>
          <w:rFonts w:ascii="Simplified Arabic" w:eastAsia="SimSun-ExtB" w:hAnsi="Simplified Arabic" w:cs="Simplified Arabic"/>
          <w:sz w:val="32"/>
          <w:szCs w:val="32"/>
          <w:rtl/>
          <w:lang w:bidi="ar-DZ"/>
        </w:rPr>
        <w:t>التعرف على المصادر خبرة يكتسبها الباحث مع طول الممارسة والاشتغال بالبحوث، أما بالنسبة للمبتدئ فيمكنه التعرف على مصادر البحث من خلال الوسائل التالية:</w:t>
      </w:r>
      <w:r w:rsidRPr="00F10C1F">
        <w:rPr>
          <w:rFonts w:ascii="Simplified Arabic" w:eastAsia="SimSun-ExtB" w:hAnsi="Simplified Arabic" w:cs="Simplified Arabic"/>
          <w:sz w:val="32"/>
          <w:szCs w:val="32"/>
          <w:rtl/>
        </w:rPr>
        <w:t xml:space="preserve"> </w:t>
      </w:r>
    </w:p>
    <w:p w:rsidR="003C6DC8" w:rsidRPr="00F10C1F" w:rsidRDefault="003C6DC8" w:rsidP="003C6DC8">
      <w:pPr>
        <w:tabs>
          <w:tab w:val="left" w:pos="282"/>
        </w:tabs>
        <w:bidi/>
        <w:spacing w:after="0" w:line="276" w:lineRule="auto"/>
        <w:ind w:left="-2"/>
        <w:rPr>
          <w:rFonts w:ascii="Simplified Arabic" w:eastAsia="SimSun-ExtB" w:hAnsi="Simplified Arabic" w:cs="Simplified Arabic"/>
          <w:sz w:val="32"/>
          <w:szCs w:val="32"/>
        </w:rPr>
      </w:pPr>
      <w:r w:rsidRPr="00F10C1F">
        <w:rPr>
          <w:rFonts w:ascii="Simplified Arabic" w:eastAsia="SimSun-ExtB" w:hAnsi="Simplified Arabic" w:cs="Simplified Arabic"/>
          <w:sz w:val="32"/>
          <w:szCs w:val="32"/>
          <w:rtl/>
        </w:rPr>
        <w:t xml:space="preserve">* </w:t>
      </w:r>
      <w:r w:rsidRPr="00F10C1F">
        <w:rPr>
          <w:rFonts w:ascii="Simplified Arabic" w:eastAsia="SimSun-ExtB" w:hAnsi="Simplified Arabic" w:cs="Simplified Arabic"/>
          <w:sz w:val="32"/>
          <w:szCs w:val="32"/>
          <w:rtl/>
          <w:lang w:bidi="ar-DZ"/>
        </w:rPr>
        <w:t>الكتب العلمية التي يهتم مؤلفوها بذكر المصادر التي   اعتمدوا عليها؛ إذ أصبح من لوازم البحث العلمي تدوين المصادر في نهاية الكتاب.</w:t>
      </w:r>
    </w:p>
    <w:p w:rsidR="003C6DC8" w:rsidRPr="00F10C1F" w:rsidRDefault="003C6DC8" w:rsidP="003C6DC8">
      <w:pPr>
        <w:tabs>
          <w:tab w:val="left" w:pos="282"/>
        </w:tabs>
        <w:bidi/>
        <w:spacing w:after="0" w:line="276" w:lineRule="auto"/>
        <w:ind w:left="-2"/>
        <w:rPr>
          <w:rFonts w:ascii="Simplified Arabic" w:eastAsia="SimSun-ExtB" w:hAnsi="Simplified Arabic" w:cs="Simplified Arabic"/>
          <w:sz w:val="32"/>
          <w:szCs w:val="32"/>
        </w:rPr>
      </w:pPr>
      <w:r w:rsidRPr="00F10C1F">
        <w:rPr>
          <w:rFonts w:ascii="Simplified Arabic" w:eastAsia="SimSun-ExtB" w:hAnsi="Simplified Arabic" w:cs="Simplified Arabic"/>
          <w:sz w:val="32"/>
          <w:szCs w:val="32"/>
          <w:rtl/>
          <w:lang w:bidi="ar-DZ"/>
        </w:rPr>
        <w:t>* الموسوعات العلمية، ودوائر المعارف الصادرة عن هيئات علمية رفيعة، تلتزم مقاييس علمية دقيقة للنشر،إذ إن ما ينشر فيها محرر بأقلام نخبة من العلماء المتخصصين، مدونًا في نهاية كل بحث منها قائمة بالمصادر والمراجع.</w:t>
      </w:r>
    </w:p>
    <w:p w:rsidR="003C6DC8" w:rsidRPr="00F10C1F" w:rsidRDefault="003C6DC8" w:rsidP="003C6DC8">
      <w:pPr>
        <w:tabs>
          <w:tab w:val="left" w:pos="282"/>
        </w:tabs>
        <w:bidi/>
        <w:spacing w:after="0" w:line="276" w:lineRule="auto"/>
        <w:ind w:left="-2"/>
        <w:rPr>
          <w:rFonts w:ascii="Simplified Arabic" w:eastAsia="SimSun-ExtB" w:hAnsi="Simplified Arabic" w:cs="Simplified Arabic"/>
          <w:sz w:val="32"/>
          <w:szCs w:val="32"/>
        </w:rPr>
      </w:pPr>
      <w:r w:rsidRPr="00F10C1F">
        <w:rPr>
          <w:rFonts w:ascii="Simplified Arabic" w:eastAsia="SimSun-ExtB" w:hAnsi="Simplified Arabic" w:cs="Simplified Arabic"/>
          <w:sz w:val="32"/>
          <w:szCs w:val="32"/>
          <w:rtl/>
          <w:lang w:bidi="ar-DZ"/>
        </w:rPr>
        <w:t>* الدوريات العلمية المتخصصة التي تهتم بنشر النتاج العلمي في حقل من حقول المعرفة، ويخضع ما ينشر بها لأسلوب التحكيم العلمي، مدونًا في نهاية كل بحث منها مصادره ومراجعه.</w:t>
      </w:r>
    </w:p>
    <w:p w:rsidR="003C6DC8" w:rsidRPr="00F10C1F" w:rsidRDefault="003C6DC8" w:rsidP="003C6DC8">
      <w:pPr>
        <w:tabs>
          <w:tab w:val="left" w:pos="282"/>
        </w:tabs>
        <w:bidi/>
        <w:spacing w:after="0" w:line="276" w:lineRule="auto"/>
        <w:ind w:left="-2"/>
        <w:rPr>
          <w:rFonts w:ascii="Simplified Arabic" w:eastAsia="SimSun-ExtB" w:hAnsi="Simplified Arabic" w:cs="Simplified Arabic"/>
          <w:sz w:val="32"/>
          <w:szCs w:val="32"/>
        </w:rPr>
      </w:pPr>
      <w:r w:rsidRPr="00F10C1F">
        <w:rPr>
          <w:rFonts w:ascii="Simplified Arabic" w:eastAsia="SimSun-ExtB" w:hAnsi="Simplified Arabic" w:cs="Simplified Arabic"/>
          <w:sz w:val="32"/>
          <w:szCs w:val="32"/>
          <w:rtl/>
        </w:rPr>
        <w:t xml:space="preserve">* </w:t>
      </w:r>
      <w:r w:rsidRPr="00F10C1F">
        <w:rPr>
          <w:rFonts w:ascii="Simplified Arabic" w:eastAsia="SimSun-ExtB" w:hAnsi="Simplified Arabic" w:cs="Simplified Arabic"/>
          <w:sz w:val="32"/>
          <w:szCs w:val="32"/>
          <w:rtl/>
          <w:lang w:bidi="ar-DZ"/>
        </w:rPr>
        <w:t>البحوث والرسائل الجامعية (ماجستير ودكتوراه) الصادرة عن جامعات عُرف عنها الالتزام بالمنهج العلمي الحديث فالإطلاع عليها يفيد في إثراء المادة العلمية، والتوجيه إلى إتباع الأسلوب السليم. فبعض الجامعات والمؤسسات العلمية بوضع فهارس للبحوث والموضوعات التي تمت دراستها، ومنح درجات علمية لأصحابها.</w:t>
      </w:r>
      <w:r w:rsidRPr="00F10C1F">
        <w:rPr>
          <w:rFonts w:ascii="Simplified Arabic" w:eastAsia="SimSun-ExtB" w:hAnsi="Simplified Arabic" w:cs="Simplified Arabic"/>
          <w:sz w:val="32"/>
          <w:szCs w:val="32"/>
          <w:rtl/>
        </w:rPr>
        <w:t xml:space="preserve"> </w:t>
      </w:r>
    </w:p>
    <w:p w:rsidR="0016781A" w:rsidRPr="003C6DC8" w:rsidRDefault="0016781A" w:rsidP="003C6DC8">
      <w:pPr>
        <w:tabs>
          <w:tab w:val="left" w:pos="282"/>
        </w:tabs>
        <w:bidi/>
        <w:spacing w:after="0" w:line="276" w:lineRule="auto"/>
        <w:ind w:left="-2"/>
        <w:jc w:val="both"/>
        <w:rPr>
          <w:rFonts w:ascii="Simplified Arabic" w:eastAsia="SimSun-ExtB" w:hAnsi="Simplified Arabic" w:cs="Simplified Arabic"/>
          <w:sz w:val="32"/>
          <w:szCs w:val="32"/>
          <w:rtl/>
        </w:rPr>
      </w:pPr>
    </w:p>
    <w:sectPr w:rsidR="0016781A" w:rsidRPr="003C6DC8" w:rsidSect="005E4976">
      <w:headerReference w:type="default" r:id="rId9"/>
      <w:footerReference w:type="default" r:id="rId10"/>
      <w:pgSz w:w="11906" w:h="16838"/>
      <w:pgMar w:top="1134" w:right="1134" w:bottom="1134" w:left="1134" w:header="709" w:footer="709" w:gutter="284"/>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F17C0" w:rsidRDefault="000F17C0" w:rsidP="00363010">
      <w:pPr>
        <w:spacing w:after="0" w:line="240" w:lineRule="auto"/>
      </w:pPr>
      <w:r>
        <w:separator/>
      </w:r>
    </w:p>
  </w:endnote>
  <w:endnote w:type="continuationSeparator" w:id="1">
    <w:p w:rsidR="000F17C0" w:rsidRDefault="000F17C0" w:rsidP="0036301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akkal Majalla">
    <w:panose1 w:val="02000000000000000000"/>
    <w:charset w:val="00"/>
    <w:family w:val="auto"/>
    <w:pitch w:val="variable"/>
    <w:sig w:usb0="A000207F" w:usb1="C000204B" w:usb2="00000008" w:usb3="00000000" w:csb0="000000D3" w:csb1="00000000"/>
  </w:font>
  <w:font w:name="Traditional Arabic">
    <w:panose1 w:val="02020603050405020304"/>
    <w:charset w:val="00"/>
    <w:family w:val="roman"/>
    <w:pitch w:val="variable"/>
    <w:sig w:usb0="00002003" w:usb1="80000000" w:usb2="00000008" w:usb3="00000000" w:csb0="00000041" w:csb1="00000000"/>
  </w:font>
  <w:font w:name="SimSun-ExtB">
    <w:panose1 w:val="02010609060101010101"/>
    <w:charset w:val="86"/>
    <w:family w:val="modern"/>
    <w:pitch w:val="fixed"/>
    <w:sig w:usb0="00000003" w:usb1="0A0E0000" w:usb2="00000010"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18" w:space="0" w:color="808080"/>
        <w:insideV w:val="single" w:sz="18" w:space="0" w:color="808080"/>
      </w:tblBorders>
      <w:tblLook w:val="04A0"/>
    </w:tblPr>
    <w:tblGrid>
      <w:gridCol w:w="992"/>
      <w:gridCol w:w="8578"/>
    </w:tblGrid>
    <w:tr w:rsidR="0016781A">
      <w:tc>
        <w:tcPr>
          <w:tcW w:w="918" w:type="dxa"/>
        </w:tcPr>
        <w:p w:rsidR="0016781A" w:rsidRPr="006A4559" w:rsidRDefault="00E76FDB">
          <w:pPr>
            <w:pStyle w:val="Pieddepage"/>
            <w:jc w:val="right"/>
            <w:rPr>
              <w:rFonts w:ascii="Times New Roman" w:hAnsi="Times New Roman" w:cs="Times New Roman"/>
              <w:b/>
              <w:color w:val="4F81BD"/>
              <w:sz w:val="24"/>
              <w:szCs w:val="24"/>
            </w:rPr>
          </w:pPr>
          <w:r w:rsidRPr="006A4559">
            <w:rPr>
              <w:rFonts w:ascii="Times New Roman" w:hAnsi="Times New Roman" w:cs="Times New Roman"/>
              <w:sz w:val="24"/>
              <w:szCs w:val="24"/>
            </w:rPr>
            <w:fldChar w:fldCharType="begin"/>
          </w:r>
          <w:r w:rsidR="0016781A" w:rsidRPr="006A4559">
            <w:rPr>
              <w:rFonts w:ascii="Times New Roman" w:hAnsi="Times New Roman" w:cs="Times New Roman"/>
              <w:sz w:val="24"/>
              <w:szCs w:val="24"/>
            </w:rPr>
            <w:instrText xml:space="preserve"> PAGE   \* MERGEFORMAT </w:instrText>
          </w:r>
          <w:r w:rsidRPr="006A4559">
            <w:rPr>
              <w:rFonts w:ascii="Times New Roman" w:hAnsi="Times New Roman" w:cs="Times New Roman"/>
              <w:sz w:val="24"/>
              <w:szCs w:val="24"/>
            </w:rPr>
            <w:fldChar w:fldCharType="separate"/>
          </w:r>
          <w:r w:rsidR="003C6DC8" w:rsidRPr="003C6DC8">
            <w:rPr>
              <w:rFonts w:ascii="Times New Roman" w:hAnsi="Times New Roman" w:cs="Times New Roman"/>
              <w:b/>
              <w:noProof/>
              <w:color w:val="4F81BD"/>
              <w:sz w:val="24"/>
              <w:szCs w:val="24"/>
            </w:rPr>
            <w:t>3</w:t>
          </w:r>
          <w:r w:rsidRPr="006A4559">
            <w:rPr>
              <w:rFonts w:ascii="Times New Roman" w:hAnsi="Times New Roman" w:cs="Times New Roman"/>
              <w:sz w:val="24"/>
              <w:szCs w:val="24"/>
            </w:rPr>
            <w:fldChar w:fldCharType="end"/>
          </w:r>
        </w:p>
      </w:tc>
      <w:tc>
        <w:tcPr>
          <w:tcW w:w="7938" w:type="dxa"/>
        </w:tcPr>
        <w:p w:rsidR="0016781A" w:rsidRDefault="0016781A">
          <w:pPr>
            <w:pStyle w:val="Pieddepage"/>
          </w:pPr>
        </w:p>
      </w:tc>
    </w:tr>
  </w:tbl>
  <w:p w:rsidR="0016781A" w:rsidRDefault="0016781A">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F17C0" w:rsidRDefault="000F17C0" w:rsidP="00363010">
      <w:pPr>
        <w:spacing w:after="0" w:line="240" w:lineRule="auto"/>
      </w:pPr>
      <w:r>
        <w:separator/>
      </w:r>
    </w:p>
  </w:footnote>
  <w:footnote w:type="continuationSeparator" w:id="1">
    <w:p w:rsidR="000F17C0" w:rsidRDefault="000F17C0" w:rsidP="00363010">
      <w:pPr>
        <w:spacing w:after="0" w:line="240" w:lineRule="auto"/>
      </w:pPr>
      <w:r>
        <w:continuationSeparator/>
      </w:r>
    </w:p>
  </w:footnote>
  <w:footnote w:id="2">
    <w:p w:rsidR="003C6DC8" w:rsidRPr="00FC2517" w:rsidRDefault="003C6DC8" w:rsidP="003C6DC8">
      <w:pPr>
        <w:pStyle w:val="Notedebasdepage"/>
        <w:bidi/>
        <w:rPr>
          <w:sz w:val="26"/>
          <w:szCs w:val="26"/>
          <w:rtl/>
          <w:lang w:bidi="ar-DZ"/>
        </w:rPr>
      </w:pPr>
      <w:r w:rsidRPr="00FC2517">
        <w:rPr>
          <w:sz w:val="26"/>
          <w:szCs w:val="26"/>
          <w:rtl/>
        </w:rPr>
        <w:t xml:space="preserve">  -</w:t>
      </w:r>
      <w:r>
        <w:rPr>
          <w:rFonts w:hint="cs"/>
          <w:sz w:val="26"/>
          <w:szCs w:val="26"/>
          <w:rtl/>
        </w:rPr>
        <w:t xml:space="preserve">3- </w:t>
      </w:r>
      <w:r w:rsidRPr="00FC2517">
        <w:rPr>
          <w:sz w:val="26"/>
          <w:szCs w:val="26"/>
          <w:rtl/>
        </w:rPr>
        <w:t xml:space="preserve"> سامح سعيد</w:t>
      </w:r>
      <w:r w:rsidRPr="00FC2517">
        <w:rPr>
          <w:rFonts w:hint="cs"/>
          <w:sz w:val="26"/>
          <w:szCs w:val="26"/>
          <w:rtl/>
        </w:rPr>
        <w:t>،</w:t>
      </w:r>
      <w:r w:rsidRPr="00FC2517">
        <w:rPr>
          <w:sz w:val="26"/>
          <w:szCs w:val="26"/>
          <w:rtl/>
        </w:rPr>
        <w:t xml:space="preserve"> عبد العزيز،</w:t>
      </w:r>
      <w:r w:rsidRPr="00FC2517">
        <w:rPr>
          <w:rFonts w:hint="cs"/>
          <w:sz w:val="26"/>
          <w:szCs w:val="26"/>
          <w:rtl/>
        </w:rPr>
        <w:t>2018،</w:t>
      </w:r>
      <w:r w:rsidRPr="00FC2517">
        <w:rPr>
          <w:sz w:val="26"/>
          <w:szCs w:val="26"/>
          <w:rtl/>
        </w:rPr>
        <w:t xml:space="preserve"> كتيب عن التوثيق في البحث العلمي ،  باحث في العلوم ال</w:t>
      </w:r>
      <w:r w:rsidRPr="00FC2517">
        <w:rPr>
          <w:rFonts w:hint="cs"/>
          <w:sz w:val="26"/>
          <w:szCs w:val="26"/>
          <w:rtl/>
        </w:rPr>
        <w:t>إ</w:t>
      </w:r>
      <w:r w:rsidRPr="00FC2517">
        <w:rPr>
          <w:sz w:val="26"/>
          <w:szCs w:val="26"/>
          <w:rtl/>
        </w:rPr>
        <w:t xml:space="preserve">نسانية </w:t>
      </w:r>
      <w:r w:rsidRPr="00FC2517">
        <w:rPr>
          <w:rStyle w:val="Appelnotedebasdep"/>
          <w:rFonts w:ascii="Simplified Arabic" w:hAnsi="Simplified Arabic" w:cs="Simplified Arabic"/>
          <w:sz w:val="26"/>
          <w:szCs w:val="26"/>
        </w:rPr>
        <w:footnoteRef/>
      </w:r>
      <w:r w:rsidRPr="00FC2517">
        <w:rPr>
          <w:sz w:val="26"/>
          <w:szCs w:val="26"/>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81A" w:rsidRPr="00A83E20" w:rsidRDefault="0016781A" w:rsidP="00F10C1F">
    <w:pPr>
      <w:pStyle w:val="En-tte"/>
      <w:pBdr>
        <w:bottom w:val="thickThinSmallGap" w:sz="24" w:space="0" w:color="823B0B"/>
      </w:pBdr>
      <w:bidi/>
      <w:rPr>
        <w:rFonts w:ascii="Traditional Arabic" w:hAnsi="Traditional Arabic" w:cs="Traditional Arabic"/>
        <w:b/>
        <w:bCs/>
      </w:rPr>
    </w:pPr>
    <w:r>
      <w:rPr>
        <w:rFonts w:ascii="Traditional Arabic" w:eastAsia="Times New Roman" w:hAnsi="Traditional Arabic" w:cs="Traditional Arabic" w:hint="cs"/>
        <w:b/>
        <w:bCs/>
        <w:sz w:val="32"/>
        <w:szCs w:val="32"/>
        <w:rtl/>
      </w:rPr>
      <w:t>البحث التوثيقي                  ماستر 2 :</w:t>
    </w:r>
    <w:r w:rsidRPr="00A83E20">
      <w:rPr>
        <w:rFonts w:ascii="Traditional Arabic" w:eastAsia="Times New Roman" w:hAnsi="Traditional Arabic" w:cs="Traditional Arabic"/>
        <w:b/>
        <w:bCs/>
        <w:sz w:val="32"/>
        <w:szCs w:val="32"/>
        <w:rtl/>
      </w:rPr>
      <w:t xml:space="preserve"> </w:t>
    </w:r>
    <w:r>
      <w:rPr>
        <w:rFonts w:ascii="Traditional Arabic" w:eastAsia="Times New Roman" w:hAnsi="Traditional Arabic" w:cs="Traditional Arabic" w:hint="cs"/>
        <w:b/>
        <w:bCs/>
        <w:sz w:val="32"/>
        <w:szCs w:val="32"/>
        <w:rtl/>
      </w:rPr>
      <w:t xml:space="preserve">السداسي الأول           </w:t>
    </w:r>
    <w:r>
      <w:rPr>
        <w:rFonts w:ascii="Traditional Arabic" w:eastAsia="Times New Roman" w:hAnsi="Traditional Arabic" w:cs="Traditional Arabic"/>
        <w:b/>
        <w:bCs/>
        <w:sz w:val="32"/>
        <w:szCs w:val="32"/>
        <w:rtl/>
      </w:rPr>
      <w:t xml:space="preserve">      </w:t>
    </w:r>
    <w:r w:rsidRPr="00A83E20">
      <w:rPr>
        <w:rFonts w:ascii="Traditional Arabic" w:eastAsia="Times New Roman" w:hAnsi="Traditional Arabic" w:cs="Traditional Arabic"/>
        <w:b/>
        <w:bCs/>
        <w:sz w:val="32"/>
        <w:szCs w:val="32"/>
        <w:rtl/>
      </w:rPr>
      <w:t xml:space="preserve">      د/ </w:t>
    </w:r>
    <w:r>
      <w:rPr>
        <w:rFonts w:ascii="Traditional Arabic" w:eastAsia="Times New Roman" w:hAnsi="Traditional Arabic" w:cs="Traditional Arabic" w:hint="cs"/>
        <w:b/>
        <w:bCs/>
        <w:sz w:val="32"/>
        <w:szCs w:val="32"/>
        <w:rtl/>
      </w:rPr>
      <w:t>فارس أم هاني</w:t>
    </w:r>
    <w:r w:rsidRPr="00A83E20">
      <w:rPr>
        <w:rFonts w:ascii="Traditional Arabic" w:eastAsia="Times New Roman" w:hAnsi="Traditional Arabic" w:cs="Traditional Arabic"/>
        <w:b/>
        <w:bCs/>
        <w:sz w:val="32"/>
        <w:szCs w:val="32"/>
        <w:rtl/>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3062D"/>
    <w:multiLevelType w:val="hybridMultilevel"/>
    <w:tmpl w:val="CCAC5DCC"/>
    <w:lvl w:ilvl="0" w:tplc="BBF67A08">
      <w:start w:val="1"/>
      <w:numFmt w:val="decimal"/>
      <w:lvlText w:val="%1."/>
      <w:lvlJc w:val="left"/>
      <w:pPr>
        <w:ind w:left="720" w:hanging="360"/>
      </w:pPr>
      <w:rPr>
        <w:rFonts w:hint="default"/>
        <w:b w:val="0"/>
        <w:bCs w:val="0"/>
        <w:lang w:val="fr-FR"/>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28841069"/>
    <w:multiLevelType w:val="hybridMultilevel"/>
    <w:tmpl w:val="3BD2344E"/>
    <w:lvl w:ilvl="0" w:tplc="201E7BBC">
      <w:start w:val="1"/>
      <w:numFmt w:val="decimal"/>
      <w:lvlText w:val="%1-"/>
      <w:lvlJc w:val="left"/>
      <w:pPr>
        <w:ind w:left="358" w:hanging="360"/>
      </w:pPr>
      <w:rPr>
        <w:rFonts w:hint="default"/>
      </w:rPr>
    </w:lvl>
    <w:lvl w:ilvl="1" w:tplc="040C0019" w:tentative="1">
      <w:start w:val="1"/>
      <w:numFmt w:val="lowerLetter"/>
      <w:lvlText w:val="%2."/>
      <w:lvlJc w:val="left"/>
      <w:pPr>
        <w:ind w:left="1078" w:hanging="360"/>
      </w:pPr>
    </w:lvl>
    <w:lvl w:ilvl="2" w:tplc="040C001B" w:tentative="1">
      <w:start w:val="1"/>
      <w:numFmt w:val="lowerRoman"/>
      <w:lvlText w:val="%3."/>
      <w:lvlJc w:val="right"/>
      <w:pPr>
        <w:ind w:left="1798" w:hanging="180"/>
      </w:pPr>
    </w:lvl>
    <w:lvl w:ilvl="3" w:tplc="040C000F" w:tentative="1">
      <w:start w:val="1"/>
      <w:numFmt w:val="decimal"/>
      <w:lvlText w:val="%4."/>
      <w:lvlJc w:val="left"/>
      <w:pPr>
        <w:ind w:left="2518" w:hanging="360"/>
      </w:pPr>
    </w:lvl>
    <w:lvl w:ilvl="4" w:tplc="040C0019" w:tentative="1">
      <w:start w:val="1"/>
      <w:numFmt w:val="lowerLetter"/>
      <w:lvlText w:val="%5."/>
      <w:lvlJc w:val="left"/>
      <w:pPr>
        <w:ind w:left="3238" w:hanging="360"/>
      </w:pPr>
    </w:lvl>
    <w:lvl w:ilvl="5" w:tplc="040C001B" w:tentative="1">
      <w:start w:val="1"/>
      <w:numFmt w:val="lowerRoman"/>
      <w:lvlText w:val="%6."/>
      <w:lvlJc w:val="right"/>
      <w:pPr>
        <w:ind w:left="3958" w:hanging="180"/>
      </w:pPr>
    </w:lvl>
    <w:lvl w:ilvl="6" w:tplc="040C000F" w:tentative="1">
      <w:start w:val="1"/>
      <w:numFmt w:val="decimal"/>
      <w:lvlText w:val="%7."/>
      <w:lvlJc w:val="left"/>
      <w:pPr>
        <w:ind w:left="4678" w:hanging="360"/>
      </w:pPr>
    </w:lvl>
    <w:lvl w:ilvl="7" w:tplc="040C0019" w:tentative="1">
      <w:start w:val="1"/>
      <w:numFmt w:val="lowerLetter"/>
      <w:lvlText w:val="%8."/>
      <w:lvlJc w:val="left"/>
      <w:pPr>
        <w:ind w:left="5398" w:hanging="360"/>
      </w:pPr>
    </w:lvl>
    <w:lvl w:ilvl="8" w:tplc="040C001B" w:tentative="1">
      <w:start w:val="1"/>
      <w:numFmt w:val="lowerRoman"/>
      <w:lvlText w:val="%9."/>
      <w:lvlJc w:val="right"/>
      <w:pPr>
        <w:ind w:left="6118" w:hanging="180"/>
      </w:pPr>
    </w:lvl>
  </w:abstractNum>
  <w:abstractNum w:abstractNumId="2">
    <w:nsid w:val="2BBA2A99"/>
    <w:multiLevelType w:val="hybridMultilevel"/>
    <w:tmpl w:val="5D306808"/>
    <w:lvl w:ilvl="0" w:tplc="6506EFA4">
      <w:start w:val="1"/>
      <w:numFmt w:val="decimal"/>
      <w:lvlText w:val="%1-"/>
      <w:lvlJc w:val="right"/>
      <w:pPr>
        <w:ind w:left="360" w:hanging="360"/>
      </w:pPr>
      <w:rPr>
        <w:rFonts w:ascii="Simplified Arabic" w:eastAsia="Calibri" w:hAnsi="Simplified Arabic" w:cs="Simplified Arabic"/>
      </w:rPr>
    </w:lvl>
    <w:lvl w:ilvl="1" w:tplc="040C0019" w:tentative="1">
      <w:start w:val="1"/>
      <w:numFmt w:val="lowerLetter"/>
      <w:lvlText w:val="%2."/>
      <w:lvlJc w:val="left"/>
      <w:pPr>
        <w:ind w:left="1579" w:hanging="360"/>
      </w:pPr>
    </w:lvl>
    <w:lvl w:ilvl="2" w:tplc="040C001B" w:tentative="1">
      <w:start w:val="1"/>
      <w:numFmt w:val="lowerRoman"/>
      <w:lvlText w:val="%3."/>
      <w:lvlJc w:val="right"/>
      <w:pPr>
        <w:ind w:left="2299" w:hanging="180"/>
      </w:pPr>
    </w:lvl>
    <w:lvl w:ilvl="3" w:tplc="040C000F" w:tentative="1">
      <w:start w:val="1"/>
      <w:numFmt w:val="decimal"/>
      <w:lvlText w:val="%4."/>
      <w:lvlJc w:val="left"/>
      <w:pPr>
        <w:ind w:left="3019" w:hanging="360"/>
      </w:pPr>
    </w:lvl>
    <w:lvl w:ilvl="4" w:tplc="040C0019" w:tentative="1">
      <w:start w:val="1"/>
      <w:numFmt w:val="lowerLetter"/>
      <w:lvlText w:val="%5."/>
      <w:lvlJc w:val="left"/>
      <w:pPr>
        <w:ind w:left="3739" w:hanging="360"/>
      </w:pPr>
    </w:lvl>
    <w:lvl w:ilvl="5" w:tplc="040C001B" w:tentative="1">
      <w:start w:val="1"/>
      <w:numFmt w:val="lowerRoman"/>
      <w:lvlText w:val="%6."/>
      <w:lvlJc w:val="right"/>
      <w:pPr>
        <w:ind w:left="4459" w:hanging="180"/>
      </w:pPr>
    </w:lvl>
    <w:lvl w:ilvl="6" w:tplc="040C000F" w:tentative="1">
      <w:start w:val="1"/>
      <w:numFmt w:val="decimal"/>
      <w:lvlText w:val="%7."/>
      <w:lvlJc w:val="left"/>
      <w:pPr>
        <w:ind w:left="5179" w:hanging="360"/>
      </w:pPr>
    </w:lvl>
    <w:lvl w:ilvl="7" w:tplc="040C0019" w:tentative="1">
      <w:start w:val="1"/>
      <w:numFmt w:val="lowerLetter"/>
      <w:lvlText w:val="%8."/>
      <w:lvlJc w:val="left"/>
      <w:pPr>
        <w:ind w:left="5899" w:hanging="360"/>
      </w:pPr>
    </w:lvl>
    <w:lvl w:ilvl="8" w:tplc="040C001B" w:tentative="1">
      <w:start w:val="1"/>
      <w:numFmt w:val="lowerRoman"/>
      <w:lvlText w:val="%9."/>
      <w:lvlJc w:val="right"/>
      <w:pPr>
        <w:ind w:left="6619" w:hanging="180"/>
      </w:pPr>
    </w:lvl>
  </w:abstractNum>
  <w:abstractNum w:abstractNumId="3">
    <w:nsid w:val="2D1E1A6F"/>
    <w:multiLevelType w:val="hybridMultilevel"/>
    <w:tmpl w:val="3BB26F12"/>
    <w:lvl w:ilvl="0" w:tplc="42C03546">
      <w:start w:val="1"/>
      <w:numFmt w:val="decimal"/>
      <w:lvlText w:val="%1-"/>
      <w:lvlJc w:val="left"/>
      <w:pPr>
        <w:ind w:left="613" w:hanging="360"/>
      </w:pPr>
      <w:rPr>
        <w:rFonts w:hint="default"/>
      </w:rPr>
    </w:lvl>
    <w:lvl w:ilvl="1" w:tplc="040C0019" w:tentative="1">
      <w:start w:val="1"/>
      <w:numFmt w:val="lowerLetter"/>
      <w:lvlText w:val="%2."/>
      <w:lvlJc w:val="left"/>
      <w:pPr>
        <w:ind w:left="1333" w:hanging="360"/>
      </w:pPr>
    </w:lvl>
    <w:lvl w:ilvl="2" w:tplc="040C001B" w:tentative="1">
      <w:start w:val="1"/>
      <w:numFmt w:val="lowerRoman"/>
      <w:lvlText w:val="%3."/>
      <w:lvlJc w:val="right"/>
      <w:pPr>
        <w:ind w:left="2053" w:hanging="180"/>
      </w:pPr>
    </w:lvl>
    <w:lvl w:ilvl="3" w:tplc="040C000F" w:tentative="1">
      <w:start w:val="1"/>
      <w:numFmt w:val="decimal"/>
      <w:lvlText w:val="%4."/>
      <w:lvlJc w:val="left"/>
      <w:pPr>
        <w:ind w:left="2773" w:hanging="360"/>
      </w:pPr>
    </w:lvl>
    <w:lvl w:ilvl="4" w:tplc="040C0019" w:tentative="1">
      <w:start w:val="1"/>
      <w:numFmt w:val="lowerLetter"/>
      <w:lvlText w:val="%5."/>
      <w:lvlJc w:val="left"/>
      <w:pPr>
        <w:ind w:left="3493" w:hanging="360"/>
      </w:pPr>
    </w:lvl>
    <w:lvl w:ilvl="5" w:tplc="040C001B" w:tentative="1">
      <w:start w:val="1"/>
      <w:numFmt w:val="lowerRoman"/>
      <w:lvlText w:val="%6."/>
      <w:lvlJc w:val="right"/>
      <w:pPr>
        <w:ind w:left="4213" w:hanging="180"/>
      </w:pPr>
    </w:lvl>
    <w:lvl w:ilvl="6" w:tplc="040C000F" w:tentative="1">
      <w:start w:val="1"/>
      <w:numFmt w:val="decimal"/>
      <w:lvlText w:val="%7."/>
      <w:lvlJc w:val="left"/>
      <w:pPr>
        <w:ind w:left="4933" w:hanging="360"/>
      </w:pPr>
    </w:lvl>
    <w:lvl w:ilvl="7" w:tplc="040C0019" w:tentative="1">
      <w:start w:val="1"/>
      <w:numFmt w:val="lowerLetter"/>
      <w:lvlText w:val="%8."/>
      <w:lvlJc w:val="left"/>
      <w:pPr>
        <w:ind w:left="5653" w:hanging="360"/>
      </w:pPr>
    </w:lvl>
    <w:lvl w:ilvl="8" w:tplc="040C001B" w:tentative="1">
      <w:start w:val="1"/>
      <w:numFmt w:val="lowerRoman"/>
      <w:lvlText w:val="%9."/>
      <w:lvlJc w:val="right"/>
      <w:pPr>
        <w:ind w:left="6373" w:hanging="180"/>
      </w:pPr>
    </w:lvl>
  </w:abstractNum>
  <w:abstractNum w:abstractNumId="4">
    <w:nsid w:val="45005E73"/>
    <w:multiLevelType w:val="hybridMultilevel"/>
    <w:tmpl w:val="DC52FA44"/>
    <w:lvl w:ilvl="0" w:tplc="A98E1A1A">
      <w:start w:val="1"/>
      <w:numFmt w:val="decimal"/>
      <w:lvlText w:val="%1-"/>
      <w:lvlJc w:val="left"/>
      <w:pPr>
        <w:ind w:left="358" w:hanging="360"/>
      </w:pPr>
      <w:rPr>
        <w:rFonts w:hint="default"/>
      </w:rPr>
    </w:lvl>
    <w:lvl w:ilvl="1" w:tplc="040C0019" w:tentative="1">
      <w:start w:val="1"/>
      <w:numFmt w:val="lowerLetter"/>
      <w:lvlText w:val="%2."/>
      <w:lvlJc w:val="left"/>
      <w:pPr>
        <w:ind w:left="1078" w:hanging="360"/>
      </w:pPr>
    </w:lvl>
    <w:lvl w:ilvl="2" w:tplc="040C001B" w:tentative="1">
      <w:start w:val="1"/>
      <w:numFmt w:val="lowerRoman"/>
      <w:lvlText w:val="%3."/>
      <w:lvlJc w:val="right"/>
      <w:pPr>
        <w:ind w:left="1798" w:hanging="180"/>
      </w:pPr>
    </w:lvl>
    <w:lvl w:ilvl="3" w:tplc="040C000F" w:tentative="1">
      <w:start w:val="1"/>
      <w:numFmt w:val="decimal"/>
      <w:lvlText w:val="%4."/>
      <w:lvlJc w:val="left"/>
      <w:pPr>
        <w:ind w:left="2518" w:hanging="360"/>
      </w:pPr>
    </w:lvl>
    <w:lvl w:ilvl="4" w:tplc="040C0019" w:tentative="1">
      <w:start w:val="1"/>
      <w:numFmt w:val="lowerLetter"/>
      <w:lvlText w:val="%5."/>
      <w:lvlJc w:val="left"/>
      <w:pPr>
        <w:ind w:left="3238" w:hanging="360"/>
      </w:pPr>
    </w:lvl>
    <w:lvl w:ilvl="5" w:tplc="040C001B" w:tentative="1">
      <w:start w:val="1"/>
      <w:numFmt w:val="lowerRoman"/>
      <w:lvlText w:val="%6."/>
      <w:lvlJc w:val="right"/>
      <w:pPr>
        <w:ind w:left="3958" w:hanging="180"/>
      </w:pPr>
    </w:lvl>
    <w:lvl w:ilvl="6" w:tplc="040C000F" w:tentative="1">
      <w:start w:val="1"/>
      <w:numFmt w:val="decimal"/>
      <w:lvlText w:val="%7."/>
      <w:lvlJc w:val="left"/>
      <w:pPr>
        <w:ind w:left="4678" w:hanging="360"/>
      </w:pPr>
    </w:lvl>
    <w:lvl w:ilvl="7" w:tplc="040C0019" w:tentative="1">
      <w:start w:val="1"/>
      <w:numFmt w:val="lowerLetter"/>
      <w:lvlText w:val="%8."/>
      <w:lvlJc w:val="left"/>
      <w:pPr>
        <w:ind w:left="5398" w:hanging="360"/>
      </w:pPr>
    </w:lvl>
    <w:lvl w:ilvl="8" w:tplc="040C001B" w:tentative="1">
      <w:start w:val="1"/>
      <w:numFmt w:val="lowerRoman"/>
      <w:lvlText w:val="%9."/>
      <w:lvlJc w:val="right"/>
      <w:pPr>
        <w:ind w:left="6118" w:hanging="180"/>
      </w:pPr>
    </w:lvl>
  </w:abstractNum>
  <w:abstractNum w:abstractNumId="5">
    <w:nsid w:val="5A9E29CE"/>
    <w:multiLevelType w:val="hybridMultilevel"/>
    <w:tmpl w:val="24EE283E"/>
    <w:lvl w:ilvl="0" w:tplc="3F947488">
      <w:start w:val="1"/>
      <w:numFmt w:val="decimal"/>
      <w:lvlText w:val="%1-"/>
      <w:lvlJc w:val="left"/>
      <w:pPr>
        <w:ind w:left="358" w:hanging="360"/>
      </w:pPr>
      <w:rPr>
        <w:rFonts w:hint="default"/>
      </w:rPr>
    </w:lvl>
    <w:lvl w:ilvl="1" w:tplc="040C0019" w:tentative="1">
      <w:start w:val="1"/>
      <w:numFmt w:val="lowerLetter"/>
      <w:lvlText w:val="%2."/>
      <w:lvlJc w:val="left"/>
      <w:pPr>
        <w:ind w:left="1078" w:hanging="360"/>
      </w:pPr>
    </w:lvl>
    <w:lvl w:ilvl="2" w:tplc="040C001B" w:tentative="1">
      <w:start w:val="1"/>
      <w:numFmt w:val="lowerRoman"/>
      <w:lvlText w:val="%3."/>
      <w:lvlJc w:val="right"/>
      <w:pPr>
        <w:ind w:left="1798" w:hanging="180"/>
      </w:pPr>
    </w:lvl>
    <w:lvl w:ilvl="3" w:tplc="040C000F" w:tentative="1">
      <w:start w:val="1"/>
      <w:numFmt w:val="decimal"/>
      <w:lvlText w:val="%4."/>
      <w:lvlJc w:val="left"/>
      <w:pPr>
        <w:ind w:left="2518" w:hanging="360"/>
      </w:pPr>
    </w:lvl>
    <w:lvl w:ilvl="4" w:tplc="040C0019" w:tentative="1">
      <w:start w:val="1"/>
      <w:numFmt w:val="lowerLetter"/>
      <w:lvlText w:val="%5."/>
      <w:lvlJc w:val="left"/>
      <w:pPr>
        <w:ind w:left="3238" w:hanging="360"/>
      </w:pPr>
    </w:lvl>
    <w:lvl w:ilvl="5" w:tplc="040C001B" w:tentative="1">
      <w:start w:val="1"/>
      <w:numFmt w:val="lowerRoman"/>
      <w:lvlText w:val="%6."/>
      <w:lvlJc w:val="right"/>
      <w:pPr>
        <w:ind w:left="3958" w:hanging="180"/>
      </w:pPr>
    </w:lvl>
    <w:lvl w:ilvl="6" w:tplc="040C000F" w:tentative="1">
      <w:start w:val="1"/>
      <w:numFmt w:val="decimal"/>
      <w:lvlText w:val="%7."/>
      <w:lvlJc w:val="left"/>
      <w:pPr>
        <w:ind w:left="4678" w:hanging="360"/>
      </w:pPr>
    </w:lvl>
    <w:lvl w:ilvl="7" w:tplc="040C0019" w:tentative="1">
      <w:start w:val="1"/>
      <w:numFmt w:val="lowerLetter"/>
      <w:lvlText w:val="%8."/>
      <w:lvlJc w:val="left"/>
      <w:pPr>
        <w:ind w:left="5398" w:hanging="360"/>
      </w:pPr>
    </w:lvl>
    <w:lvl w:ilvl="8" w:tplc="040C001B" w:tentative="1">
      <w:start w:val="1"/>
      <w:numFmt w:val="lowerRoman"/>
      <w:lvlText w:val="%9."/>
      <w:lvlJc w:val="right"/>
      <w:pPr>
        <w:ind w:left="6118" w:hanging="180"/>
      </w:pPr>
    </w:lvl>
  </w:abstractNum>
  <w:num w:numId="1">
    <w:abstractNumId w:val="0"/>
  </w:num>
  <w:num w:numId="2">
    <w:abstractNumId w:val="2"/>
  </w:num>
  <w:num w:numId="3">
    <w:abstractNumId w:val="1"/>
  </w:num>
  <w:num w:numId="4">
    <w:abstractNumId w:val="3"/>
  </w:num>
  <w:num w:numId="5">
    <w:abstractNumId w:val="4"/>
  </w:num>
  <w:num w:numId="6">
    <w:abstractNumId w:val="5"/>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5E4492"/>
    <w:rsid w:val="00001900"/>
    <w:rsid w:val="00022F9F"/>
    <w:rsid w:val="00050A48"/>
    <w:rsid w:val="0006788F"/>
    <w:rsid w:val="00075853"/>
    <w:rsid w:val="00081B2F"/>
    <w:rsid w:val="00091B49"/>
    <w:rsid w:val="000A0C69"/>
    <w:rsid w:val="000A1459"/>
    <w:rsid w:val="000A31F6"/>
    <w:rsid w:val="000A3F35"/>
    <w:rsid w:val="000B1AAD"/>
    <w:rsid w:val="000B4047"/>
    <w:rsid w:val="000B672B"/>
    <w:rsid w:val="000D1452"/>
    <w:rsid w:val="000D1859"/>
    <w:rsid w:val="000F17C0"/>
    <w:rsid w:val="000F45F6"/>
    <w:rsid w:val="0010168F"/>
    <w:rsid w:val="00103F77"/>
    <w:rsid w:val="001230D0"/>
    <w:rsid w:val="001331E4"/>
    <w:rsid w:val="001353AB"/>
    <w:rsid w:val="00151BD7"/>
    <w:rsid w:val="00154665"/>
    <w:rsid w:val="001551D3"/>
    <w:rsid w:val="00157194"/>
    <w:rsid w:val="0016781A"/>
    <w:rsid w:val="0019401F"/>
    <w:rsid w:val="00195503"/>
    <w:rsid w:val="001A118B"/>
    <w:rsid w:val="001A2C34"/>
    <w:rsid w:val="001A6868"/>
    <w:rsid w:val="001A7E48"/>
    <w:rsid w:val="001B47DF"/>
    <w:rsid w:val="001C3103"/>
    <w:rsid w:val="001C713E"/>
    <w:rsid w:val="001D288A"/>
    <w:rsid w:val="001E2B30"/>
    <w:rsid w:val="00201133"/>
    <w:rsid w:val="002031C7"/>
    <w:rsid w:val="0022639E"/>
    <w:rsid w:val="00226A80"/>
    <w:rsid w:val="00230DFD"/>
    <w:rsid w:val="002358CE"/>
    <w:rsid w:val="002453DB"/>
    <w:rsid w:val="00271C8D"/>
    <w:rsid w:val="002A0DA3"/>
    <w:rsid w:val="002A1D29"/>
    <w:rsid w:val="002A312B"/>
    <w:rsid w:val="002A3948"/>
    <w:rsid w:val="002A7DD2"/>
    <w:rsid w:val="002B1E1F"/>
    <w:rsid w:val="002B5CB8"/>
    <w:rsid w:val="002C2CEA"/>
    <w:rsid w:val="002D257F"/>
    <w:rsid w:val="002D7C0E"/>
    <w:rsid w:val="002E63A0"/>
    <w:rsid w:val="002E73E9"/>
    <w:rsid w:val="002F239E"/>
    <w:rsid w:val="002F7736"/>
    <w:rsid w:val="00300EFB"/>
    <w:rsid w:val="00304758"/>
    <w:rsid w:val="0030638F"/>
    <w:rsid w:val="003075CE"/>
    <w:rsid w:val="00333A15"/>
    <w:rsid w:val="00334AF0"/>
    <w:rsid w:val="0034427E"/>
    <w:rsid w:val="0034497E"/>
    <w:rsid w:val="00346B4F"/>
    <w:rsid w:val="00363010"/>
    <w:rsid w:val="00371E74"/>
    <w:rsid w:val="00372455"/>
    <w:rsid w:val="00373345"/>
    <w:rsid w:val="00380AC4"/>
    <w:rsid w:val="003813DB"/>
    <w:rsid w:val="003933DD"/>
    <w:rsid w:val="003A22EF"/>
    <w:rsid w:val="003A247D"/>
    <w:rsid w:val="003A27B8"/>
    <w:rsid w:val="003B72DC"/>
    <w:rsid w:val="003C5954"/>
    <w:rsid w:val="003C6DC8"/>
    <w:rsid w:val="003D154C"/>
    <w:rsid w:val="003D327F"/>
    <w:rsid w:val="003D5AF2"/>
    <w:rsid w:val="003E2C3B"/>
    <w:rsid w:val="003F0791"/>
    <w:rsid w:val="00412387"/>
    <w:rsid w:val="004206A4"/>
    <w:rsid w:val="004413BD"/>
    <w:rsid w:val="00455FA8"/>
    <w:rsid w:val="00464B9C"/>
    <w:rsid w:val="00465A93"/>
    <w:rsid w:val="00466883"/>
    <w:rsid w:val="00485052"/>
    <w:rsid w:val="004A4697"/>
    <w:rsid w:val="004A4EC8"/>
    <w:rsid w:val="004B7DBF"/>
    <w:rsid w:val="004D3525"/>
    <w:rsid w:val="004D4925"/>
    <w:rsid w:val="004E081B"/>
    <w:rsid w:val="004E13B2"/>
    <w:rsid w:val="004E598F"/>
    <w:rsid w:val="005236CE"/>
    <w:rsid w:val="005248DA"/>
    <w:rsid w:val="00527A02"/>
    <w:rsid w:val="0053132D"/>
    <w:rsid w:val="00563220"/>
    <w:rsid w:val="00584BD1"/>
    <w:rsid w:val="00592676"/>
    <w:rsid w:val="005B1B87"/>
    <w:rsid w:val="005B66AE"/>
    <w:rsid w:val="005D244E"/>
    <w:rsid w:val="005E4492"/>
    <w:rsid w:val="005E4976"/>
    <w:rsid w:val="005F224B"/>
    <w:rsid w:val="005F3356"/>
    <w:rsid w:val="0060339C"/>
    <w:rsid w:val="00604681"/>
    <w:rsid w:val="00641BF1"/>
    <w:rsid w:val="00641DEB"/>
    <w:rsid w:val="00650448"/>
    <w:rsid w:val="006555DF"/>
    <w:rsid w:val="00657ED1"/>
    <w:rsid w:val="00660B25"/>
    <w:rsid w:val="00672A28"/>
    <w:rsid w:val="00673C1C"/>
    <w:rsid w:val="0067547C"/>
    <w:rsid w:val="006854C1"/>
    <w:rsid w:val="006854DD"/>
    <w:rsid w:val="00696148"/>
    <w:rsid w:val="006A0496"/>
    <w:rsid w:val="006A29F9"/>
    <w:rsid w:val="006A4559"/>
    <w:rsid w:val="006A706D"/>
    <w:rsid w:val="006B015D"/>
    <w:rsid w:val="006D6BED"/>
    <w:rsid w:val="006F2CA0"/>
    <w:rsid w:val="00700A0B"/>
    <w:rsid w:val="007064CB"/>
    <w:rsid w:val="0071281A"/>
    <w:rsid w:val="00735BEE"/>
    <w:rsid w:val="00741340"/>
    <w:rsid w:val="007609D3"/>
    <w:rsid w:val="00762D77"/>
    <w:rsid w:val="0077013A"/>
    <w:rsid w:val="00771CF7"/>
    <w:rsid w:val="00773EE1"/>
    <w:rsid w:val="00774577"/>
    <w:rsid w:val="007835FC"/>
    <w:rsid w:val="007903C9"/>
    <w:rsid w:val="007A5CCE"/>
    <w:rsid w:val="007A7F69"/>
    <w:rsid w:val="007C2366"/>
    <w:rsid w:val="007C708D"/>
    <w:rsid w:val="007D0135"/>
    <w:rsid w:val="007D1237"/>
    <w:rsid w:val="007E0C48"/>
    <w:rsid w:val="007E1AD0"/>
    <w:rsid w:val="008036BD"/>
    <w:rsid w:val="0083030F"/>
    <w:rsid w:val="00830C76"/>
    <w:rsid w:val="00831E5B"/>
    <w:rsid w:val="00843B79"/>
    <w:rsid w:val="00872010"/>
    <w:rsid w:val="00876EE1"/>
    <w:rsid w:val="00883FAC"/>
    <w:rsid w:val="008908F6"/>
    <w:rsid w:val="00891210"/>
    <w:rsid w:val="00897670"/>
    <w:rsid w:val="008A3D68"/>
    <w:rsid w:val="008B4BEA"/>
    <w:rsid w:val="008C61AF"/>
    <w:rsid w:val="008D37D0"/>
    <w:rsid w:val="008E5EE7"/>
    <w:rsid w:val="009058DE"/>
    <w:rsid w:val="009107A5"/>
    <w:rsid w:val="00912E13"/>
    <w:rsid w:val="00932503"/>
    <w:rsid w:val="0093391B"/>
    <w:rsid w:val="00943BEA"/>
    <w:rsid w:val="00945699"/>
    <w:rsid w:val="009467FE"/>
    <w:rsid w:val="009503FC"/>
    <w:rsid w:val="00956708"/>
    <w:rsid w:val="00974BC3"/>
    <w:rsid w:val="0098502F"/>
    <w:rsid w:val="009A6D49"/>
    <w:rsid w:val="009B1452"/>
    <w:rsid w:val="009B2DB6"/>
    <w:rsid w:val="009B7380"/>
    <w:rsid w:val="009B7500"/>
    <w:rsid w:val="009E2E68"/>
    <w:rsid w:val="00A001B5"/>
    <w:rsid w:val="00A00FAC"/>
    <w:rsid w:val="00A16BB2"/>
    <w:rsid w:val="00A42C9B"/>
    <w:rsid w:val="00A514BE"/>
    <w:rsid w:val="00A541E7"/>
    <w:rsid w:val="00A5755B"/>
    <w:rsid w:val="00A83E20"/>
    <w:rsid w:val="00A8769A"/>
    <w:rsid w:val="00A90535"/>
    <w:rsid w:val="00A905DA"/>
    <w:rsid w:val="00A91708"/>
    <w:rsid w:val="00A94389"/>
    <w:rsid w:val="00AA3FBA"/>
    <w:rsid w:val="00AA4693"/>
    <w:rsid w:val="00AB4C7B"/>
    <w:rsid w:val="00AD2106"/>
    <w:rsid w:val="00AD502A"/>
    <w:rsid w:val="00AE5D51"/>
    <w:rsid w:val="00AF5EE3"/>
    <w:rsid w:val="00AF7958"/>
    <w:rsid w:val="00B05545"/>
    <w:rsid w:val="00B2624D"/>
    <w:rsid w:val="00B37255"/>
    <w:rsid w:val="00B3787F"/>
    <w:rsid w:val="00B44C2A"/>
    <w:rsid w:val="00B50502"/>
    <w:rsid w:val="00B52CF9"/>
    <w:rsid w:val="00B64189"/>
    <w:rsid w:val="00B64979"/>
    <w:rsid w:val="00B80671"/>
    <w:rsid w:val="00B86888"/>
    <w:rsid w:val="00BA1AD5"/>
    <w:rsid w:val="00BA34A0"/>
    <w:rsid w:val="00BB3752"/>
    <w:rsid w:val="00BC00DA"/>
    <w:rsid w:val="00BC250E"/>
    <w:rsid w:val="00BC5909"/>
    <w:rsid w:val="00BD30D6"/>
    <w:rsid w:val="00BE00D4"/>
    <w:rsid w:val="00BE2AEF"/>
    <w:rsid w:val="00BE63AC"/>
    <w:rsid w:val="00BE75B1"/>
    <w:rsid w:val="00BF3677"/>
    <w:rsid w:val="00C01C66"/>
    <w:rsid w:val="00C16772"/>
    <w:rsid w:val="00C42ABC"/>
    <w:rsid w:val="00C55244"/>
    <w:rsid w:val="00C657C2"/>
    <w:rsid w:val="00C70076"/>
    <w:rsid w:val="00C91A33"/>
    <w:rsid w:val="00CE77EE"/>
    <w:rsid w:val="00CF5FFD"/>
    <w:rsid w:val="00D06AE7"/>
    <w:rsid w:val="00D10CC8"/>
    <w:rsid w:val="00D33755"/>
    <w:rsid w:val="00D40E1C"/>
    <w:rsid w:val="00D45D6C"/>
    <w:rsid w:val="00D47ED5"/>
    <w:rsid w:val="00D50C57"/>
    <w:rsid w:val="00D62963"/>
    <w:rsid w:val="00D808DC"/>
    <w:rsid w:val="00D825EA"/>
    <w:rsid w:val="00D850F5"/>
    <w:rsid w:val="00DA10D1"/>
    <w:rsid w:val="00DB19CC"/>
    <w:rsid w:val="00DB2CD9"/>
    <w:rsid w:val="00DB6E49"/>
    <w:rsid w:val="00DC0CA0"/>
    <w:rsid w:val="00DC3FB3"/>
    <w:rsid w:val="00DC6E33"/>
    <w:rsid w:val="00DD47B4"/>
    <w:rsid w:val="00DF3425"/>
    <w:rsid w:val="00DF6B9D"/>
    <w:rsid w:val="00E31204"/>
    <w:rsid w:val="00E3571A"/>
    <w:rsid w:val="00E42728"/>
    <w:rsid w:val="00E55CCA"/>
    <w:rsid w:val="00E66B95"/>
    <w:rsid w:val="00E717FF"/>
    <w:rsid w:val="00E76D69"/>
    <w:rsid w:val="00E76FDB"/>
    <w:rsid w:val="00E86414"/>
    <w:rsid w:val="00E86725"/>
    <w:rsid w:val="00E92E37"/>
    <w:rsid w:val="00E93BAC"/>
    <w:rsid w:val="00E96891"/>
    <w:rsid w:val="00E97072"/>
    <w:rsid w:val="00EA5538"/>
    <w:rsid w:val="00EA6A04"/>
    <w:rsid w:val="00EA7AB3"/>
    <w:rsid w:val="00EB72C0"/>
    <w:rsid w:val="00ED0366"/>
    <w:rsid w:val="00EF40F3"/>
    <w:rsid w:val="00EF7337"/>
    <w:rsid w:val="00F04C8D"/>
    <w:rsid w:val="00F10C1F"/>
    <w:rsid w:val="00F125E1"/>
    <w:rsid w:val="00F31D26"/>
    <w:rsid w:val="00F40EF3"/>
    <w:rsid w:val="00F64272"/>
    <w:rsid w:val="00F8226A"/>
    <w:rsid w:val="00F835DD"/>
    <w:rsid w:val="00F95B22"/>
    <w:rsid w:val="00FA5E27"/>
    <w:rsid w:val="00FB19D3"/>
    <w:rsid w:val="00FC2517"/>
    <w:rsid w:val="00FF0AAC"/>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708D"/>
    <w:pPr>
      <w:spacing w:after="160" w:line="259"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0339C"/>
    <w:pPr>
      <w:ind w:left="720"/>
      <w:contextualSpacing/>
    </w:pPr>
  </w:style>
  <w:style w:type="paragraph" w:styleId="En-tte">
    <w:name w:val="header"/>
    <w:basedOn w:val="Normal"/>
    <w:link w:val="En-tteCar"/>
    <w:uiPriority w:val="99"/>
    <w:unhideWhenUsed/>
    <w:rsid w:val="00363010"/>
    <w:pPr>
      <w:tabs>
        <w:tab w:val="center" w:pos="4536"/>
        <w:tab w:val="right" w:pos="9072"/>
      </w:tabs>
      <w:spacing w:after="0" w:line="240" w:lineRule="auto"/>
    </w:pPr>
  </w:style>
  <w:style w:type="character" w:customStyle="1" w:styleId="En-tteCar">
    <w:name w:val="En-tête Car"/>
    <w:basedOn w:val="Policepardfaut"/>
    <w:link w:val="En-tte"/>
    <w:uiPriority w:val="99"/>
    <w:rsid w:val="00363010"/>
  </w:style>
  <w:style w:type="paragraph" w:styleId="Pieddepage">
    <w:name w:val="footer"/>
    <w:basedOn w:val="Normal"/>
    <w:link w:val="PieddepageCar"/>
    <w:uiPriority w:val="99"/>
    <w:unhideWhenUsed/>
    <w:rsid w:val="0036301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63010"/>
  </w:style>
  <w:style w:type="paragraph" w:styleId="Textedebulles">
    <w:name w:val="Balloon Text"/>
    <w:basedOn w:val="Normal"/>
    <w:link w:val="TextedebullesCar"/>
    <w:uiPriority w:val="99"/>
    <w:semiHidden/>
    <w:unhideWhenUsed/>
    <w:rsid w:val="00363010"/>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363010"/>
    <w:rPr>
      <w:rFonts w:ascii="Tahoma" w:hAnsi="Tahoma" w:cs="Tahoma"/>
      <w:sz w:val="16"/>
      <w:szCs w:val="16"/>
    </w:rPr>
  </w:style>
  <w:style w:type="table" w:styleId="Grilledutableau">
    <w:name w:val="Table Grid"/>
    <w:basedOn w:val="TableauNormal"/>
    <w:uiPriority w:val="39"/>
    <w:rsid w:val="00BC590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ramemoyenne1-Accent5">
    <w:name w:val="Medium Shading 1 Accent 5"/>
    <w:basedOn w:val="TableauNormal"/>
    <w:uiPriority w:val="63"/>
    <w:rsid w:val="005248DA"/>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character" w:styleId="Lienhypertexte">
    <w:name w:val="Hyperlink"/>
    <w:uiPriority w:val="99"/>
    <w:unhideWhenUsed/>
    <w:rsid w:val="00300EFB"/>
    <w:rPr>
      <w:color w:val="0563C1"/>
      <w:u w:val="single"/>
    </w:rPr>
  </w:style>
  <w:style w:type="table" w:customStyle="1" w:styleId="Grilledutableau1">
    <w:name w:val="Grille du tableau1"/>
    <w:basedOn w:val="TableauNormal"/>
    <w:next w:val="Grilledutableau"/>
    <w:uiPriority w:val="59"/>
    <w:rsid w:val="005B66AE"/>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tedebasdepage">
    <w:name w:val="footnote text"/>
    <w:basedOn w:val="Normal"/>
    <w:link w:val="NotedebasdepageCar"/>
    <w:uiPriority w:val="99"/>
    <w:semiHidden/>
    <w:unhideWhenUsed/>
    <w:rsid w:val="00AD502A"/>
    <w:pPr>
      <w:spacing w:after="0" w:line="240" w:lineRule="auto"/>
    </w:pPr>
    <w:rPr>
      <w:rFonts w:asciiTheme="minorHAnsi" w:eastAsiaTheme="minorHAnsi" w:hAnsiTheme="minorHAnsi" w:cstheme="minorBidi"/>
      <w:sz w:val="20"/>
      <w:szCs w:val="20"/>
    </w:rPr>
  </w:style>
  <w:style w:type="character" w:customStyle="1" w:styleId="NotedebasdepageCar">
    <w:name w:val="Note de bas de page Car"/>
    <w:basedOn w:val="Policepardfaut"/>
    <w:link w:val="Notedebasdepage"/>
    <w:uiPriority w:val="99"/>
    <w:semiHidden/>
    <w:rsid w:val="00AD502A"/>
    <w:rPr>
      <w:rFonts w:asciiTheme="minorHAnsi" w:eastAsiaTheme="minorHAnsi" w:hAnsiTheme="minorHAnsi" w:cstheme="minorBidi"/>
      <w:lang w:eastAsia="en-US"/>
    </w:rPr>
  </w:style>
  <w:style w:type="character" w:styleId="Appelnotedebasdep">
    <w:name w:val="footnote reference"/>
    <w:basedOn w:val="Policepardfaut"/>
    <w:uiPriority w:val="99"/>
    <w:semiHidden/>
    <w:unhideWhenUsed/>
    <w:rsid w:val="00AD502A"/>
    <w:rPr>
      <w:vertAlign w:val="superscript"/>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6DCBC5-22F2-40C3-80BA-1E57BDAEFC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462</Words>
  <Characters>2546</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Pilote3000</dc:creator>
  <cp:lastModifiedBy>Admin</cp:lastModifiedBy>
  <cp:revision>3</cp:revision>
  <dcterms:created xsi:type="dcterms:W3CDTF">2021-12-04T17:48:00Z</dcterms:created>
  <dcterms:modified xsi:type="dcterms:W3CDTF">2021-12-04T17:50:00Z</dcterms:modified>
</cp:coreProperties>
</file>