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99B8D" w14:textId="77777777" w:rsidR="004058E0" w:rsidRDefault="004058E0" w:rsidP="009D44F8">
      <w:pPr>
        <w:bidi/>
        <w:jc w:val="center"/>
        <w:rPr>
          <w:rFonts w:ascii="Simplified Arabic" w:hAnsi="Simplified Arabic" w:cs="Simplified Arabic"/>
          <w:b/>
          <w:bCs/>
          <w:sz w:val="32"/>
          <w:szCs w:val="32"/>
          <w:rtl/>
          <w:lang w:bidi="ar-DZ"/>
        </w:rPr>
      </w:pPr>
      <w:r w:rsidRPr="004058E0">
        <w:rPr>
          <w:rFonts w:ascii="Simplified Arabic" w:hAnsi="Simplified Arabic" w:cs="Simplified Arabic" w:hint="cs"/>
          <w:b/>
          <w:bCs/>
          <w:sz w:val="32"/>
          <w:szCs w:val="32"/>
          <w:rtl/>
          <w:lang w:bidi="ar-DZ"/>
        </w:rPr>
        <w:t>أسباب الثورات</w:t>
      </w:r>
      <w:r w:rsidR="009D44F8">
        <w:rPr>
          <w:rFonts w:ascii="Simplified Arabic" w:hAnsi="Simplified Arabic" w:cs="Simplified Arabic" w:hint="cs"/>
          <w:b/>
          <w:bCs/>
          <w:sz w:val="32"/>
          <w:szCs w:val="32"/>
          <w:rtl/>
          <w:lang w:bidi="ar-DZ"/>
        </w:rPr>
        <w:t>.</w:t>
      </w:r>
    </w:p>
    <w:p w14:paraId="505137C7" w14:textId="77777777" w:rsidR="004058E0" w:rsidRPr="009D6915" w:rsidRDefault="004058E0" w:rsidP="004058E0">
      <w:pPr>
        <w:bidi/>
        <w:jc w:val="center"/>
        <w:rPr>
          <w:rFonts w:ascii="Simplified Arabic" w:hAnsi="Simplified Arabic" w:cs="Simplified Arabic"/>
          <w:b/>
          <w:bCs/>
          <w:sz w:val="16"/>
          <w:szCs w:val="16"/>
          <w:rtl/>
          <w:lang w:bidi="ar-DZ"/>
        </w:rPr>
      </w:pPr>
    </w:p>
    <w:p w14:paraId="56D5B90A" w14:textId="77777777" w:rsidR="004058E0" w:rsidRDefault="004058E0" w:rsidP="009D44F8">
      <w:pPr>
        <w:bidi/>
        <w:ind w:firstLine="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ترا</w:t>
      </w:r>
      <w:r w:rsidR="009D44F8">
        <w:rPr>
          <w:rFonts w:ascii="Simplified Arabic" w:hAnsi="Simplified Arabic" w:cs="Simplified Arabic" w:hint="cs"/>
          <w:b/>
          <w:bCs/>
          <w:sz w:val="28"/>
          <w:szCs w:val="28"/>
          <w:rtl/>
          <w:lang w:bidi="ar-DZ"/>
        </w:rPr>
        <w:t>ج</w:t>
      </w:r>
      <w:r>
        <w:rPr>
          <w:rFonts w:ascii="Simplified Arabic" w:hAnsi="Simplified Arabic" w:cs="Simplified Arabic" w:hint="cs"/>
          <w:b/>
          <w:bCs/>
          <w:sz w:val="28"/>
          <w:szCs w:val="28"/>
          <w:rtl/>
          <w:lang w:bidi="ar-DZ"/>
        </w:rPr>
        <w:t>ع الانتعاش الاقتصادي في القرن 18م:</w:t>
      </w:r>
    </w:p>
    <w:p w14:paraId="6028961D" w14:textId="77777777" w:rsidR="004058E0" w:rsidRPr="00D03D28" w:rsidRDefault="004058E0" w:rsidP="009D44F8">
      <w:pPr>
        <w:bidi/>
        <w:ind w:firstLine="709"/>
        <w:rPr>
          <w:rFonts w:ascii="Simplified Arabic" w:hAnsi="Simplified Arabic" w:cs="Simplified Arabic"/>
          <w:sz w:val="28"/>
          <w:szCs w:val="28"/>
          <w:rtl/>
          <w:lang w:bidi="ar-DZ"/>
        </w:rPr>
      </w:pPr>
      <w:r w:rsidRPr="00D03D28">
        <w:rPr>
          <w:rFonts w:ascii="Simplified Arabic" w:hAnsi="Simplified Arabic" w:cs="Simplified Arabic"/>
          <w:sz w:val="28"/>
          <w:szCs w:val="28"/>
          <w:rtl/>
          <w:lang w:bidi="ar-DZ"/>
        </w:rPr>
        <w:t xml:space="preserve">كان الغزو البحري (القرصنة) هو ممول الاقتصاد الجزائري، هذا ما أكده القنصل لومير </w:t>
      </w:r>
      <w:proofErr w:type="spellStart"/>
      <w:proofErr w:type="gramStart"/>
      <w:r w:rsidRPr="00D03D28">
        <w:rPr>
          <w:rFonts w:ascii="Simplified Arabic" w:hAnsi="Simplified Arabic" w:cs="Simplified Arabic"/>
          <w:sz w:val="28"/>
          <w:szCs w:val="28"/>
          <w:lang w:bidi="ar-DZ"/>
        </w:rPr>
        <w:t>M.Lemaire</w:t>
      </w:r>
      <w:proofErr w:type="spellEnd"/>
      <w:proofErr w:type="gramEnd"/>
      <w:r w:rsidRPr="00D03D28">
        <w:rPr>
          <w:rFonts w:ascii="Simplified Arabic" w:hAnsi="Simplified Arabic" w:cs="Simplified Arabic"/>
          <w:sz w:val="28"/>
          <w:szCs w:val="28"/>
          <w:rtl/>
          <w:lang w:bidi="ar-DZ"/>
        </w:rPr>
        <w:t xml:space="preserve"> في رسالة مؤرخة في 4 رمضان 1146ه/7 فبراير 1734م</w:t>
      </w:r>
      <w:r w:rsidR="009D44F8">
        <w:rPr>
          <w:rFonts w:ascii="Simplified Arabic" w:hAnsi="Simplified Arabic" w:cs="Simplified Arabic" w:hint="cs"/>
          <w:sz w:val="28"/>
          <w:szCs w:val="28"/>
          <w:rtl/>
          <w:lang w:bidi="ar-DZ"/>
        </w:rPr>
        <w:t>، ذكر</w:t>
      </w:r>
      <w:r w:rsidRPr="00D03D28">
        <w:rPr>
          <w:rFonts w:ascii="Simplified Arabic" w:hAnsi="Simplified Arabic" w:cs="Simplified Arabic"/>
          <w:sz w:val="28"/>
          <w:szCs w:val="28"/>
          <w:rtl/>
          <w:lang w:bidi="ar-DZ"/>
        </w:rPr>
        <w:t xml:space="preserve"> أن الجزائر لم يكن حظها جيدا مع القرصنة، فبدأ السكان يجوعون، ما يمكن أن يؤدي إلى بعض الاضطرابات. </w:t>
      </w:r>
    </w:p>
    <w:p w14:paraId="1013BC71" w14:textId="77777777" w:rsidR="004058E0" w:rsidRPr="00D03D28" w:rsidRDefault="004058E0" w:rsidP="009D44F8">
      <w:pPr>
        <w:ind w:firstLine="0"/>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w:t>
      </w:r>
      <w:proofErr w:type="spellStart"/>
      <w:r w:rsidRPr="00D03D28">
        <w:rPr>
          <w:rFonts w:ascii="Simplified Arabic" w:hAnsi="Simplified Arabic" w:cs="Simplified Arabic"/>
          <w:sz w:val="28"/>
          <w:szCs w:val="28"/>
          <w:lang w:bidi="ar-DZ"/>
        </w:rPr>
        <w:t>H</w:t>
      </w:r>
      <w:proofErr w:type="gramEnd"/>
      <w:r w:rsidRPr="00D03D28">
        <w:rPr>
          <w:rFonts w:ascii="Simplified Arabic" w:hAnsi="Simplified Arabic" w:cs="Simplified Arabic"/>
          <w:sz w:val="28"/>
          <w:szCs w:val="28"/>
          <w:lang w:bidi="ar-DZ"/>
        </w:rPr>
        <w:t>.D.Grammont</w:t>
      </w:r>
      <w:proofErr w:type="spellEnd"/>
      <w:r w:rsidRPr="00D03D28">
        <w:rPr>
          <w:rFonts w:ascii="Simplified Arabic" w:hAnsi="Simplified Arabic" w:cs="Simplified Arabic"/>
          <w:sz w:val="28"/>
          <w:szCs w:val="28"/>
          <w:lang w:bidi="ar-DZ"/>
        </w:rPr>
        <w:t xml:space="preserve">: Correspondance des consuls d’Alger, in  </w:t>
      </w:r>
      <w:proofErr w:type="spellStart"/>
      <w:r w:rsidRPr="00D03D28">
        <w:rPr>
          <w:rFonts w:ascii="Simplified Arabic" w:hAnsi="Simplified Arabic" w:cs="Simplified Arabic"/>
          <w:sz w:val="28"/>
          <w:szCs w:val="28"/>
          <w:u w:val="single"/>
          <w:lang w:bidi="ar-DZ"/>
        </w:rPr>
        <w:t>Rev</w:t>
      </w:r>
      <w:proofErr w:type="spellEnd"/>
      <w:r w:rsidR="009D44F8">
        <w:rPr>
          <w:rFonts w:ascii="Simplified Arabic" w:hAnsi="Simplified Arabic" w:cs="Simplified Arabic" w:hint="cs"/>
          <w:sz w:val="28"/>
          <w:szCs w:val="28"/>
          <w:u w:val="single"/>
          <w:rtl/>
          <w:lang w:bidi="ar-DZ"/>
        </w:rPr>
        <w:t>.</w:t>
      </w:r>
      <w:proofErr w:type="spellStart"/>
      <w:r w:rsidRPr="00D03D28">
        <w:rPr>
          <w:rFonts w:ascii="Simplified Arabic" w:hAnsi="Simplified Arabic" w:cs="Simplified Arabic"/>
          <w:sz w:val="28"/>
          <w:szCs w:val="28"/>
          <w:u w:val="single"/>
          <w:lang w:bidi="ar-DZ"/>
        </w:rPr>
        <w:t>Afr</w:t>
      </w:r>
      <w:proofErr w:type="spellEnd"/>
      <w:r w:rsidRPr="00D03D28">
        <w:rPr>
          <w:rFonts w:ascii="Simplified Arabic" w:hAnsi="Simplified Arabic" w:cs="Simplified Arabic"/>
          <w:sz w:val="28"/>
          <w:szCs w:val="28"/>
          <w:lang w:bidi="ar-DZ"/>
        </w:rPr>
        <w:t>, 1888, OPU, Alger, 1985, p 314</w:t>
      </w:r>
      <w:r w:rsidRPr="00D03D28">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w:t>
      </w:r>
    </w:p>
    <w:p w14:paraId="6030EFB9" w14:textId="77777777" w:rsidR="004058E0" w:rsidRDefault="004058E0" w:rsidP="009D44F8">
      <w:pPr>
        <w:bidi/>
        <w:ind w:firstLine="709"/>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 كثرة الغارات الأور</w:t>
      </w:r>
      <w:r w:rsidR="009D44F8">
        <w:rPr>
          <w:rFonts w:ascii="Simplified Arabic" w:hAnsi="Simplified Arabic" w:cs="Simplified Arabic" w:hint="cs"/>
          <w:sz w:val="28"/>
          <w:szCs w:val="28"/>
          <w:rtl/>
          <w:lang w:bidi="ar-DZ"/>
        </w:rPr>
        <w:t>و</w:t>
      </w:r>
      <w:r>
        <w:rPr>
          <w:rFonts w:ascii="Simplified Arabic" w:hAnsi="Simplified Arabic" w:cs="Simplified Arabic" w:hint="cs"/>
          <w:sz w:val="28"/>
          <w:szCs w:val="28"/>
          <w:rtl/>
          <w:lang w:bidi="ar-DZ"/>
        </w:rPr>
        <w:t xml:space="preserve">بية على سواحل الجزائر انجرَ عنها حالة حرب في معظم الأوقات، واتخذت القيادة العسكرية ذلك وسيلة لفرض المزيد من الضرائب على </w:t>
      </w:r>
      <w:r w:rsidR="00CD56C5">
        <w:rPr>
          <w:rFonts w:ascii="Simplified Arabic" w:hAnsi="Simplified Arabic" w:cs="Simplified Arabic" w:hint="cs"/>
          <w:sz w:val="28"/>
          <w:szCs w:val="28"/>
          <w:rtl/>
          <w:lang w:bidi="ar-DZ"/>
        </w:rPr>
        <w:t>السكان</w:t>
      </w:r>
      <w:r>
        <w:rPr>
          <w:rFonts w:ascii="Simplified Arabic" w:hAnsi="Simplified Arabic" w:cs="Simplified Arabic" w:hint="cs"/>
          <w:sz w:val="28"/>
          <w:szCs w:val="28"/>
          <w:rtl/>
          <w:lang w:bidi="ar-DZ"/>
        </w:rPr>
        <w:t xml:space="preserve"> الذين أرهقتهم واضطرتهم للعصيان والتمرد. </w:t>
      </w:r>
      <w:r w:rsidR="00AB5C89">
        <w:rPr>
          <w:rFonts w:ascii="Simplified Arabic" w:hAnsi="Simplified Arabic" w:cs="Simplified Arabic" w:hint="cs"/>
          <w:sz w:val="28"/>
          <w:szCs w:val="28"/>
          <w:rtl/>
          <w:lang w:bidi="ar-DZ"/>
        </w:rPr>
        <w:t>والسياسة الضريبية التي اتبعها حكام الجزائر كانت من الأسباب الداخلية للثورات. إذ كانت عمليات الجباية لا تتم إلا بواسطة الحملات العسكرية، وكان تأثير ذلك سلبيا على الحياة الاقتصادية للجزائريين، فقد أصيبت بالركود والإفلاس.</w:t>
      </w:r>
      <w:r w:rsidR="00ED6CAC">
        <w:rPr>
          <w:rFonts w:ascii="Simplified Arabic" w:hAnsi="Simplified Arabic" w:cs="Simplified Arabic" w:hint="cs"/>
          <w:sz w:val="28"/>
          <w:szCs w:val="28"/>
          <w:rtl/>
          <w:lang w:bidi="ar-DZ"/>
        </w:rPr>
        <w:t xml:space="preserve"> وتشهد الأشعار الشعبية عن مدى ما كان يقاسيه الجزائري جراء ثقل الضرائب وكثرتها، كما أن </w:t>
      </w:r>
      <w:r w:rsidR="009D44F8">
        <w:rPr>
          <w:rFonts w:ascii="Simplified Arabic" w:hAnsi="Simplified Arabic" w:cs="Simplified Arabic" w:hint="cs"/>
          <w:sz w:val="28"/>
          <w:szCs w:val="28"/>
          <w:rtl/>
          <w:lang w:bidi="ar-DZ"/>
        </w:rPr>
        <w:t xml:space="preserve">الحكام </w:t>
      </w:r>
      <w:r w:rsidR="00ED6CAC">
        <w:rPr>
          <w:rFonts w:ascii="Simplified Arabic" w:hAnsi="Simplified Arabic" w:cs="Simplified Arabic" w:hint="cs"/>
          <w:sz w:val="28"/>
          <w:szCs w:val="28"/>
          <w:rtl/>
          <w:lang w:bidi="ar-DZ"/>
        </w:rPr>
        <w:t>العثماني</w:t>
      </w:r>
      <w:r w:rsidR="00CD56C5">
        <w:rPr>
          <w:rFonts w:ascii="Simplified Arabic" w:hAnsi="Simplified Arabic" w:cs="Simplified Arabic" w:hint="cs"/>
          <w:sz w:val="28"/>
          <w:szCs w:val="28"/>
          <w:rtl/>
          <w:lang w:bidi="ar-DZ"/>
        </w:rPr>
        <w:t>ي</w:t>
      </w:r>
      <w:r w:rsidR="00ED6CAC">
        <w:rPr>
          <w:rFonts w:ascii="Simplified Arabic" w:hAnsi="Simplified Arabic" w:cs="Simplified Arabic" w:hint="cs"/>
          <w:sz w:val="28"/>
          <w:szCs w:val="28"/>
          <w:rtl/>
          <w:lang w:bidi="ar-DZ"/>
        </w:rPr>
        <w:t>ن لم يساهموا في تنشيط الاقتصاد.</w:t>
      </w:r>
    </w:p>
    <w:p w14:paraId="506980A5" w14:textId="77777777" w:rsidR="004058E0" w:rsidRPr="009D6915" w:rsidRDefault="004058E0" w:rsidP="004058E0">
      <w:pPr>
        <w:bidi/>
        <w:ind w:firstLine="0"/>
        <w:rPr>
          <w:rFonts w:ascii="Simplified Arabic" w:hAnsi="Simplified Arabic" w:cs="Simplified Arabic"/>
          <w:sz w:val="16"/>
          <w:szCs w:val="16"/>
          <w:rtl/>
          <w:lang w:bidi="ar-DZ"/>
        </w:rPr>
      </w:pPr>
    </w:p>
    <w:p w14:paraId="7A791E1E" w14:textId="77777777" w:rsidR="004058E0" w:rsidRDefault="004058E0" w:rsidP="004058E0">
      <w:pPr>
        <w:bidi/>
        <w:ind w:firstLine="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غياب الاستقرار السياسي الذي شهده القرن 18</w:t>
      </w:r>
      <w:r w:rsidR="00C030D8">
        <w:rPr>
          <w:rFonts w:ascii="Simplified Arabic" w:hAnsi="Simplified Arabic" w:cs="Simplified Arabic" w:hint="cs"/>
          <w:b/>
          <w:bCs/>
          <w:sz w:val="28"/>
          <w:szCs w:val="28"/>
          <w:rtl/>
          <w:lang w:bidi="ar-DZ"/>
        </w:rPr>
        <w:t>م</w:t>
      </w:r>
      <w:r>
        <w:rPr>
          <w:rFonts w:ascii="Simplified Arabic" w:hAnsi="Simplified Arabic" w:cs="Simplified Arabic" w:hint="cs"/>
          <w:b/>
          <w:bCs/>
          <w:sz w:val="28"/>
          <w:szCs w:val="28"/>
          <w:rtl/>
          <w:lang w:bidi="ar-DZ"/>
        </w:rPr>
        <w:t>:</w:t>
      </w:r>
    </w:p>
    <w:p w14:paraId="13855F7C" w14:textId="77777777" w:rsidR="004058E0" w:rsidRDefault="00AB5C89" w:rsidP="009D44F8">
      <w:pPr>
        <w:bidi/>
        <w:ind w:firstLine="709"/>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من الأسباب الداخلية، </w:t>
      </w:r>
      <w:r w:rsidR="004058E0">
        <w:rPr>
          <w:rFonts w:ascii="Simplified Arabic" w:hAnsi="Simplified Arabic" w:cs="Simplified Arabic" w:hint="cs"/>
          <w:sz w:val="28"/>
          <w:szCs w:val="28"/>
          <w:rtl/>
          <w:lang w:bidi="ar-DZ"/>
        </w:rPr>
        <w:t>كان الاستبداد أبرز سمات المظهر العسكري للوجود العثماني بالجزائر، والنظام السياسي العام كان نظاما جمهوريا عسكريا مغلقا، لكن انتقال السلطة من حاكم لآخر كان يتم بالعنف وأحيانا بوحشية قليلة النظير. رغم ما كان يمثله عهد الدايات من القوة في المجال الخارجي إلا أن الأوضاع الداخلية لم تكن على ما يرام، وكانت القلاقل طابعا مي</w:t>
      </w:r>
      <w:r w:rsidR="00CD56C5">
        <w:rPr>
          <w:rFonts w:ascii="Simplified Arabic" w:hAnsi="Simplified Arabic" w:cs="Simplified Arabic" w:hint="cs"/>
          <w:sz w:val="28"/>
          <w:szCs w:val="28"/>
          <w:rtl/>
          <w:lang w:bidi="ar-DZ"/>
        </w:rPr>
        <w:t>ّ</w:t>
      </w:r>
      <w:r w:rsidR="004058E0">
        <w:rPr>
          <w:rFonts w:ascii="Simplified Arabic" w:hAnsi="Simplified Arabic" w:cs="Simplified Arabic" w:hint="cs"/>
          <w:sz w:val="28"/>
          <w:szCs w:val="28"/>
          <w:rtl/>
          <w:lang w:bidi="ar-DZ"/>
        </w:rPr>
        <w:t>ز هذا العهد، وذلك لتحكم العسكر واحتكار</w:t>
      </w:r>
      <w:r w:rsidR="00CD56C5">
        <w:rPr>
          <w:rFonts w:ascii="Simplified Arabic" w:hAnsi="Simplified Arabic" w:cs="Simplified Arabic" w:hint="cs"/>
          <w:sz w:val="28"/>
          <w:szCs w:val="28"/>
          <w:rtl/>
          <w:lang w:bidi="ar-DZ"/>
        </w:rPr>
        <w:t>هم</w:t>
      </w:r>
      <w:r w:rsidR="004058E0">
        <w:rPr>
          <w:rFonts w:ascii="Simplified Arabic" w:hAnsi="Simplified Arabic" w:cs="Simplified Arabic" w:hint="cs"/>
          <w:sz w:val="28"/>
          <w:szCs w:val="28"/>
          <w:rtl/>
          <w:lang w:bidi="ar-DZ"/>
        </w:rPr>
        <w:t xml:space="preserve"> للسلطة وتناحره</w:t>
      </w:r>
      <w:r w:rsidR="00CD56C5">
        <w:rPr>
          <w:rFonts w:ascii="Simplified Arabic" w:hAnsi="Simplified Arabic" w:cs="Simplified Arabic" w:hint="cs"/>
          <w:sz w:val="28"/>
          <w:szCs w:val="28"/>
          <w:rtl/>
          <w:lang w:bidi="ar-DZ"/>
        </w:rPr>
        <w:t>م</w:t>
      </w:r>
      <w:r w:rsidR="004058E0">
        <w:rPr>
          <w:rFonts w:ascii="Simplified Arabic" w:hAnsi="Simplified Arabic" w:cs="Simplified Arabic" w:hint="cs"/>
          <w:sz w:val="28"/>
          <w:szCs w:val="28"/>
          <w:rtl/>
          <w:lang w:bidi="ar-DZ"/>
        </w:rPr>
        <w:t xml:space="preserve"> على الحكم والسيطرة</w:t>
      </w:r>
      <w:r w:rsidR="00CD56C5">
        <w:rPr>
          <w:rFonts w:ascii="Simplified Arabic" w:hAnsi="Simplified Arabic" w:cs="Simplified Arabic" w:hint="cs"/>
          <w:sz w:val="28"/>
          <w:szCs w:val="28"/>
          <w:rtl/>
          <w:lang w:bidi="ar-DZ"/>
        </w:rPr>
        <w:t>.</w:t>
      </w:r>
      <w:r w:rsidR="004058E0">
        <w:rPr>
          <w:rFonts w:ascii="Simplified Arabic" w:hAnsi="Simplified Arabic" w:cs="Simplified Arabic" w:hint="cs"/>
          <w:sz w:val="28"/>
          <w:szCs w:val="28"/>
          <w:rtl/>
          <w:lang w:bidi="ar-DZ"/>
        </w:rPr>
        <w:t xml:space="preserve"> وكان الجزائريون على الهامش يتفرجون على الأحداث والاغتيالات المتكررة في صف</w:t>
      </w:r>
      <w:r w:rsidR="00B96F6B">
        <w:rPr>
          <w:rFonts w:ascii="Simplified Arabic" w:hAnsi="Simplified Arabic" w:cs="Simplified Arabic" w:hint="cs"/>
          <w:sz w:val="28"/>
          <w:szCs w:val="28"/>
          <w:rtl/>
          <w:lang w:bidi="ar-DZ"/>
        </w:rPr>
        <w:t xml:space="preserve">وف الدايات والجنود الأتراك، وانجر </w:t>
      </w:r>
      <w:r w:rsidR="004058E0">
        <w:rPr>
          <w:rFonts w:ascii="Simplified Arabic" w:hAnsi="Simplified Arabic" w:cs="Simplified Arabic" w:hint="cs"/>
          <w:sz w:val="28"/>
          <w:szCs w:val="28"/>
          <w:rtl/>
          <w:lang w:bidi="ar-DZ"/>
        </w:rPr>
        <w:t>عن هذا فشو الفتن والاضطرابات ال</w:t>
      </w:r>
      <w:r w:rsidR="009D44F8">
        <w:rPr>
          <w:rFonts w:ascii="Simplified Arabic" w:hAnsi="Simplified Arabic" w:cs="Simplified Arabic" w:hint="cs"/>
          <w:sz w:val="28"/>
          <w:szCs w:val="28"/>
          <w:rtl/>
          <w:lang w:bidi="ar-DZ"/>
        </w:rPr>
        <w:t>محلية</w:t>
      </w:r>
      <w:r w:rsidR="004058E0">
        <w:rPr>
          <w:rFonts w:ascii="Simplified Arabic" w:hAnsi="Simplified Arabic" w:cs="Simplified Arabic" w:hint="cs"/>
          <w:sz w:val="28"/>
          <w:szCs w:val="28"/>
          <w:rtl/>
          <w:lang w:bidi="ar-DZ"/>
        </w:rPr>
        <w:t xml:space="preserve"> خاصة بين سكان العاصمة</w:t>
      </w:r>
      <w:r w:rsidR="004058E0" w:rsidRPr="00992D98">
        <w:rPr>
          <w:rFonts w:ascii="Simplified Arabic" w:hAnsi="Simplified Arabic" w:cs="Simplified Arabic" w:hint="cs"/>
          <w:sz w:val="28"/>
          <w:szCs w:val="28"/>
          <w:rtl/>
          <w:lang w:bidi="ar-DZ"/>
        </w:rPr>
        <w:t xml:space="preserve">. </w:t>
      </w:r>
      <w:r w:rsidR="00992D98" w:rsidRPr="00992D98">
        <w:rPr>
          <w:rFonts w:ascii="Simplified Arabic" w:hAnsi="Simplified Arabic" w:cs="Simplified Arabic" w:hint="cs"/>
          <w:sz w:val="28"/>
          <w:szCs w:val="28"/>
          <w:rtl/>
          <w:lang w:bidi="ar-DZ"/>
        </w:rPr>
        <w:t xml:space="preserve">فقد كان لفقدان حكام الجزائر لقاعدة شعبية تساندهم أن انطبعت نظرتهم تجاه السكان بالحيطة والحذر، فاقتصرت كل المناصب العليا على فئة </w:t>
      </w:r>
      <w:r w:rsidR="009D44F8">
        <w:rPr>
          <w:rFonts w:ascii="Simplified Arabic" w:hAnsi="Simplified Arabic" w:cs="Simplified Arabic" w:hint="cs"/>
          <w:sz w:val="28"/>
          <w:szCs w:val="28"/>
          <w:rtl/>
          <w:lang w:bidi="ar-DZ"/>
        </w:rPr>
        <w:t>"</w:t>
      </w:r>
      <w:r w:rsidR="00992D98" w:rsidRPr="00992D98">
        <w:rPr>
          <w:rFonts w:ascii="Simplified Arabic" w:hAnsi="Simplified Arabic" w:cs="Simplified Arabic" w:hint="cs"/>
          <w:sz w:val="28"/>
          <w:szCs w:val="28"/>
          <w:rtl/>
          <w:lang w:bidi="ar-DZ"/>
        </w:rPr>
        <w:t>الأتراك</w:t>
      </w:r>
      <w:r w:rsidR="009D44F8">
        <w:rPr>
          <w:rFonts w:ascii="Simplified Arabic" w:hAnsi="Simplified Arabic" w:cs="Simplified Arabic" w:hint="cs"/>
          <w:sz w:val="28"/>
          <w:szCs w:val="28"/>
          <w:rtl/>
          <w:lang w:bidi="ar-DZ"/>
        </w:rPr>
        <w:t>"</w:t>
      </w:r>
      <w:r w:rsidR="00992D98" w:rsidRPr="00992D98">
        <w:rPr>
          <w:rFonts w:ascii="Simplified Arabic" w:hAnsi="Simplified Arabic" w:cs="Simplified Arabic" w:hint="cs"/>
          <w:sz w:val="28"/>
          <w:szCs w:val="28"/>
          <w:rtl/>
          <w:lang w:bidi="ar-DZ"/>
        </w:rPr>
        <w:t>.</w:t>
      </w:r>
    </w:p>
    <w:p w14:paraId="7EACD1D0" w14:textId="77777777" w:rsidR="004058E0" w:rsidRPr="009D6915" w:rsidRDefault="004058E0" w:rsidP="004058E0">
      <w:pPr>
        <w:bidi/>
        <w:ind w:firstLine="0"/>
        <w:rPr>
          <w:rFonts w:ascii="Simplified Arabic" w:hAnsi="Simplified Arabic" w:cs="Simplified Arabic"/>
          <w:b/>
          <w:bCs/>
          <w:sz w:val="16"/>
          <w:szCs w:val="16"/>
          <w:rtl/>
          <w:lang w:bidi="ar-DZ"/>
        </w:rPr>
      </w:pPr>
    </w:p>
    <w:p w14:paraId="46FA1A7D" w14:textId="77777777" w:rsidR="004058E0" w:rsidRDefault="004058E0" w:rsidP="004058E0">
      <w:pPr>
        <w:bidi/>
        <w:ind w:firstLine="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التنافس الفرنسي الإنكليزي للحصول على الامتيازات بالجزائر:</w:t>
      </w:r>
    </w:p>
    <w:p w14:paraId="03D7060E" w14:textId="77777777" w:rsidR="004058E0" w:rsidRDefault="00992D98" w:rsidP="009D44F8">
      <w:pPr>
        <w:bidi/>
        <w:ind w:firstLine="709"/>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من الأسباب الخارجية التنافس الأور</w:t>
      </w:r>
      <w:r w:rsidR="009D44F8">
        <w:rPr>
          <w:rFonts w:ascii="Simplified Arabic" w:hAnsi="Simplified Arabic" w:cs="Simplified Arabic" w:hint="cs"/>
          <w:sz w:val="28"/>
          <w:szCs w:val="28"/>
          <w:rtl/>
          <w:lang w:bidi="ar-DZ"/>
        </w:rPr>
        <w:t>و</w:t>
      </w:r>
      <w:r>
        <w:rPr>
          <w:rFonts w:ascii="Simplified Arabic" w:hAnsi="Simplified Arabic" w:cs="Simplified Arabic" w:hint="cs"/>
          <w:sz w:val="28"/>
          <w:szCs w:val="28"/>
          <w:rtl/>
          <w:lang w:bidi="ar-DZ"/>
        </w:rPr>
        <w:t xml:space="preserve">بي للحصول على مزيد من الامتيازات داخل الإيالة، والعمل من جهة أخرى على إضعاف سلطة الدايات، والنهب الذي مارسته بعض الدول الأوربية على السكان. </w:t>
      </w:r>
      <w:r w:rsidR="004058E0">
        <w:rPr>
          <w:rFonts w:ascii="Simplified Arabic" w:hAnsi="Simplified Arabic" w:cs="Simplified Arabic" w:hint="cs"/>
          <w:sz w:val="28"/>
          <w:szCs w:val="28"/>
          <w:rtl/>
          <w:lang w:bidi="ar-DZ"/>
        </w:rPr>
        <w:t>كانت فرنسا تحظى بامتيازات بالشرق الجزائري منذ أن تنازل لها خير الدين</w:t>
      </w:r>
      <w:r w:rsidR="009D44F8">
        <w:rPr>
          <w:rFonts w:ascii="Simplified Arabic" w:hAnsi="Simplified Arabic" w:cs="Simplified Arabic" w:hint="cs"/>
          <w:sz w:val="28"/>
          <w:szCs w:val="28"/>
          <w:rtl/>
          <w:lang w:bidi="ar-DZ"/>
        </w:rPr>
        <w:t xml:space="preserve"> </w:t>
      </w:r>
      <w:proofErr w:type="spellStart"/>
      <w:r w:rsidR="009D44F8">
        <w:rPr>
          <w:rFonts w:ascii="Simplified Arabic" w:hAnsi="Simplified Arabic" w:cs="Simplified Arabic" w:hint="cs"/>
          <w:sz w:val="28"/>
          <w:szCs w:val="28"/>
          <w:rtl/>
          <w:lang w:bidi="ar-DZ"/>
        </w:rPr>
        <w:t>بربروسا</w:t>
      </w:r>
      <w:proofErr w:type="spellEnd"/>
      <w:r w:rsidR="004058E0">
        <w:rPr>
          <w:rFonts w:ascii="Simplified Arabic" w:hAnsi="Simplified Arabic" w:cs="Simplified Arabic" w:hint="cs"/>
          <w:sz w:val="28"/>
          <w:szCs w:val="28"/>
          <w:rtl/>
          <w:lang w:bidi="ar-DZ"/>
        </w:rPr>
        <w:t xml:space="preserve"> سنة 1520م، في عهد فرانسوا الأول. كان الغرض منها في البداية السماح للتجار الفرنسيين باستغلال نقطة واحدة من ساحل الجزائر لصيد المرجان، ووقع الاختيار على ما سمي بحصن فرنسا (هو أول حصن يقيمه التجار </w:t>
      </w:r>
      <w:r w:rsidR="004058E0">
        <w:rPr>
          <w:rFonts w:ascii="Simplified Arabic" w:hAnsi="Simplified Arabic" w:cs="Simplified Arabic" w:hint="cs"/>
          <w:sz w:val="28"/>
          <w:szCs w:val="28"/>
          <w:rtl/>
          <w:lang w:bidi="ar-DZ"/>
        </w:rPr>
        <w:lastRenderedPageBreak/>
        <w:t xml:space="preserve">الفرنسيون على ساحل شمال أفريقيا بموافقة </w:t>
      </w:r>
      <w:proofErr w:type="spellStart"/>
      <w:r w:rsidR="004058E0">
        <w:rPr>
          <w:rFonts w:ascii="Simplified Arabic" w:hAnsi="Simplified Arabic" w:cs="Simplified Arabic" w:hint="cs"/>
          <w:sz w:val="28"/>
          <w:szCs w:val="28"/>
          <w:rtl/>
          <w:lang w:bidi="ar-DZ"/>
        </w:rPr>
        <w:t>البايلرباي</w:t>
      </w:r>
      <w:proofErr w:type="spellEnd"/>
      <w:r w:rsidR="004058E0">
        <w:rPr>
          <w:rFonts w:ascii="Simplified Arabic" w:hAnsi="Simplified Arabic" w:cs="Simplified Arabic" w:hint="cs"/>
          <w:sz w:val="28"/>
          <w:szCs w:val="28"/>
          <w:rtl/>
          <w:lang w:bidi="ar-DZ"/>
        </w:rPr>
        <w:t xml:space="preserve"> </w:t>
      </w:r>
      <w:proofErr w:type="spellStart"/>
      <w:r w:rsidR="004058E0">
        <w:rPr>
          <w:rFonts w:ascii="Simplified Arabic" w:hAnsi="Simplified Arabic" w:cs="Simplified Arabic" w:hint="cs"/>
          <w:sz w:val="28"/>
          <w:szCs w:val="28"/>
          <w:rtl/>
          <w:lang w:bidi="ar-DZ"/>
        </w:rPr>
        <w:t>بربروس</w:t>
      </w:r>
      <w:r w:rsidR="00B96F6B">
        <w:rPr>
          <w:rFonts w:ascii="Simplified Arabic" w:hAnsi="Simplified Arabic" w:cs="Simplified Arabic" w:hint="cs"/>
          <w:sz w:val="28"/>
          <w:szCs w:val="28"/>
          <w:rtl/>
          <w:lang w:bidi="ar-DZ"/>
        </w:rPr>
        <w:t>ا</w:t>
      </w:r>
      <w:proofErr w:type="spellEnd"/>
      <w:r w:rsidR="004058E0">
        <w:rPr>
          <w:rFonts w:ascii="Simplified Arabic" w:hAnsi="Simplified Arabic" w:cs="Simplified Arabic" w:hint="cs"/>
          <w:sz w:val="28"/>
          <w:szCs w:val="28"/>
          <w:rtl/>
          <w:lang w:bidi="ar-DZ"/>
        </w:rPr>
        <w:t xml:space="preserve">) على بعد كيلومترات فقط من القالة. لكن المجهودات الأولى لم تسفر عن نتيجة، إلى أن أُبرم اتفاق آخر سنة 1694م، وأصبح عدد المؤسسات خمس، مقابل إتاوة سنوية قدرها 60 ألف فرنك. وفي سنة 1741م سلمت الحكومة الفرنسية كل الامتيازات للشركة الملكية الأفريقية، </w:t>
      </w:r>
      <w:proofErr w:type="gramStart"/>
      <w:r w:rsidR="004058E0">
        <w:rPr>
          <w:rFonts w:ascii="Simplified Arabic" w:hAnsi="Simplified Arabic" w:cs="Simplified Arabic" w:hint="cs"/>
          <w:sz w:val="28"/>
          <w:szCs w:val="28"/>
          <w:rtl/>
          <w:lang w:bidi="ar-DZ"/>
        </w:rPr>
        <w:t>واتسع  نشاط</w:t>
      </w:r>
      <w:proofErr w:type="gramEnd"/>
      <w:r w:rsidR="004058E0">
        <w:rPr>
          <w:rFonts w:ascii="Simplified Arabic" w:hAnsi="Simplified Arabic" w:cs="Simplified Arabic" w:hint="cs"/>
          <w:sz w:val="28"/>
          <w:szCs w:val="28"/>
          <w:rtl/>
          <w:lang w:bidi="ar-DZ"/>
        </w:rPr>
        <w:t xml:space="preserve"> المؤسسات لتجارة الحبوب والجلود والشموع والصوف...</w:t>
      </w:r>
    </w:p>
    <w:p w14:paraId="6B0FF5FD" w14:textId="77777777" w:rsidR="009D44F8" w:rsidRDefault="009D44F8" w:rsidP="004058E0">
      <w:pPr>
        <w:bidi/>
        <w:ind w:firstLine="0"/>
        <w:rPr>
          <w:rFonts w:ascii="Simplified Arabic" w:hAnsi="Simplified Arabic" w:cs="Simplified Arabic"/>
          <w:b/>
          <w:bCs/>
          <w:sz w:val="28"/>
          <w:szCs w:val="28"/>
          <w:rtl/>
          <w:lang w:bidi="ar-DZ"/>
        </w:rPr>
      </w:pPr>
    </w:p>
    <w:p w14:paraId="5E5CDFDF" w14:textId="77777777" w:rsidR="004058E0" w:rsidRDefault="004058E0" w:rsidP="009D44F8">
      <w:pPr>
        <w:bidi/>
        <w:ind w:firstLine="0"/>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إنكلترا: </w:t>
      </w:r>
      <w:r>
        <w:rPr>
          <w:rFonts w:ascii="Simplified Arabic" w:hAnsi="Simplified Arabic" w:cs="Simplified Arabic" w:hint="cs"/>
          <w:sz w:val="28"/>
          <w:szCs w:val="28"/>
          <w:rtl/>
          <w:lang w:bidi="ar-DZ"/>
        </w:rPr>
        <w:t xml:space="preserve">هذه الأوضاع الرابحة أسالت لعاب إنكلترا، ولإفساد الصداقة الفرنسية الجزائرية لعرقلة الاقتصاد الفرنسي، دخلت إنكلترا في صراع مع فرنسا لإبعادها والإحلال محلها مستعملة جميع الوسائل. وقد تمكنت من ذلك سنة 1806م، لكنها لم تستغل المؤسسات استغلالا مباشرا، بل تركت الحرية فيها لجميع التجار ما عدا الفرنسيين. ثم كان مؤتمر فيينا وحملة </w:t>
      </w:r>
      <w:proofErr w:type="spellStart"/>
      <w:r>
        <w:rPr>
          <w:rFonts w:ascii="Simplified Arabic" w:hAnsi="Simplified Arabic" w:cs="Simplified Arabic" w:hint="cs"/>
          <w:sz w:val="28"/>
          <w:szCs w:val="28"/>
          <w:rtl/>
          <w:lang w:bidi="ar-DZ"/>
        </w:rPr>
        <w:t>إكسموث</w:t>
      </w:r>
      <w:proofErr w:type="spellEnd"/>
      <w:r>
        <w:rPr>
          <w:rFonts w:ascii="Simplified Arabic" w:hAnsi="Simplified Arabic" w:cs="Simplified Arabic" w:hint="cs"/>
          <w:sz w:val="28"/>
          <w:szCs w:val="28"/>
          <w:rtl/>
          <w:lang w:bidi="ar-DZ"/>
        </w:rPr>
        <w:t xml:space="preserve"> سنة 1816م</w:t>
      </w:r>
      <w:r w:rsidR="00CD56C5">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00CD56C5">
        <w:rPr>
          <w:rFonts w:ascii="Simplified Arabic" w:hAnsi="Simplified Arabic" w:cs="Simplified Arabic" w:hint="cs"/>
          <w:sz w:val="28"/>
          <w:szCs w:val="28"/>
          <w:rtl/>
          <w:lang w:bidi="ar-DZ"/>
        </w:rPr>
        <w:t>فت</w:t>
      </w:r>
      <w:r>
        <w:rPr>
          <w:rFonts w:ascii="Simplified Arabic" w:hAnsi="Simplified Arabic" w:cs="Simplified Arabic" w:hint="cs"/>
          <w:sz w:val="28"/>
          <w:szCs w:val="28"/>
          <w:rtl/>
          <w:lang w:bidi="ar-DZ"/>
        </w:rPr>
        <w:t>غيرت الأوضاع لصالح فرنسا، وألقت السلطات الجزائرية القبض على جميع الرعايا الإنكليز، فاسترجعت فرنسا امتيازاتها سنة 1817م. وستظل في حوزتها إلى أن يصدر الداي سنة 1826م، بيانا يسمح لجميع الأمم بصيد المرجان الجزائري. وهذا الإجراء من الأسباب الرئيسية التي نتج عنها حصار</w:t>
      </w:r>
      <w:r w:rsidR="009D44F8">
        <w:rPr>
          <w:rFonts w:ascii="Simplified Arabic" w:hAnsi="Simplified Arabic" w:cs="Simplified Arabic" w:hint="cs"/>
          <w:sz w:val="28"/>
          <w:szCs w:val="28"/>
          <w:rtl/>
          <w:lang w:bidi="ar-DZ"/>
        </w:rPr>
        <w:t xml:space="preserve"> الجزائر</w:t>
      </w:r>
      <w:r>
        <w:rPr>
          <w:rFonts w:ascii="Simplified Arabic" w:hAnsi="Simplified Arabic" w:cs="Simplified Arabic" w:hint="cs"/>
          <w:sz w:val="28"/>
          <w:szCs w:val="28"/>
          <w:rtl/>
          <w:lang w:bidi="ar-DZ"/>
        </w:rPr>
        <w:t xml:space="preserve"> سنة 1827م. فقامت بريطانيا بمضاعفة جهودها لعرقلة جميع المشاريع الفرنسية الرامية لاستعمار الجزائر. ولم تعترف إنكلترا بشرعية الاحتلال إلا سنة 1851م.</w:t>
      </w:r>
    </w:p>
    <w:p w14:paraId="2C055CAF" w14:textId="77777777" w:rsidR="004058E0" w:rsidRPr="009D6915" w:rsidRDefault="004058E0" w:rsidP="004058E0">
      <w:pPr>
        <w:bidi/>
        <w:ind w:firstLine="0"/>
        <w:rPr>
          <w:rFonts w:ascii="Simplified Arabic" w:hAnsi="Simplified Arabic" w:cs="Simplified Arabic"/>
          <w:sz w:val="16"/>
          <w:szCs w:val="16"/>
          <w:vertAlign w:val="subscript"/>
          <w:lang w:bidi="ar-DZ"/>
        </w:rPr>
      </w:pPr>
    </w:p>
    <w:p w14:paraId="64C163EA" w14:textId="77777777" w:rsidR="004058E0" w:rsidRDefault="004058E0" w:rsidP="004058E0">
      <w:pPr>
        <w:bidi/>
        <w:ind w:firstLine="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هشاشة العلاقات مع المغرب</w:t>
      </w:r>
      <w:r w:rsidR="00B96F6B">
        <w:rPr>
          <w:rFonts w:ascii="Simplified Arabic" w:hAnsi="Simplified Arabic" w:cs="Simplified Arabic" w:hint="cs"/>
          <w:b/>
          <w:bCs/>
          <w:sz w:val="28"/>
          <w:szCs w:val="28"/>
          <w:rtl/>
          <w:lang w:bidi="ar-DZ"/>
        </w:rPr>
        <w:t xml:space="preserve"> الأقصى</w:t>
      </w:r>
      <w:r>
        <w:rPr>
          <w:rFonts w:ascii="Simplified Arabic" w:hAnsi="Simplified Arabic" w:cs="Simplified Arabic" w:hint="cs"/>
          <w:b/>
          <w:bCs/>
          <w:sz w:val="28"/>
          <w:szCs w:val="28"/>
          <w:rtl/>
          <w:lang w:bidi="ar-DZ"/>
        </w:rPr>
        <w:t xml:space="preserve"> (السلطان سليمان) ومع تونس (حمودة باشا):</w:t>
      </w:r>
    </w:p>
    <w:p w14:paraId="6A22E6A4" w14:textId="77777777" w:rsidR="00992D98" w:rsidRDefault="00992D98" w:rsidP="009D44F8">
      <w:pPr>
        <w:bidi/>
        <w:ind w:firstLine="709"/>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من الأسباب الخارجية للثورات تشجيع الجارتين للمناوئين والمعادين من الجزائريين </w:t>
      </w:r>
      <w:r w:rsidR="00547AAC">
        <w:rPr>
          <w:rFonts w:ascii="Simplified Arabic" w:hAnsi="Simplified Arabic" w:cs="Simplified Arabic" w:hint="cs"/>
          <w:sz w:val="28"/>
          <w:szCs w:val="28"/>
          <w:rtl/>
          <w:lang w:bidi="ar-DZ"/>
        </w:rPr>
        <w:t>للحكام ا</w:t>
      </w:r>
      <w:r>
        <w:rPr>
          <w:rFonts w:ascii="Simplified Arabic" w:hAnsi="Simplified Arabic" w:cs="Simplified Arabic" w:hint="cs"/>
          <w:sz w:val="28"/>
          <w:szCs w:val="28"/>
          <w:rtl/>
          <w:lang w:bidi="ar-DZ"/>
        </w:rPr>
        <w:t>لعثمانيين. فسلاطين المغرب</w:t>
      </w:r>
      <w:r w:rsidR="009D44F8">
        <w:rPr>
          <w:rFonts w:ascii="Simplified Arabic" w:hAnsi="Simplified Arabic" w:cs="Simplified Arabic" w:hint="cs"/>
          <w:sz w:val="28"/>
          <w:szCs w:val="28"/>
          <w:rtl/>
          <w:lang w:bidi="ar-DZ"/>
        </w:rPr>
        <w:t xml:space="preserve"> الأقصى</w:t>
      </w:r>
      <w:r>
        <w:rPr>
          <w:rFonts w:ascii="Simplified Arabic" w:hAnsi="Simplified Arabic" w:cs="Simplified Arabic" w:hint="cs"/>
          <w:sz w:val="28"/>
          <w:szCs w:val="28"/>
          <w:rtl/>
          <w:lang w:bidi="ar-DZ"/>
        </w:rPr>
        <w:t xml:space="preserve"> عملوا على الإقلال من هيبة الإيالة، وتمكنوا من استمالة أغلب زعماء ثورات القرن 19م. أما تونس فموقفها المساند للثورات كان رد فعل انتقامي على تدخلات حكام </w:t>
      </w:r>
      <w:r w:rsidR="00547AAC">
        <w:rPr>
          <w:rFonts w:ascii="Simplified Arabic" w:hAnsi="Simplified Arabic" w:cs="Simplified Arabic" w:hint="cs"/>
          <w:sz w:val="28"/>
          <w:szCs w:val="28"/>
          <w:rtl/>
          <w:lang w:bidi="ar-DZ"/>
        </w:rPr>
        <w:t>الجزائر</w:t>
      </w:r>
      <w:r>
        <w:rPr>
          <w:rFonts w:ascii="Simplified Arabic" w:hAnsi="Simplified Arabic" w:cs="Simplified Arabic" w:hint="cs"/>
          <w:sz w:val="28"/>
          <w:szCs w:val="28"/>
          <w:rtl/>
          <w:lang w:bidi="ar-DZ"/>
        </w:rPr>
        <w:t xml:space="preserve"> في الشؤون الداخلية لتونس وتشجيعهم للصراعات الأسرية ل</w:t>
      </w:r>
      <w:r w:rsidR="00547AAC">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كتساب حلفاء والحصول على امتيازات. وقد توطدت العلاقات بين الجارتين ضد حكام الجزائر، وتوحيد الجهود </w:t>
      </w:r>
      <w:r w:rsidR="004C1991">
        <w:rPr>
          <w:rFonts w:ascii="Simplified Arabic" w:hAnsi="Simplified Arabic" w:cs="Simplified Arabic" w:hint="cs"/>
          <w:sz w:val="28"/>
          <w:szCs w:val="28"/>
          <w:rtl/>
          <w:lang w:bidi="ar-DZ"/>
        </w:rPr>
        <w:t>شجع</w:t>
      </w:r>
      <w:r>
        <w:rPr>
          <w:rFonts w:ascii="Simplified Arabic" w:hAnsi="Simplified Arabic" w:cs="Simplified Arabic" w:hint="cs"/>
          <w:sz w:val="28"/>
          <w:szCs w:val="28"/>
          <w:rtl/>
          <w:lang w:bidi="ar-DZ"/>
        </w:rPr>
        <w:t xml:space="preserve"> الفوضى والاضطرابات داخل الجزائر.</w:t>
      </w:r>
    </w:p>
    <w:p w14:paraId="57F70B3A" w14:textId="77777777" w:rsidR="009D44F8" w:rsidRDefault="009D44F8" w:rsidP="00992D98">
      <w:pPr>
        <w:bidi/>
        <w:ind w:firstLine="0"/>
        <w:rPr>
          <w:rFonts w:ascii="Simplified Arabic" w:hAnsi="Simplified Arabic" w:cs="Simplified Arabic"/>
          <w:b/>
          <w:bCs/>
          <w:sz w:val="28"/>
          <w:szCs w:val="28"/>
          <w:rtl/>
          <w:lang w:bidi="ar-DZ"/>
        </w:rPr>
      </w:pPr>
    </w:p>
    <w:p w14:paraId="3B768E41" w14:textId="77777777" w:rsidR="00045ED4" w:rsidRDefault="00992D98" w:rsidP="009D44F8">
      <w:pPr>
        <w:bidi/>
        <w:ind w:firstLine="0"/>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المغرب الأقصى: </w:t>
      </w:r>
      <w:bookmarkStart w:id="0" w:name="_Hlk68944703"/>
      <w:r w:rsidR="00045ED4">
        <w:rPr>
          <w:rFonts w:ascii="Simplified Arabic" w:hAnsi="Simplified Arabic" w:cs="Simplified Arabic" w:hint="cs"/>
          <w:sz w:val="28"/>
          <w:szCs w:val="28"/>
          <w:rtl/>
          <w:lang w:bidi="ar-DZ"/>
        </w:rPr>
        <w:t>قاوم المغرب الأقصى منذ البداية وبإصرار سعي</w:t>
      </w:r>
      <w:r w:rsidR="00B96F6B">
        <w:rPr>
          <w:rFonts w:ascii="Simplified Arabic" w:hAnsi="Simplified Arabic" w:cs="Simplified Arabic" w:hint="cs"/>
          <w:sz w:val="28"/>
          <w:szCs w:val="28"/>
          <w:rtl/>
          <w:lang w:bidi="ar-DZ"/>
        </w:rPr>
        <w:t xml:space="preserve"> العثمانيين للسيطرة عليه وأصبح ي</w:t>
      </w:r>
      <w:r w:rsidR="00045ED4">
        <w:rPr>
          <w:rFonts w:ascii="Simplified Arabic" w:hAnsi="Simplified Arabic" w:cs="Simplified Arabic" w:hint="cs"/>
          <w:sz w:val="28"/>
          <w:szCs w:val="28"/>
          <w:rtl/>
          <w:lang w:bidi="ar-DZ"/>
        </w:rPr>
        <w:t xml:space="preserve">نظر </w:t>
      </w:r>
      <w:r w:rsidR="00B96F6B">
        <w:rPr>
          <w:rFonts w:ascii="Simplified Arabic" w:hAnsi="Simplified Arabic" w:cs="Simplified Arabic" w:hint="cs"/>
          <w:sz w:val="28"/>
          <w:szCs w:val="28"/>
          <w:rtl/>
          <w:lang w:bidi="ar-DZ"/>
        </w:rPr>
        <w:t>للجزائر على أنها خطر جاثم عليه ي</w:t>
      </w:r>
      <w:r w:rsidR="00045ED4">
        <w:rPr>
          <w:rFonts w:ascii="Simplified Arabic" w:hAnsi="Simplified Arabic" w:cs="Simplified Arabic" w:hint="cs"/>
          <w:sz w:val="28"/>
          <w:szCs w:val="28"/>
          <w:rtl/>
          <w:lang w:bidi="ar-DZ"/>
        </w:rPr>
        <w:t>جب تفاديه</w:t>
      </w:r>
      <w:r w:rsidR="00CD56C5">
        <w:rPr>
          <w:rFonts w:ascii="Simplified Arabic" w:hAnsi="Simplified Arabic" w:cs="Simplified Arabic" w:hint="cs"/>
          <w:sz w:val="28"/>
          <w:szCs w:val="28"/>
          <w:rtl/>
          <w:lang w:bidi="ar-DZ"/>
        </w:rPr>
        <w:t>،</w:t>
      </w:r>
      <w:r w:rsidR="00045ED4">
        <w:rPr>
          <w:rFonts w:ascii="Simplified Arabic" w:hAnsi="Simplified Arabic" w:cs="Simplified Arabic" w:hint="cs"/>
          <w:sz w:val="28"/>
          <w:szCs w:val="28"/>
          <w:rtl/>
          <w:lang w:bidi="ar-DZ"/>
        </w:rPr>
        <w:t xml:space="preserve"> ومنه التآمر مع أي كان ولو كان مسيحيا. كما أن للمغرب الأقصى أطماع قديمة في غرب الجزائر وتلمسان بصفة خاصة</w:t>
      </w:r>
      <w:r w:rsidR="00C8794F">
        <w:rPr>
          <w:rFonts w:ascii="Simplified Arabic" w:hAnsi="Simplified Arabic" w:cs="Simplified Arabic" w:hint="cs"/>
          <w:sz w:val="28"/>
          <w:szCs w:val="28"/>
          <w:rtl/>
          <w:lang w:bidi="ar-DZ"/>
        </w:rPr>
        <w:t>.</w:t>
      </w:r>
      <w:bookmarkEnd w:id="0"/>
    </w:p>
    <w:p w14:paraId="4E3C39D1" w14:textId="77777777" w:rsidR="009D44F8" w:rsidRDefault="009D44F8" w:rsidP="00B73433">
      <w:pPr>
        <w:bidi/>
        <w:ind w:firstLine="0"/>
        <w:rPr>
          <w:rFonts w:ascii="Simplified Arabic" w:hAnsi="Simplified Arabic" w:cs="Simplified Arabic"/>
          <w:b/>
          <w:bCs/>
          <w:sz w:val="28"/>
          <w:szCs w:val="28"/>
          <w:rtl/>
          <w:lang w:bidi="ar-DZ"/>
        </w:rPr>
      </w:pPr>
    </w:p>
    <w:p w14:paraId="7782D778" w14:textId="77777777" w:rsidR="0002650D" w:rsidRDefault="0002650D" w:rsidP="009D44F8">
      <w:pPr>
        <w:bidi/>
        <w:ind w:firstLine="0"/>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مولاي سليمان</w:t>
      </w:r>
      <w:r w:rsidR="00B96F6B">
        <w:rPr>
          <w:rFonts w:ascii="Simplified Arabic" w:hAnsi="Simplified Arabic" w:cs="Simplified Arabic" w:hint="cs"/>
          <w:b/>
          <w:bCs/>
          <w:sz w:val="28"/>
          <w:szCs w:val="28"/>
          <w:rtl/>
          <w:lang w:bidi="ar-DZ"/>
        </w:rPr>
        <w:t xml:space="preserve"> (1792م-1822م)</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إن حروب </w:t>
      </w:r>
      <w:proofErr w:type="spellStart"/>
      <w:r w:rsidR="009D44F8">
        <w:rPr>
          <w:rFonts w:ascii="Simplified Arabic" w:hAnsi="Simplified Arabic" w:cs="Simplified Arabic" w:hint="cs"/>
          <w:sz w:val="28"/>
          <w:szCs w:val="28"/>
          <w:rtl/>
          <w:lang w:bidi="ar-DZ"/>
        </w:rPr>
        <w:t>درقاوة</w:t>
      </w:r>
      <w:proofErr w:type="spellEnd"/>
      <w:r>
        <w:rPr>
          <w:rFonts w:ascii="Simplified Arabic" w:hAnsi="Simplified Arabic" w:cs="Simplified Arabic" w:hint="cs"/>
          <w:sz w:val="28"/>
          <w:szCs w:val="28"/>
          <w:rtl/>
          <w:lang w:bidi="ar-DZ"/>
        </w:rPr>
        <w:t xml:space="preserve"> أفسحت المجال لمولاي سليمان لغزو فجيج سنة 1805م، وتوات سنة 1808م، وانتزع من الدايات جميع بقاع الجنوب الشرقي من إقليم وهران.</w:t>
      </w:r>
    </w:p>
    <w:p w14:paraId="719120E9" w14:textId="77777777" w:rsidR="00B73433" w:rsidRDefault="00B73433" w:rsidP="009D44F8">
      <w:pPr>
        <w:bidi/>
        <w:ind w:firstLine="709"/>
        <w:rPr>
          <w:rFonts w:ascii="Simplified Arabic" w:hAnsi="Simplified Arabic" w:cs="Simplified Arabic"/>
          <w:b/>
          <w:bCs/>
          <w:sz w:val="28"/>
          <w:szCs w:val="28"/>
          <w:vertAlign w:val="superscript"/>
          <w:rtl/>
          <w:lang w:bidi="ar-DZ"/>
        </w:rPr>
      </w:pPr>
      <w:r w:rsidRPr="00F3761E">
        <w:rPr>
          <w:rFonts w:ascii="Simplified Arabic" w:hAnsi="Simplified Arabic" w:cs="Simplified Arabic"/>
          <w:sz w:val="28"/>
          <w:szCs w:val="28"/>
          <w:rtl/>
          <w:lang w:bidi="ar-DZ"/>
        </w:rPr>
        <w:lastRenderedPageBreak/>
        <w:t>كما أز</w:t>
      </w:r>
      <w:r w:rsidRPr="00F3761E">
        <w:rPr>
          <w:rFonts w:ascii="Simplified Arabic" w:hAnsi="Simplified Arabic" w:cs="Simplified Arabic" w:hint="cs"/>
          <w:sz w:val="28"/>
          <w:szCs w:val="28"/>
          <w:rtl/>
          <w:lang w:bidi="ar-DZ"/>
        </w:rPr>
        <w:t>َ</w:t>
      </w:r>
      <w:r w:rsidRPr="00F3761E">
        <w:rPr>
          <w:rFonts w:ascii="Simplified Arabic" w:hAnsi="Simplified Arabic" w:cs="Simplified Arabic"/>
          <w:sz w:val="28"/>
          <w:szCs w:val="28"/>
          <w:rtl/>
          <w:lang w:bidi="ar-DZ"/>
        </w:rPr>
        <w:t xml:space="preserve">مت فتنة </w:t>
      </w:r>
      <w:proofErr w:type="spellStart"/>
      <w:r w:rsidRPr="00F3761E">
        <w:rPr>
          <w:rFonts w:ascii="Simplified Arabic" w:hAnsi="Simplified Arabic" w:cs="Simplified Arabic"/>
          <w:sz w:val="28"/>
          <w:szCs w:val="28"/>
          <w:rtl/>
          <w:lang w:bidi="ar-DZ"/>
        </w:rPr>
        <w:t>درقاوة</w:t>
      </w:r>
      <w:proofErr w:type="spellEnd"/>
      <w:r w:rsidRPr="00F3761E">
        <w:rPr>
          <w:rFonts w:ascii="Simplified Arabic" w:hAnsi="Simplified Arabic" w:cs="Simplified Arabic"/>
          <w:sz w:val="28"/>
          <w:szCs w:val="28"/>
          <w:rtl/>
          <w:lang w:bidi="ar-DZ"/>
        </w:rPr>
        <w:t xml:space="preserve"> العلاقات بين الجزائر والمغرب الأقصى، حتى أن باي وهران بعث للسلطان مولاي سليمان طالبا منه أن يبعث شيخ </w:t>
      </w:r>
      <w:proofErr w:type="spellStart"/>
      <w:r w:rsidRPr="00F3761E">
        <w:rPr>
          <w:rFonts w:ascii="Simplified Arabic" w:hAnsi="Simplified Arabic" w:cs="Simplified Arabic"/>
          <w:sz w:val="28"/>
          <w:szCs w:val="28"/>
          <w:rtl/>
          <w:lang w:bidi="ar-DZ"/>
        </w:rPr>
        <w:t>الدرقاوية</w:t>
      </w:r>
      <w:proofErr w:type="spellEnd"/>
      <w:r w:rsidRPr="00F3761E">
        <w:rPr>
          <w:rFonts w:ascii="Simplified Arabic" w:hAnsi="Simplified Arabic" w:cs="Simplified Arabic"/>
          <w:sz w:val="28"/>
          <w:szCs w:val="28"/>
          <w:rtl/>
          <w:lang w:bidi="ar-DZ"/>
        </w:rPr>
        <w:t xml:space="preserve"> لي</w:t>
      </w:r>
      <w:r w:rsidRPr="00F3761E">
        <w:rPr>
          <w:rFonts w:ascii="Simplified Arabic" w:hAnsi="Simplified Arabic" w:cs="Simplified Arabic" w:hint="cs"/>
          <w:sz w:val="28"/>
          <w:szCs w:val="28"/>
          <w:rtl/>
          <w:lang w:bidi="ar-DZ"/>
        </w:rPr>
        <w:t>ُعيد</w:t>
      </w:r>
      <w:r w:rsidRPr="00F3761E">
        <w:rPr>
          <w:rFonts w:ascii="Simplified Arabic" w:hAnsi="Simplified Arabic" w:cs="Simplified Arabic"/>
          <w:sz w:val="28"/>
          <w:szCs w:val="28"/>
          <w:rtl/>
          <w:lang w:bidi="ar-DZ"/>
        </w:rPr>
        <w:t xml:space="preserve"> الثوار لطاعة المخزن</w:t>
      </w:r>
      <w:r w:rsidR="00CD56C5">
        <w:rPr>
          <w:rFonts w:ascii="Simplified Arabic" w:hAnsi="Simplified Arabic" w:cs="Simplified Arabic" w:hint="cs"/>
          <w:sz w:val="28"/>
          <w:szCs w:val="28"/>
          <w:rtl/>
          <w:lang w:bidi="ar-DZ"/>
        </w:rPr>
        <w:t>.</w:t>
      </w:r>
      <w:r w:rsidRPr="00F3761E">
        <w:rPr>
          <w:rFonts w:ascii="Simplified Arabic" w:hAnsi="Simplified Arabic" w:cs="Simplified Arabic" w:hint="cs"/>
          <w:sz w:val="28"/>
          <w:szCs w:val="28"/>
          <w:rtl/>
          <w:lang w:bidi="ar-DZ"/>
        </w:rPr>
        <w:t xml:space="preserve"> </w:t>
      </w:r>
      <w:r w:rsidRPr="00F3761E">
        <w:rPr>
          <w:rFonts w:ascii="Simplified Arabic" w:hAnsi="Simplified Arabic" w:cs="Simplified Arabic"/>
          <w:sz w:val="28"/>
          <w:szCs w:val="28"/>
          <w:rtl/>
          <w:lang w:bidi="ar-DZ"/>
        </w:rPr>
        <w:t xml:space="preserve"> صحيح أن </w:t>
      </w:r>
      <w:proofErr w:type="spellStart"/>
      <w:r w:rsidRPr="00F3761E">
        <w:rPr>
          <w:rFonts w:ascii="Simplified Arabic" w:hAnsi="Simplified Arabic" w:cs="Simplified Arabic"/>
          <w:sz w:val="28"/>
          <w:szCs w:val="28"/>
          <w:rtl/>
          <w:lang w:bidi="ar-DZ"/>
        </w:rPr>
        <w:t>الدرقاوية</w:t>
      </w:r>
      <w:proofErr w:type="spellEnd"/>
      <w:r w:rsidRPr="00F3761E">
        <w:rPr>
          <w:rFonts w:ascii="Simplified Arabic" w:hAnsi="Simplified Arabic" w:cs="Simplified Arabic"/>
          <w:sz w:val="28"/>
          <w:szCs w:val="28"/>
          <w:rtl/>
          <w:lang w:bidi="ar-DZ"/>
        </w:rPr>
        <w:t xml:space="preserve"> لقيت تشجيعا من مولاي سليمان الذي قر</w:t>
      </w:r>
      <w:r w:rsidRPr="00F3761E">
        <w:rPr>
          <w:rFonts w:ascii="Simplified Arabic" w:hAnsi="Simplified Arabic" w:cs="Simplified Arabic" w:hint="cs"/>
          <w:sz w:val="28"/>
          <w:szCs w:val="28"/>
          <w:rtl/>
          <w:lang w:bidi="ar-DZ"/>
        </w:rPr>
        <w:t>َ</w:t>
      </w:r>
      <w:r w:rsidRPr="00F3761E">
        <w:rPr>
          <w:rFonts w:ascii="Simplified Arabic" w:hAnsi="Simplified Arabic" w:cs="Simplified Arabic"/>
          <w:sz w:val="28"/>
          <w:szCs w:val="28"/>
          <w:rtl/>
          <w:lang w:bidi="ar-DZ"/>
        </w:rPr>
        <w:t>ب رجال الدين والشرفاء، فكان انتشار أتباع الطرق</w:t>
      </w:r>
      <w:r w:rsidRPr="00F3761E">
        <w:rPr>
          <w:rFonts w:ascii="Simplified Arabic" w:hAnsi="Simplified Arabic" w:cs="Simplified Arabic" w:hint="cs"/>
          <w:sz w:val="28"/>
          <w:szCs w:val="28"/>
          <w:rtl/>
          <w:lang w:bidi="ar-DZ"/>
        </w:rPr>
        <w:t xml:space="preserve"> الصوفية</w:t>
      </w:r>
      <w:r w:rsidRPr="00F3761E">
        <w:rPr>
          <w:rFonts w:ascii="Simplified Arabic" w:hAnsi="Simplified Arabic" w:cs="Simplified Arabic"/>
          <w:sz w:val="28"/>
          <w:szCs w:val="28"/>
          <w:rtl/>
          <w:lang w:bidi="ar-DZ"/>
        </w:rPr>
        <w:t xml:space="preserve"> بالمغرب الأقصى وغرب الجزائر بمثابة حصن يحمي سياسة السلاطين العلويين من خطر العثمانيين بالجزائر</w:t>
      </w:r>
      <w:r w:rsidRPr="00F3761E">
        <w:rPr>
          <w:rFonts w:ascii="Simplified Arabic" w:hAnsi="Simplified Arabic" w:cs="Simplified Arabic" w:hint="cs"/>
          <w:sz w:val="28"/>
          <w:szCs w:val="28"/>
          <w:rtl/>
          <w:lang w:bidi="ar-DZ"/>
        </w:rPr>
        <w:t>،</w:t>
      </w:r>
      <w:r w:rsidRPr="00F3761E">
        <w:rPr>
          <w:rFonts w:ascii="Simplified Arabic" w:hAnsi="Simplified Arabic" w:cs="Simplified Arabic"/>
          <w:b/>
          <w:bCs/>
          <w:sz w:val="28"/>
          <w:szCs w:val="28"/>
          <w:vertAlign w:val="superscript"/>
          <w:rtl/>
          <w:lang w:bidi="ar-DZ"/>
        </w:rPr>
        <w:t xml:space="preserve"> </w:t>
      </w:r>
      <w:r w:rsidRPr="00F3761E">
        <w:rPr>
          <w:rFonts w:ascii="Simplified Arabic" w:hAnsi="Simplified Arabic" w:cs="Simplified Arabic"/>
          <w:sz w:val="28"/>
          <w:szCs w:val="28"/>
          <w:rtl/>
          <w:lang w:bidi="ar-DZ"/>
        </w:rPr>
        <w:t>لكن سلطان المغرب</w:t>
      </w:r>
      <w:r w:rsidRPr="00F3761E">
        <w:rPr>
          <w:rFonts w:ascii="Simplified Arabic" w:hAnsi="Simplified Arabic" w:cs="Simplified Arabic" w:hint="cs"/>
          <w:sz w:val="28"/>
          <w:szCs w:val="28"/>
          <w:rtl/>
          <w:lang w:bidi="ar-DZ"/>
        </w:rPr>
        <w:t xml:space="preserve"> الأقصى</w:t>
      </w:r>
      <w:r w:rsidRPr="00F3761E">
        <w:rPr>
          <w:rFonts w:ascii="Simplified Arabic" w:hAnsi="Simplified Arabic" w:cs="Simplified Arabic"/>
          <w:sz w:val="28"/>
          <w:szCs w:val="28"/>
          <w:rtl/>
          <w:lang w:bidi="ar-DZ"/>
        </w:rPr>
        <w:t xml:space="preserve"> لم يكن في وضع يسمح له بمحاربة العثمانيين، فآثر التخلي عن مشروعه، ونصح الشيخ العربي الدرقاوي بصرف النظر. واضطر هذا للتنصل من موقف تابعه</w:t>
      </w:r>
      <w:r w:rsidRPr="00F3761E">
        <w:rPr>
          <w:rFonts w:ascii="Simplified Arabic" w:hAnsi="Simplified Arabic" w:cs="Simplified Arabic" w:hint="cs"/>
          <w:sz w:val="28"/>
          <w:szCs w:val="28"/>
          <w:rtl/>
          <w:lang w:bidi="ar-DZ"/>
        </w:rPr>
        <w:t>،</w:t>
      </w:r>
      <w:r w:rsidR="00CD56C5">
        <w:rPr>
          <w:rFonts w:ascii="Simplified Arabic" w:hAnsi="Simplified Arabic" w:cs="Simplified Arabic" w:hint="cs"/>
          <w:sz w:val="28"/>
          <w:szCs w:val="28"/>
          <w:rtl/>
          <w:lang w:bidi="ar-DZ"/>
        </w:rPr>
        <w:t xml:space="preserve"> ابن الشريف الدرقاوي،</w:t>
      </w:r>
      <w:r w:rsidRPr="00F3761E">
        <w:rPr>
          <w:rFonts w:ascii="Simplified Arabic" w:hAnsi="Simplified Arabic" w:cs="Simplified Arabic"/>
          <w:sz w:val="28"/>
          <w:szCs w:val="28"/>
          <w:rtl/>
          <w:lang w:bidi="ar-DZ"/>
        </w:rPr>
        <w:t xml:space="preserve"> مقدم تلمسان</w:t>
      </w:r>
      <w:r w:rsidR="004C1991">
        <w:rPr>
          <w:rFonts w:ascii="Simplified Arabic" w:hAnsi="Simplified Arabic" w:cs="Simplified Arabic" w:hint="cs"/>
          <w:sz w:val="28"/>
          <w:szCs w:val="28"/>
          <w:rtl/>
          <w:lang w:bidi="ar-DZ"/>
        </w:rPr>
        <w:t>.</w:t>
      </w:r>
    </w:p>
    <w:p w14:paraId="67A87078" w14:textId="77777777" w:rsidR="00B73433" w:rsidRPr="00B96F6B" w:rsidRDefault="00B73433" w:rsidP="009D44F8">
      <w:pPr>
        <w:bidi/>
        <w:ind w:firstLine="709"/>
        <w:rPr>
          <w:rFonts w:ascii="Simplified Arabic" w:hAnsi="Simplified Arabic" w:cs="Simplified Arabic"/>
          <w:b/>
          <w:bCs/>
          <w:sz w:val="28"/>
          <w:szCs w:val="28"/>
          <w:vertAlign w:val="superscript"/>
          <w:rtl/>
          <w:lang w:bidi="ar-DZ"/>
        </w:rPr>
      </w:pPr>
      <w:r w:rsidRPr="00F3761E">
        <w:rPr>
          <w:rFonts w:ascii="Simplified Arabic" w:hAnsi="Simplified Arabic" w:cs="Simplified Arabic"/>
          <w:sz w:val="28"/>
          <w:szCs w:val="28"/>
          <w:rtl/>
          <w:lang w:bidi="ar-DZ"/>
        </w:rPr>
        <w:t>إن موقف مولاي سليمان وتحريض باي تونس لابن الأحرش</w:t>
      </w:r>
      <w:r w:rsidRPr="00F3761E">
        <w:rPr>
          <w:rFonts w:ascii="Simplified Arabic" w:hAnsi="Simplified Arabic" w:cs="Simplified Arabic" w:hint="cs"/>
          <w:sz w:val="28"/>
          <w:szCs w:val="28"/>
          <w:rtl/>
          <w:lang w:bidi="ar-DZ"/>
        </w:rPr>
        <w:t xml:space="preserve">، </w:t>
      </w:r>
      <w:r w:rsidRPr="00F3761E">
        <w:rPr>
          <w:rFonts w:ascii="Simplified Arabic" w:hAnsi="Simplified Arabic" w:cs="Simplified Arabic"/>
          <w:sz w:val="28"/>
          <w:szCs w:val="28"/>
          <w:rtl/>
          <w:lang w:bidi="ar-DZ"/>
        </w:rPr>
        <w:t xml:space="preserve">محاولة لإلحاق أضرار جسيمة بالجزائر، لكن محاولة زعزعة النظام السياسي القائم </w:t>
      </w:r>
      <w:r w:rsidRPr="00F3761E">
        <w:rPr>
          <w:rFonts w:ascii="Simplified Arabic" w:hAnsi="Simplified Arabic" w:cs="Simplified Arabic" w:hint="cs"/>
          <w:sz w:val="28"/>
          <w:szCs w:val="28"/>
          <w:rtl/>
          <w:lang w:bidi="ar-DZ"/>
        </w:rPr>
        <w:t>ما كانت</w:t>
      </w:r>
      <w:r w:rsidRPr="00F3761E">
        <w:rPr>
          <w:rFonts w:ascii="Simplified Arabic" w:hAnsi="Simplified Arabic" w:cs="Simplified Arabic"/>
          <w:sz w:val="28"/>
          <w:szCs w:val="28"/>
          <w:rtl/>
          <w:lang w:bidi="ar-DZ"/>
        </w:rPr>
        <w:t xml:space="preserve"> </w:t>
      </w:r>
      <w:r w:rsidRPr="00F3761E">
        <w:rPr>
          <w:rFonts w:ascii="Simplified Arabic" w:hAnsi="Simplified Arabic" w:cs="Simplified Arabic" w:hint="cs"/>
          <w:sz w:val="28"/>
          <w:szCs w:val="28"/>
          <w:rtl/>
          <w:lang w:bidi="ar-DZ"/>
        </w:rPr>
        <w:t>ل</w:t>
      </w:r>
      <w:r w:rsidRPr="00F3761E">
        <w:rPr>
          <w:rFonts w:ascii="Simplified Arabic" w:hAnsi="Simplified Arabic" w:cs="Simplified Arabic"/>
          <w:sz w:val="28"/>
          <w:szCs w:val="28"/>
          <w:rtl/>
          <w:lang w:bidi="ar-DZ"/>
        </w:rPr>
        <w:t>تفلح إلا إذا وجدت صدى متجاوبا معها من الداخل، بعبارة أخرى</w:t>
      </w:r>
      <w:r w:rsidR="009D44F8">
        <w:rPr>
          <w:rFonts w:ascii="Simplified Arabic" w:hAnsi="Simplified Arabic" w:cs="Simplified Arabic" w:hint="cs"/>
          <w:sz w:val="28"/>
          <w:szCs w:val="28"/>
          <w:rtl/>
          <w:lang w:bidi="ar-DZ"/>
        </w:rPr>
        <w:t xml:space="preserve"> كان </w:t>
      </w:r>
      <w:r w:rsidRPr="00F3761E">
        <w:rPr>
          <w:rFonts w:ascii="Simplified Arabic" w:hAnsi="Simplified Arabic" w:cs="Simplified Arabic"/>
          <w:sz w:val="28"/>
          <w:szCs w:val="28"/>
          <w:rtl/>
          <w:lang w:bidi="ar-DZ"/>
        </w:rPr>
        <w:t xml:space="preserve">الجزائريون مرهقين لحد استعدادهم للثورة ضد الطغمة العسكرية التي، بعد أن فشلت في مهمتها، راحت تقوم بدور </w:t>
      </w:r>
      <w:proofErr w:type="spellStart"/>
      <w:r w:rsidRPr="00F3761E">
        <w:rPr>
          <w:rFonts w:ascii="Simplified Arabic" w:hAnsi="Simplified Arabic" w:cs="Simplified Arabic"/>
          <w:sz w:val="28"/>
          <w:szCs w:val="28"/>
          <w:rtl/>
          <w:lang w:bidi="ar-DZ"/>
        </w:rPr>
        <w:t>الدركي</w:t>
      </w:r>
      <w:proofErr w:type="spellEnd"/>
      <w:r w:rsidRPr="00F3761E">
        <w:rPr>
          <w:rFonts w:ascii="Simplified Arabic" w:hAnsi="Simplified Arabic" w:cs="Simplified Arabic"/>
          <w:sz w:val="28"/>
          <w:szCs w:val="28"/>
          <w:rtl/>
          <w:lang w:bidi="ar-DZ"/>
        </w:rPr>
        <w:t xml:space="preserve"> في الداخل، مما أضاف لهذا التذمر الشعبي معارضة المجموعات </w:t>
      </w:r>
      <w:r w:rsidRPr="00B96F6B">
        <w:rPr>
          <w:rFonts w:ascii="Simplified Arabic" w:hAnsi="Simplified Arabic" w:cs="Simplified Arabic"/>
          <w:sz w:val="28"/>
          <w:szCs w:val="28"/>
          <w:rtl/>
          <w:lang w:bidi="ar-DZ"/>
        </w:rPr>
        <w:t>الدينية والعلمية من زوايا وشيوخ وطلاب، وحتى قضاة ومفتيين.</w:t>
      </w:r>
    </w:p>
    <w:p w14:paraId="43EFA61A" w14:textId="77777777" w:rsidR="00B73433" w:rsidRDefault="00045ED4" w:rsidP="009D44F8">
      <w:pPr>
        <w:bidi/>
        <w:ind w:firstLine="709"/>
        <w:rPr>
          <w:rFonts w:ascii="Simplified Arabic" w:hAnsi="Simplified Arabic" w:cs="Simplified Arabic"/>
          <w:i/>
          <w:iCs/>
          <w:spacing w:val="11"/>
          <w:sz w:val="28"/>
          <w:szCs w:val="28"/>
          <w:shd w:val="clear" w:color="auto" w:fill="FFFFFF"/>
          <w:rtl/>
        </w:rPr>
      </w:pPr>
      <w:r w:rsidRPr="00B96F6B">
        <w:rPr>
          <w:rFonts w:ascii="Simplified Arabic" w:hAnsi="Simplified Arabic" w:cs="Simplified Arabic"/>
          <w:sz w:val="28"/>
          <w:szCs w:val="28"/>
          <w:shd w:val="clear" w:color="auto" w:fill="FFFFFF"/>
          <w:rtl/>
        </w:rPr>
        <w:t>وكان سلطان المغرب</w:t>
      </w:r>
      <w:r w:rsidR="00F85301">
        <w:rPr>
          <w:rFonts w:ascii="Simplified Arabic" w:hAnsi="Simplified Arabic" w:cs="Simplified Arabic" w:hint="cs"/>
          <w:sz w:val="28"/>
          <w:szCs w:val="28"/>
          <w:shd w:val="clear" w:color="auto" w:fill="FFFFFF"/>
          <w:rtl/>
        </w:rPr>
        <w:t xml:space="preserve"> الأقصى</w:t>
      </w:r>
      <w:r w:rsidRPr="00B96F6B">
        <w:rPr>
          <w:rFonts w:ascii="Simplified Arabic" w:hAnsi="Simplified Arabic" w:cs="Simplified Arabic"/>
          <w:sz w:val="28"/>
          <w:szCs w:val="28"/>
          <w:shd w:val="clear" w:color="auto" w:fill="FFFFFF"/>
          <w:rtl/>
        </w:rPr>
        <w:t xml:space="preserve"> آنذاك جد متحفظ في تعامله مع الغرب، ومنعته من ذلك روحه المحافظة وطبائعه الدينية المتأصلة، وهو ذاته المزاج الذي جر عليه مشاكل مع بايات </w:t>
      </w:r>
      <w:r w:rsidR="00F85301">
        <w:rPr>
          <w:rFonts w:ascii="Simplified Arabic" w:hAnsi="Simplified Arabic" w:cs="Simplified Arabic" w:hint="cs"/>
          <w:sz w:val="28"/>
          <w:szCs w:val="28"/>
          <w:shd w:val="clear" w:color="auto" w:fill="FFFFFF"/>
          <w:rtl/>
        </w:rPr>
        <w:t>الغرب</w:t>
      </w:r>
      <w:r w:rsidRPr="00B96F6B">
        <w:rPr>
          <w:rFonts w:ascii="Simplified Arabic" w:hAnsi="Simplified Arabic" w:cs="Simplified Arabic"/>
          <w:sz w:val="28"/>
          <w:szCs w:val="28"/>
          <w:shd w:val="clear" w:color="auto" w:fill="FFFFFF"/>
          <w:rtl/>
        </w:rPr>
        <w:t xml:space="preserve"> الذين كانوا ينظرون إليه بعين الريبة، خاصة بعد أن بايعه </w:t>
      </w:r>
      <w:r w:rsidR="009D44F8">
        <w:rPr>
          <w:rFonts w:ascii="Simplified Arabic" w:hAnsi="Simplified Arabic" w:cs="Simplified Arabic" w:hint="cs"/>
          <w:sz w:val="28"/>
          <w:szCs w:val="28"/>
          <w:shd w:val="clear" w:color="auto" w:fill="FFFFFF"/>
          <w:rtl/>
        </w:rPr>
        <w:t>سكان</w:t>
      </w:r>
      <w:r w:rsidRPr="00B96F6B">
        <w:rPr>
          <w:rFonts w:ascii="Simplified Arabic" w:hAnsi="Simplified Arabic" w:cs="Simplified Arabic"/>
          <w:sz w:val="28"/>
          <w:szCs w:val="28"/>
          <w:shd w:val="clear" w:color="auto" w:fill="FFFFFF"/>
        </w:rPr>
        <w:t> </w:t>
      </w:r>
      <w:hyperlink r:id="rId6" w:tooltip="تلمسان" w:history="1">
        <w:r w:rsidRPr="00B96F6B">
          <w:rPr>
            <w:rStyle w:val="Lienhypertexte"/>
            <w:rFonts w:ascii="Simplified Arabic" w:hAnsi="Simplified Arabic" w:cs="Simplified Arabic"/>
            <w:color w:val="auto"/>
            <w:sz w:val="28"/>
            <w:szCs w:val="28"/>
            <w:u w:val="none"/>
            <w:shd w:val="clear" w:color="auto" w:fill="FFFFFF"/>
            <w:rtl/>
          </w:rPr>
          <w:t>تلمسان</w:t>
        </w:r>
      </w:hyperlink>
      <w:r w:rsidRPr="00B96F6B">
        <w:rPr>
          <w:rFonts w:ascii="Simplified Arabic" w:hAnsi="Simplified Arabic" w:cs="Simplified Arabic"/>
          <w:sz w:val="28"/>
          <w:szCs w:val="28"/>
          <w:shd w:val="clear" w:color="auto" w:fill="FFFFFF"/>
        </w:rPr>
        <w:t> </w:t>
      </w:r>
      <w:r w:rsidRPr="00B96F6B">
        <w:rPr>
          <w:rFonts w:ascii="Simplified Arabic" w:hAnsi="Simplified Arabic" w:cs="Simplified Arabic"/>
          <w:sz w:val="28"/>
          <w:szCs w:val="28"/>
          <w:shd w:val="clear" w:color="auto" w:fill="FFFFFF"/>
          <w:rtl/>
        </w:rPr>
        <w:t xml:space="preserve">وفضلوه على البقاء تحت سلطة </w:t>
      </w:r>
      <w:r w:rsidR="00F85301">
        <w:rPr>
          <w:rFonts w:ascii="Simplified Arabic" w:hAnsi="Simplified Arabic" w:cs="Simplified Arabic" w:hint="cs"/>
          <w:sz w:val="28"/>
          <w:szCs w:val="28"/>
          <w:shd w:val="clear" w:color="auto" w:fill="FFFFFF"/>
          <w:rtl/>
        </w:rPr>
        <w:t>العثمانيين</w:t>
      </w:r>
      <w:r w:rsidRPr="00B96F6B">
        <w:rPr>
          <w:rFonts w:ascii="Simplified Arabic" w:hAnsi="Simplified Arabic" w:cs="Simplified Arabic"/>
          <w:sz w:val="28"/>
          <w:szCs w:val="28"/>
          <w:shd w:val="clear" w:color="auto" w:fill="FFFFFF"/>
          <w:rtl/>
        </w:rPr>
        <w:t xml:space="preserve">. وكان </w:t>
      </w:r>
      <w:r w:rsidR="00F85301">
        <w:rPr>
          <w:rFonts w:ascii="Simplified Arabic" w:hAnsi="Simplified Arabic" w:cs="Simplified Arabic" w:hint="cs"/>
          <w:sz w:val="28"/>
          <w:szCs w:val="28"/>
          <w:shd w:val="clear" w:color="auto" w:fill="FFFFFF"/>
          <w:rtl/>
        </w:rPr>
        <w:t>سكان</w:t>
      </w:r>
      <w:r w:rsidRPr="00B96F6B">
        <w:rPr>
          <w:rFonts w:ascii="Simplified Arabic" w:hAnsi="Simplified Arabic" w:cs="Simplified Arabic"/>
          <w:sz w:val="28"/>
          <w:szCs w:val="28"/>
          <w:shd w:val="clear" w:color="auto" w:fill="FFFFFF"/>
          <w:rtl/>
        </w:rPr>
        <w:t xml:space="preserve"> تلمسان يدعون </w:t>
      </w:r>
      <w:r w:rsidR="00CD56C5">
        <w:rPr>
          <w:rFonts w:ascii="Simplified Arabic" w:hAnsi="Simplified Arabic" w:cs="Simplified Arabic" w:hint="cs"/>
          <w:sz w:val="28"/>
          <w:szCs w:val="28"/>
          <w:shd w:val="clear" w:color="auto" w:fill="FFFFFF"/>
          <w:rtl/>
        </w:rPr>
        <w:t>ل</w:t>
      </w:r>
      <w:r w:rsidRPr="00B96F6B">
        <w:rPr>
          <w:rFonts w:ascii="Simplified Arabic" w:hAnsi="Simplified Arabic" w:cs="Simplified Arabic"/>
          <w:sz w:val="28"/>
          <w:szCs w:val="28"/>
          <w:shd w:val="clear" w:color="auto" w:fill="FFFFFF"/>
          <w:rtl/>
        </w:rPr>
        <w:t>لمولى سليمان في الصلاة بالمساجد، وتشبثوا به أميرا للمؤمنين لدرجة أنه نزح عدد ضخم منهم إلى المغرب</w:t>
      </w:r>
      <w:r w:rsidR="00F85301">
        <w:rPr>
          <w:rFonts w:ascii="Simplified Arabic" w:hAnsi="Simplified Arabic" w:cs="Simplified Arabic" w:hint="cs"/>
          <w:sz w:val="28"/>
          <w:szCs w:val="28"/>
          <w:shd w:val="clear" w:color="auto" w:fill="FFFFFF"/>
          <w:rtl/>
        </w:rPr>
        <w:t xml:space="preserve"> الأقصى</w:t>
      </w:r>
      <w:r w:rsidRPr="00B96F6B">
        <w:rPr>
          <w:rFonts w:ascii="Simplified Arabic" w:hAnsi="Simplified Arabic" w:cs="Simplified Arabic"/>
          <w:sz w:val="28"/>
          <w:szCs w:val="28"/>
          <w:shd w:val="clear" w:color="auto" w:fill="FFFFFF"/>
          <w:rtl/>
        </w:rPr>
        <w:t xml:space="preserve"> تاركين تلمسان</w:t>
      </w:r>
      <w:r w:rsidR="00CD56C5">
        <w:rPr>
          <w:rFonts w:ascii="Simplified Arabic" w:hAnsi="Simplified Arabic" w:cs="Simplified Arabic" w:hint="cs"/>
          <w:sz w:val="28"/>
          <w:szCs w:val="28"/>
          <w:shd w:val="clear" w:color="auto" w:fill="FFFFFF"/>
          <w:rtl/>
        </w:rPr>
        <w:t>.</w:t>
      </w:r>
      <w:r w:rsidRPr="00B96F6B">
        <w:rPr>
          <w:rFonts w:ascii="Simplified Arabic" w:hAnsi="Simplified Arabic" w:cs="Simplified Arabic"/>
          <w:sz w:val="28"/>
          <w:szCs w:val="28"/>
          <w:shd w:val="clear" w:color="auto" w:fill="FFFFFF"/>
          <w:rtl/>
        </w:rPr>
        <w:t xml:space="preserve"> وتدخل المولى سليمان من أجل الصلح بينهم وبين </w:t>
      </w:r>
      <w:r w:rsidR="00F85301">
        <w:rPr>
          <w:rFonts w:ascii="Simplified Arabic" w:hAnsi="Simplified Arabic" w:cs="Simplified Arabic" w:hint="cs"/>
          <w:sz w:val="28"/>
          <w:szCs w:val="28"/>
          <w:shd w:val="clear" w:color="auto" w:fill="FFFFFF"/>
          <w:rtl/>
        </w:rPr>
        <w:t>الداي</w:t>
      </w:r>
      <w:r w:rsidRPr="00B96F6B">
        <w:rPr>
          <w:rFonts w:ascii="Simplified Arabic" w:hAnsi="Simplified Arabic" w:cs="Simplified Arabic"/>
          <w:sz w:val="28"/>
          <w:szCs w:val="28"/>
          <w:shd w:val="clear" w:color="auto" w:fill="FFFFFF"/>
          <w:rtl/>
        </w:rPr>
        <w:t>، فترجاهم السلطان أن ي</w:t>
      </w:r>
      <w:r w:rsidR="00F85301">
        <w:rPr>
          <w:rFonts w:ascii="Simplified Arabic" w:hAnsi="Simplified Arabic" w:cs="Simplified Arabic"/>
          <w:sz w:val="28"/>
          <w:szCs w:val="28"/>
          <w:shd w:val="clear" w:color="auto" w:fill="FFFFFF"/>
          <w:rtl/>
        </w:rPr>
        <w:t xml:space="preserve">عودوا إلى ديارهم، فخاطبوه </w:t>
      </w:r>
      <w:proofErr w:type="spellStart"/>
      <w:r w:rsidR="00F85301">
        <w:rPr>
          <w:rFonts w:ascii="Simplified Arabic" w:hAnsi="Simplified Arabic" w:cs="Simplified Arabic"/>
          <w:sz w:val="28"/>
          <w:szCs w:val="28"/>
          <w:shd w:val="clear" w:color="auto" w:fill="FFFFFF"/>
          <w:rtl/>
        </w:rPr>
        <w:t>بقوله</w:t>
      </w:r>
      <w:r w:rsidR="00F85301">
        <w:rPr>
          <w:rFonts w:ascii="Simplified Arabic" w:hAnsi="Simplified Arabic" w:cs="Simplified Arabic" w:hint="cs"/>
          <w:sz w:val="28"/>
          <w:szCs w:val="28"/>
          <w:shd w:val="clear" w:color="auto" w:fill="FFFFFF"/>
          <w:rtl/>
        </w:rPr>
        <w:t>م:"</w:t>
      </w:r>
      <w:r w:rsidRPr="00B96F6B">
        <w:rPr>
          <w:rFonts w:ascii="Simplified Arabic" w:hAnsi="Simplified Arabic" w:cs="Simplified Arabic"/>
          <w:i/>
          <w:iCs/>
          <w:spacing w:val="11"/>
          <w:sz w:val="28"/>
          <w:szCs w:val="28"/>
          <w:shd w:val="clear" w:color="auto" w:fill="FFFFFF"/>
          <w:rtl/>
        </w:rPr>
        <w:t>نذهب</w:t>
      </w:r>
      <w:proofErr w:type="spellEnd"/>
      <w:r w:rsidRPr="00B96F6B">
        <w:rPr>
          <w:rFonts w:ascii="Simplified Arabic" w:hAnsi="Simplified Arabic" w:cs="Simplified Arabic"/>
          <w:i/>
          <w:iCs/>
          <w:spacing w:val="11"/>
          <w:sz w:val="28"/>
          <w:szCs w:val="28"/>
          <w:shd w:val="clear" w:color="auto" w:fill="FFFFFF"/>
          <w:rtl/>
        </w:rPr>
        <w:t xml:space="preserve"> إلى بلاد النصارى ولا نجاور الترك ونجمع علينا الجوع والقت</w:t>
      </w:r>
      <w:r w:rsidR="00F85301">
        <w:rPr>
          <w:rFonts w:ascii="Simplified Arabic" w:hAnsi="Simplified Arabic" w:cs="Simplified Arabic" w:hint="cs"/>
          <w:i/>
          <w:iCs/>
          <w:spacing w:val="11"/>
          <w:sz w:val="28"/>
          <w:szCs w:val="28"/>
          <w:shd w:val="clear" w:color="auto" w:fill="FFFFFF"/>
          <w:rtl/>
        </w:rPr>
        <w:t>ل".</w:t>
      </w:r>
    </w:p>
    <w:p w14:paraId="5BC40C9C" w14:textId="77777777" w:rsidR="009D44F8" w:rsidRDefault="009D44F8" w:rsidP="00F85301">
      <w:pPr>
        <w:bidi/>
        <w:ind w:firstLine="0"/>
        <w:rPr>
          <w:rFonts w:ascii="Simplified Arabic" w:hAnsi="Simplified Arabic" w:cs="Simplified Arabic"/>
          <w:b/>
          <w:bCs/>
          <w:sz w:val="28"/>
          <w:szCs w:val="28"/>
          <w:rtl/>
        </w:rPr>
      </w:pPr>
    </w:p>
    <w:p w14:paraId="0B249C5C" w14:textId="77777777" w:rsidR="00B96F6B" w:rsidRPr="00045ED4" w:rsidRDefault="00547AAC" w:rsidP="009D44F8">
      <w:pPr>
        <w:bidi/>
        <w:ind w:firstLine="0"/>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تونس: </w:t>
      </w:r>
      <w:bookmarkStart w:id="1" w:name="_Hlk68944789"/>
      <w:r w:rsidR="00F85301">
        <w:rPr>
          <w:rFonts w:ascii="Simplified Arabic" w:hAnsi="Simplified Arabic" w:cs="Simplified Arabic" w:hint="cs"/>
          <w:sz w:val="28"/>
          <w:szCs w:val="28"/>
          <w:rtl/>
          <w:lang w:bidi="ar-DZ"/>
        </w:rPr>
        <w:t xml:space="preserve">أما تونس فقد </w:t>
      </w:r>
      <w:r w:rsidR="00B96F6B">
        <w:rPr>
          <w:rFonts w:ascii="Simplified Arabic" w:hAnsi="Simplified Arabic" w:cs="Simplified Arabic" w:hint="cs"/>
          <w:sz w:val="28"/>
          <w:szCs w:val="28"/>
          <w:rtl/>
          <w:lang w:bidi="ar-DZ"/>
        </w:rPr>
        <w:t>اعتبرت</w:t>
      </w:r>
      <w:r w:rsidR="00F85301">
        <w:rPr>
          <w:rFonts w:ascii="Simplified Arabic" w:hAnsi="Simplified Arabic" w:cs="Simplified Arabic" w:hint="cs"/>
          <w:sz w:val="28"/>
          <w:szCs w:val="28"/>
          <w:rtl/>
          <w:lang w:bidi="ar-DZ"/>
        </w:rPr>
        <w:t>ها الجزا</w:t>
      </w:r>
      <w:r w:rsidR="00B96F6B">
        <w:rPr>
          <w:rFonts w:ascii="Simplified Arabic" w:hAnsi="Simplified Arabic" w:cs="Simplified Arabic" w:hint="cs"/>
          <w:sz w:val="28"/>
          <w:szCs w:val="28"/>
          <w:rtl/>
          <w:lang w:bidi="ar-DZ"/>
        </w:rPr>
        <w:t>ئر إقليما تابعا لها بحكم أنها هي التي طردت الإسبان منه وضمته إلى الدولة العثمانية</w:t>
      </w:r>
      <w:r w:rsidR="00F0552E">
        <w:rPr>
          <w:rFonts w:ascii="Simplified Arabic" w:hAnsi="Simplified Arabic" w:cs="Simplified Arabic" w:hint="cs"/>
          <w:sz w:val="28"/>
          <w:szCs w:val="28"/>
          <w:rtl/>
          <w:lang w:bidi="ar-DZ"/>
        </w:rPr>
        <w:t xml:space="preserve"> سنة 1574م</w:t>
      </w:r>
      <w:r w:rsidR="009D44F8">
        <w:rPr>
          <w:rFonts w:ascii="Simplified Arabic" w:hAnsi="Simplified Arabic" w:cs="Simplified Arabic" w:hint="cs"/>
          <w:sz w:val="28"/>
          <w:szCs w:val="28"/>
          <w:rtl/>
          <w:lang w:bidi="ar-DZ"/>
        </w:rPr>
        <w:t>.</w:t>
      </w:r>
      <w:r w:rsidR="00B96F6B">
        <w:rPr>
          <w:rFonts w:ascii="Simplified Arabic" w:hAnsi="Simplified Arabic" w:cs="Simplified Arabic" w:hint="cs"/>
          <w:sz w:val="28"/>
          <w:szCs w:val="28"/>
          <w:rtl/>
          <w:lang w:bidi="ar-DZ"/>
        </w:rPr>
        <w:t xml:space="preserve"> وعلى هذا الأساس كانت الجزائر تحاول باستمرار أن تجعل هذه التبعية حقيقة ملموسة، لكن تونس رفضت ذلك معتبرة أنها تتبع رأسا للأسيتانة. وأكثر من هذا كانت لتونس أطماع في إقليم قسنطينة موروث</w:t>
      </w:r>
      <w:r w:rsidR="00F85301">
        <w:rPr>
          <w:rFonts w:ascii="Simplified Arabic" w:hAnsi="Simplified Arabic" w:cs="Simplified Arabic" w:hint="cs"/>
          <w:sz w:val="28"/>
          <w:szCs w:val="28"/>
          <w:rtl/>
          <w:lang w:bidi="ar-DZ"/>
        </w:rPr>
        <w:t>ة</w:t>
      </w:r>
      <w:r w:rsidR="00B96F6B">
        <w:rPr>
          <w:rFonts w:ascii="Simplified Arabic" w:hAnsi="Simplified Arabic" w:cs="Simplified Arabic" w:hint="cs"/>
          <w:sz w:val="28"/>
          <w:szCs w:val="28"/>
          <w:rtl/>
          <w:lang w:bidi="ar-DZ"/>
        </w:rPr>
        <w:t xml:space="preserve"> من العهد الحفصي.</w:t>
      </w:r>
      <w:bookmarkEnd w:id="1"/>
    </w:p>
    <w:p w14:paraId="168F272D" w14:textId="77777777" w:rsidR="009D44F8" w:rsidRDefault="009D44F8" w:rsidP="00DF679E">
      <w:pPr>
        <w:bidi/>
        <w:ind w:firstLine="0"/>
        <w:rPr>
          <w:rFonts w:ascii="Simplified Arabic" w:hAnsi="Simplified Arabic" w:cs="Simplified Arabic"/>
          <w:b/>
          <w:bCs/>
          <w:sz w:val="28"/>
          <w:szCs w:val="28"/>
          <w:rtl/>
          <w:lang w:bidi="ar-DZ"/>
        </w:rPr>
      </w:pPr>
    </w:p>
    <w:p w14:paraId="0CDEB434" w14:textId="77777777" w:rsidR="00B96F6B" w:rsidRDefault="00B96F6B" w:rsidP="009D44F8">
      <w:pPr>
        <w:bidi/>
        <w:ind w:firstLine="0"/>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حمودة باشا</w:t>
      </w:r>
      <w:r w:rsidR="00F85301">
        <w:rPr>
          <w:rFonts w:ascii="Simplified Arabic" w:hAnsi="Simplified Arabic" w:cs="Simplified Arabic" w:hint="cs"/>
          <w:b/>
          <w:bCs/>
          <w:sz w:val="28"/>
          <w:szCs w:val="28"/>
          <w:rtl/>
          <w:lang w:bidi="ar-DZ"/>
        </w:rPr>
        <w:t xml:space="preserve"> (1782م-1814م)</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لقد آوت الجزائر الأخوين علي باي ومحمد باي، بعد مقتل والدهما علي باشا في حوادث ولدي حسين باي تونس سنة 1746م. وبمساعدتهما ومدهما بالذخائر، بالغ حكام الجزائر في التسلط على حكام تونس لحد التضييق على اقتصاديات البلد والتحكم في حكامها، فأعلن حمودة باشا امتناعه عن أداء </w:t>
      </w:r>
      <w:proofErr w:type="gramStart"/>
      <w:r>
        <w:rPr>
          <w:rFonts w:ascii="Simplified Arabic" w:hAnsi="Simplified Arabic" w:cs="Simplified Arabic" w:hint="cs"/>
          <w:sz w:val="28"/>
          <w:szCs w:val="28"/>
          <w:rtl/>
          <w:lang w:bidi="ar-DZ"/>
        </w:rPr>
        <w:t>الضريبة  المتفق</w:t>
      </w:r>
      <w:proofErr w:type="gramEnd"/>
      <w:r>
        <w:rPr>
          <w:rFonts w:ascii="Simplified Arabic" w:hAnsi="Simplified Arabic" w:cs="Simplified Arabic" w:hint="cs"/>
          <w:sz w:val="28"/>
          <w:szCs w:val="28"/>
          <w:rtl/>
          <w:lang w:bidi="ar-DZ"/>
        </w:rPr>
        <w:t xml:space="preserve"> على قيمتها في وقعة </w:t>
      </w:r>
      <w:proofErr w:type="spellStart"/>
      <w:r>
        <w:rPr>
          <w:rFonts w:ascii="Simplified Arabic" w:hAnsi="Simplified Arabic" w:cs="Simplified Arabic" w:hint="cs"/>
          <w:sz w:val="28"/>
          <w:szCs w:val="28"/>
          <w:rtl/>
          <w:lang w:bidi="ar-DZ"/>
        </w:rPr>
        <w:t>سمنجة</w:t>
      </w:r>
      <w:proofErr w:type="spellEnd"/>
      <w:r>
        <w:rPr>
          <w:rFonts w:ascii="Simplified Arabic" w:hAnsi="Simplified Arabic" w:cs="Simplified Arabic" w:hint="cs"/>
          <w:sz w:val="28"/>
          <w:szCs w:val="28"/>
          <w:rtl/>
          <w:lang w:bidi="ar-DZ"/>
        </w:rPr>
        <w:t xml:space="preserve"> سنة 1735م، وزاد على ذلك بإيوائه أحد العصاة ضد الحكومة الجزائرية الحاج مصطفى إنكليز باي  قسنطينة المعزول سنة 1803م، </w:t>
      </w:r>
      <w:r>
        <w:rPr>
          <w:rFonts w:ascii="Simplified Arabic" w:hAnsi="Simplified Arabic" w:cs="Simplified Arabic" w:hint="cs"/>
          <w:sz w:val="28"/>
          <w:szCs w:val="28"/>
          <w:rtl/>
          <w:lang w:bidi="ar-DZ"/>
        </w:rPr>
        <w:lastRenderedPageBreak/>
        <w:t>وطرد جميع الجزائريين المقيمين بتونس. ولما بعث الداي من يستخلص الضريبة ويفك الأسرى الجزائريين، امتنع حمودة باشا وأعلن نقض المعاهدة، وتحرك إنكليز باي المعزول من تونس لقسنطينة في جانفي سنة 1807م للاستيلاء عليها، لكنه انهزم، واستولى أهل الجزائر على ذخائره وأسروا عددا من جنده في ماي 1807م.</w:t>
      </w:r>
    </w:p>
    <w:p w14:paraId="56B3F3F9" w14:textId="77777777" w:rsidR="00B96F6B" w:rsidRDefault="00B96F6B" w:rsidP="009D44F8">
      <w:pPr>
        <w:bidi/>
        <w:ind w:firstLine="709"/>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ثم بعث حمودة باشا جيشا آخر في نفس السنة انتصر فيه </w:t>
      </w:r>
      <w:proofErr w:type="spellStart"/>
      <w:r>
        <w:rPr>
          <w:rFonts w:ascii="Simplified Arabic" w:hAnsi="Simplified Arabic" w:cs="Simplified Arabic" w:hint="cs"/>
          <w:sz w:val="28"/>
          <w:szCs w:val="28"/>
          <w:rtl/>
          <w:lang w:bidi="ar-DZ"/>
        </w:rPr>
        <w:t>التوانسة</w:t>
      </w:r>
      <w:proofErr w:type="spellEnd"/>
      <w:r>
        <w:rPr>
          <w:rFonts w:ascii="Simplified Arabic" w:hAnsi="Simplified Arabic" w:cs="Simplified Arabic" w:hint="cs"/>
          <w:sz w:val="28"/>
          <w:szCs w:val="28"/>
          <w:rtl/>
          <w:lang w:bidi="ar-DZ"/>
        </w:rPr>
        <w:t xml:space="preserve"> لخيانة وقعت في قيادة الجيش الجزائري. وحدثت مؤامرات بقسنطينة إلى أن تمكن أحمد شاوش</w:t>
      </w:r>
      <w:r w:rsidR="00DF679E">
        <w:rPr>
          <w:rFonts w:ascii="Simplified Arabic" w:hAnsi="Simplified Arabic" w:cs="Simplified Arabic" w:hint="cs"/>
          <w:sz w:val="28"/>
          <w:szCs w:val="28"/>
          <w:rtl/>
          <w:lang w:bidi="ar-DZ"/>
        </w:rPr>
        <w:t xml:space="preserve"> </w:t>
      </w:r>
      <w:proofErr w:type="spellStart"/>
      <w:r w:rsidR="00DF679E">
        <w:rPr>
          <w:rFonts w:ascii="Simplified Arabic" w:hAnsi="Simplified Arabic" w:cs="Simplified Arabic" w:hint="cs"/>
          <w:sz w:val="28"/>
          <w:szCs w:val="28"/>
          <w:rtl/>
          <w:lang w:bidi="ar-DZ"/>
        </w:rPr>
        <w:t>القبايلي</w:t>
      </w:r>
      <w:proofErr w:type="spellEnd"/>
      <w:r w:rsidR="00DF679E">
        <w:rPr>
          <w:rFonts w:ascii="Simplified Arabic" w:hAnsi="Simplified Arabic" w:cs="Simplified Arabic" w:hint="cs"/>
          <w:sz w:val="28"/>
          <w:szCs w:val="28"/>
          <w:rtl/>
          <w:lang w:bidi="ar-DZ"/>
        </w:rPr>
        <w:t xml:space="preserve"> (1808م)</w:t>
      </w:r>
      <w:r>
        <w:rPr>
          <w:rFonts w:ascii="Simplified Arabic" w:hAnsi="Simplified Arabic" w:cs="Simplified Arabic" w:hint="cs"/>
          <w:sz w:val="28"/>
          <w:szCs w:val="28"/>
          <w:rtl/>
          <w:lang w:bidi="ar-DZ"/>
        </w:rPr>
        <w:t xml:space="preserve"> الذي كان لاجئا </w:t>
      </w:r>
      <w:proofErr w:type="spellStart"/>
      <w:r>
        <w:rPr>
          <w:rFonts w:ascii="Simplified Arabic" w:hAnsi="Simplified Arabic" w:cs="Simplified Arabic" w:hint="cs"/>
          <w:sz w:val="28"/>
          <w:szCs w:val="28"/>
          <w:rtl/>
          <w:lang w:bidi="ar-DZ"/>
        </w:rPr>
        <w:t>بزواوة</w:t>
      </w:r>
      <w:proofErr w:type="spellEnd"/>
      <w:r>
        <w:rPr>
          <w:rFonts w:ascii="Simplified Arabic" w:hAnsi="Simplified Arabic" w:cs="Simplified Arabic" w:hint="cs"/>
          <w:sz w:val="28"/>
          <w:szCs w:val="28"/>
          <w:rtl/>
          <w:lang w:bidi="ar-DZ"/>
        </w:rPr>
        <w:t xml:space="preserve"> من تنصيب نفسه </w:t>
      </w:r>
      <w:proofErr w:type="spellStart"/>
      <w:r>
        <w:rPr>
          <w:rFonts w:ascii="Simplified Arabic" w:hAnsi="Simplified Arabic" w:cs="Simplified Arabic" w:hint="cs"/>
          <w:sz w:val="28"/>
          <w:szCs w:val="28"/>
          <w:rtl/>
          <w:lang w:bidi="ar-DZ"/>
        </w:rPr>
        <w:t>بايا</w:t>
      </w:r>
      <w:proofErr w:type="spellEnd"/>
      <w:r>
        <w:rPr>
          <w:rFonts w:ascii="Simplified Arabic" w:hAnsi="Simplified Arabic" w:cs="Simplified Arabic" w:hint="cs"/>
          <w:sz w:val="28"/>
          <w:szCs w:val="28"/>
          <w:rtl/>
          <w:lang w:bidi="ar-DZ"/>
        </w:rPr>
        <w:t xml:space="preserve">، لكن الداي تمكن منه عندما كان زاحفا على الجزائر، وجهز جيشا لتأديب حمودة باشا لكن </w:t>
      </w:r>
      <w:r w:rsidR="00F0552E">
        <w:rPr>
          <w:rFonts w:ascii="Simplified Arabic" w:hAnsi="Simplified Arabic" w:cs="Simplified Arabic" w:hint="cs"/>
          <w:sz w:val="28"/>
          <w:szCs w:val="28"/>
          <w:rtl/>
          <w:lang w:bidi="ar-DZ"/>
        </w:rPr>
        <w:t>ت</w:t>
      </w:r>
      <w:r>
        <w:rPr>
          <w:rFonts w:ascii="Simplified Arabic" w:hAnsi="Simplified Arabic" w:cs="Simplified Arabic" w:hint="cs"/>
          <w:sz w:val="28"/>
          <w:szCs w:val="28"/>
          <w:rtl/>
          <w:lang w:bidi="ar-DZ"/>
        </w:rPr>
        <w:t>ر</w:t>
      </w:r>
      <w:r w:rsidR="00F0552E">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جع ل</w:t>
      </w:r>
      <w:r w:rsidR="00F0552E">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ما شاه</w:t>
      </w:r>
      <w:r w:rsidR="00DF679E">
        <w:rPr>
          <w:rFonts w:ascii="Simplified Arabic" w:hAnsi="Simplified Arabic" w:cs="Simplified Arabic" w:hint="cs"/>
          <w:sz w:val="28"/>
          <w:szCs w:val="28"/>
          <w:rtl/>
          <w:lang w:bidi="ar-DZ"/>
        </w:rPr>
        <w:t>ده من</w:t>
      </w:r>
      <w:r>
        <w:rPr>
          <w:rFonts w:ascii="Simplified Arabic" w:hAnsi="Simplified Arabic" w:cs="Simplified Arabic" w:hint="cs"/>
          <w:sz w:val="28"/>
          <w:szCs w:val="28"/>
          <w:rtl/>
          <w:lang w:bidi="ar-DZ"/>
        </w:rPr>
        <w:t xml:space="preserve"> كثرة الجيش التونسي. ووقع الصلح بين الطرفين في نوفمبر 1808م، لكن الحاج علي الشريف داي(1809م-</w:t>
      </w:r>
      <w:r w:rsidR="00DF679E">
        <w:rPr>
          <w:rFonts w:ascii="Simplified Arabic" w:hAnsi="Simplified Arabic" w:cs="Simplified Arabic" w:hint="cs"/>
          <w:sz w:val="28"/>
          <w:szCs w:val="28"/>
          <w:rtl/>
          <w:lang w:bidi="ar-DZ"/>
        </w:rPr>
        <w:t>1815م</w:t>
      </w:r>
      <w:r>
        <w:rPr>
          <w:rFonts w:ascii="Simplified Arabic" w:hAnsi="Simplified Arabic" w:cs="Simplified Arabic" w:hint="cs"/>
          <w:sz w:val="28"/>
          <w:szCs w:val="28"/>
          <w:rtl/>
          <w:lang w:bidi="ar-DZ"/>
        </w:rPr>
        <w:t>) نقض المعاهدة فاستؤنفت</w:t>
      </w:r>
      <w:r w:rsidR="00DF679E">
        <w:rPr>
          <w:rFonts w:ascii="Simplified Arabic" w:hAnsi="Simplified Arabic" w:cs="Simplified Arabic" w:hint="cs"/>
          <w:sz w:val="28"/>
          <w:szCs w:val="28"/>
          <w:rtl/>
          <w:lang w:bidi="ar-DZ"/>
        </w:rPr>
        <w:t xml:space="preserve"> الحرب. غير أن</w:t>
      </w:r>
      <w:r>
        <w:rPr>
          <w:rFonts w:ascii="Simplified Arabic" w:hAnsi="Simplified Arabic" w:cs="Simplified Arabic" w:hint="cs"/>
          <w:sz w:val="28"/>
          <w:szCs w:val="28"/>
          <w:rtl/>
          <w:lang w:bidi="ar-DZ"/>
        </w:rPr>
        <w:t xml:space="preserve"> القلاقل التي عاشتها الجزائر جعلت الجيش الجزائري ينسحب من تونس. وتدخل السلطان العثماني لإنهاء حالة الحرب هذه سنة 1817م. وأسفرت المفاوضات بين الطرفين على اتفاقية مؤاخاة وصلح دائم مستمر، ورد الجزائريون ما كان احتلوه من التراب التونسي إلى أهله، وكان ذلك يوم 20 مارس 1821م.</w:t>
      </w:r>
    </w:p>
    <w:p w14:paraId="50A3836E" w14:textId="77777777" w:rsidR="009D44F8" w:rsidRDefault="009D44F8" w:rsidP="00F0552E">
      <w:pPr>
        <w:bidi/>
        <w:ind w:firstLine="0"/>
        <w:rPr>
          <w:rFonts w:ascii="Simplified Arabic" w:hAnsi="Simplified Arabic" w:cs="Simplified Arabic"/>
          <w:sz w:val="28"/>
          <w:szCs w:val="28"/>
          <w:rtl/>
          <w:lang w:bidi="ar-DZ"/>
        </w:rPr>
      </w:pPr>
    </w:p>
    <w:p w14:paraId="2BF5E2FC" w14:textId="77777777" w:rsidR="000D3236" w:rsidRDefault="000D3236" w:rsidP="009D44F8">
      <w:pPr>
        <w:bidi/>
        <w:ind w:firstLine="709"/>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لهذا يعتبر دور تونس والمغرب الأقصى مساندا للثوار </w:t>
      </w:r>
      <w:r w:rsidR="00F0552E">
        <w:rPr>
          <w:rFonts w:ascii="Simplified Arabic" w:hAnsi="Simplified Arabic" w:cs="Simplified Arabic" w:hint="cs"/>
          <w:sz w:val="28"/>
          <w:szCs w:val="28"/>
          <w:rtl/>
          <w:lang w:bidi="ar-DZ"/>
        </w:rPr>
        <w:t>ضد حكام</w:t>
      </w:r>
      <w:r>
        <w:rPr>
          <w:rFonts w:ascii="Simplified Arabic" w:hAnsi="Simplified Arabic" w:cs="Simplified Arabic" w:hint="cs"/>
          <w:sz w:val="28"/>
          <w:szCs w:val="28"/>
          <w:rtl/>
          <w:lang w:bidi="ar-DZ"/>
        </w:rPr>
        <w:t xml:space="preserve"> الجزائر</w:t>
      </w:r>
      <w:r w:rsidR="00F0552E">
        <w:rPr>
          <w:rFonts w:ascii="Simplified Arabic" w:hAnsi="Simplified Arabic" w:cs="Simplified Arabic" w:hint="cs"/>
          <w:sz w:val="28"/>
          <w:szCs w:val="28"/>
          <w:rtl/>
          <w:lang w:bidi="ar-DZ"/>
        </w:rPr>
        <w:t>، وذلك</w:t>
      </w:r>
      <w:r>
        <w:rPr>
          <w:rFonts w:ascii="Simplified Arabic" w:hAnsi="Simplified Arabic" w:cs="Simplified Arabic" w:hint="cs"/>
          <w:sz w:val="28"/>
          <w:szCs w:val="28"/>
          <w:rtl/>
          <w:lang w:bidi="ar-DZ"/>
        </w:rPr>
        <w:t xml:space="preserve"> بمدهم بالدعم الروحي والمادي.</w:t>
      </w:r>
    </w:p>
    <w:p w14:paraId="1311B717" w14:textId="77777777" w:rsidR="00B73433" w:rsidRPr="009D6915" w:rsidRDefault="00B73433" w:rsidP="00B73433">
      <w:pPr>
        <w:bidi/>
        <w:ind w:firstLine="0"/>
        <w:rPr>
          <w:rFonts w:ascii="Simplified Arabic" w:hAnsi="Simplified Arabic" w:cs="Simplified Arabic"/>
          <w:sz w:val="16"/>
          <w:szCs w:val="16"/>
          <w:vertAlign w:val="subscript"/>
          <w:rtl/>
          <w:lang w:bidi="ar-DZ"/>
        </w:rPr>
      </w:pPr>
    </w:p>
    <w:p w14:paraId="29A9A328" w14:textId="77777777" w:rsidR="004058E0" w:rsidRDefault="004058E0" w:rsidP="007004C5">
      <w:pPr>
        <w:bidi/>
        <w:ind w:firstLine="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استحواذ اليهود على النفوذ داخل السلطة:</w:t>
      </w:r>
    </w:p>
    <w:p w14:paraId="6BE4F90A" w14:textId="77777777" w:rsidR="0052359E" w:rsidRDefault="0052359E" w:rsidP="009D44F8">
      <w:pPr>
        <w:bidi/>
        <w:ind w:firstLine="709"/>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كان النهب والاستنزاف لخيرات البلاد في شكل امتيازات</w:t>
      </w:r>
      <w:r w:rsidR="00F0552E">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00F0552E">
        <w:rPr>
          <w:rFonts w:ascii="Simplified Arabic" w:hAnsi="Simplified Arabic" w:cs="Simplified Arabic" w:hint="cs"/>
          <w:sz w:val="28"/>
          <w:szCs w:val="28"/>
          <w:rtl/>
          <w:lang w:bidi="ar-DZ"/>
        </w:rPr>
        <w:t xml:space="preserve">وشجع </w:t>
      </w:r>
      <w:r>
        <w:rPr>
          <w:rFonts w:ascii="Simplified Arabic" w:hAnsi="Simplified Arabic" w:cs="Simplified Arabic" w:hint="cs"/>
          <w:sz w:val="28"/>
          <w:szCs w:val="28"/>
          <w:rtl/>
          <w:lang w:bidi="ar-DZ"/>
        </w:rPr>
        <w:t>الدايات والبايات</w:t>
      </w:r>
      <w:r w:rsidR="00F0552E">
        <w:rPr>
          <w:rFonts w:ascii="Simplified Arabic" w:hAnsi="Simplified Arabic" w:cs="Simplified Arabic" w:hint="cs"/>
          <w:sz w:val="28"/>
          <w:szCs w:val="28"/>
          <w:rtl/>
          <w:lang w:bidi="ar-DZ"/>
        </w:rPr>
        <w:t xml:space="preserve"> ذلك</w:t>
      </w:r>
      <w:r>
        <w:rPr>
          <w:rFonts w:ascii="Simplified Arabic" w:hAnsi="Simplified Arabic" w:cs="Simplified Arabic" w:hint="cs"/>
          <w:sz w:val="28"/>
          <w:szCs w:val="28"/>
          <w:rtl/>
          <w:lang w:bidi="ar-DZ"/>
        </w:rPr>
        <w:t>، بعد أن وجدوا فيه مصدر للربح والثروة، التي كانوا يستخدمونها في استتباب الأمن والمحافظة على النظام وزيادة ثرواتهم، لهذا سل</w:t>
      </w:r>
      <w:r w:rsidR="009D44F8">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موا شؤون الإيالة لهيئات ومؤسسات أجنبية، وعلى رأسها الشركة اليهودية.</w:t>
      </w:r>
    </w:p>
    <w:p w14:paraId="4A32E7B9" w14:textId="77777777" w:rsidR="00AB5C89" w:rsidRDefault="00AB5C89" w:rsidP="009D44F8">
      <w:pPr>
        <w:bidi/>
        <w:ind w:firstLine="709"/>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من الأسباب الداخلية للثورات الدور الكبير والخطير الذي أدته الطائفة اليهودية في تخريب الاقتصاد الوطني واستنزاف موارده. وازدياد نفوذ هذه الطائفة أدى لاستنكار وسخط شعبي بلغ ذروته في ثورات قادها </w:t>
      </w:r>
      <w:r w:rsidR="00F0552E">
        <w:rPr>
          <w:rFonts w:ascii="Simplified Arabic" w:hAnsi="Simplified Arabic" w:cs="Simplified Arabic" w:hint="cs"/>
          <w:sz w:val="28"/>
          <w:szCs w:val="28"/>
          <w:rtl/>
          <w:lang w:bidi="ar-DZ"/>
        </w:rPr>
        <w:t>السكان</w:t>
      </w:r>
      <w:r>
        <w:rPr>
          <w:rFonts w:ascii="Simplified Arabic" w:hAnsi="Simplified Arabic" w:cs="Simplified Arabic" w:hint="cs"/>
          <w:sz w:val="28"/>
          <w:szCs w:val="28"/>
          <w:rtl/>
          <w:lang w:bidi="ar-DZ"/>
        </w:rPr>
        <w:t xml:space="preserve"> ضد أفراد هذه الطائفة.</w:t>
      </w:r>
    </w:p>
    <w:p w14:paraId="1DF07E0C" w14:textId="77777777" w:rsidR="004058E0" w:rsidRDefault="009D44F8" w:rsidP="009D44F8">
      <w:pPr>
        <w:bidi/>
        <w:ind w:firstLine="709"/>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كما </w:t>
      </w:r>
      <w:r w:rsidR="004058E0">
        <w:rPr>
          <w:rFonts w:ascii="Simplified Arabic" w:hAnsi="Simplified Arabic" w:cs="Simplified Arabic" w:hint="cs"/>
          <w:sz w:val="28"/>
          <w:szCs w:val="28"/>
          <w:rtl/>
          <w:lang w:bidi="ar-DZ"/>
        </w:rPr>
        <w:t>احتكر الفرنسيون التجارة الخارجية مدة طويلة، ولما تفطن بايات قسنطينة لأهمية الأرباح التي تدرها التجارة، تعاطوها مباشرة، أو سمحوا للتجار الأجانب بمزاولتها في الشرق الجزائري مقابل منافع و</w:t>
      </w:r>
      <w:r w:rsidR="00645A5D">
        <w:rPr>
          <w:rFonts w:ascii="Simplified Arabic" w:hAnsi="Simplified Arabic" w:cs="Simplified Arabic" w:hint="cs"/>
          <w:sz w:val="28"/>
          <w:szCs w:val="28"/>
          <w:rtl/>
          <w:lang w:bidi="ar-DZ"/>
        </w:rPr>
        <w:t>إ</w:t>
      </w:r>
      <w:r w:rsidR="004058E0">
        <w:rPr>
          <w:rFonts w:ascii="Simplified Arabic" w:hAnsi="Simplified Arabic" w:cs="Simplified Arabic" w:hint="cs"/>
          <w:sz w:val="28"/>
          <w:szCs w:val="28"/>
          <w:rtl/>
          <w:lang w:bidi="ar-DZ"/>
        </w:rPr>
        <w:t>تاوات مختلفة</w:t>
      </w:r>
      <w:r>
        <w:rPr>
          <w:rFonts w:ascii="Simplified Arabic" w:hAnsi="Simplified Arabic" w:cs="Simplified Arabic" w:hint="cs"/>
          <w:sz w:val="28"/>
          <w:szCs w:val="28"/>
          <w:rtl/>
          <w:lang w:bidi="ar-DZ"/>
        </w:rPr>
        <w:t>.</w:t>
      </w:r>
      <w:r w:rsidR="004058E0">
        <w:rPr>
          <w:rFonts w:ascii="Simplified Arabic" w:hAnsi="Simplified Arabic" w:cs="Simplified Arabic" w:hint="cs"/>
          <w:sz w:val="28"/>
          <w:szCs w:val="28"/>
          <w:rtl/>
          <w:lang w:bidi="ar-DZ"/>
        </w:rPr>
        <w:t xml:space="preserve"> وكان أخطر منافس لفرنسا في هذه التجارة اليهود</w:t>
      </w:r>
      <w:r w:rsidR="00645A5D">
        <w:rPr>
          <w:rFonts w:ascii="Simplified Arabic" w:hAnsi="Simplified Arabic" w:cs="Simplified Arabic" w:hint="cs"/>
          <w:sz w:val="28"/>
          <w:szCs w:val="28"/>
          <w:rtl/>
          <w:lang w:bidi="ar-DZ"/>
        </w:rPr>
        <w:t>،</w:t>
      </w:r>
      <w:r w:rsidR="004058E0">
        <w:rPr>
          <w:rFonts w:ascii="Simplified Arabic" w:hAnsi="Simplified Arabic" w:cs="Simplified Arabic" w:hint="cs"/>
          <w:sz w:val="28"/>
          <w:szCs w:val="28"/>
          <w:rtl/>
          <w:lang w:bidi="ar-DZ"/>
        </w:rPr>
        <w:t xml:space="preserve"> بما لهم من نفوذ لدى دايات الجزائر وبعض </w:t>
      </w:r>
      <w:r w:rsidR="00F0552E">
        <w:rPr>
          <w:rFonts w:ascii="Simplified Arabic" w:hAnsi="Simplified Arabic" w:cs="Simplified Arabic" w:hint="cs"/>
          <w:sz w:val="28"/>
          <w:szCs w:val="28"/>
          <w:rtl/>
          <w:lang w:bidi="ar-DZ"/>
        </w:rPr>
        <w:t>با</w:t>
      </w:r>
      <w:r w:rsidR="004058E0">
        <w:rPr>
          <w:rFonts w:ascii="Simplified Arabic" w:hAnsi="Simplified Arabic" w:cs="Simplified Arabic" w:hint="cs"/>
          <w:sz w:val="28"/>
          <w:szCs w:val="28"/>
          <w:rtl/>
          <w:lang w:bidi="ar-DZ"/>
        </w:rPr>
        <w:t xml:space="preserve">يات الشرق، وبما لهم من اطلاع على لغة </w:t>
      </w:r>
      <w:r w:rsidR="00F0552E">
        <w:rPr>
          <w:rFonts w:ascii="Simplified Arabic" w:hAnsi="Simplified Arabic" w:cs="Simplified Arabic" w:hint="cs"/>
          <w:sz w:val="28"/>
          <w:szCs w:val="28"/>
          <w:rtl/>
          <w:lang w:bidi="ar-DZ"/>
        </w:rPr>
        <w:t>السكان</w:t>
      </w:r>
      <w:r w:rsidR="004058E0">
        <w:rPr>
          <w:rFonts w:ascii="Simplified Arabic" w:hAnsi="Simplified Arabic" w:cs="Simplified Arabic" w:hint="cs"/>
          <w:sz w:val="28"/>
          <w:szCs w:val="28"/>
          <w:rtl/>
          <w:lang w:bidi="ar-DZ"/>
        </w:rPr>
        <w:t xml:space="preserve"> وعاداتهم وتقاليدهم من جهة، ومن اتصالات مع العالم الخارجي وخاصة دويلات إيطاليا من جهة أخرى.</w:t>
      </w:r>
    </w:p>
    <w:p w14:paraId="2E206408" w14:textId="77777777" w:rsidR="004058E0" w:rsidRDefault="009D44F8" w:rsidP="009D44F8">
      <w:pPr>
        <w:bidi/>
        <w:ind w:firstLine="709"/>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بدأ ذلك عندما </w:t>
      </w:r>
      <w:r w:rsidR="00645A5D">
        <w:rPr>
          <w:rFonts w:ascii="Simplified Arabic" w:hAnsi="Simplified Arabic" w:cs="Simplified Arabic" w:hint="cs"/>
          <w:sz w:val="28"/>
          <w:szCs w:val="28"/>
          <w:rtl/>
          <w:lang w:bidi="ar-DZ"/>
        </w:rPr>
        <w:t>استقرت عائلات</w:t>
      </w:r>
      <w:r w:rsidR="004058E0">
        <w:rPr>
          <w:rFonts w:ascii="Simplified Arabic" w:hAnsi="Simplified Arabic" w:cs="Simplified Arabic" w:hint="cs"/>
          <w:sz w:val="28"/>
          <w:szCs w:val="28"/>
          <w:rtl/>
          <w:lang w:bidi="ar-DZ"/>
        </w:rPr>
        <w:t xml:space="preserve"> يهود</w:t>
      </w:r>
      <w:r w:rsidR="00645A5D">
        <w:rPr>
          <w:rFonts w:ascii="Simplified Arabic" w:hAnsi="Simplified Arabic" w:cs="Simplified Arabic" w:hint="cs"/>
          <w:sz w:val="28"/>
          <w:szCs w:val="28"/>
          <w:rtl/>
          <w:lang w:bidi="ar-DZ"/>
        </w:rPr>
        <w:t>ية من</w:t>
      </w:r>
      <w:r w:rsidR="004058E0">
        <w:rPr>
          <w:rFonts w:ascii="Simplified Arabic" w:hAnsi="Simplified Arabic" w:cs="Simplified Arabic" w:hint="cs"/>
          <w:sz w:val="28"/>
          <w:szCs w:val="28"/>
          <w:rtl/>
          <w:lang w:bidi="ar-DZ"/>
        </w:rPr>
        <w:t xml:space="preserve"> ليفورن بالجزائر منذ القرن 18</w:t>
      </w:r>
      <w:proofErr w:type="gramStart"/>
      <w:r w:rsidR="004058E0">
        <w:rPr>
          <w:rFonts w:ascii="Simplified Arabic" w:hAnsi="Simplified Arabic" w:cs="Simplified Arabic" w:hint="cs"/>
          <w:sz w:val="28"/>
          <w:szCs w:val="28"/>
          <w:rtl/>
          <w:lang w:bidi="ar-DZ"/>
        </w:rPr>
        <w:t>م</w:t>
      </w:r>
      <w:r w:rsidR="00645A5D">
        <w:rPr>
          <w:rFonts w:ascii="Simplified Arabic" w:hAnsi="Simplified Arabic" w:cs="Simplified Arabic" w:hint="cs"/>
          <w:sz w:val="28"/>
          <w:szCs w:val="28"/>
          <w:rtl/>
          <w:lang w:bidi="ar-DZ"/>
        </w:rPr>
        <w:t>(</w:t>
      </w:r>
      <w:proofErr w:type="gramEnd"/>
      <w:r w:rsidR="00645A5D">
        <w:rPr>
          <w:rFonts w:ascii="Simplified Arabic" w:hAnsi="Simplified Arabic" w:cs="Simplified Arabic" w:hint="cs"/>
          <w:sz w:val="28"/>
          <w:szCs w:val="28"/>
          <w:rtl/>
          <w:lang w:bidi="ar-DZ"/>
        </w:rPr>
        <w:t xml:space="preserve">أسرة </w:t>
      </w:r>
      <w:proofErr w:type="spellStart"/>
      <w:r w:rsidR="00645A5D">
        <w:rPr>
          <w:rFonts w:ascii="Simplified Arabic" w:hAnsi="Simplified Arabic" w:cs="Simplified Arabic" w:hint="cs"/>
          <w:sz w:val="28"/>
          <w:szCs w:val="28"/>
          <w:rtl/>
          <w:lang w:bidi="ar-DZ"/>
        </w:rPr>
        <w:t>بوجناح</w:t>
      </w:r>
      <w:proofErr w:type="spellEnd"/>
      <w:r w:rsidR="00645A5D">
        <w:rPr>
          <w:rFonts w:ascii="Simplified Arabic" w:hAnsi="Simplified Arabic" w:cs="Simplified Arabic" w:hint="cs"/>
          <w:sz w:val="28"/>
          <w:szCs w:val="28"/>
          <w:rtl/>
          <w:lang w:bidi="ar-DZ"/>
        </w:rPr>
        <w:t xml:space="preserve"> (اشتهر منها </w:t>
      </w:r>
      <w:proofErr w:type="spellStart"/>
      <w:r w:rsidR="00645A5D">
        <w:rPr>
          <w:rFonts w:ascii="Simplified Arabic" w:hAnsi="Simplified Arabic" w:cs="Simplified Arabic" w:hint="cs"/>
          <w:sz w:val="28"/>
          <w:szCs w:val="28"/>
          <w:rtl/>
          <w:lang w:bidi="ar-DZ"/>
        </w:rPr>
        <w:t>نفتالي</w:t>
      </w:r>
      <w:proofErr w:type="spellEnd"/>
      <w:r w:rsidR="00645A5D">
        <w:rPr>
          <w:rFonts w:ascii="Simplified Arabic" w:hAnsi="Simplified Arabic" w:cs="Simplified Arabic" w:hint="cs"/>
          <w:sz w:val="28"/>
          <w:szCs w:val="28"/>
          <w:rtl/>
          <w:lang w:bidi="ar-DZ"/>
        </w:rPr>
        <w:t>)</w:t>
      </w:r>
      <w:r w:rsidR="00F0552E" w:rsidRPr="00F0552E">
        <w:rPr>
          <w:rFonts w:ascii="Simplified Arabic" w:hAnsi="Simplified Arabic" w:cs="Simplified Arabic" w:hint="cs"/>
          <w:sz w:val="28"/>
          <w:szCs w:val="28"/>
          <w:rtl/>
          <w:lang w:bidi="ar-DZ"/>
        </w:rPr>
        <w:t xml:space="preserve"> </w:t>
      </w:r>
      <w:r w:rsidR="00F0552E">
        <w:rPr>
          <w:rFonts w:ascii="Simplified Arabic" w:hAnsi="Simplified Arabic" w:cs="Simplified Arabic" w:hint="cs"/>
          <w:sz w:val="28"/>
          <w:szCs w:val="28"/>
          <w:rtl/>
          <w:lang w:bidi="ar-DZ"/>
        </w:rPr>
        <w:t xml:space="preserve">وأسرة ابن </w:t>
      </w:r>
      <w:proofErr w:type="spellStart"/>
      <w:r w:rsidR="00F0552E">
        <w:rPr>
          <w:rFonts w:ascii="Simplified Arabic" w:hAnsi="Simplified Arabic" w:cs="Simplified Arabic" w:hint="cs"/>
          <w:sz w:val="28"/>
          <w:szCs w:val="28"/>
          <w:rtl/>
          <w:lang w:bidi="ar-DZ"/>
        </w:rPr>
        <w:t>زقوط</w:t>
      </w:r>
      <w:proofErr w:type="spellEnd"/>
      <w:r w:rsidR="00F0552E">
        <w:rPr>
          <w:rFonts w:ascii="Simplified Arabic" w:hAnsi="Simplified Arabic" w:cs="Simplified Arabic" w:hint="cs"/>
          <w:sz w:val="28"/>
          <w:szCs w:val="28"/>
          <w:rtl/>
          <w:lang w:bidi="ar-DZ"/>
        </w:rPr>
        <w:t xml:space="preserve"> بكري(اشتهر منها يعقوب))</w:t>
      </w:r>
      <w:r>
        <w:rPr>
          <w:rFonts w:ascii="Simplified Arabic" w:hAnsi="Simplified Arabic" w:cs="Simplified Arabic" w:hint="cs"/>
          <w:sz w:val="28"/>
          <w:szCs w:val="28"/>
          <w:rtl/>
          <w:lang w:bidi="ar-DZ"/>
        </w:rPr>
        <w:t>،</w:t>
      </w:r>
      <w:r w:rsidR="00645A5D">
        <w:rPr>
          <w:rFonts w:ascii="Simplified Arabic" w:hAnsi="Simplified Arabic" w:cs="Simplified Arabic" w:hint="cs"/>
          <w:sz w:val="28"/>
          <w:szCs w:val="28"/>
          <w:rtl/>
          <w:lang w:bidi="ar-DZ"/>
        </w:rPr>
        <w:t xml:space="preserve"> </w:t>
      </w:r>
      <w:r w:rsidR="00F0552E">
        <w:rPr>
          <w:rFonts w:ascii="Simplified Arabic" w:hAnsi="Simplified Arabic" w:cs="Simplified Arabic" w:hint="cs"/>
          <w:sz w:val="28"/>
          <w:szCs w:val="28"/>
          <w:rtl/>
          <w:lang w:bidi="ar-DZ"/>
        </w:rPr>
        <w:t>و</w:t>
      </w:r>
      <w:r w:rsidR="00645A5D">
        <w:rPr>
          <w:rFonts w:ascii="Simplified Arabic" w:hAnsi="Simplified Arabic" w:cs="Simplified Arabic" w:hint="cs"/>
          <w:sz w:val="28"/>
          <w:szCs w:val="28"/>
          <w:rtl/>
          <w:lang w:bidi="ar-DZ"/>
        </w:rPr>
        <w:t>وجهت نشاطها نحو أوروبا</w:t>
      </w:r>
      <w:r w:rsidR="00F0552E">
        <w:rPr>
          <w:rFonts w:ascii="Simplified Arabic" w:hAnsi="Simplified Arabic" w:cs="Simplified Arabic" w:hint="cs"/>
          <w:sz w:val="28"/>
          <w:szCs w:val="28"/>
          <w:rtl/>
          <w:lang w:bidi="ar-DZ"/>
        </w:rPr>
        <w:t>.</w:t>
      </w:r>
      <w:r w:rsidR="00645A5D">
        <w:rPr>
          <w:rFonts w:ascii="Simplified Arabic" w:hAnsi="Simplified Arabic" w:cs="Simplified Arabic" w:hint="cs"/>
          <w:sz w:val="28"/>
          <w:szCs w:val="28"/>
          <w:rtl/>
          <w:lang w:bidi="ar-DZ"/>
        </w:rPr>
        <w:t xml:space="preserve"> ركزت نشاطها </w:t>
      </w:r>
      <w:r w:rsidR="00645A5D">
        <w:rPr>
          <w:rFonts w:ascii="Simplified Arabic" w:hAnsi="Simplified Arabic" w:cs="Simplified Arabic" w:hint="cs"/>
          <w:sz w:val="28"/>
          <w:szCs w:val="28"/>
          <w:rtl/>
          <w:lang w:bidi="ar-DZ"/>
        </w:rPr>
        <w:lastRenderedPageBreak/>
        <w:t>بالشرق الجزائري مناف</w:t>
      </w:r>
      <w:r w:rsidR="00F0552E">
        <w:rPr>
          <w:rFonts w:ascii="Simplified Arabic" w:hAnsi="Simplified Arabic" w:cs="Simplified Arabic" w:hint="cs"/>
          <w:sz w:val="28"/>
          <w:szCs w:val="28"/>
          <w:rtl/>
          <w:lang w:bidi="ar-DZ"/>
        </w:rPr>
        <w:t>ِ</w:t>
      </w:r>
      <w:r w:rsidR="00645A5D">
        <w:rPr>
          <w:rFonts w:ascii="Simplified Arabic" w:hAnsi="Simplified Arabic" w:cs="Simplified Arabic" w:hint="cs"/>
          <w:sz w:val="28"/>
          <w:szCs w:val="28"/>
          <w:rtl/>
          <w:lang w:bidi="ar-DZ"/>
        </w:rPr>
        <w:t>سة بذلك الشركة الملكية الأفريقية، وتمكنت</w:t>
      </w:r>
      <w:r w:rsidR="004058E0">
        <w:rPr>
          <w:rFonts w:ascii="Simplified Arabic" w:hAnsi="Simplified Arabic" w:cs="Simplified Arabic" w:hint="cs"/>
          <w:sz w:val="28"/>
          <w:szCs w:val="28"/>
          <w:rtl/>
          <w:lang w:bidi="ar-DZ"/>
        </w:rPr>
        <w:t xml:space="preserve"> من الاستئثار برعاية </w:t>
      </w:r>
      <w:r w:rsidR="00645A5D">
        <w:rPr>
          <w:rFonts w:ascii="Simplified Arabic" w:hAnsi="Simplified Arabic" w:cs="Simplified Arabic" w:hint="cs"/>
          <w:sz w:val="28"/>
          <w:szCs w:val="28"/>
          <w:rtl/>
          <w:lang w:bidi="ar-DZ"/>
        </w:rPr>
        <w:t xml:space="preserve">الداي </w:t>
      </w:r>
      <w:r w:rsidR="004058E0">
        <w:rPr>
          <w:rFonts w:ascii="Simplified Arabic" w:hAnsi="Simplified Arabic" w:cs="Simplified Arabic" w:hint="cs"/>
          <w:sz w:val="28"/>
          <w:szCs w:val="28"/>
          <w:rtl/>
          <w:lang w:bidi="ar-DZ"/>
        </w:rPr>
        <w:t>بابا حسن</w:t>
      </w:r>
      <w:r w:rsidR="00645A5D">
        <w:rPr>
          <w:rFonts w:ascii="Simplified Arabic" w:hAnsi="Simplified Arabic" w:cs="Simplified Arabic" w:hint="cs"/>
          <w:sz w:val="28"/>
          <w:szCs w:val="28"/>
          <w:rtl/>
          <w:lang w:bidi="ar-DZ"/>
        </w:rPr>
        <w:t>(1791م-1798م)</w:t>
      </w:r>
      <w:r w:rsidR="004058E0">
        <w:rPr>
          <w:rFonts w:ascii="Simplified Arabic" w:hAnsi="Simplified Arabic" w:cs="Simplified Arabic" w:hint="cs"/>
          <w:sz w:val="28"/>
          <w:szCs w:val="28"/>
          <w:rtl/>
          <w:lang w:bidi="ar-DZ"/>
        </w:rPr>
        <w:t xml:space="preserve"> وابن أخته </w:t>
      </w:r>
      <w:r w:rsidR="00645A5D">
        <w:rPr>
          <w:rFonts w:ascii="Simplified Arabic" w:hAnsi="Simplified Arabic" w:cs="Simplified Arabic" w:hint="cs"/>
          <w:sz w:val="28"/>
          <w:szCs w:val="28"/>
          <w:rtl/>
          <w:lang w:bidi="ar-DZ"/>
        </w:rPr>
        <w:t xml:space="preserve">الداي </w:t>
      </w:r>
      <w:r w:rsidR="004058E0">
        <w:rPr>
          <w:rFonts w:ascii="Simplified Arabic" w:hAnsi="Simplified Arabic" w:cs="Simplified Arabic" w:hint="cs"/>
          <w:sz w:val="28"/>
          <w:szCs w:val="28"/>
          <w:rtl/>
          <w:lang w:bidi="ar-DZ"/>
        </w:rPr>
        <w:t>مصطفى</w:t>
      </w:r>
      <w:r w:rsidR="00645A5D">
        <w:rPr>
          <w:rFonts w:ascii="Simplified Arabic" w:hAnsi="Simplified Arabic" w:cs="Simplified Arabic" w:hint="cs"/>
          <w:sz w:val="28"/>
          <w:szCs w:val="28"/>
          <w:rtl/>
          <w:lang w:bidi="ar-DZ"/>
        </w:rPr>
        <w:t>(1798م-1805م)</w:t>
      </w:r>
      <w:r w:rsidR="004058E0">
        <w:rPr>
          <w:rFonts w:ascii="Simplified Arabic" w:hAnsi="Simplified Arabic" w:cs="Simplified Arabic" w:hint="cs"/>
          <w:sz w:val="28"/>
          <w:szCs w:val="28"/>
          <w:rtl/>
          <w:lang w:bidi="ar-DZ"/>
        </w:rPr>
        <w:t>، وذلك لأن عيونهم كانت منتشرة في أنحاء البلاد تزودهم بجميع المعلومات ال</w:t>
      </w:r>
      <w:r w:rsidR="00DF679E">
        <w:rPr>
          <w:rFonts w:ascii="Simplified Arabic" w:hAnsi="Simplified Arabic" w:cs="Simplified Arabic" w:hint="cs"/>
          <w:sz w:val="28"/>
          <w:szCs w:val="28"/>
          <w:rtl/>
          <w:lang w:bidi="ar-DZ"/>
        </w:rPr>
        <w:t>متعلقة بتحركات القبائل والبايات.</w:t>
      </w:r>
      <w:r w:rsidR="004058E0">
        <w:rPr>
          <w:rFonts w:ascii="Simplified Arabic" w:hAnsi="Simplified Arabic" w:cs="Simplified Arabic" w:hint="cs"/>
          <w:sz w:val="28"/>
          <w:szCs w:val="28"/>
          <w:rtl/>
          <w:lang w:bidi="ar-DZ"/>
        </w:rPr>
        <w:t xml:space="preserve"> كما </w:t>
      </w:r>
      <w:r w:rsidR="001A2375">
        <w:rPr>
          <w:rFonts w:ascii="Simplified Arabic" w:hAnsi="Simplified Arabic" w:cs="Simplified Arabic" w:hint="cs"/>
          <w:sz w:val="28"/>
          <w:szCs w:val="28"/>
          <w:rtl/>
          <w:lang w:bidi="ar-DZ"/>
        </w:rPr>
        <w:t xml:space="preserve">أن الحكام </w:t>
      </w:r>
      <w:r w:rsidR="004058E0">
        <w:rPr>
          <w:rFonts w:ascii="Simplified Arabic" w:hAnsi="Simplified Arabic" w:cs="Simplified Arabic" w:hint="cs"/>
          <w:sz w:val="28"/>
          <w:szCs w:val="28"/>
          <w:rtl/>
          <w:lang w:bidi="ar-DZ"/>
        </w:rPr>
        <w:t xml:space="preserve">لم يكونوا يخشون من اليهود </w:t>
      </w:r>
      <w:r w:rsidR="00DF679E">
        <w:rPr>
          <w:rFonts w:ascii="Simplified Arabic" w:hAnsi="Simplified Arabic" w:cs="Simplified Arabic" w:hint="cs"/>
          <w:sz w:val="28"/>
          <w:szCs w:val="28"/>
          <w:rtl/>
          <w:lang w:bidi="ar-DZ"/>
        </w:rPr>
        <w:t>ا</w:t>
      </w:r>
      <w:r w:rsidR="004058E0">
        <w:rPr>
          <w:rFonts w:ascii="Simplified Arabic" w:hAnsi="Simplified Arabic" w:cs="Simplified Arabic" w:hint="cs"/>
          <w:sz w:val="28"/>
          <w:szCs w:val="28"/>
          <w:rtl/>
          <w:lang w:bidi="ar-DZ"/>
        </w:rPr>
        <w:t xml:space="preserve">لاستيلاء على الحكم لاحتقار السكان لهم. وبفضل هذه الثقة جمع هؤلاء اليهود أموالا </w:t>
      </w:r>
      <w:r w:rsidR="001A2375">
        <w:rPr>
          <w:rFonts w:ascii="Simplified Arabic" w:hAnsi="Simplified Arabic" w:cs="Simplified Arabic" w:hint="cs"/>
          <w:sz w:val="28"/>
          <w:szCs w:val="28"/>
          <w:rtl/>
          <w:lang w:bidi="ar-DZ"/>
        </w:rPr>
        <w:t>طائلة</w:t>
      </w:r>
      <w:r w:rsidR="004058E0">
        <w:rPr>
          <w:rFonts w:ascii="Simplified Arabic" w:hAnsi="Simplified Arabic" w:cs="Simplified Arabic" w:hint="cs"/>
          <w:sz w:val="28"/>
          <w:szCs w:val="28"/>
          <w:rtl/>
          <w:lang w:bidi="ar-DZ"/>
        </w:rPr>
        <w:t xml:space="preserve">، ونقلوا نشاطهم لمختلف موانئ الشرق لازدهار التجارة به. وأصبح </w:t>
      </w:r>
      <w:proofErr w:type="spellStart"/>
      <w:r w:rsidR="004058E0">
        <w:rPr>
          <w:rFonts w:ascii="Simplified Arabic" w:hAnsi="Simplified Arabic" w:cs="Simplified Arabic" w:hint="cs"/>
          <w:sz w:val="28"/>
          <w:szCs w:val="28"/>
          <w:rtl/>
          <w:lang w:bidi="ar-DZ"/>
        </w:rPr>
        <w:t>نفتالي</w:t>
      </w:r>
      <w:proofErr w:type="spellEnd"/>
      <w:r w:rsidR="004058E0">
        <w:rPr>
          <w:rFonts w:ascii="Simplified Arabic" w:hAnsi="Simplified Arabic" w:cs="Simplified Arabic" w:hint="cs"/>
          <w:sz w:val="28"/>
          <w:szCs w:val="28"/>
          <w:rtl/>
          <w:lang w:bidi="ar-DZ"/>
        </w:rPr>
        <w:t xml:space="preserve"> مستشارا لدى الداي حسن، حظي بالسطوة والسلطان، وعرف كيف يستفيد من منصبه.</w:t>
      </w:r>
    </w:p>
    <w:p w14:paraId="2BAA604C" w14:textId="77777777" w:rsidR="004058E0" w:rsidRDefault="004058E0" w:rsidP="009D44F8">
      <w:pPr>
        <w:bidi/>
        <w:ind w:firstLine="709"/>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وقد تمكن اليهوديان من تحقيق بعض مآربهم على إثر تعيين صنيعتهم مصطفى </w:t>
      </w:r>
      <w:proofErr w:type="spellStart"/>
      <w:r>
        <w:rPr>
          <w:rFonts w:ascii="Simplified Arabic" w:hAnsi="Simplified Arabic" w:cs="Simplified Arabic" w:hint="cs"/>
          <w:sz w:val="28"/>
          <w:szCs w:val="28"/>
          <w:rtl/>
          <w:lang w:bidi="ar-DZ"/>
        </w:rPr>
        <w:t>الوزناجي</w:t>
      </w:r>
      <w:proofErr w:type="spellEnd"/>
      <w:r>
        <w:rPr>
          <w:rFonts w:ascii="Simplified Arabic" w:hAnsi="Simplified Arabic" w:cs="Simplified Arabic" w:hint="cs"/>
          <w:sz w:val="28"/>
          <w:szCs w:val="28"/>
          <w:rtl/>
          <w:lang w:bidi="ar-DZ"/>
        </w:rPr>
        <w:t xml:space="preserve">، باي </w:t>
      </w:r>
      <w:proofErr w:type="spellStart"/>
      <w:r>
        <w:rPr>
          <w:rFonts w:ascii="Simplified Arabic" w:hAnsi="Simplified Arabic" w:cs="Simplified Arabic" w:hint="cs"/>
          <w:sz w:val="28"/>
          <w:szCs w:val="28"/>
          <w:rtl/>
          <w:lang w:bidi="ar-DZ"/>
        </w:rPr>
        <w:t>ا</w:t>
      </w:r>
      <w:r w:rsidR="00DF679E">
        <w:rPr>
          <w:rFonts w:ascii="Simplified Arabic" w:hAnsi="Simplified Arabic" w:cs="Simplified Arabic" w:hint="cs"/>
          <w:sz w:val="28"/>
          <w:szCs w:val="28"/>
          <w:rtl/>
          <w:lang w:bidi="ar-DZ"/>
        </w:rPr>
        <w:t>لتيطري</w:t>
      </w:r>
      <w:proofErr w:type="spellEnd"/>
      <w:r w:rsidR="00DF679E">
        <w:rPr>
          <w:rFonts w:ascii="Simplified Arabic" w:hAnsi="Simplified Arabic" w:cs="Simplified Arabic" w:hint="cs"/>
          <w:sz w:val="28"/>
          <w:szCs w:val="28"/>
          <w:rtl/>
          <w:lang w:bidi="ar-DZ"/>
        </w:rPr>
        <w:t xml:space="preserve"> سابقا، </w:t>
      </w:r>
      <w:proofErr w:type="spellStart"/>
      <w:r w:rsidR="00DF679E">
        <w:rPr>
          <w:rFonts w:ascii="Simplified Arabic" w:hAnsi="Simplified Arabic" w:cs="Simplified Arabic" w:hint="cs"/>
          <w:sz w:val="28"/>
          <w:szCs w:val="28"/>
          <w:rtl/>
          <w:lang w:bidi="ar-DZ"/>
        </w:rPr>
        <w:t>بايا</w:t>
      </w:r>
      <w:proofErr w:type="spellEnd"/>
      <w:r w:rsidR="00DF679E">
        <w:rPr>
          <w:rFonts w:ascii="Simplified Arabic" w:hAnsi="Simplified Arabic" w:cs="Simplified Arabic" w:hint="cs"/>
          <w:sz w:val="28"/>
          <w:szCs w:val="28"/>
          <w:rtl/>
          <w:lang w:bidi="ar-DZ"/>
        </w:rPr>
        <w:t xml:space="preserve"> لقسنطينة</w:t>
      </w:r>
      <w:r w:rsidR="009D44F8">
        <w:rPr>
          <w:rFonts w:ascii="Simplified Arabic" w:hAnsi="Simplified Arabic" w:cs="Simplified Arabic" w:hint="cs"/>
          <w:sz w:val="28"/>
          <w:szCs w:val="28"/>
          <w:rtl/>
          <w:lang w:bidi="ar-DZ"/>
        </w:rPr>
        <w:t xml:space="preserve"> </w:t>
      </w:r>
      <w:r w:rsidR="00DF679E">
        <w:rPr>
          <w:rFonts w:ascii="Simplified Arabic" w:hAnsi="Simplified Arabic" w:cs="Simplified Arabic" w:hint="cs"/>
          <w:sz w:val="28"/>
          <w:szCs w:val="28"/>
          <w:rtl/>
          <w:lang w:bidi="ar-DZ"/>
        </w:rPr>
        <w:t>(1795م-1798م)</w:t>
      </w:r>
      <w:r>
        <w:rPr>
          <w:rFonts w:ascii="Simplified Arabic" w:hAnsi="Simplified Arabic" w:cs="Simplified Arabic" w:hint="cs"/>
          <w:sz w:val="28"/>
          <w:szCs w:val="28"/>
          <w:rtl/>
          <w:lang w:bidi="ar-DZ"/>
        </w:rPr>
        <w:t xml:space="preserve">، ثم حينما استسلمت لهم الوكالة الأفريقية (الفرنسية) سنة 1796م، وصارت تلجأ إليهم للقيام بسائر أنواع نشاطها، لتسلم من مهاجمة المهاجرين الفرنسيين أنصار النظام </w:t>
      </w:r>
      <w:proofErr w:type="gramStart"/>
      <w:r>
        <w:rPr>
          <w:rFonts w:ascii="Simplified Arabic" w:hAnsi="Simplified Arabic" w:cs="Simplified Arabic" w:hint="cs"/>
          <w:sz w:val="28"/>
          <w:szCs w:val="28"/>
          <w:rtl/>
          <w:lang w:bidi="ar-DZ"/>
        </w:rPr>
        <w:t>القديم</w:t>
      </w:r>
      <w:r w:rsidR="00F0552E">
        <w:rPr>
          <w:rFonts w:ascii="Simplified Arabic" w:hAnsi="Simplified Arabic" w:cs="Simplified Arabic" w:hint="cs"/>
          <w:sz w:val="28"/>
          <w:szCs w:val="28"/>
          <w:rtl/>
          <w:lang w:bidi="ar-DZ"/>
        </w:rPr>
        <w:t>(</w:t>
      </w:r>
      <w:proofErr w:type="gramEnd"/>
      <w:r w:rsidR="00F0552E">
        <w:rPr>
          <w:rFonts w:ascii="Simplified Arabic" w:hAnsi="Simplified Arabic" w:cs="Simplified Arabic" w:hint="cs"/>
          <w:sz w:val="28"/>
          <w:szCs w:val="28"/>
          <w:rtl/>
          <w:lang w:bidi="ar-DZ"/>
        </w:rPr>
        <w:t>النظام الملكي)</w:t>
      </w:r>
      <w:r>
        <w:rPr>
          <w:rFonts w:ascii="Simplified Arabic" w:hAnsi="Simplified Arabic" w:cs="Simplified Arabic" w:hint="cs"/>
          <w:sz w:val="28"/>
          <w:szCs w:val="28"/>
          <w:rtl/>
          <w:lang w:bidi="ar-DZ"/>
        </w:rPr>
        <w:t>، ولتحمي بضائعها من الإسبان والإنكليز، وأخيرا، عندما وضع الداي تحت تصرفهم مينائي القل وجيجل، وشجعهم على التركز في عنابة، أهم معاقل الشركات الفرنسية.</w:t>
      </w:r>
    </w:p>
    <w:p w14:paraId="423D11D6" w14:textId="77777777" w:rsidR="004058E0" w:rsidRDefault="004058E0" w:rsidP="009D44F8">
      <w:pPr>
        <w:bidi/>
        <w:ind w:firstLine="709"/>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وبهذا أصبحت التجارة في عهد </w:t>
      </w:r>
      <w:proofErr w:type="spellStart"/>
      <w:r>
        <w:rPr>
          <w:rFonts w:ascii="Simplified Arabic" w:hAnsi="Simplified Arabic" w:cs="Simplified Arabic" w:hint="cs"/>
          <w:sz w:val="28"/>
          <w:szCs w:val="28"/>
          <w:rtl/>
          <w:lang w:bidi="ar-DZ"/>
        </w:rPr>
        <w:t>الدايين</w:t>
      </w:r>
      <w:proofErr w:type="spellEnd"/>
      <w:r>
        <w:rPr>
          <w:rFonts w:ascii="Simplified Arabic" w:hAnsi="Simplified Arabic" w:cs="Simplified Arabic" w:hint="cs"/>
          <w:sz w:val="28"/>
          <w:szCs w:val="28"/>
          <w:rtl/>
          <w:lang w:bidi="ar-DZ"/>
        </w:rPr>
        <w:t xml:space="preserve"> حسن ومصطفى في أيدي اليهود، وفي خدمة مصالحهم، لأنهم عرفوا كيف يستفيدون من الخلافات الدولية، واستطاعوا كسب عددا من الشخصيات ذات الوزن الثقيل سواء بواسطة الرشوة أو بتقديم خدمات، إضافة لمهارتهم في تسويق أسوأ البضائع ومخادعة رجال الجمارك.</w:t>
      </w:r>
      <w:r w:rsidR="009D6915">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وأصبح </w:t>
      </w:r>
      <w:proofErr w:type="spellStart"/>
      <w:r>
        <w:rPr>
          <w:rFonts w:ascii="Simplified Arabic" w:hAnsi="Simplified Arabic" w:cs="Simplified Arabic" w:hint="cs"/>
          <w:sz w:val="28"/>
          <w:szCs w:val="28"/>
          <w:rtl/>
          <w:lang w:bidi="ar-DZ"/>
        </w:rPr>
        <w:t>بوجناح</w:t>
      </w:r>
      <w:proofErr w:type="spellEnd"/>
      <w:r>
        <w:rPr>
          <w:rFonts w:ascii="Simplified Arabic" w:hAnsi="Simplified Arabic" w:cs="Simplified Arabic" w:hint="cs"/>
          <w:sz w:val="28"/>
          <w:szCs w:val="28"/>
          <w:rtl/>
          <w:lang w:bidi="ar-DZ"/>
        </w:rPr>
        <w:t xml:space="preserve"> يفاوض باسم الجزائر مع ممثلي تلك الدول: يسالم من يشاء ويعلن الحرب ضد من أراد محار</w:t>
      </w:r>
      <w:r w:rsidR="001A2375">
        <w:rPr>
          <w:rFonts w:ascii="Simplified Arabic" w:hAnsi="Simplified Arabic" w:cs="Simplified Arabic" w:hint="cs"/>
          <w:sz w:val="28"/>
          <w:szCs w:val="28"/>
          <w:rtl/>
          <w:lang w:bidi="ar-DZ"/>
        </w:rPr>
        <w:t>ب</w:t>
      </w:r>
      <w:r>
        <w:rPr>
          <w:rFonts w:ascii="Simplified Arabic" w:hAnsi="Simplified Arabic" w:cs="Simplified Arabic" w:hint="cs"/>
          <w:sz w:val="28"/>
          <w:szCs w:val="28"/>
          <w:rtl/>
          <w:lang w:bidi="ar-DZ"/>
        </w:rPr>
        <w:t>ة نفوذه التجاري. كما كان يتعامل مباشرة مع جميع قناصل البلدان الأجنبية ويفي دائما بما يعد.</w:t>
      </w:r>
      <w:r w:rsidR="009D6915">
        <w:rPr>
          <w:rFonts w:ascii="Simplified Arabic" w:hAnsi="Simplified Arabic" w:cs="Simplified Arabic" w:hint="cs"/>
          <w:sz w:val="28"/>
          <w:szCs w:val="28"/>
          <w:rtl/>
          <w:lang w:bidi="ar-DZ"/>
        </w:rPr>
        <w:t xml:space="preserve"> وقد ساعد</w:t>
      </w:r>
      <w:r w:rsidR="009D69F3">
        <w:rPr>
          <w:rFonts w:ascii="Simplified Arabic" w:hAnsi="Simplified Arabic" w:cs="Simplified Arabic" w:hint="cs"/>
          <w:sz w:val="28"/>
          <w:szCs w:val="28"/>
          <w:rtl/>
          <w:lang w:bidi="ar-DZ"/>
        </w:rPr>
        <w:t xml:space="preserve"> الداي مصطفى</w:t>
      </w:r>
      <w:r w:rsidR="009D6915">
        <w:rPr>
          <w:rFonts w:ascii="Simplified Arabic" w:hAnsi="Simplified Arabic" w:cs="Simplified Arabic" w:hint="cs"/>
          <w:sz w:val="28"/>
          <w:szCs w:val="28"/>
          <w:rtl/>
          <w:lang w:bidi="ar-DZ"/>
        </w:rPr>
        <w:t xml:space="preserve"> اليهود</w:t>
      </w:r>
      <w:r w:rsidR="009D69F3">
        <w:rPr>
          <w:rFonts w:ascii="Simplified Arabic" w:hAnsi="Simplified Arabic" w:cs="Simplified Arabic" w:hint="cs"/>
          <w:sz w:val="28"/>
          <w:szCs w:val="28"/>
          <w:rtl/>
          <w:lang w:bidi="ar-DZ"/>
        </w:rPr>
        <w:t xml:space="preserve"> في الحصول على كثير من الامتيازات</w:t>
      </w:r>
      <w:r w:rsidR="007004C5">
        <w:rPr>
          <w:rFonts w:ascii="Simplified Arabic" w:hAnsi="Simplified Arabic" w:cs="Simplified Arabic" w:hint="cs"/>
          <w:sz w:val="28"/>
          <w:szCs w:val="28"/>
          <w:rtl/>
          <w:lang w:bidi="ar-DZ"/>
        </w:rPr>
        <w:t>، ما خو</w:t>
      </w:r>
      <w:r w:rsidR="00A42C2A">
        <w:rPr>
          <w:rFonts w:ascii="Simplified Arabic" w:hAnsi="Simplified Arabic" w:cs="Simplified Arabic" w:hint="cs"/>
          <w:sz w:val="28"/>
          <w:szCs w:val="28"/>
          <w:rtl/>
          <w:lang w:bidi="ar-DZ"/>
        </w:rPr>
        <w:t>َ</w:t>
      </w:r>
      <w:r w:rsidR="007004C5">
        <w:rPr>
          <w:rFonts w:ascii="Simplified Arabic" w:hAnsi="Simplified Arabic" w:cs="Simplified Arabic" w:hint="cs"/>
          <w:sz w:val="28"/>
          <w:szCs w:val="28"/>
          <w:rtl/>
          <w:lang w:bidi="ar-DZ"/>
        </w:rPr>
        <w:t>لهم التصرف في تسيير الاقتصاد الجزائري.</w:t>
      </w:r>
    </w:p>
    <w:p w14:paraId="3BE20A7F" w14:textId="77777777" w:rsidR="004058E0" w:rsidRDefault="004058E0" w:rsidP="007E37EB">
      <w:pPr>
        <w:bidi/>
        <w:ind w:firstLine="709"/>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وعندما ضربت المجاعة البلاد سنة 1805م، كانت شركة بكري-</w:t>
      </w:r>
      <w:proofErr w:type="spellStart"/>
      <w:r>
        <w:rPr>
          <w:rFonts w:ascii="Simplified Arabic" w:hAnsi="Simplified Arabic" w:cs="Simplified Arabic" w:hint="cs"/>
          <w:sz w:val="28"/>
          <w:szCs w:val="28"/>
          <w:rtl/>
          <w:lang w:bidi="ar-DZ"/>
        </w:rPr>
        <w:t>بوجناح</w:t>
      </w:r>
      <w:proofErr w:type="spellEnd"/>
      <w:r>
        <w:rPr>
          <w:rFonts w:ascii="Simplified Arabic" w:hAnsi="Simplified Arabic" w:cs="Simplified Arabic" w:hint="cs"/>
          <w:sz w:val="28"/>
          <w:szCs w:val="28"/>
          <w:rtl/>
          <w:lang w:bidi="ar-DZ"/>
        </w:rPr>
        <w:t xml:space="preserve"> ت</w:t>
      </w:r>
      <w:r w:rsidR="001A2375">
        <w:rPr>
          <w:rFonts w:ascii="Simplified Arabic" w:hAnsi="Simplified Arabic" w:cs="Simplified Arabic" w:hint="cs"/>
          <w:sz w:val="28"/>
          <w:szCs w:val="28"/>
          <w:rtl/>
          <w:lang w:bidi="ar-DZ"/>
        </w:rPr>
        <w:t>ر</w:t>
      </w:r>
      <w:r>
        <w:rPr>
          <w:rFonts w:ascii="Simplified Arabic" w:hAnsi="Simplified Arabic" w:cs="Simplified Arabic" w:hint="cs"/>
          <w:sz w:val="28"/>
          <w:szCs w:val="28"/>
          <w:rtl/>
          <w:lang w:bidi="ar-DZ"/>
        </w:rPr>
        <w:t>سل الحبوب الجزائرية لفرنسا، ما أغضب المليشيا المتذمرة من تصرفات اليهود، فقتل أحد</w:t>
      </w:r>
      <w:r w:rsidR="009D6915">
        <w:rPr>
          <w:rFonts w:ascii="Simplified Arabic" w:hAnsi="Simplified Arabic" w:cs="Simplified Arabic" w:hint="cs"/>
          <w:sz w:val="28"/>
          <w:szCs w:val="28"/>
          <w:rtl/>
          <w:lang w:bidi="ar-DZ"/>
        </w:rPr>
        <w:t xml:space="preserve"> عناصرها</w:t>
      </w:r>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نفتالي</w:t>
      </w:r>
      <w:proofErr w:type="spellEnd"/>
      <w:r>
        <w:rPr>
          <w:rFonts w:ascii="Simplified Arabic" w:hAnsi="Simplified Arabic" w:cs="Simplified Arabic" w:hint="cs"/>
          <w:sz w:val="28"/>
          <w:szCs w:val="28"/>
          <w:rtl/>
          <w:lang w:bidi="ar-DZ"/>
        </w:rPr>
        <w:t xml:space="preserve">، ورغم محاولات الداي مصطفى تهدئة المليشيا بوعده طرد جميع اليهود من الجزائر، وحجز سائر ممتلكات </w:t>
      </w:r>
      <w:proofErr w:type="spellStart"/>
      <w:r>
        <w:rPr>
          <w:rFonts w:ascii="Simplified Arabic" w:hAnsi="Simplified Arabic" w:cs="Simplified Arabic" w:hint="cs"/>
          <w:sz w:val="28"/>
          <w:szCs w:val="28"/>
          <w:rtl/>
          <w:lang w:bidi="ar-DZ"/>
        </w:rPr>
        <w:t>بوجناح</w:t>
      </w:r>
      <w:proofErr w:type="spellEnd"/>
      <w:r>
        <w:rPr>
          <w:rFonts w:ascii="Simplified Arabic" w:hAnsi="Simplified Arabic" w:cs="Simplified Arabic" w:hint="cs"/>
          <w:sz w:val="28"/>
          <w:szCs w:val="28"/>
          <w:rtl/>
          <w:lang w:bidi="ar-DZ"/>
        </w:rPr>
        <w:t xml:space="preserve">، </w:t>
      </w:r>
      <w:r w:rsidR="007E37EB">
        <w:rPr>
          <w:rFonts w:ascii="Simplified Arabic" w:hAnsi="Simplified Arabic" w:cs="Simplified Arabic" w:hint="cs"/>
          <w:sz w:val="28"/>
          <w:szCs w:val="28"/>
          <w:rtl/>
          <w:lang w:bidi="ar-DZ"/>
        </w:rPr>
        <w:t>غير أن</w:t>
      </w:r>
      <w:r>
        <w:rPr>
          <w:rFonts w:ascii="Simplified Arabic" w:hAnsi="Simplified Arabic" w:cs="Simplified Arabic" w:hint="cs"/>
          <w:sz w:val="28"/>
          <w:szCs w:val="28"/>
          <w:rtl/>
          <w:lang w:bidi="ar-DZ"/>
        </w:rPr>
        <w:t xml:space="preserve"> المليشيا قتلته. </w:t>
      </w:r>
      <w:r w:rsidR="007E37EB">
        <w:rPr>
          <w:rFonts w:ascii="Simplified Arabic" w:hAnsi="Simplified Arabic" w:cs="Simplified Arabic" w:hint="cs"/>
          <w:sz w:val="28"/>
          <w:szCs w:val="28"/>
          <w:rtl/>
          <w:lang w:bidi="ar-DZ"/>
        </w:rPr>
        <w:t xml:space="preserve">لكن </w:t>
      </w:r>
      <w:r>
        <w:rPr>
          <w:rFonts w:ascii="Simplified Arabic" w:hAnsi="Simplified Arabic" w:cs="Simplified Arabic" w:hint="cs"/>
          <w:sz w:val="28"/>
          <w:szCs w:val="28"/>
          <w:rtl/>
          <w:lang w:bidi="ar-DZ"/>
        </w:rPr>
        <w:t>تمكن</w:t>
      </w:r>
      <w:r w:rsidR="007E37EB">
        <w:rPr>
          <w:rFonts w:ascii="Simplified Arabic" w:hAnsi="Simplified Arabic" w:cs="Simplified Arabic" w:hint="cs"/>
          <w:sz w:val="28"/>
          <w:szCs w:val="28"/>
          <w:rtl/>
          <w:lang w:bidi="ar-DZ"/>
        </w:rPr>
        <w:t xml:space="preserve"> بكري</w:t>
      </w:r>
      <w:r>
        <w:rPr>
          <w:rFonts w:ascii="Simplified Arabic" w:hAnsi="Simplified Arabic" w:cs="Simplified Arabic" w:hint="cs"/>
          <w:sz w:val="28"/>
          <w:szCs w:val="28"/>
          <w:rtl/>
          <w:lang w:bidi="ar-DZ"/>
        </w:rPr>
        <w:t xml:space="preserve"> من التقرب من الداي الجديد أحمد خوجة (1805م-1806م)</w:t>
      </w:r>
      <w:r w:rsidR="001A2375">
        <w:rPr>
          <w:rFonts w:ascii="Simplified Arabic" w:hAnsi="Simplified Arabic" w:cs="Simplified Arabic" w:hint="cs"/>
          <w:sz w:val="28"/>
          <w:szCs w:val="28"/>
          <w:rtl/>
          <w:lang w:bidi="ar-DZ"/>
        </w:rPr>
        <w:t>.</w:t>
      </w:r>
    </w:p>
    <w:p w14:paraId="69B9761D" w14:textId="77777777" w:rsidR="004058E0" w:rsidRDefault="004058E0" w:rsidP="007E37EB">
      <w:pPr>
        <w:bidi/>
        <w:ind w:firstLine="709"/>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لقد استطاعت شركة بكري </w:t>
      </w:r>
      <w:proofErr w:type="spellStart"/>
      <w:r>
        <w:rPr>
          <w:rFonts w:ascii="Simplified Arabic" w:hAnsi="Simplified Arabic" w:cs="Simplified Arabic" w:hint="cs"/>
          <w:sz w:val="28"/>
          <w:szCs w:val="28"/>
          <w:rtl/>
          <w:lang w:bidi="ar-DZ"/>
        </w:rPr>
        <w:t>وبوجناح</w:t>
      </w:r>
      <w:proofErr w:type="spellEnd"/>
      <w:r>
        <w:rPr>
          <w:rFonts w:ascii="Simplified Arabic" w:hAnsi="Simplified Arabic" w:cs="Simplified Arabic" w:hint="cs"/>
          <w:sz w:val="28"/>
          <w:szCs w:val="28"/>
          <w:rtl/>
          <w:lang w:bidi="ar-DZ"/>
        </w:rPr>
        <w:t>، بفضل ما قدمه م</w:t>
      </w:r>
      <w:r w:rsidR="00A42C2A">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سير</w:t>
      </w:r>
      <w:r w:rsidR="001A2375">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يها للدايات من معلومات تتعلق بشؤون الإيالة في الداخل والخارج، والهدايا الثمينة والمساعدات المالية ال</w:t>
      </w:r>
      <w:r w:rsidR="001A2375">
        <w:rPr>
          <w:rFonts w:ascii="Simplified Arabic" w:hAnsi="Simplified Arabic" w:cs="Simplified Arabic" w:hint="cs"/>
          <w:sz w:val="28"/>
          <w:szCs w:val="28"/>
          <w:rtl/>
          <w:lang w:bidi="ar-DZ"/>
        </w:rPr>
        <w:t>ت</w:t>
      </w:r>
      <w:r>
        <w:rPr>
          <w:rFonts w:ascii="Simplified Arabic" w:hAnsi="Simplified Arabic" w:cs="Simplified Arabic" w:hint="cs"/>
          <w:sz w:val="28"/>
          <w:szCs w:val="28"/>
          <w:rtl/>
          <w:lang w:bidi="ar-DZ"/>
        </w:rPr>
        <w:t>ي كانوا يوزعونها بحكمة على كل من يمكن استغلاله في جميع المستويات، ونظرا لوضعهم الاجتماعي الذي كان لا يسمح لهم بالاستيلاء على مناصب الحكم، استطاعوا، مع بعض الدايات، أن يحرزوا على سلطة واسعة لم يسبق لأحد من الأقليات أن حصل عليها، وأن يسخروها لخدمة مصالحهم غير مبالين بأي خسارة للجزائر.</w:t>
      </w:r>
    </w:p>
    <w:p w14:paraId="0AF5176C" w14:textId="77777777" w:rsidR="006F3DFB" w:rsidRDefault="006F3DFB" w:rsidP="00AB5C89">
      <w:pPr>
        <w:bidi/>
        <w:ind w:firstLine="0"/>
        <w:rPr>
          <w:rFonts w:ascii="Simplified Arabic" w:hAnsi="Simplified Arabic" w:cs="Simplified Arabic"/>
          <w:b/>
          <w:bCs/>
          <w:sz w:val="28"/>
          <w:szCs w:val="28"/>
          <w:rtl/>
          <w:lang w:bidi="ar-DZ"/>
        </w:rPr>
      </w:pPr>
    </w:p>
    <w:p w14:paraId="77903863" w14:textId="77777777" w:rsidR="00AB5C89" w:rsidRDefault="00AB5C89" w:rsidP="006F3DFB">
      <w:pPr>
        <w:bidi/>
        <w:ind w:firstLine="0"/>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خلاصة:</w:t>
      </w:r>
    </w:p>
    <w:p w14:paraId="72D029F8" w14:textId="77777777" w:rsidR="00791569" w:rsidRDefault="00791569" w:rsidP="00791569">
      <w:pPr>
        <w:bidi/>
        <w:ind w:firstLine="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أهم الأسباب التي دفعت القبائل للثورة هي:</w:t>
      </w:r>
    </w:p>
    <w:p w14:paraId="36E7009C" w14:textId="77777777" w:rsidR="00791569" w:rsidRDefault="00791569" w:rsidP="00791569">
      <w:pPr>
        <w:bidi/>
        <w:ind w:firstLine="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1/ الضرائب.</w:t>
      </w:r>
    </w:p>
    <w:p w14:paraId="570F41B4" w14:textId="77777777" w:rsidR="00791569" w:rsidRDefault="00791569" w:rsidP="00791569">
      <w:pPr>
        <w:bidi/>
        <w:ind w:firstLine="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w:t>
      </w:r>
      <w:r w:rsidR="00A42C2A">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تمسك القبائل باستقلالها.</w:t>
      </w:r>
    </w:p>
    <w:p w14:paraId="7F5878D8" w14:textId="77777777" w:rsidR="00791569" w:rsidRDefault="00791569" w:rsidP="00791569">
      <w:pPr>
        <w:bidi/>
        <w:ind w:firstLine="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 عوامل طارئة.</w:t>
      </w:r>
    </w:p>
    <w:p w14:paraId="0020EA3D" w14:textId="77777777" w:rsidR="00AB5C89" w:rsidRPr="00AB5C89" w:rsidRDefault="0052359E" w:rsidP="007E37EB">
      <w:pPr>
        <w:bidi/>
        <w:ind w:firstLine="709"/>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كانت ثورات القرن 19م شاملة منظمة، على عكس سابقتها التي كانت جهوية محدودة الانتشار، ومرد ذلك للعصبية التي منعت أي تحالف بين مختلف القبائل الثائرة</w:t>
      </w:r>
      <w:r w:rsidR="007E37EB">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هذا سه</w:t>
      </w:r>
      <w:r w:rsidR="00A42C2A">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ل على الحكام القضاء عليها</w:t>
      </w:r>
      <w:r w:rsidR="007E37EB">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أما ثورات القرن 19م فكانت أكثر شمولية وتنظيما وخطورة، لهذا وجد الحكام صعوبة في القضاء عليها، وأنهكت قواتهم العسكرية. وسبب ذلك هو تزعم شيوخ الطرق الصوفية لهذه الثورات، وهم فئة تمتعت بالنفوذ المادي والروحي على ال</w:t>
      </w:r>
      <w:r w:rsidR="007E37EB">
        <w:rPr>
          <w:rFonts w:ascii="Simplified Arabic" w:hAnsi="Simplified Arabic" w:cs="Simplified Arabic" w:hint="cs"/>
          <w:sz w:val="28"/>
          <w:szCs w:val="28"/>
          <w:rtl/>
          <w:lang w:bidi="ar-DZ"/>
        </w:rPr>
        <w:t>جزائريين</w:t>
      </w:r>
      <w:r>
        <w:rPr>
          <w:rFonts w:ascii="Simplified Arabic" w:hAnsi="Simplified Arabic" w:cs="Simplified Arabic" w:hint="cs"/>
          <w:sz w:val="28"/>
          <w:szCs w:val="28"/>
          <w:rtl/>
          <w:lang w:bidi="ar-DZ"/>
        </w:rPr>
        <w:t>.</w:t>
      </w:r>
    </w:p>
    <w:p w14:paraId="09C6CBB4" w14:textId="77777777" w:rsidR="00B93ADB" w:rsidRDefault="00B93ADB" w:rsidP="004058E0">
      <w:pPr>
        <w:bidi/>
        <w:ind w:firstLine="0"/>
        <w:rPr>
          <w:lang w:bidi="ar-DZ"/>
        </w:rPr>
      </w:pPr>
    </w:p>
    <w:sectPr w:rsidR="00B93ADB" w:rsidSect="00B93AD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899834" w14:textId="77777777" w:rsidR="00777B9E" w:rsidRDefault="00777B9E" w:rsidP="009D6915">
      <w:r>
        <w:separator/>
      </w:r>
    </w:p>
  </w:endnote>
  <w:endnote w:type="continuationSeparator" w:id="0">
    <w:p w14:paraId="02A53393" w14:textId="77777777" w:rsidR="00777B9E" w:rsidRDefault="00777B9E" w:rsidP="009D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153140"/>
      <w:docPartObj>
        <w:docPartGallery w:val="Page Numbers (Bottom of Page)"/>
        <w:docPartUnique/>
      </w:docPartObj>
    </w:sdtPr>
    <w:sdtEndPr/>
    <w:sdtContent>
      <w:p w14:paraId="1177742F" w14:textId="77777777" w:rsidR="00992D98" w:rsidRDefault="00777B9E">
        <w:pPr>
          <w:pStyle w:val="Pieddepage"/>
          <w:jc w:val="center"/>
        </w:pPr>
        <w:r>
          <w:fldChar w:fldCharType="begin"/>
        </w:r>
        <w:r>
          <w:instrText xml:space="preserve"> PAGE   \* MERGEFORMAT </w:instrText>
        </w:r>
        <w:r>
          <w:fldChar w:fldCharType="separate"/>
        </w:r>
        <w:r w:rsidR="007E37EB">
          <w:rPr>
            <w:noProof/>
          </w:rPr>
          <w:t>6</w:t>
        </w:r>
        <w:r>
          <w:rPr>
            <w:noProof/>
          </w:rPr>
          <w:fldChar w:fldCharType="end"/>
        </w:r>
      </w:p>
    </w:sdtContent>
  </w:sdt>
  <w:p w14:paraId="2EB0F522" w14:textId="77777777" w:rsidR="00992D98" w:rsidRDefault="00992D9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146331" w14:textId="77777777" w:rsidR="00777B9E" w:rsidRDefault="00777B9E" w:rsidP="009D6915">
      <w:r>
        <w:separator/>
      </w:r>
    </w:p>
  </w:footnote>
  <w:footnote w:type="continuationSeparator" w:id="0">
    <w:p w14:paraId="530AF690" w14:textId="77777777" w:rsidR="00777B9E" w:rsidRDefault="00777B9E" w:rsidP="009D69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58E0"/>
    <w:rsid w:val="0002650D"/>
    <w:rsid w:val="00027FBB"/>
    <w:rsid w:val="00045ED4"/>
    <w:rsid w:val="000D3236"/>
    <w:rsid w:val="000F2A9C"/>
    <w:rsid w:val="001A2375"/>
    <w:rsid w:val="001B106D"/>
    <w:rsid w:val="001B6EBE"/>
    <w:rsid w:val="003E1F2D"/>
    <w:rsid w:val="004058E0"/>
    <w:rsid w:val="004708C3"/>
    <w:rsid w:val="004C1991"/>
    <w:rsid w:val="004D7A60"/>
    <w:rsid w:val="0051240F"/>
    <w:rsid w:val="0052359E"/>
    <w:rsid w:val="00537691"/>
    <w:rsid w:val="00547AAC"/>
    <w:rsid w:val="00581952"/>
    <w:rsid w:val="00645A5D"/>
    <w:rsid w:val="006F3DFB"/>
    <w:rsid w:val="007004C5"/>
    <w:rsid w:val="00777B9E"/>
    <w:rsid w:val="00784D8F"/>
    <w:rsid w:val="00791569"/>
    <w:rsid w:val="007E37EB"/>
    <w:rsid w:val="0084465B"/>
    <w:rsid w:val="0087502B"/>
    <w:rsid w:val="008C250D"/>
    <w:rsid w:val="00992D98"/>
    <w:rsid w:val="009D44F8"/>
    <w:rsid w:val="009D6915"/>
    <w:rsid w:val="009D69F3"/>
    <w:rsid w:val="00A42C2A"/>
    <w:rsid w:val="00A77963"/>
    <w:rsid w:val="00AB32C0"/>
    <w:rsid w:val="00AB5C89"/>
    <w:rsid w:val="00AF61DB"/>
    <w:rsid w:val="00B73433"/>
    <w:rsid w:val="00B93ADB"/>
    <w:rsid w:val="00B96F6B"/>
    <w:rsid w:val="00C030D8"/>
    <w:rsid w:val="00C824BE"/>
    <w:rsid w:val="00C8794F"/>
    <w:rsid w:val="00CD56C5"/>
    <w:rsid w:val="00DF679E"/>
    <w:rsid w:val="00EA54B5"/>
    <w:rsid w:val="00ED6CAC"/>
    <w:rsid w:val="00F0552E"/>
    <w:rsid w:val="00F85301"/>
    <w:rsid w:val="00FA5A1B"/>
    <w:rsid w:val="00FB44B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4A253"/>
  <w15:docId w15:val="{F07BBC15-A4E4-4250-AACF-7CD759A57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8E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45ED4"/>
    <w:rPr>
      <w:color w:val="0000FF"/>
      <w:u w:val="single"/>
    </w:rPr>
  </w:style>
  <w:style w:type="paragraph" w:styleId="En-tte">
    <w:name w:val="header"/>
    <w:basedOn w:val="Normal"/>
    <w:link w:val="En-tteCar"/>
    <w:uiPriority w:val="99"/>
    <w:semiHidden/>
    <w:unhideWhenUsed/>
    <w:rsid w:val="009D6915"/>
    <w:pPr>
      <w:tabs>
        <w:tab w:val="center" w:pos="4536"/>
        <w:tab w:val="right" w:pos="9072"/>
      </w:tabs>
    </w:pPr>
  </w:style>
  <w:style w:type="character" w:customStyle="1" w:styleId="En-tteCar">
    <w:name w:val="En-tête Car"/>
    <w:basedOn w:val="Policepardfaut"/>
    <w:link w:val="En-tte"/>
    <w:uiPriority w:val="99"/>
    <w:semiHidden/>
    <w:rsid w:val="009D6915"/>
  </w:style>
  <w:style w:type="paragraph" w:styleId="Pieddepage">
    <w:name w:val="footer"/>
    <w:basedOn w:val="Normal"/>
    <w:link w:val="PieddepageCar"/>
    <w:uiPriority w:val="99"/>
    <w:unhideWhenUsed/>
    <w:rsid w:val="009D6915"/>
    <w:pPr>
      <w:tabs>
        <w:tab w:val="center" w:pos="4536"/>
        <w:tab w:val="right" w:pos="9072"/>
      </w:tabs>
    </w:pPr>
  </w:style>
  <w:style w:type="character" w:customStyle="1" w:styleId="PieddepageCar">
    <w:name w:val="Pied de page Car"/>
    <w:basedOn w:val="Policepardfaut"/>
    <w:link w:val="Pieddepage"/>
    <w:uiPriority w:val="99"/>
    <w:rsid w:val="009D6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wikipedia.org/wiki/%D8%AA%D9%84%D9%85%D8%B3%D8%A7%D9%8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796</TotalTime>
  <Pages>6</Pages>
  <Words>1751</Words>
  <Characters>9986</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22</cp:revision>
  <cp:lastPrinted>2018-10-29T20:59:00Z</cp:lastPrinted>
  <dcterms:created xsi:type="dcterms:W3CDTF">2018-10-29T09:34:00Z</dcterms:created>
  <dcterms:modified xsi:type="dcterms:W3CDTF">2021-04-10T11:02:00Z</dcterms:modified>
</cp:coreProperties>
</file>