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32890" w14:textId="77777777" w:rsidR="0053307F" w:rsidRDefault="0053307F" w:rsidP="0053307F">
      <w:pPr>
        <w:bidi/>
        <w:ind w:firstLine="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أهم الثورات</w:t>
      </w:r>
      <w:r w:rsidR="005370B9">
        <w:rPr>
          <w:rFonts w:ascii="Simplified Arabic" w:hAnsi="Simplified Arabic" w:cs="Simplified Arabic" w:hint="cs"/>
          <w:b/>
          <w:bCs/>
          <w:sz w:val="28"/>
          <w:szCs w:val="28"/>
          <w:rtl/>
          <w:lang w:bidi="ar-DZ"/>
        </w:rPr>
        <w:t>:</w:t>
      </w:r>
    </w:p>
    <w:p w14:paraId="2F17DC01" w14:textId="77777777" w:rsidR="0053307F" w:rsidRPr="004909E4" w:rsidRDefault="0053307F" w:rsidP="0053307F">
      <w:pPr>
        <w:bidi/>
        <w:ind w:firstLine="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ثورات ما قبل القرن 19م</w:t>
      </w:r>
      <w:r w:rsidR="005370B9">
        <w:rPr>
          <w:rFonts w:ascii="Simplified Arabic" w:hAnsi="Simplified Arabic" w:cs="Simplified Arabic" w:hint="cs"/>
          <w:b/>
          <w:bCs/>
          <w:sz w:val="28"/>
          <w:szCs w:val="28"/>
          <w:rtl/>
          <w:lang w:bidi="ar-DZ"/>
        </w:rPr>
        <w:t>.</w:t>
      </w:r>
    </w:p>
    <w:p w14:paraId="415FD4FA" w14:textId="77777777" w:rsidR="005370B9" w:rsidRDefault="005370B9" w:rsidP="00DC2A44">
      <w:pPr>
        <w:bidi/>
        <w:ind w:firstLine="0"/>
        <w:rPr>
          <w:rFonts w:ascii="Simplified Arabic" w:hAnsi="Simplified Arabic" w:cs="Simplified Arabic"/>
          <w:b/>
          <w:bCs/>
          <w:sz w:val="28"/>
          <w:szCs w:val="28"/>
          <w:rtl/>
          <w:lang w:bidi="ar-DZ"/>
        </w:rPr>
      </w:pPr>
    </w:p>
    <w:p w14:paraId="147A40A8" w14:textId="77777777" w:rsidR="0053307F" w:rsidRPr="004909E4" w:rsidRDefault="0053307F" w:rsidP="005370B9">
      <w:pPr>
        <w:bidi/>
        <w:ind w:firstLine="0"/>
        <w:rPr>
          <w:rFonts w:ascii="Simplified Arabic" w:hAnsi="Simplified Arabic" w:cs="Simplified Arabic"/>
          <w:b/>
          <w:bCs/>
          <w:sz w:val="28"/>
          <w:szCs w:val="28"/>
          <w:rtl/>
          <w:lang w:bidi="ar-DZ"/>
        </w:rPr>
      </w:pPr>
      <w:r w:rsidRPr="004909E4">
        <w:rPr>
          <w:rFonts w:ascii="Simplified Arabic" w:hAnsi="Simplified Arabic" w:cs="Simplified Arabic"/>
          <w:b/>
          <w:bCs/>
          <w:sz w:val="28"/>
          <w:szCs w:val="28"/>
          <w:rtl/>
          <w:lang w:bidi="ar-DZ"/>
        </w:rPr>
        <w:t>ثور</w:t>
      </w:r>
      <w:r>
        <w:rPr>
          <w:rFonts w:ascii="Simplified Arabic" w:hAnsi="Simplified Arabic" w:cs="Simplified Arabic" w:hint="cs"/>
          <w:b/>
          <w:bCs/>
          <w:sz w:val="28"/>
          <w:szCs w:val="28"/>
          <w:rtl/>
          <w:lang w:bidi="ar-DZ"/>
        </w:rPr>
        <w:t>ات</w:t>
      </w:r>
      <w:r w:rsidRPr="004909E4">
        <w:rPr>
          <w:rFonts w:ascii="Simplified Arabic" w:hAnsi="Simplified Arabic" w:cs="Simplified Arabic"/>
          <w:b/>
          <w:bCs/>
          <w:sz w:val="28"/>
          <w:szCs w:val="28"/>
          <w:rtl/>
          <w:lang w:bidi="ar-DZ"/>
        </w:rPr>
        <w:t xml:space="preserve"> الكراغلة:</w:t>
      </w:r>
    </w:p>
    <w:p w14:paraId="310F2B99" w14:textId="77777777" w:rsidR="008B13F2" w:rsidRDefault="008B13F2" w:rsidP="006A596B">
      <w:pPr>
        <w:bidi/>
        <w:ind w:firstLine="0"/>
        <w:rPr>
          <w:rFonts w:ascii="Simplified Arabic" w:hAnsi="Simplified Arabic" w:cs="Simplified Arabic"/>
          <w:b/>
          <w:bCs/>
          <w:sz w:val="28"/>
          <w:szCs w:val="28"/>
          <w:rtl/>
          <w:lang w:bidi="ar-DZ"/>
        </w:rPr>
      </w:pPr>
    </w:p>
    <w:p w14:paraId="2E0859C2" w14:textId="77777777" w:rsidR="00DC2A44" w:rsidRDefault="00DC2A44" w:rsidP="008B13F2">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الأسباب:</w:t>
      </w:r>
    </w:p>
    <w:p w14:paraId="116844C4" w14:textId="77777777" w:rsidR="00DC2A44" w:rsidRDefault="00DC2A44" w:rsidP="00DC2A44">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الإحساس بالدونية في الترتيب الاجتماعي من قبل الإنكشاريين، بالنظر إلى فرص الأعلاج كي يتصدروا المشهد السياسي والعسكري (مثال ميزو مورتو، من أسير لباشا الجزائر لقبودان الأسطول العثماني)</w:t>
      </w:r>
    </w:p>
    <w:p w14:paraId="6822CC26" w14:textId="77777777" w:rsidR="008B13F2" w:rsidRDefault="008B13F2" w:rsidP="008B13F2">
      <w:pPr>
        <w:bidi/>
        <w:ind w:firstLine="0"/>
        <w:rPr>
          <w:rFonts w:ascii="Simplified Arabic" w:hAnsi="Simplified Arabic" w:cs="Simplified Arabic"/>
          <w:sz w:val="28"/>
          <w:szCs w:val="28"/>
          <w:rtl/>
          <w:lang w:bidi="ar-DZ"/>
        </w:rPr>
      </w:pPr>
    </w:p>
    <w:p w14:paraId="19FEA972" w14:textId="77777777" w:rsidR="00DC2A44" w:rsidRDefault="00DC2A44" w:rsidP="00E71883">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عدم السماح للكراغلة بتولي مناصب الوظائف العليا وممارسة المسؤوليات.</w:t>
      </w:r>
      <w:r w:rsidR="00E71883">
        <w:rPr>
          <w:rFonts w:ascii="Simplified Arabic" w:hAnsi="Simplified Arabic" w:cs="Simplified Arabic" w:hint="cs"/>
          <w:sz w:val="28"/>
          <w:szCs w:val="28"/>
          <w:rtl/>
          <w:lang w:bidi="ar-DZ"/>
        </w:rPr>
        <w:t xml:space="preserve"> </w:t>
      </w:r>
      <w:r w:rsidR="0053307F" w:rsidRPr="004909E4">
        <w:rPr>
          <w:rFonts w:ascii="Simplified Arabic" w:hAnsi="Simplified Arabic" w:cs="Simplified Arabic"/>
          <w:sz w:val="28"/>
          <w:szCs w:val="28"/>
          <w:rtl/>
          <w:lang w:bidi="ar-DZ"/>
        </w:rPr>
        <w:t xml:space="preserve">كان </w:t>
      </w:r>
      <w:r w:rsidR="006A596B">
        <w:rPr>
          <w:rFonts w:ascii="Simplified Arabic" w:hAnsi="Simplified Arabic" w:cs="Simplified Arabic" w:hint="cs"/>
          <w:sz w:val="28"/>
          <w:szCs w:val="28"/>
          <w:rtl/>
          <w:lang w:bidi="ar-DZ"/>
        </w:rPr>
        <w:t xml:space="preserve">يرى </w:t>
      </w:r>
      <w:r w:rsidR="0053307F" w:rsidRPr="004909E4">
        <w:rPr>
          <w:rFonts w:ascii="Simplified Arabic" w:hAnsi="Simplified Arabic" w:cs="Simplified Arabic"/>
          <w:sz w:val="28"/>
          <w:szCs w:val="28"/>
          <w:rtl/>
          <w:lang w:bidi="ar-DZ"/>
        </w:rPr>
        <w:t xml:space="preserve">الكراغلة أنهم أحق من </w:t>
      </w:r>
      <w:r w:rsidR="006A596B">
        <w:rPr>
          <w:rFonts w:ascii="Simplified Arabic" w:hAnsi="Simplified Arabic" w:cs="Simplified Arabic" w:hint="cs"/>
          <w:sz w:val="28"/>
          <w:szCs w:val="28"/>
          <w:rtl/>
          <w:lang w:bidi="ar-DZ"/>
        </w:rPr>
        <w:t xml:space="preserve">الأتراك </w:t>
      </w:r>
      <w:r w:rsidR="0053307F" w:rsidRPr="004909E4">
        <w:rPr>
          <w:rFonts w:ascii="Simplified Arabic" w:hAnsi="Simplified Arabic" w:cs="Simplified Arabic"/>
          <w:sz w:val="28"/>
          <w:szCs w:val="28"/>
          <w:rtl/>
          <w:lang w:bidi="ar-DZ"/>
        </w:rPr>
        <w:t xml:space="preserve">العثمانيين القادمين من أناضوليا ومن </w:t>
      </w:r>
      <w:r w:rsidR="006A596B">
        <w:rPr>
          <w:rFonts w:ascii="Simplified Arabic" w:hAnsi="Simplified Arabic" w:cs="Simplified Arabic" w:hint="cs"/>
          <w:sz w:val="28"/>
          <w:szCs w:val="28"/>
          <w:rtl/>
          <w:lang w:bidi="ar-DZ"/>
        </w:rPr>
        <w:t>"</w:t>
      </w:r>
      <w:r w:rsidR="0053307F" w:rsidRPr="004909E4">
        <w:rPr>
          <w:rFonts w:ascii="Simplified Arabic" w:hAnsi="Simplified Arabic" w:cs="Simplified Arabic"/>
          <w:sz w:val="28"/>
          <w:szCs w:val="28"/>
          <w:rtl/>
          <w:lang w:bidi="ar-DZ"/>
        </w:rPr>
        <w:t>شذاذ الآفاق</w:t>
      </w:r>
      <w:r w:rsidR="006A596B">
        <w:rPr>
          <w:rFonts w:ascii="Simplified Arabic" w:hAnsi="Simplified Arabic" w:cs="Simplified Arabic" w:hint="cs"/>
          <w:sz w:val="28"/>
          <w:szCs w:val="28"/>
          <w:rtl/>
          <w:lang w:bidi="ar-DZ"/>
        </w:rPr>
        <w:t>"</w:t>
      </w:r>
      <w:r w:rsidR="0053307F" w:rsidRPr="004909E4">
        <w:rPr>
          <w:rFonts w:ascii="Simplified Arabic" w:hAnsi="Simplified Arabic" w:cs="Simplified Arabic"/>
          <w:sz w:val="28"/>
          <w:szCs w:val="28"/>
          <w:rtl/>
          <w:lang w:bidi="ar-DZ"/>
        </w:rPr>
        <w:t xml:space="preserve"> الطامعين في الحكم في الجزائر. وثور</w:t>
      </w:r>
      <w:r w:rsidR="006A596B">
        <w:rPr>
          <w:rFonts w:ascii="Simplified Arabic" w:hAnsi="Simplified Arabic" w:cs="Simplified Arabic" w:hint="cs"/>
          <w:sz w:val="28"/>
          <w:szCs w:val="28"/>
          <w:rtl/>
          <w:lang w:bidi="ar-DZ"/>
        </w:rPr>
        <w:t>اتهم</w:t>
      </w:r>
      <w:r w:rsidR="0053307F" w:rsidRPr="004909E4">
        <w:rPr>
          <w:rFonts w:ascii="Simplified Arabic" w:hAnsi="Simplified Arabic" w:cs="Simplified Arabic"/>
          <w:sz w:val="28"/>
          <w:szCs w:val="28"/>
          <w:rtl/>
          <w:lang w:bidi="ar-DZ"/>
        </w:rPr>
        <w:t xml:space="preserve"> كانت سياسية اقتصادية واجتماعية.</w:t>
      </w:r>
      <w:r w:rsidR="006A596B">
        <w:rPr>
          <w:rFonts w:ascii="Simplified Arabic" w:hAnsi="Simplified Arabic" w:cs="Simplified Arabic" w:hint="cs"/>
          <w:sz w:val="28"/>
          <w:szCs w:val="28"/>
          <w:rtl/>
          <w:lang w:bidi="ar-DZ"/>
        </w:rPr>
        <w:t xml:space="preserve"> </w:t>
      </w:r>
      <w:r w:rsidR="0053307F" w:rsidRPr="004909E4">
        <w:rPr>
          <w:rFonts w:ascii="Simplified Arabic" w:hAnsi="Simplified Arabic" w:cs="Simplified Arabic"/>
          <w:sz w:val="28"/>
          <w:szCs w:val="28"/>
          <w:rtl/>
          <w:lang w:bidi="ar-DZ"/>
        </w:rPr>
        <w:t xml:space="preserve">وقد شكل الكراغلة فئة حاولت أن تحصل على نفس المعاملة، </w:t>
      </w:r>
      <w:r w:rsidR="006A596B">
        <w:rPr>
          <w:rFonts w:ascii="Simplified Arabic" w:hAnsi="Simplified Arabic" w:cs="Simplified Arabic" w:hint="cs"/>
          <w:sz w:val="28"/>
          <w:szCs w:val="28"/>
          <w:rtl/>
          <w:lang w:bidi="ar-DZ"/>
        </w:rPr>
        <w:t xml:space="preserve">التي كانت تحظى بها العناصر العثمانية </w:t>
      </w:r>
      <w:r w:rsidR="0053307F" w:rsidRPr="004909E4">
        <w:rPr>
          <w:rFonts w:ascii="Simplified Arabic" w:hAnsi="Simplified Arabic" w:cs="Simplified Arabic"/>
          <w:sz w:val="28"/>
          <w:szCs w:val="28"/>
          <w:rtl/>
          <w:lang w:bidi="ar-DZ"/>
        </w:rPr>
        <w:t>لكن الأتراك اعتبروهم في مرتبة أدنى، على عكس ثمرة علاقة تركي بمسيحية، التي كانت غالبا أ</w:t>
      </w:r>
      <w:r w:rsidR="0053307F">
        <w:rPr>
          <w:rFonts w:ascii="Simplified Arabic" w:hAnsi="Simplified Arabic" w:cs="Simplified Arabic" w:hint="cs"/>
          <w:sz w:val="28"/>
          <w:szCs w:val="28"/>
          <w:rtl/>
          <w:lang w:bidi="ar-DZ"/>
        </w:rPr>
        <w:t>َ</w:t>
      </w:r>
      <w:r w:rsidR="0053307F" w:rsidRPr="004909E4">
        <w:rPr>
          <w:rFonts w:ascii="Simplified Arabic" w:hAnsi="Simplified Arabic" w:cs="Simplified Arabic"/>
          <w:sz w:val="28"/>
          <w:szCs w:val="28"/>
          <w:rtl/>
          <w:lang w:bidi="ar-DZ"/>
        </w:rPr>
        <w:t xml:space="preserve">مة، حيث كان يلحق الابن بالأب. لقد أبعد "الأتراك" الكراغلة عن الحكم، وكل ما استفادوه من آبائهم هو انضمامهم للجيش، لكنهم أبعدوا عن الوظائف العامة. </w:t>
      </w:r>
    </w:p>
    <w:p w14:paraId="59B73382" w14:textId="77777777" w:rsidR="00E71883" w:rsidRDefault="00E71883" w:rsidP="00E71883">
      <w:pPr>
        <w:bidi/>
        <w:ind w:firstLine="709"/>
        <w:rPr>
          <w:rFonts w:ascii="Simplified Arabic" w:hAnsi="Simplified Arabic" w:cs="Simplified Arabic"/>
          <w:sz w:val="28"/>
          <w:szCs w:val="28"/>
          <w:rtl/>
          <w:lang w:bidi="ar-DZ"/>
        </w:rPr>
      </w:pPr>
    </w:p>
    <w:p w14:paraId="643FEBCC" w14:textId="77777777" w:rsidR="00FD36DD" w:rsidRDefault="00FD36DD" w:rsidP="00E71883">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ثار الكراغلة في أواخر عهد خضر باشا (1594م-1596م) سنة 1596م، بتحريض منه شخصيا، لما أراد الاستعانة بهم وبالأعراب للقضاء على الإنكشارية وتدعيم سلطته بالجزائر. وقد وجد الكراغلة دعما من سكان المدن وسكان زواوة خصوصا، ما أجبر الإنكشارية على منح بعض الامتيازات. لكن الأوجاق استطاع استرجاع نفوذه، مع مطلع القرن 17م.</w:t>
      </w:r>
    </w:p>
    <w:p w14:paraId="0345EEB1" w14:textId="77777777" w:rsidR="006A596B" w:rsidRDefault="0053307F" w:rsidP="008B13F2">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 xml:space="preserve">وقد ثار الكراغلة </w:t>
      </w:r>
      <w:r w:rsidR="006A596B">
        <w:rPr>
          <w:rFonts w:ascii="Simplified Arabic" w:hAnsi="Simplified Arabic" w:cs="Simplified Arabic" w:hint="cs"/>
          <w:sz w:val="28"/>
          <w:szCs w:val="28"/>
          <w:rtl/>
          <w:lang w:bidi="ar-DZ"/>
        </w:rPr>
        <w:t>مرات عدة سنة 1</w:t>
      </w:r>
      <w:r w:rsidRPr="004909E4">
        <w:rPr>
          <w:rFonts w:ascii="Simplified Arabic" w:hAnsi="Simplified Arabic" w:cs="Simplified Arabic"/>
          <w:sz w:val="28"/>
          <w:szCs w:val="28"/>
          <w:rtl/>
          <w:lang w:bidi="ar-DZ"/>
        </w:rPr>
        <w:t xml:space="preserve">610م </w:t>
      </w:r>
      <w:r w:rsidR="006A596B">
        <w:rPr>
          <w:rFonts w:ascii="Simplified Arabic" w:hAnsi="Simplified Arabic" w:cs="Simplified Arabic" w:hint="cs"/>
          <w:sz w:val="28"/>
          <w:szCs w:val="28"/>
          <w:rtl/>
          <w:lang w:bidi="ar-DZ"/>
        </w:rPr>
        <w:t xml:space="preserve">وسنة </w:t>
      </w:r>
      <w:r w:rsidRPr="004909E4">
        <w:rPr>
          <w:rFonts w:ascii="Simplified Arabic" w:hAnsi="Simplified Arabic" w:cs="Simplified Arabic"/>
          <w:sz w:val="28"/>
          <w:szCs w:val="28"/>
          <w:rtl/>
          <w:lang w:bidi="ar-DZ"/>
        </w:rPr>
        <w:t xml:space="preserve">1633م </w:t>
      </w:r>
      <w:r w:rsidR="006A596B">
        <w:rPr>
          <w:rFonts w:ascii="Simplified Arabic" w:hAnsi="Simplified Arabic" w:cs="Simplified Arabic" w:hint="cs"/>
          <w:sz w:val="28"/>
          <w:szCs w:val="28"/>
          <w:rtl/>
          <w:lang w:bidi="ar-DZ"/>
        </w:rPr>
        <w:t xml:space="preserve">... </w:t>
      </w:r>
      <w:r w:rsidRPr="004909E4">
        <w:rPr>
          <w:rFonts w:ascii="Simplified Arabic" w:hAnsi="Simplified Arabic" w:cs="Simplified Arabic"/>
          <w:sz w:val="28"/>
          <w:szCs w:val="28"/>
          <w:rtl/>
          <w:lang w:bidi="ar-DZ"/>
        </w:rPr>
        <w:t>لكن ثور</w:t>
      </w:r>
      <w:r w:rsidR="006A596B">
        <w:rPr>
          <w:rFonts w:ascii="Simplified Arabic" w:hAnsi="Simplified Arabic" w:cs="Simplified Arabic" w:hint="cs"/>
          <w:sz w:val="28"/>
          <w:szCs w:val="28"/>
          <w:rtl/>
          <w:lang w:bidi="ar-DZ"/>
        </w:rPr>
        <w:t>ا</w:t>
      </w:r>
      <w:r w:rsidRPr="004909E4">
        <w:rPr>
          <w:rFonts w:ascii="Simplified Arabic" w:hAnsi="Simplified Arabic" w:cs="Simplified Arabic"/>
          <w:sz w:val="28"/>
          <w:szCs w:val="28"/>
          <w:rtl/>
          <w:lang w:bidi="ar-DZ"/>
        </w:rPr>
        <w:t>تهم سُحقت في الدم، ومن نجى منهم لجأ لمنطقة القبائل، وهناك أسسوا قبيلة الزواتنة.</w:t>
      </w:r>
      <w:r w:rsidR="006A596B">
        <w:rPr>
          <w:rFonts w:ascii="Simplified Arabic" w:hAnsi="Simplified Arabic" w:cs="Simplified Arabic" w:hint="cs"/>
          <w:sz w:val="28"/>
          <w:szCs w:val="28"/>
          <w:rtl/>
          <w:lang w:bidi="ar-DZ"/>
        </w:rPr>
        <w:t xml:space="preserve"> </w:t>
      </w:r>
    </w:p>
    <w:p w14:paraId="2CE2C043" w14:textId="77777777" w:rsidR="006A596B" w:rsidRDefault="006A596B" w:rsidP="008B13F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صحيح أن </w:t>
      </w:r>
      <w:r w:rsidR="0053307F" w:rsidRPr="004909E4">
        <w:rPr>
          <w:rFonts w:ascii="Simplified Arabic" w:hAnsi="Simplified Arabic" w:cs="Simplified Arabic"/>
          <w:sz w:val="28"/>
          <w:szCs w:val="28"/>
          <w:rtl/>
          <w:lang w:bidi="ar-DZ"/>
        </w:rPr>
        <w:t>معظم الكراغلة، اقتسموا الوظائف مع الأوجاق الذي عمل بدوره على توظيفهم ضمانا لاستمراره (يقابلهم المخزن في الريف)، وبحكم نفوذهم زادت أهميتهم مع الوقت</w:t>
      </w:r>
      <w:r>
        <w:rPr>
          <w:rFonts w:ascii="Simplified Arabic" w:hAnsi="Simplified Arabic" w:cs="Simplified Arabic" w:hint="cs"/>
          <w:sz w:val="28"/>
          <w:szCs w:val="28"/>
          <w:rtl/>
          <w:lang w:bidi="ar-DZ"/>
        </w:rPr>
        <w:t xml:space="preserve">، لكنهم </w:t>
      </w:r>
      <w:r w:rsidR="0053307F">
        <w:rPr>
          <w:rFonts w:ascii="Simplified Arabic" w:hAnsi="Simplified Arabic" w:cs="Simplified Arabic" w:hint="cs"/>
          <w:sz w:val="28"/>
          <w:szCs w:val="28"/>
          <w:rtl/>
          <w:lang w:bidi="ar-DZ"/>
        </w:rPr>
        <w:t>أُبعد</w:t>
      </w:r>
      <w:r>
        <w:rPr>
          <w:rFonts w:ascii="Simplified Arabic" w:hAnsi="Simplified Arabic" w:cs="Simplified Arabic" w:hint="cs"/>
          <w:sz w:val="28"/>
          <w:szCs w:val="28"/>
          <w:rtl/>
          <w:lang w:bidi="ar-DZ"/>
        </w:rPr>
        <w:t>وا</w:t>
      </w:r>
      <w:r w:rsidR="0053307F">
        <w:rPr>
          <w:rFonts w:ascii="Simplified Arabic" w:hAnsi="Simplified Arabic" w:cs="Simplified Arabic" w:hint="cs"/>
          <w:sz w:val="28"/>
          <w:szCs w:val="28"/>
          <w:rtl/>
          <w:lang w:bidi="ar-DZ"/>
        </w:rPr>
        <w:t xml:space="preserve"> عن مناصب الحكم، إذ كان لا يشغل هذه المناصب إلا من كان تركيا خالصا من الطرفين (الأب والأم)، أو علجا. </w:t>
      </w:r>
      <w:r>
        <w:rPr>
          <w:rFonts w:ascii="Simplified Arabic" w:hAnsi="Simplified Arabic" w:cs="Simplified Arabic" w:hint="cs"/>
          <w:sz w:val="28"/>
          <w:szCs w:val="28"/>
          <w:rtl/>
          <w:lang w:bidi="ar-DZ"/>
        </w:rPr>
        <w:t xml:space="preserve">وفي سنة 1630م </w:t>
      </w:r>
      <w:r w:rsidR="0053307F">
        <w:rPr>
          <w:rFonts w:ascii="Simplified Arabic" w:hAnsi="Simplified Arabic" w:cs="Simplified Arabic" w:hint="cs"/>
          <w:sz w:val="28"/>
          <w:szCs w:val="28"/>
          <w:rtl/>
          <w:lang w:bidi="ar-DZ"/>
        </w:rPr>
        <w:t>دبروا مؤامرة للاستيلاء على الحكم، فاجتمعوا في برج مولاي حسن (حصن الإمبراطور)، لكن الأتراك علموا بذلك وتغافلوا لإفساد الخطة. واستعان</w:t>
      </w:r>
      <w:r w:rsidR="002D0046">
        <w:rPr>
          <w:rFonts w:ascii="Simplified Arabic" w:hAnsi="Simplified Arabic" w:cs="Simplified Arabic"/>
          <w:sz w:val="28"/>
          <w:szCs w:val="28"/>
          <w:lang w:bidi="ar-DZ"/>
        </w:rPr>
        <w:t xml:space="preserve"> </w:t>
      </w:r>
      <w:r w:rsidR="002D0046">
        <w:rPr>
          <w:rFonts w:ascii="Simplified Arabic" w:hAnsi="Simplified Arabic" w:cs="Simplified Arabic" w:hint="cs"/>
          <w:sz w:val="28"/>
          <w:szCs w:val="28"/>
          <w:rtl/>
          <w:lang w:bidi="ar-DZ"/>
        </w:rPr>
        <w:t xml:space="preserve"> الأتراك</w:t>
      </w:r>
      <w:r w:rsidR="0053307F">
        <w:rPr>
          <w:rFonts w:ascii="Simplified Arabic" w:hAnsi="Simplified Arabic" w:cs="Simplified Arabic" w:hint="cs"/>
          <w:sz w:val="28"/>
          <w:szCs w:val="28"/>
          <w:rtl/>
          <w:lang w:bidi="ar-DZ"/>
        </w:rPr>
        <w:t xml:space="preserve"> بالميزابيين، </w:t>
      </w:r>
      <w:r w:rsidRPr="004909E4">
        <w:rPr>
          <w:rFonts w:ascii="Simplified Arabic" w:hAnsi="Simplified Arabic" w:cs="Simplified Arabic"/>
          <w:sz w:val="28"/>
          <w:szCs w:val="28"/>
          <w:rtl/>
          <w:lang w:bidi="ar-DZ"/>
        </w:rPr>
        <w:t>الذين تنكروا في لباس النساء وتمكنوا من دخول الحصن، وهاجموا الثوار، وساعدهم فوج من الأتراك كان يتبعهم. وأ</w:t>
      </w:r>
      <w:r>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بعد</w:t>
      </w:r>
      <w:r w:rsidR="00E60F80">
        <w:rPr>
          <w:rFonts w:ascii="Simplified Arabic" w:hAnsi="Simplified Arabic" w:cs="Simplified Arabic" w:hint="cs"/>
          <w:sz w:val="28"/>
          <w:szCs w:val="28"/>
          <w:rtl/>
          <w:lang w:bidi="ar-DZ"/>
        </w:rPr>
        <w:t xml:space="preserve"> الكراغلة</w:t>
      </w:r>
      <w:r w:rsidRPr="004909E4">
        <w:rPr>
          <w:rFonts w:ascii="Simplified Arabic" w:hAnsi="Simplified Arabic" w:cs="Simplified Arabic"/>
          <w:sz w:val="28"/>
          <w:szCs w:val="28"/>
          <w:rtl/>
          <w:lang w:bidi="ar-DZ"/>
        </w:rPr>
        <w:t xml:space="preserve"> منذ ذاك عن المناصب الحساسة وعن العاصمة.</w:t>
      </w:r>
      <w:r w:rsidRPr="006A596B">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4909E4">
        <w:rPr>
          <w:rFonts w:ascii="Simplified Arabic" w:hAnsi="Simplified Arabic" w:cs="Simplified Arabic"/>
          <w:sz w:val="28"/>
          <w:szCs w:val="28"/>
          <w:rtl/>
          <w:lang w:bidi="ar-DZ"/>
        </w:rPr>
        <w:t xml:space="preserve">كان لفشل الثورة عواقب هامة، فقد جعلت </w:t>
      </w:r>
      <w:r w:rsidRPr="004909E4">
        <w:rPr>
          <w:rFonts w:ascii="Simplified Arabic" w:hAnsi="Simplified Arabic" w:cs="Simplified Arabic"/>
          <w:sz w:val="28"/>
          <w:szCs w:val="28"/>
          <w:rtl/>
          <w:lang w:bidi="ar-DZ"/>
        </w:rPr>
        <w:lastRenderedPageBreak/>
        <w:t>العثمانيين يزدادون حذرا من هذه الفئة ويتشبثون أكثر بالسلطة دفاعا عن مصالحهم الشخصية والطبقية كفئة غريبة عن المجتمع الذي تحكمه.</w:t>
      </w:r>
    </w:p>
    <w:p w14:paraId="11F69A85" w14:textId="77777777" w:rsidR="006A596B" w:rsidRPr="004909E4" w:rsidRDefault="006A596B" w:rsidP="008B13F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أشعل </w:t>
      </w:r>
      <w:r w:rsidRPr="004909E4">
        <w:rPr>
          <w:rFonts w:ascii="Simplified Arabic" w:hAnsi="Simplified Arabic" w:cs="Simplified Arabic"/>
          <w:sz w:val="28"/>
          <w:szCs w:val="28"/>
          <w:rtl/>
          <w:lang w:bidi="ar-DZ"/>
        </w:rPr>
        <w:t>الصراع الذي كان بين الإنكشارية والرياس نيران ثورة عارمة سنة 1633م تزعمها عنصر الكراغلة الذين هاجموا مدينة الجزائر وحاصروا القوات ال</w:t>
      </w:r>
      <w:r>
        <w:rPr>
          <w:rFonts w:ascii="Simplified Arabic" w:hAnsi="Simplified Arabic" w:cs="Simplified Arabic" w:hint="cs"/>
          <w:sz w:val="28"/>
          <w:szCs w:val="28"/>
          <w:rtl/>
          <w:lang w:bidi="ar-DZ"/>
        </w:rPr>
        <w:t>عثمانية</w:t>
      </w:r>
      <w:r w:rsidRPr="004909E4">
        <w:rPr>
          <w:rFonts w:ascii="Simplified Arabic" w:hAnsi="Simplified Arabic" w:cs="Simplified Arabic"/>
          <w:sz w:val="28"/>
          <w:szCs w:val="28"/>
          <w:rtl/>
          <w:lang w:bidi="ar-DZ"/>
        </w:rPr>
        <w:t xml:space="preserve"> بالقصبة بسبب عجز الولاة عن دفع المرتبات للجند.</w:t>
      </w:r>
      <w:r w:rsidRPr="006A596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وحدث قتل عظيم بسبب انفجار مخزن البارود، وانتهى الأمر بسيطرة الرايس علي بتشين على السلطة، وكان ذا ميول استقلالية، وصاهر سلطان كوكو كتقوية لنفوذه.</w:t>
      </w:r>
    </w:p>
    <w:p w14:paraId="3C929212" w14:textId="77777777" w:rsidR="0053307F" w:rsidRDefault="0053307F" w:rsidP="008B13F2">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وبعد أن سمح لهم شعبان آغا (1661م-1665م) بحق الانتساب للجيش الإنكشاري، ترتب عنه ارتقاء نسبة كبيرة منهم إلى مناصب عالية في جهاز الحكومة الإداري والسياسي والعسكري، وتوصل عدد منهم إلى رتبة باي. لكن بقي الأتراك متخوفين منهم حتى قال حمدان خوجة:"... ورغم أنهم مبعدون عن وظائفهم فإن أغلبهم يتقاضون مرتباتهم خوفا من حقدهم وتفاديا لغيظهم".</w:t>
      </w:r>
    </w:p>
    <w:p w14:paraId="5DFA8764" w14:textId="77777777" w:rsidR="008B13F2" w:rsidRDefault="008B13F2" w:rsidP="006D2930">
      <w:pPr>
        <w:bidi/>
        <w:ind w:firstLine="0"/>
        <w:rPr>
          <w:rFonts w:ascii="Simplified Arabic" w:hAnsi="Simplified Arabic" w:cs="Simplified Arabic"/>
          <w:b/>
          <w:bCs/>
          <w:sz w:val="28"/>
          <w:szCs w:val="28"/>
          <w:rtl/>
          <w:lang w:bidi="ar-DZ"/>
        </w:rPr>
      </w:pPr>
    </w:p>
    <w:p w14:paraId="6F28F2C6" w14:textId="77777777" w:rsidR="006D2930" w:rsidRDefault="006D2930" w:rsidP="008B13F2">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ثورة سنة 1669م:</w:t>
      </w:r>
    </w:p>
    <w:p w14:paraId="10F681E8" w14:textId="77777777" w:rsidR="006D2930" w:rsidRDefault="006D2930" w:rsidP="008B13F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شكل الكراغلة بتلمسان تكتل اجتماعي أصبح يتحكم في السلطة الفعلية بالمدينة، مشكلة قوة محلية منافسة وموازية للسلطة الحاكمة، إذ تولى الكراغلة شؤون المدينة عن طريق مجلس خاص. كما أصبحت فئة الكراغلة تعارض كل قرارات عاصمة الإيالة، خاصة ما يتعلق بالضرائب والاقتصاد. آلت الأمور، بهذه السياسة، إلى التصادم لعصيان الكراغلة، ما أدى لشن حملات عسكرية ضد المدينة لتأديبها، واستمر السخط إلى غاية القرن 18م.</w:t>
      </w:r>
    </w:p>
    <w:p w14:paraId="5BE24B04" w14:textId="77777777" w:rsidR="006D2930" w:rsidRPr="006D2930" w:rsidRDefault="006D2930" w:rsidP="008B13F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دامت ثورة سنة 1669م ست سنوات</w:t>
      </w:r>
      <w:r w:rsidR="002C3145">
        <w:rPr>
          <w:rFonts w:ascii="Simplified Arabic" w:hAnsi="Simplified Arabic" w:cs="Simplified Arabic" w:hint="cs"/>
          <w:sz w:val="28"/>
          <w:szCs w:val="28"/>
          <w:rtl/>
          <w:lang w:bidi="ar-DZ"/>
        </w:rPr>
        <w:t xml:space="preserve">، واندلعت أثناء حصار </w:t>
      </w:r>
      <w:r w:rsidR="008B13F2">
        <w:rPr>
          <w:rFonts w:ascii="Simplified Arabic" w:hAnsi="Simplified Arabic" w:cs="Simplified Arabic" w:hint="cs"/>
          <w:sz w:val="28"/>
          <w:szCs w:val="28"/>
          <w:rtl/>
          <w:lang w:bidi="ar-DZ"/>
        </w:rPr>
        <w:t xml:space="preserve">مدينة </w:t>
      </w:r>
      <w:r w:rsidR="002C3145">
        <w:rPr>
          <w:rFonts w:ascii="Simplified Arabic" w:hAnsi="Simplified Arabic" w:cs="Simplified Arabic" w:hint="cs"/>
          <w:sz w:val="28"/>
          <w:szCs w:val="28"/>
          <w:rtl/>
          <w:lang w:bidi="ar-DZ"/>
        </w:rPr>
        <w:t xml:space="preserve">وهران، ما نتج عنه رفع الحصار عن </w:t>
      </w:r>
      <w:r w:rsidR="008B13F2">
        <w:rPr>
          <w:rFonts w:ascii="Simplified Arabic" w:hAnsi="Simplified Arabic" w:cs="Simplified Arabic" w:hint="cs"/>
          <w:sz w:val="28"/>
          <w:szCs w:val="28"/>
          <w:rtl/>
          <w:lang w:bidi="ar-DZ"/>
        </w:rPr>
        <w:t>المدينة</w:t>
      </w:r>
      <w:r w:rsidR="002C3145">
        <w:rPr>
          <w:rFonts w:ascii="Simplified Arabic" w:hAnsi="Simplified Arabic" w:cs="Simplified Arabic" w:hint="cs"/>
          <w:sz w:val="28"/>
          <w:szCs w:val="28"/>
          <w:rtl/>
          <w:lang w:bidi="ar-DZ"/>
        </w:rPr>
        <w:t>. انهزمت القوة النظامية وانسحبت لمدينة الجزائر. وأعادت السلطة الحاكمة تسيير محلة لتلمسان سنة 1670م، لكن تحالف القبائل المجاورة لتلمسان مع الكراغلة حال دون القضاء على الثورة. وحدثت نفس الهزيمة سنة 1671م. ولم يتم القضاء على التمرد إلا سنة 1675م، خلال حكم الداي الحاج محمد (1671م-1675م)، حيث تم تشتيت قوات الثوار، ودخل عسكر الجزائر تلمسان وعاثوا فيها فسادا.</w:t>
      </w:r>
    </w:p>
    <w:p w14:paraId="1364B8F7" w14:textId="77777777" w:rsidR="00E60F80" w:rsidRDefault="00E60F80" w:rsidP="008B13F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لم يستطع "الأتراك" طرد الكراغلة من البلاد لكنهم عزلوا كل كرغلي كان يشغل منصبا ساميا، وعندما يصل أحدهم إلى رتبة معينة في الجيش يعزلونه حتى لا يرقى إلى رتبة أعلى. وهكذا لن يشغل أي كرغلي منصبا في الديوان ولا عضوا في حاشية الداي.</w:t>
      </w:r>
    </w:p>
    <w:p w14:paraId="1A188D69" w14:textId="77777777" w:rsidR="008B13F2" w:rsidRDefault="008B13F2" w:rsidP="00DC2A44">
      <w:pPr>
        <w:bidi/>
        <w:ind w:firstLine="0"/>
        <w:rPr>
          <w:rFonts w:ascii="Simplified Arabic" w:hAnsi="Simplified Arabic" w:cs="Simplified Arabic"/>
          <w:bCs/>
          <w:sz w:val="28"/>
          <w:szCs w:val="28"/>
          <w:rtl/>
          <w:lang w:bidi="ar-DZ"/>
        </w:rPr>
      </w:pPr>
    </w:p>
    <w:p w14:paraId="3AF5B908" w14:textId="77777777" w:rsidR="00DC2A44" w:rsidRDefault="00DC2A44" w:rsidP="008B13F2">
      <w:pPr>
        <w:bidi/>
        <w:ind w:firstLine="0"/>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انظر:</w:t>
      </w:r>
    </w:p>
    <w:p w14:paraId="7FC8311C" w14:textId="77777777" w:rsidR="00DC2A44" w:rsidRDefault="00DC2A44" w:rsidP="00DC2A44">
      <w:pPr>
        <w:bidi/>
        <w:ind w:firstLine="0"/>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الأسير الإنكليزي فرانسيس نايت (1640م): سبع سنوات....</w:t>
      </w:r>
    </w:p>
    <w:p w14:paraId="3E10EAC5" w14:textId="77777777" w:rsidR="00DC2A44" w:rsidRDefault="00DC2A44" w:rsidP="00DC2A44">
      <w:pPr>
        <w:bidi/>
        <w:ind w:firstLine="0"/>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الأسير جوزيف بيتر.</w:t>
      </w:r>
    </w:p>
    <w:p w14:paraId="2A0B5B1D" w14:textId="77777777" w:rsidR="00DC2A44" w:rsidRPr="00DC2A44" w:rsidRDefault="00DC2A44" w:rsidP="00DC2A44">
      <w:pPr>
        <w:bidi/>
        <w:ind w:firstLine="0"/>
        <w:rPr>
          <w:rFonts w:ascii="Simplified Arabic" w:hAnsi="Simplified Arabic" w:cs="Simplified Arabic"/>
          <w:b/>
          <w:sz w:val="28"/>
          <w:szCs w:val="28"/>
          <w:lang w:bidi="ar-DZ"/>
        </w:rPr>
      </w:pPr>
      <w:r>
        <w:rPr>
          <w:rFonts w:ascii="Simplified Arabic" w:hAnsi="Simplified Arabic" w:cs="Simplified Arabic" w:hint="cs"/>
          <w:b/>
          <w:sz w:val="28"/>
          <w:szCs w:val="28"/>
          <w:rtl/>
          <w:lang w:bidi="ar-DZ"/>
        </w:rPr>
        <w:lastRenderedPageBreak/>
        <w:t>بيير بواييه: مشكلة الكراغلة في إيالة الجزائر، في "مجلة الغرب الإسلامي"، عدد خاص، 1979.</w:t>
      </w:r>
    </w:p>
    <w:p w14:paraId="10B32F52" w14:textId="77777777" w:rsidR="00DC2A44" w:rsidRDefault="00F17903" w:rsidP="00DC2A44">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ابن العنتري: تاريخ قسنطينة.</w:t>
      </w:r>
    </w:p>
    <w:p w14:paraId="452B10B7" w14:textId="77777777" w:rsidR="008B13F2" w:rsidRPr="004909E4" w:rsidRDefault="008B13F2" w:rsidP="008B13F2">
      <w:pPr>
        <w:bidi/>
        <w:ind w:firstLine="0"/>
        <w:rPr>
          <w:rFonts w:ascii="Simplified Arabic" w:hAnsi="Simplified Arabic" w:cs="Simplified Arabic"/>
          <w:sz w:val="28"/>
          <w:szCs w:val="28"/>
          <w:rtl/>
          <w:lang w:bidi="ar-DZ"/>
        </w:rPr>
      </w:pPr>
    </w:p>
    <w:p w14:paraId="202D119A" w14:textId="77777777" w:rsidR="008B13F2" w:rsidRDefault="0053307F" w:rsidP="000431B9">
      <w:pPr>
        <w:bidi/>
        <w:ind w:firstLine="0"/>
        <w:rPr>
          <w:rFonts w:ascii="Simplified Arabic" w:hAnsi="Simplified Arabic" w:cs="Simplified Arabic"/>
          <w:b/>
          <w:bCs/>
          <w:sz w:val="28"/>
          <w:szCs w:val="28"/>
          <w:rtl/>
          <w:lang w:bidi="ar-DZ"/>
        </w:rPr>
      </w:pPr>
      <w:r w:rsidRPr="004909E4">
        <w:rPr>
          <w:rFonts w:ascii="Simplified Arabic" w:hAnsi="Simplified Arabic" w:cs="Simplified Arabic"/>
          <w:b/>
          <w:bCs/>
          <w:sz w:val="28"/>
          <w:szCs w:val="28"/>
          <w:rtl/>
          <w:lang w:bidi="ar-DZ"/>
        </w:rPr>
        <w:t xml:space="preserve">ثورة </w:t>
      </w:r>
      <w:r w:rsidR="00F3069E">
        <w:rPr>
          <w:rFonts w:ascii="Simplified Arabic" w:hAnsi="Simplified Arabic" w:cs="Simplified Arabic" w:hint="cs"/>
          <w:b/>
          <w:bCs/>
          <w:sz w:val="28"/>
          <w:szCs w:val="28"/>
          <w:rtl/>
          <w:lang w:bidi="ar-DZ"/>
        </w:rPr>
        <w:t xml:space="preserve">الشرق الجزائري أو </w:t>
      </w:r>
      <w:r w:rsidRPr="004909E4">
        <w:rPr>
          <w:rFonts w:ascii="Simplified Arabic" w:hAnsi="Simplified Arabic" w:cs="Simplified Arabic"/>
          <w:b/>
          <w:bCs/>
          <w:sz w:val="28"/>
          <w:szCs w:val="28"/>
          <w:rtl/>
          <w:lang w:bidi="ar-DZ"/>
        </w:rPr>
        <w:t>ابن الصخري (1637م</w:t>
      </w:r>
      <w:r w:rsidR="00F3069E">
        <w:rPr>
          <w:rFonts w:ascii="Simplified Arabic" w:hAnsi="Simplified Arabic" w:cs="Simplified Arabic" w:hint="cs"/>
          <w:b/>
          <w:bCs/>
          <w:sz w:val="28"/>
          <w:szCs w:val="28"/>
          <w:rtl/>
          <w:lang w:bidi="ar-DZ"/>
        </w:rPr>
        <w:t>-1643م</w:t>
      </w:r>
      <w:r w:rsidRPr="004909E4">
        <w:rPr>
          <w:rFonts w:ascii="Simplified Arabic" w:hAnsi="Simplified Arabic" w:cs="Simplified Arabic"/>
          <w:b/>
          <w:bCs/>
          <w:sz w:val="28"/>
          <w:szCs w:val="28"/>
          <w:rtl/>
          <w:lang w:bidi="ar-DZ"/>
        </w:rPr>
        <w:t>):</w:t>
      </w:r>
    </w:p>
    <w:p w14:paraId="7C09019B" w14:textId="77777777" w:rsidR="000431B9" w:rsidRDefault="0053307F" w:rsidP="008B13F2">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أكبر وأشمل ثورة كادت تصفي الوجود العثماني في الشرق الجزائري، امتدت من الزاب وحدود تونس حتى تخوم دار السلطان.</w:t>
      </w:r>
      <w:r w:rsidR="00F17903">
        <w:rPr>
          <w:rFonts w:ascii="Simplified Arabic" w:hAnsi="Simplified Arabic" w:cs="Simplified Arabic" w:hint="cs"/>
          <w:sz w:val="28"/>
          <w:szCs w:val="28"/>
          <w:rtl/>
          <w:lang w:bidi="ar-DZ"/>
        </w:rPr>
        <w:t xml:space="preserve"> وذكر سعد الله أن هذه الثورة هزت إقليم قسنطينة من الأعماق، وأطاحت بالسلطة العثمانية هناك، وهددت حتى السلطة المركزية بالجزائر، وقد مات بسببها آلاف الناس، </w:t>
      </w:r>
      <w:r w:rsidR="00F3069E">
        <w:rPr>
          <w:rFonts w:ascii="Simplified Arabic" w:hAnsi="Simplified Arabic" w:cs="Simplified Arabic" w:hint="cs"/>
          <w:sz w:val="28"/>
          <w:szCs w:val="28"/>
          <w:rtl/>
          <w:lang w:bidi="ar-DZ"/>
        </w:rPr>
        <w:t>وإتلاف ثروات كثيرة</w:t>
      </w:r>
      <w:r w:rsidR="008B13F2">
        <w:rPr>
          <w:rFonts w:ascii="Simplified Arabic" w:hAnsi="Simplified Arabic" w:cs="Simplified Arabic" w:hint="cs"/>
          <w:sz w:val="28"/>
          <w:szCs w:val="28"/>
          <w:rtl/>
          <w:lang w:bidi="ar-DZ"/>
        </w:rPr>
        <w:t>،</w:t>
      </w:r>
      <w:r w:rsidR="00F3069E">
        <w:rPr>
          <w:rFonts w:ascii="Simplified Arabic" w:hAnsi="Simplified Arabic" w:cs="Simplified Arabic" w:hint="cs"/>
          <w:sz w:val="28"/>
          <w:szCs w:val="28"/>
          <w:rtl/>
          <w:lang w:bidi="ar-DZ"/>
        </w:rPr>
        <w:t xml:space="preserve"> نباتية وحيوانية، </w:t>
      </w:r>
      <w:r w:rsidR="00F17903">
        <w:rPr>
          <w:rFonts w:ascii="Simplified Arabic" w:hAnsi="Simplified Arabic" w:cs="Simplified Arabic" w:hint="cs"/>
          <w:sz w:val="28"/>
          <w:szCs w:val="28"/>
          <w:rtl/>
          <w:lang w:bidi="ar-DZ"/>
        </w:rPr>
        <w:t>وعدل باشوات الجزائر عن حرب إسبان وهران. عايش أحداثها ثلاثة باشوات فشلوا في القضاء عليها. وقد فرضت الثورة على الحكام عقد معاهدة بشروط مذلة.</w:t>
      </w:r>
    </w:p>
    <w:p w14:paraId="008F8E26" w14:textId="77777777" w:rsidR="008B13F2" w:rsidRDefault="008B13F2" w:rsidP="00F3069E">
      <w:pPr>
        <w:bidi/>
        <w:ind w:firstLine="0"/>
        <w:rPr>
          <w:rFonts w:ascii="Simplified Arabic" w:hAnsi="Simplified Arabic" w:cs="Simplified Arabic"/>
          <w:b/>
          <w:bCs/>
          <w:sz w:val="28"/>
          <w:szCs w:val="28"/>
          <w:rtl/>
          <w:lang w:bidi="ar-DZ"/>
        </w:rPr>
      </w:pPr>
    </w:p>
    <w:p w14:paraId="1E4CFE94" w14:textId="77777777" w:rsidR="00F3069E" w:rsidRDefault="00F3069E" w:rsidP="008B13F2">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الأسباب:</w:t>
      </w:r>
    </w:p>
    <w:p w14:paraId="0ACF4524" w14:textId="77777777" w:rsidR="00F3069E" w:rsidRDefault="00F3069E" w:rsidP="00F83487">
      <w:pPr>
        <w:bidi/>
        <w:ind w:firstLine="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حادثة الباستيون:</w:t>
      </w:r>
      <w:r w:rsidR="00F83487">
        <w:rPr>
          <w:rFonts w:ascii="Simplified Arabic" w:hAnsi="Simplified Arabic" w:cs="Simplified Arabic" w:hint="cs"/>
          <w:sz w:val="28"/>
          <w:szCs w:val="28"/>
          <w:rtl/>
          <w:lang w:bidi="ar-DZ"/>
        </w:rPr>
        <w:t xml:space="preserve"> حصلت فرنسا على امتياز استغلال المرجان بعنابة، وهو ما يمس بالمصالح الاقتصادية للقبائل القاطنة بالشرق الجزائري، والتي كانت لها معاملات تجارية مع الفرنسيين العاملين بحصن الباستيون. لقد أقدمت السلطة الحاكمة على اقتحام الباستيون وتهديمه على يد علي بتشين سنة 1637م، حيث أسر بعض الفرنسيين وقتل حوالي 317 آخرين، منهم مسؤول الحصن نفسه. وكانت الحجة أن فرنسا حوَلت الحصن من مركز استغلال المرجان إلى مركز لتخزين الحبوب بعد شرائه من القبائل، ثم تسويقه إلى فرنسا، إضافة لجعله سوقا لمختلف المنتجات والمبادلات التجارية، مخالفين بذلك مبدأ الاستغلال المتفق عليه. </w:t>
      </w:r>
    </w:p>
    <w:p w14:paraId="4C9C3F18" w14:textId="77777777" w:rsidR="00F83487" w:rsidRDefault="00F83487" w:rsidP="008B13F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أن يكون سبب هدم الباستيون إرغام فرنسا تجديد معاهدة الاستغلال لرفع مقابل الكراء. كما اتهمت فرنسا بالتآمر مع قبائل المنطقة ضد السلطة الحاكمة، بعد التأكد من بيعها للسلاح لبعض القبائل.</w:t>
      </w:r>
    </w:p>
    <w:p w14:paraId="212D6914" w14:textId="77777777" w:rsidR="00A57A20" w:rsidRDefault="00A57A20" w:rsidP="008B13F2">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ونتيجة الهدم كانت توقف فرنسا عن دفع التزاماتها المالية السنوية لخزينة الجزائر، ما حرم الدولة من مدخول مالي قار</w:t>
      </w:r>
      <w:r w:rsidR="008B13F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كما توقفت مبيعات القبائل للباستيون، ما حرم تلك القبائل، خاصة الحنانشة، من مداخيل مالية كانت تدرها متاجرتها مع فرنسيي الباستيون في كل من القالة وعنابة، وكان على رأسهم الفرنسي نابولون، مدير الباستيون. فقد كانت قبائل الشرق الجزائري ت</w:t>
      </w:r>
      <w:r w:rsidR="008B13F2">
        <w:rPr>
          <w:rFonts w:ascii="Simplified Arabic" w:hAnsi="Simplified Arabic" w:cs="Simplified Arabic" w:hint="cs"/>
          <w:sz w:val="28"/>
          <w:szCs w:val="28"/>
          <w:rtl/>
          <w:lang w:bidi="ar-DZ"/>
        </w:rPr>
        <w:t>بي</w:t>
      </w:r>
      <w:r>
        <w:rPr>
          <w:rFonts w:ascii="Simplified Arabic" w:hAnsi="Simplified Arabic" w:cs="Simplified Arabic" w:hint="cs"/>
          <w:sz w:val="28"/>
          <w:szCs w:val="28"/>
          <w:rtl/>
          <w:lang w:bidi="ar-DZ"/>
        </w:rPr>
        <w:t>ع القمح والجلود والشموع، وبالمقابل تشتري البارود والسلاح. وبسبب هدم الباستيون تدهورت نشاطات القبائل الاقتصادية لشح مداخيلها، ما دفع بأفرادها للامتناع عن دفع الضريبة السنوية المستحقة للبايلك، بحجة توقف المداخيل.</w:t>
      </w:r>
    </w:p>
    <w:p w14:paraId="6624EEE4" w14:textId="77777777" w:rsidR="008B13F2" w:rsidRDefault="008B13F2" w:rsidP="001D49CB">
      <w:pPr>
        <w:bidi/>
        <w:ind w:firstLine="0"/>
        <w:rPr>
          <w:rFonts w:ascii="Simplified Arabic" w:hAnsi="Simplified Arabic" w:cs="Simplified Arabic"/>
          <w:b/>
          <w:bCs/>
          <w:sz w:val="28"/>
          <w:szCs w:val="28"/>
          <w:rtl/>
          <w:lang w:bidi="ar-DZ"/>
        </w:rPr>
      </w:pPr>
    </w:p>
    <w:p w14:paraId="31ED9DBC" w14:textId="77777777" w:rsidR="00DE347A" w:rsidRDefault="00A57A20" w:rsidP="008B13F2">
      <w:pPr>
        <w:bidi/>
        <w:ind w:firstLine="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السبب المباشر</w:t>
      </w:r>
      <w:r w:rsidR="00DE347A">
        <w:rPr>
          <w:rFonts w:ascii="Simplified Arabic" w:hAnsi="Simplified Arabic" w:cs="Simplified Arabic" w:hint="cs"/>
          <w:b/>
          <w:bCs/>
          <w:sz w:val="28"/>
          <w:szCs w:val="28"/>
          <w:rtl/>
          <w:lang w:bidi="ar-DZ"/>
        </w:rPr>
        <w:t>:</w:t>
      </w:r>
      <w:r w:rsidR="00DE347A">
        <w:rPr>
          <w:rFonts w:ascii="Simplified Arabic" w:hAnsi="Simplified Arabic" w:cs="Simplified Arabic" w:hint="cs"/>
          <w:sz w:val="28"/>
          <w:szCs w:val="28"/>
          <w:rtl/>
          <w:lang w:bidi="ar-DZ"/>
        </w:rPr>
        <w:t xml:space="preserve"> قتل مراد باي سنة 1637م لشيخ عرب الذواودة، محمد بن الصخري بن بوعكاز، وابنه وستة من الوفد المرافق له، بموافقة الديوان والباشا، بتهمة تحريض قبيلة الذواودة على السلطة الحاكمة، والوقوف إلى جانب قبيلة الحنانشة ومن </w:t>
      </w:r>
      <w:r w:rsidR="001D49CB">
        <w:rPr>
          <w:rFonts w:ascii="Simplified Arabic" w:hAnsi="Simplified Arabic" w:cs="Simplified Arabic" w:hint="cs"/>
          <w:sz w:val="28"/>
          <w:szCs w:val="28"/>
          <w:rtl/>
          <w:lang w:bidi="ar-DZ"/>
        </w:rPr>
        <w:t>ث</w:t>
      </w:r>
      <w:r w:rsidR="00DE347A">
        <w:rPr>
          <w:rFonts w:ascii="Simplified Arabic" w:hAnsi="Simplified Arabic" w:cs="Simplified Arabic" w:hint="cs"/>
          <w:sz w:val="28"/>
          <w:szCs w:val="28"/>
          <w:rtl/>
          <w:lang w:bidi="ar-DZ"/>
        </w:rPr>
        <w:t xml:space="preserve">ار ضد تهديم الباستيون. فكانت هذه المعاملة كافية لثورة أحمد </w:t>
      </w:r>
      <w:r w:rsidR="008B13F2">
        <w:rPr>
          <w:rFonts w:ascii="Simplified Arabic" w:hAnsi="Simplified Arabic" w:cs="Simplified Arabic" w:hint="cs"/>
          <w:sz w:val="28"/>
          <w:szCs w:val="28"/>
          <w:rtl/>
          <w:lang w:bidi="ar-DZ"/>
        </w:rPr>
        <w:lastRenderedPageBreak/>
        <w:t>ا</w:t>
      </w:r>
      <w:r w:rsidR="00DE347A">
        <w:rPr>
          <w:rFonts w:ascii="Simplified Arabic" w:hAnsi="Simplified Arabic" w:cs="Simplified Arabic" w:hint="cs"/>
          <w:sz w:val="28"/>
          <w:szCs w:val="28"/>
          <w:rtl/>
          <w:lang w:bidi="ar-DZ"/>
        </w:rPr>
        <w:t xml:space="preserve">بن الصخري زعيم الذواودة وحليفتها الحنانشة ومهاجمة </w:t>
      </w:r>
      <w:r w:rsidR="008B13F2">
        <w:rPr>
          <w:rFonts w:ascii="Simplified Arabic" w:hAnsi="Simplified Arabic" w:cs="Simplified Arabic" w:hint="cs"/>
          <w:sz w:val="28"/>
          <w:szCs w:val="28"/>
          <w:rtl/>
          <w:lang w:bidi="ar-DZ"/>
        </w:rPr>
        <w:t xml:space="preserve">مركز </w:t>
      </w:r>
      <w:r w:rsidR="00DE347A">
        <w:rPr>
          <w:rFonts w:ascii="Simplified Arabic" w:hAnsi="Simplified Arabic" w:cs="Simplified Arabic" w:hint="cs"/>
          <w:sz w:val="28"/>
          <w:szCs w:val="28"/>
          <w:rtl/>
          <w:lang w:bidi="ar-DZ"/>
        </w:rPr>
        <w:t>البايلك</w:t>
      </w:r>
      <w:r w:rsidR="00B62D7E">
        <w:rPr>
          <w:rFonts w:ascii="Simplified Arabic" w:hAnsi="Simplified Arabic" w:cs="Simplified Arabic"/>
          <w:sz w:val="28"/>
          <w:szCs w:val="28"/>
          <w:lang w:bidi="ar-DZ"/>
        </w:rPr>
        <w:t xml:space="preserve"> </w:t>
      </w:r>
      <w:r w:rsidR="00B62D7E">
        <w:rPr>
          <w:rFonts w:ascii="Simplified Arabic" w:hAnsi="Simplified Arabic" w:cs="Simplified Arabic" w:hint="cs"/>
          <w:sz w:val="28"/>
          <w:szCs w:val="28"/>
          <w:rtl/>
          <w:lang w:bidi="ar-DZ"/>
        </w:rPr>
        <w:t xml:space="preserve"> سنة 1638م في عاصمته قسنطينة</w:t>
      </w:r>
      <w:r w:rsidR="00DE347A">
        <w:rPr>
          <w:rFonts w:ascii="Simplified Arabic" w:hAnsi="Simplified Arabic" w:cs="Simplified Arabic" w:hint="cs"/>
          <w:sz w:val="28"/>
          <w:szCs w:val="28"/>
          <w:rtl/>
          <w:lang w:bidi="ar-DZ"/>
        </w:rPr>
        <w:t>.</w:t>
      </w:r>
    </w:p>
    <w:p w14:paraId="03C90746" w14:textId="77777777" w:rsidR="008B13F2" w:rsidRDefault="008B13F2" w:rsidP="00B62D7E">
      <w:pPr>
        <w:bidi/>
        <w:ind w:firstLine="0"/>
        <w:rPr>
          <w:rFonts w:ascii="Simplified Arabic" w:hAnsi="Simplified Arabic" w:cs="Simplified Arabic"/>
          <w:b/>
          <w:bCs/>
          <w:sz w:val="28"/>
          <w:szCs w:val="28"/>
          <w:rtl/>
          <w:lang w:bidi="ar-DZ"/>
        </w:rPr>
      </w:pPr>
    </w:p>
    <w:p w14:paraId="5228B0F7" w14:textId="77777777" w:rsidR="00B62D7E" w:rsidRDefault="00B62D7E" w:rsidP="008B13F2">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الثورة:</w:t>
      </w:r>
    </w:p>
    <w:p w14:paraId="7E19D7D5" w14:textId="77777777" w:rsidR="00B62D7E" w:rsidRDefault="00B62D7E" w:rsidP="0032640B">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واجه مراد باي الثوار بقوات محلية دون اللجوء للباشا، لكن الحركة انتشرت لبلاد الزاب جنوبا، ومدن الساحل شمالا، وكان من ضحايا هذه الحركة الكاتب الشخصي للباي شريط بن صولة.</w:t>
      </w:r>
      <w:r>
        <w:rPr>
          <w:rFonts w:ascii="Simplified Arabic" w:hAnsi="Simplified Arabic" w:cs="Simplified Arabic"/>
          <w:sz w:val="28"/>
          <w:szCs w:val="28"/>
          <w:lang w:bidi="ar-DZ"/>
        </w:rPr>
        <w:t xml:space="preserve"> </w:t>
      </w:r>
      <w:r w:rsidR="00763653">
        <w:rPr>
          <w:rFonts w:ascii="Simplified Arabic" w:hAnsi="Simplified Arabic" w:cs="Simplified Arabic" w:hint="cs"/>
          <w:sz w:val="28"/>
          <w:szCs w:val="28"/>
          <w:rtl/>
          <w:lang w:bidi="ar-DZ"/>
        </w:rPr>
        <w:t xml:space="preserve"> واستنجد الباي بالباشا الذي بعث قوة اصطدمت بقوات ابن الصخري</w:t>
      </w:r>
      <w:r w:rsidR="0032640B">
        <w:rPr>
          <w:rFonts w:ascii="Simplified Arabic" w:hAnsi="Simplified Arabic" w:cs="Simplified Arabic" w:hint="cs"/>
          <w:sz w:val="28"/>
          <w:szCs w:val="28"/>
          <w:rtl/>
          <w:lang w:bidi="ar-DZ"/>
        </w:rPr>
        <w:t xml:space="preserve"> في</w:t>
      </w:r>
      <w:r w:rsidR="00763653">
        <w:rPr>
          <w:rFonts w:ascii="Simplified Arabic" w:hAnsi="Simplified Arabic" w:cs="Simplified Arabic" w:hint="cs"/>
          <w:sz w:val="28"/>
          <w:szCs w:val="28"/>
          <w:rtl/>
          <w:lang w:bidi="ar-DZ"/>
        </w:rPr>
        <w:t xml:space="preserve"> قجال غرب مدينة قسنطينة في سبتمبر 1638م، لكنها انهزمت هزيمة نكراء أمام القوات الثائرة. فخرج الباشا نفسه لكن قواته انهزمت ثانية، ما اضطر الباشا لانتهاج أسلوب التفاوض انتهى بعقد معاهدة بين الطرفين. </w:t>
      </w:r>
      <w:r w:rsidR="0032640B">
        <w:rPr>
          <w:rFonts w:ascii="Simplified Arabic" w:hAnsi="Simplified Arabic" w:cs="Simplified Arabic" w:hint="cs"/>
          <w:sz w:val="28"/>
          <w:szCs w:val="28"/>
          <w:rtl/>
          <w:lang w:bidi="ar-DZ"/>
        </w:rPr>
        <w:t>و</w:t>
      </w:r>
      <w:r w:rsidR="00763653">
        <w:rPr>
          <w:rFonts w:ascii="Simplified Arabic" w:hAnsi="Simplified Arabic" w:cs="Simplified Arabic" w:hint="cs"/>
          <w:sz w:val="28"/>
          <w:szCs w:val="28"/>
          <w:rtl/>
          <w:lang w:bidi="ar-DZ"/>
        </w:rPr>
        <w:t>أحي</w:t>
      </w:r>
      <w:r w:rsidR="0032640B">
        <w:rPr>
          <w:rFonts w:ascii="Simplified Arabic" w:hAnsi="Simplified Arabic" w:cs="Simplified Arabic" w:hint="cs"/>
          <w:sz w:val="28"/>
          <w:szCs w:val="28"/>
          <w:rtl/>
          <w:lang w:bidi="ar-DZ"/>
        </w:rPr>
        <w:t>ا</w:t>
      </w:r>
      <w:r w:rsidR="00763653">
        <w:rPr>
          <w:rFonts w:ascii="Simplified Arabic" w:hAnsi="Simplified Arabic" w:cs="Simplified Arabic" w:hint="cs"/>
          <w:sz w:val="28"/>
          <w:szCs w:val="28"/>
          <w:rtl/>
          <w:lang w:bidi="ar-DZ"/>
        </w:rPr>
        <w:t xml:space="preserve"> جمال يوسف باشا</w:t>
      </w:r>
      <w:r w:rsidR="0032640B">
        <w:rPr>
          <w:rFonts w:ascii="Simplified Arabic" w:hAnsi="Simplified Arabic" w:cs="Simplified Arabic" w:hint="cs"/>
          <w:sz w:val="28"/>
          <w:szCs w:val="28"/>
          <w:rtl/>
          <w:lang w:bidi="ar-DZ"/>
        </w:rPr>
        <w:t xml:space="preserve"> بذلك</w:t>
      </w:r>
      <w:r w:rsidR="00763653">
        <w:rPr>
          <w:rFonts w:ascii="Simplified Arabic" w:hAnsi="Simplified Arabic" w:cs="Simplified Arabic" w:hint="cs"/>
          <w:sz w:val="28"/>
          <w:szCs w:val="28"/>
          <w:rtl/>
          <w:lang w:bidi="ar-DZ"/>
        </w:rPr>
        <w:t xml:space="preserve"> النشاط الاقتصادي بالباستيون، مع وعد قبيلة الحنانشة</w:t>
      </w:r>
      <w:r w:rsidR="001D49CB">
        <w:rPr>
          <w:rFonts w:ascii="Simplified Arabic" w:hAnsi="Simplified Arabic" w:cs="Simplified Arabic" w:hint="cs"/>
          <w:sz w:val="28"/>
          <w:szCs w:val="28"/>
          <w:rtl/>
          <w:lang w:bidi="ar-DZ"/>
        </w:rPr>
        <w:t xml:space="preserve"> </w:t>
      </w:r>
      <w:r w:rsidR="00763653">
        <w:rPr>
          <w:rFonts w:ascii="Simplified Arabic" w:hAnsi="Simplified Arabic" w:cs="Simplified Arabic" w:hint="cs"/>
          <w:sz w:val="28"/>
          <w:szCs w:val="28"/>
          <w:rtl/>
          <w:lang w:bidi="ar-DZ"/>
        </w:rPr>
        <w:t>بمنحها الاستقلال الذاتي.</w:t>
      </w:r>
    </w:p>
    <w:p w14:paraId="4079F9FE" w14:textId="77777777" w:rsidR="00EB0D0D" w:rsidRPr="00B62D7E" w:rsidRDefault="00EB0D0D" w:rsidP="0032640B">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قامت ثورة أخرى سنة 1666م، عندما فرض محمد بن فرحات باي على الذواودة والحنانشة ضريبة اللزمة. فهاجمت القبيلتان عاصمة البايلك، وأسرع علي آغا وبعث قوة عسكرية أرغمت الثوار على التراجع عن قسنطينة. ولاستمرار الاضطرابات عزل الحاج علي آغا</w:t>
      </w:r>
      <w:r w:rsidR="00A6364D">
        <w:rPr>
          <w:rFonts w:ascii="Simplified Arabic" w:hAnsi="Simplified Arabic" w:cs="Simplified Arabic" w:hint="cs"/>
          <w:sz w:val="28"/>
          <w:szCs w:val="28"/>
          <w:rtl/>
          <w:lang w:bidi="ar-DZ"/>
        </w:rPr>
        <w:t xml:space="preserve"> (1664م-1671م) محمد بن فرحات باي وعوضه برجب باي (1666م-1672م)، الذي فشل في الحل العسكري، فلجأ للحل الدبلوماسي و</w:t>
      </w:r>
      <w:r w:rsidR="0032640B">
        <w:rPr>
          <w:rFonts w:ascii="Simplified Arabic" w:hAnsi="Simplified Arabic" w:cs="Simplified Arabic" w:hint="cs"/>
          <w:sz w:val="28"/>
          <w:szCs w:val="28"/>
          <w:rtl/>
          <w:lang w:bidi="ar-DZ"/>
        </w:rPr>
        <w:t>زوّ</w:t>
      </w:r>
      <w:r w:rsidR="00A6364D">
        <w:rPr>
          <w:rFonts w:ascii="Simplified Arabic" w:hAnsi="Simplified Arabic" w:cs="Simplified Arabic" w:hint="cs"/>
          <w:sz w:val="28"/>
          <w:szCs w:val="28"/>
          <w:rtl/>
          <w:lang w:bidi="ar-DZ"/>
        </w:rPr>
        <w:t>ج ابنته أم هانئ من أخ شيخ الذواودة. لكن رغم ذلك لم تستتب الأمور، حيث تحالفت الحنانشة مع بني عباس. وبعد جهد كبير تمكن الباي من إخماد الثورة.</w:t>
      </w:r>
    </w:p>
    <w:p w14:paraId="2278699B" w14:textId="77777777" w:rsidR="0032640B" w:rsidRDefault="0032640B" w:rsidP="00F17903">
      <w:pPr>
        <w:bidi/>
        <w:ind w:firstLine="0"/>
        <w:rPr>
          <w:rFonts w:ascii="Simplified Arabic" w:hAnsi="Simplified Arabic" w:cs="Simplified Arabic"/>
          <w:b/>
          <w:bCs/>
          <w:sz w:val="28"/>
          <w:szCs w:val="28"/>
          <w:rtl/>
          <w:lang w:bidi="ar-DZ"/>
        </w:rPr>
      </w:pPr>
    </w:p>
    <w:p w14:paraId="00781B1B" w14:textId="77777777" w:rsidR="00F17903" w:rsidRDefault="00F17903" w:rsidP="0032640B">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انظر:</w:t>
      </w:r>
    </w:p>
    <w:p w14:paraId="1AB48C57" w14:textId="77777777" w:rsidR="00B62D7E" w:rsidRDefault="00F3069E" w:rsidP="00B62D7E">
      <w:pPr>
        <w:bidi/>
        <w:ind w:firstLine="0"/>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الأب دان، ، فيرو، بربروجر.</w:t>
      </w:r>
      <w:r w:rsidR="00B62D7E" w:rsidRPr="00B62D7E">
        <w:rPr>
          <w:rFonts w:ascii="Simplified Arabic" w:hAnsi="Simplified Arabic" w:cs="Simplified Arabic" w:hint="cs"/>
          <w:sz w:val="28"/>
          <w:szCs w:val="28"/>
          <w:rtl/>
          <w:lang w:bidi="ar-DZ"/>
        </w:rPr>
        <w:t xml:space="preserve"> </w:t>
      </w:r>
    </w:p>
    <w:p w14:paraId="1B789B8F" w14:textId="77777777" w:rsidR="00B62D7E" w:rsidRDefault="00B62D7E" w:rsidP="00B62D7E">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سعد الله: تاريخ الجزائر الثقافي، جزء 1، ص 214.</w:t>
      </w:r>
    </w:p>
    <w:p w14:paraId="7CF47388" w14:textId="77777777" w:rsidR="00A57A20" w:rsidRPr="00B62D7E" w:rsidRDefault="00B62D7E" w:rsidP="00B62D7E">
      <w:pPr>
        <w:ind w:firstLine="0"/>
        <w:rPr>
          <w:rFonts w:asciiTheme="majorBidi" w:hAnsiTheme="majorBidi" w:cstheme="majorBidi"/>
          <w:sz w:val="28"/>
          <w:szCs w:val="28"/>
          <w:rtl/>
          <w:lang w:bidi="ar-DZ"/>
        </w:rPr>
      </w:pPr>
      <w:r w:rsidRPr="00B62D7E">
        <w:rPr>
          <w:rFonts w:asciiTheme="majorBidi" w:hAnsiTheme="majorBidi" w:cstheme="majorBidi"/>
          <w:sz w:val="28"/>
          <w:szCs w:val="28"/>
          <w:lang w:bidi="ar-DZ"/>
        </w:rPr>
        <w:t>Vayssettes : Histoire de Constantine, p 71.</w:t>
      </w:r>
    </w:p>
    <w:p w14:paraId="490121E7" w14:textId="77777777" w:rsidR="003C743E" w:rsidRPr="00B62D7E" w:rsidRDefault="003C743E" w:rsidP="003C743E">
      <w:pPr>
        <w:ind w:firstLine="0"/>
        <w:rPr>
          <w:rFonts w:asciiTheme="majorBidi" w:hAnsiTheme="majorBidi" w:cstheme="majorBidi"/>
          <w:sz w:val="28"/>
          <w:szCs w:val="28"/>
          <w:lang w:bidi="ar-DZ"/>
        </w:rPr>
      </w:pPr>
      <w:r w:rsidRPr="00B62D7E">
        <w:rPr>
          <w:rFonts w:asciiTheme="majorBidi" w:hAnsiTheme="majorBidi" w:cstheme="majorBidi"/>
          <w:sz w:val="28"/>
          <w:szCs w:val="28"/>
          <w:lang w:bidi="ar-DZ"/>
        </w:rPr>
        <w:t>Berbrugger : Notes relatives à la révolte de B.Sakheri, in R.A, n°10, 1866, 342</w:t>
      </w:r>
    </w:p>
    <w:p w14:paraId="4B7E75F5" w14:textId="77777777" w:rsidR="003C743E" w:rsidRDefault="003C743E" w:rsidP="003C743E">
      <w:pPr>
        <w:ind w:firstLine="0"/>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w:t>
      </w:r>
    </w:p>
    <w:p w14:paraId="4D800614" w14:textId="128C11CA" w:rsidR="000431B9" w:rsidRPr="004909E4" w:rsidRDefault="000431B9" w:rsidP="003C743E">
      <w:pPr>
        <w:bidi/>
        <w:ind w:firstLine="0"/>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 xml:space="preserve">ثورة </w:t>
      </w:r>
      <w:r w:rsidRPr="004909E4">
        <w:rPr>
          <w:rFonts w:ascii="Simplified Arabic" w:hAnsi="Simplified Arabic" w:cs="Simplified Arabic"/>
          <w:bCs/>
          <w:sz w:val="28"/>
          <w:szCs w:val="28"/>
          <w:rtl/>
          <w:lang w:bidi="ar-DZ"/>
        </w:rPr>
        <w:t>درقاوة</w:t>
      </w:r>
      <w:r>
        <w:rPr>
          <w:rFonts w:ascii="Simplified Arabic" w:hAnsi="Simplified Arabic" w:cs="Simplified Arabic" w:hint="cs"/>
          <w:bCs/>
          <w:sz w:val="28"/>
          <w:szCs w:val="28"/>
          <w:rtl/>
          <w:lang w:bidi="ar-DZ"/>
        </w:rPr>
        <w:t xml:space="preserve"> سنة</w:t>
      </w:r>
      <w:r w:rsidRPr="004909E4">
        <w:rPr>
          <w:rFonts w:ascii="Simplified Arabic" w:hAnsi="Simplified Arabic" w:cs="Simplified Arabic"/>
          <w:bCs/>
          <w:sz w:val="28"/>
          <w:szCs w:val="28"/>
          <w:rtl/>
          <w:lang w:bidi="ar-DZ"/>
        </w:rPr>
        <w:t xml:space="preserve"> 17</w:t>
      </w:r>
      <w:r w:rsidR="00D5655A">
        <w:rPr>
          <w:rFonts w:ascii="Simplified Arabic" w:hAnsi="Simplified Arabic" w:cs="Simplified Arabic" w:hint="cs"/>
          <w:bCs/>
          <w:sz w:val="28"/>
          <w:szCs w:val="28"/>
          <w:rtl/>
          <w:lang w:bidi="ar-DZ"/>
        </w:rPr>
        <w:t>79</w:t>
      </w:r>
      <w:r w:rsidRPr="004909E4">
        <w:rPr>
          <w:rFonts w:ascii="Simplified Arabic" w:hAnsi="Simplified Arabic" w:cs="Simplified Arabic"/>
          <w:bCs/>
          <w:sz w:val="28"/>
          <w:szCs w:val="28"/>
          <w:rtl/>
          <w:lang w:bidi="ar-DZ"/>
        </w:rPr>
        <w:t>م</w:t>
      </w:r>
      <w:r w:rsidR="00E60F80">
        <w:rPr>
          <w:rFonts w:ascii="Simplified Arabic" w:hAnsi="Simplified Arabic" w:cs="Simplified Arabic" w:hint="cs"/>
          <w:bCs/>
          <w:sz w:val="28"/>
          <w:szCs w:val="28"/>
          <w:rtl/>
          <w:lang w:bidi="ar-DZ"/>
        </w:rPr>
        <w:t xml:space="preserve"> أو 1780</w:t>
      </w:r>
      <w:r w:rsidR="0057071E">
        <w:rPr>
          <w:rFonts w:ascii="Simplified Arabic" w:hAnsi="Simplified Arabic" w:cs="Simplified Arabic" w:hint="cs"/>
          <w:bCs/>
          <w:sz w:val="28"/>
          <w:szCs w:val="28"/>
          <w:rtl/>
          <w:lang w:bidi="ar-DZ"/>
        </w:rPr>
        <w:t>م:</w:t>
      </w:r>
    </w:p>
    <w:p w14:paraId="43761172" w14:textId="77777777" w:rsidR="00D5655A" w:rsidRDefault="00D5655A" w:rsidP="0032640B">
      <w:pPr>
        <w:bidi/>
        <w:ind w:firstLine="709"/>
        <w:rPr>
          <w:rFonts w:ascii="Simplified Arabic" w:hAnsi="Simplified Arabic" w:cs="Simplified Arabic"/>
          <w:sz w:val="28"/>
          <w:szCs w:val="28"/>
          <w:rtl/>
          <w:lang w:bidi="ar-DZ"/>
        </w:rPr>
      </w:pPr>
      <w:r w:rsidRPr="004909E4">
        <w:rPr>
          <w:rFonts w:ascii="Simplified Arabic" w:hAnsi="Simplified Arabic" w:cs="Simplified Arabic"/>
          <w:sz w:val="28"/>
          <w:szCs w:val="28"/>
          <w:rtl/>
          <w:lang w:bidi="ar-DZ"/>
        </w:rPr>
        <w:t>ذكر بارجيس أن سيدي محمد بن علي الإدريسي الدرقاوي (أول داعية درقاوي) كان يكره العثمانيين، وكان ي</w:t>
      </w:r>
      <w:r w:rsidR="0032640B">
        <w:rPr>
          <w:rFonts w:ascii="Simplified Arabic" w:hAnsi="Simplified Arabic" w:cs="Simplified Arabic"/>
          <w:sz w:val="28"/>
          <w:szCs w:val="28"/>
          <w:rtl/>
          <w:lang w:bidi="ar-DZ"/>
        </w:rPr>
        <w:t>خطب بعين الحوت قرب تلمسان، متنب</w:t>
      </w:r>
      <w:r w:rsidR="0032640B">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ئا بقرب زوالهم، ما زاد في فوضى قبائل كانت تكره الحكام. فتوجه إليه الباي وحاصر المدينة، وهبَت عاصفة ضربت المعسكر، وقلبت خيمة الباي، وقتلته وعدد من ضباطه</w:t>
      </w:r>
      <w:r w:rsidR="0032640B">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 xml:space="preserve"> فسارع خليفته محمد بن عثمان للمرابط، وقدم له مبلغ كبير من المال وهدايا رفضها، غير أن أتباعه احتفظوا بها. ومذ ذاك أصبح منزل المرابط حرُما، وله الحق في جمع الزيارة، وظل الناس يعتقدون بصلاح وصدق تنبؤات دعاة درقاوة</w:t>
      </w:r>
      <w:r>
        <w:rPr>
          <w:rFonts w:ascii="Simplified Arabic" w:hAnsi="Simplified Arabic" w:cs="Simplified Arabic" w:hint="cs"/>
          <w:sz w:val="28"/>
          <w:szCs w:val="28"/>
          <w:rtl/>
          <w:lang w:bidi="ar-DZ"/>
        </w:rPr>
        <w:t>*</w:t>
      </w:r>
      <w:r w:rsidRPr="004909E4">
        <w:rPr>
          <w:rFonts w:ascii="Simplified Arabic" w:hAnsi="Simplified Arabic" w:cs="Simplified Arabic"/>
          <w:sz w:val="28"/>
          <w:szCs w:val="28"/>
          <w:rtl/>
          <w:lang w:bidi="ar-DZ"/>
        </w:rPr>
        <w:t>.</w:t>
      </w:r>
    </w:p>
    <w:p w14:paraId="238816A3" w14:textId="77777777" w:rsidR="000431B9" w:rsidRDefault="00D5655A" w:rsidP="0032640B">
      <w:pPr>
        <w:bidi/>
        <w:ind w:firstLine="709"/>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lastRenderedPageBreak/>
        <w:t>و</w:t>
      </w:r>
      <w:r w:rsidR="000431B9" w:rsidRPr="004909E4">
        <w:rPr>
          <w:rFonts w:ascii="Simplified Arabic" w:hAnsi="Simplified Arabic" w:cs="Simplified Arabic"/>
          <w:b/>
          <w:sz w:val="28"/>
          <w:szCs w:val="28"/>
          <w:rtl/>
          <w:lang w:bidi="ar-DZ"/>
        </w:rPr>
        <w:t xml:space="preserve">استمرت </w:t>
      </w:r>
      <w:r>
        <w:rPr>
          <w:rFonts w:ascii="Simplified Arabic" w:hAnsi="Simplified Arabic" w:cs="Simplified Arabic" w:hint="cs"/>
          <w:b/>
          <w:sz w:val="28"/>
          <w:szCs w:val="28"/>
          <w:rtl/>
          <w:lang w:bidi="ar-DZ"/>
        </w:rPr>
        <w:t xml:space="preserve">الثورة </w:t>
      </w:r>
      <w:r w:rsidR="000431B9">
        <w:rPr>
          <w:rFonts w:ascii="Simplified Arabic" w:hAnsi="Simplified Arabic" w:cs="Simplified Arabic" w:hint="cs"/>
          <w:b/>
          <w:sz w:val="28"/>
          <w:szCs w:val="28"/>
          <w:rtl/>
          <w:lang w:bidi="ar-DZ"/>
        </w:rPr>
        <w:t>سنوات</w:t>
      </w:r>
      <w:r w:rsidR="000431B9" w:rsidRPr="004909E4">
        <w:rPr>
          <w:rFonts w:ascii="Simplified Arabic" w:hAnsi="Simplified Arabic" w:cs="Simplified Arabic"/>
          <w:b/>
          <w:sz w:val="28"/>
          <w:szCs w:val="28"/>
          <w:rtl/>
          <w:lang w:bidi="ar-DZ"/>
        </w:rPr>
        <w:t>، وجعلت من مدينة تلمسان جمهورية شبه مستقلة. لكن رد فعل الحكام كان قويا، حيث قام محمد الكبير</w:t>
      </w:r>
      <w:r w:rsidR="002D0046">
        <w:rPr>
          <w:rFonts w:ascii="Simplified Arabic" w:hAnsi="Simplified Arabic" w:cs="Simplified Arabic" w:hint="cs"/>
          <w:b/>
          <w:sz w:val="28"/>
          <w:szCs w:val="28"/>
          <w:rtl/>
          <w:lang w:bidi="ar-DZ"/>
        </w:rPr>
        <w:t xml:space="preserve"> باي(1779م-1799م)</w:t>
      </w:r>
      <w:r w:rsidR="000431B9" w:rsidRPr="004909E4">
        <w:rPr>
          <w:rFonts w:ascii="Simplified Arabic" w:hAnsi="Simplified Arabic" w:cs="Simplified Arabic"/>
          <w:b/>
          <w:sz w:val="28"/>
          <w:szCs w:val="28"/>
          <w:rtl/>
          <w:lang w:bidi="ar-DZ"/>
        </w:rPr>
        <w:t xml:space="preserve"> بالدخول بجيشه التراب المغربي، كمحاولة لتهديد المغربيين، فاحتل مدينة وجدة، وتوغل في منطقة الريف. لكن السلام </w:t>
      </w:r>
      <w:r w:rsidR="002D0046">
        <w:rPr>
          <w:rFonts w:ascii="Simplified Arabic" w:hAnsi="Simplified Arabic" w:cs="Simplified Arabic" w:hint="cs"/>
          <w:b/>
          <w:sz w:val="28"/>
          <w:szCs w:val="28"/>
          <w:rtl/>
          <w:lang w:bidi="ar-DZ"/>
        </w:rPr>
        <w:t>أُ</w:t>
      </w:r>
      <w:r w:rsidR="000431B9" w:rsidRPr="004909E4">
        <w:rPr>
          <w:rFonts w:ascii="Simplified Arabic" w:hAnsi="Simplified Arabic" w:cs="Simplified Arabic"/>
          <w:b/>
          <w:sz w:val="28"/>
          <w:szCs w:val="28"/>
          <w:rtl/>
          <w:lang w:bidi="ar-DZ"/>
        </w:rPr>
        <w:t>برم بينه وبين السلطان مولاي يزيد (1790م-1792م).</w:t>
      </w:r>
    </w:p>
    <w:p w14:paraId="36D924FC" w14:textId="77777777" w:rsidR="0032640B" w:rsidRDefault="0032640B" w:rsidP="0032640B">
      <w:pPr>
        <w:bidi/>
        <w:ind w:firstLine="709"/>
        <w:rPr>
          <w:rFonts w:ascii="Simplified Arabic" w:hAnsi="Simplified Arabic" w:cs="Simplified Arabic"/>
          <w:b/>
          <w:sz w:val="28"/>
          <w:szCs w:val="28"/>
          <w:rtl/>
          <w:lang w:bidi="ar-DZ"/>
        </w:rPr>
      </w:pPr>
    </w:p>
    <w:p w14:paraId="436CB31C" w14:textId="77777777" w:rsidR="00E60F80" w:rsidRPr="00D5655A" w:rsidRDefault="00E60F80" w:rsidP="0032640B">
      <w:pPr>
        <w:bidi/>
        <w:ind w:firstLine="0"/>
        <w:rPr>
          <w:rFonts w:ascii="Simplified Arabic" w:hAnsi="Simplified Arabic" w:cs="Simplified Arabic"/>
          <w:sz w:val="24"/>
          <w:szCs w:val="24"/>
          <w:rtl/>
          <w:lang w:bidi="ar-DZ"/>
        </w:rPr>
      </w:pPr>
      <w:r w:rsidRPr="00D5655A">
        <w:rPr>
          <w:rFonts w:ascii="Simplified Arabic" w:hAnsi="Simplified Arabic" w:cs="Simplified Arabic" w:hint="cs"/>
          <w:sz w:val="24"/>
          <w:szCs w:val="24"/>
          <w:rtl/>
          <w:lang w:bidi="ar-DZ"/>
        </w:rPr>
        <w:t>*/</w:t>
      </w:r>
      <w:r w:rsidRPr="00D5655A">
        <w:rPr>
          <w:rFonts w:ascii="Simplified Arabic" w:hAnsi="Simplified Arabic" w:cs="Simplified Arabic"/>
          <w:sz w:val="24"/>
          <w:szCs w:val="24"/>
          <w:rtl/>
          <w:lang w:bidi="ar-DZ"/>
        </w:rPr>
        <w:t xml:space="preserve"> حسب سعيدوني في "ورقات"</w:t>
      </w:r>
      <w:r w:rsidRPr="00D5655A">
        <w:rPr>
          <w:rFonts w:ascii="Simplified Arabic" w:hAnsi="Simplified Arabic" w:cs="Simplified Arabic" w:hint="cs"/>
          <w:sz w:val="24"/>
          <w:szCs w:val="24"/>
          <w:rtl/>
          <w:lang w:bidi="ar-DZ"/>
        </w:rPr>
        <w:t>،</w:t>
      </w:r>
      <w:r w:rsidRPr="00D5655A">
        <w:rPr>
          <w:rFonts w:ascii="Simplified Arabic" w:hAnsi="Simplified Arabic" w:cs="Simplified Arabic"/>
          <w:sz w:val="24"/>
          <w:szCs w:val="24"/>
          <w:rtl/>
          <w:lang w:bidi="ar-DZ"/>
        </w:rPr>
        <w:t xml:space="preserve"> ص 329</w:t>
      </w:r>
      <w:r w:rsidRPr="00D5655A">
        <w:rPr>
          <w:rFonts w:ascii="Simplified Arabic" w:hAnsi="Simplified Arabic" w:cs="Simplified Arabic" w:hint="cs"/>
          <w:sz w:val="24"/>
          <w:szCs w:val="24"/>
          <w:rtl/>
          <w:lang w:bidi="ar-DZ"/>
        </w:rPr>
        <w:t>،</w:t>
      </w:r>
      <w:r w:rsidRPr="00D5655A">
        <w:rPr>
          <w:rFonts w:ascii="Simplified Arabic" w:hAnsi="Simplified Arabic" w:cs="Simplified Arabic"/>
          <w:sz w:val="24"/>
          <w:szCs w:val="24"/>
          <w:rtl/>
          <w:lang w:bidi="ar-DZ"/>
        </w:rPr>
        <w:t xml:space="preserve"> تمكن خليل باي</w:t>
      </w:r>
      <w:r w:rsidRPr="00E60F80">
        <w:rPr>
          <w:rFonts w:ascii="Simplified Arabic" w:hAnsi="Simplified Arabic" w:cs="Simplified Arabic" w:hint="cs"/>
          <w:sz w:val="24"/>
          <w:szCs w:val="24"/>
          <w:rtl/>
          <w:lang w:bidi="ar-DZ"/>
        </w:rPr>
        <w:t>(</w:t>
      </w:r>
      <w:r w:rsidRPr="00E60F80">
        <w:rPr>
          <w:rFonts w:ascii="Simplified Arabic" w:hAnsi="Simplified Arabic" w:cs="Simplified Arabic"/>
          <w:sz w:val="24"/>
          <w:szCs w:val="24"/>
          <w:rtl/>
          <w:lang w:bidi="ar-DZ"/>
        </w:rPr>
        <w:t>1771</w:t>
      </w:r>
      <w:r w:rsidRPr="00E60F80">
        <w:rPr>
          <w:rFonts w:ascii="Simplified Arabic" w:hAnsi="Simplified Arabic" w:cs="Simplified Arabic" w:hint="cs"/>
          <w:sz w:val="24"/>
          <w:szCs w:val="24"/>
          <w:rtl/>
          <w:lang w:bidi="ar-DZ"/>
        </w:rPr>
        <w:t>-1779م</w:t>
      </w:r>
      <w:r w:rsidRPr="00E60F80">
        <w:rPr>
          <w:rFonts w:ascii="Simplified Arabic" w:hAnsi="Simplified Arabic" w:cs="Simplified Arabic"/>
          <w:sz w:val="24"/>
          <w:szCs w:val="24"/>
          <w:rtl/>
          <w:lang w:bidi="ar-DZ"/>
        </w:rPr>
        <w:t>)</w:t>
      </w:r>
      <w:r>
        <w:rPr>
          <w:rFonts w:ascii="Simplified Arabic" w:hAnsi="Simplified Arabic" w:cs="Simplified Arabic" w:hint="cs"/>
          <w:sz w:val="28"/>
          <w:szCs w:val="28"/>
          <w:rtl/>
          <w:lang w:bidi="ar-DZ"/>
        </w:rPr>
        <w:t xml:space="preserve"> </w:t>
      </w:r>
      <w:r w:rsidRPr="00D5655A">
        <w:rPr>
          <w:rFonts w:ascii="Simplified Arabic" w:hAnsi="Simplified Arabic" w:cs="Simplified Arabic"/>
          <w:sz w:val="24"/>
          <w:szCs w:val="24"/>
          <w:rtl/>
          <w:lang w:bidi="ar-DZ"/>
        </w:rPr>
        <w:t>من إخماد حركة محمد بن علي</w:t>
      </w:r>
      <w:r w:rsidRPr="00D5655A">
        <w:rPr>
          <w:rFonts w:ascii="Simplified Arabic" w:hAnsi="Simplified Arabic" w:cs="Simplified Arabic" w:hint="cs"/>
          <w:sz w:val="24"/>
          <w:szCs w:val="24"/>
          <w:rtl/>
          <w:lang w:bidi="ar-DZ"/>
        </w:rPr>
        <w:t>،</w:t>
      </w:r>
      <w:r w:rsidRPr="00D5655A">
        <w:rPr>
          <w:rFonts w:ascii="Simplified Arabic" w:hAnsi="Simplified Arabic" w:cs="Simplified Arabic"/>
          <w:sz w:val="24"/>
          <w:szCs w:val="24"/>
          <w:rtl/>
          <w:lang w:bidi="ar-DZ"/>
        </w:rPr>
        <w:t xml:space="preserve"> أول داعية درقاوي، وظلت العامة تعتقد بصلاح دعاة درقاوة. كما تضاربت تواريخ الحادثة من مرجع لآخر، فمارسييه ذكر سنة</w:t>
      </w:r>
      <w:r w:rsidRPr="00D5655A">
        <w:rPr>
          <w:rFonts w:ascii="Simplified Arabic" w:hAnsi="Simplified Arabic" w:cs="Simplified Arabic" w:hint="cs"/>
          <w:sz w:val="24"/>
          <w:szCs w:val="24"/>
          <w:rtl/>
          <w:lang w:bidi="ar-DZ"/>
        </w:rPr>
        <w:t xml:space="preserve"> </w:t>
      </w:r>
      <w:r w:rsidRPr="00D5655A">
        <w:rPr>
          <w:rFonts w:ascii="Simplified Arabic" w:hAnsi="Simplified Arabic" w:cs="Simplified Arabic"/>
          <w:sz w:val="24"/>
          <w:szCs w:val="24"/>
          <w:rtl/>
          <w:lang w:bidi="ar-DZ"/>
        </w:rPr>
        <w:t>1777م و</w:t>
      </w:r>
      <w:r w:rsidRPr="00D5655A">
        <w:rPr>
          <w:rFonts w:ascii="Simplified Arabic" w:hAnsi="Simplified Arabic" w:cs="Simplified Arabic" w:hint="cs"/>
          <w:sz w:val="24"/>
          <w:szCs w:val="24"/>
          <w:rtl/>
          <w:lang w:bidi="ar-DZ"/>
        </w:rPr>
        <w:t>سعيدوني ذكر سنة 1780م، و</w:t>
      </w:r>
      <w:r w:rsidRPr="00D5655A">
        <w:rPr>
          <w:rFonts w:ascii="Simplified Arabic" w:hAnsi="Simplified Arabic" w:cs="Simplified Arabic"/>
          <w:sz w:val="24"/>
          <w:szCs w:val="24"/>
          <w:rtl/>
          <w:lang w:bidi="ar-DZ"/>
        </w:rPr>
        <w:t>بارجيس ذكر سنة</w:t>
      </w:r>
      <w:r w:rsidRPr="00D5655A">
        <w:rPr>
          <w:rFonts w:ascii="Simplified Arabic" w:hAnsi="Simplified Arabic" w:cs="Simplified Arabic" w:hint="cs"/>
          <w:sz w:val="24"/>
          <w:szCs w:val="24"/>
          <w:rtl/>
          <w:lang w:bidi="ar-DZ"/>
        </w:rPr>
        <w:t xml:space="preserve"> </w:t>
      </w:r>
      <w:r w:rsidRPr="00D5655A">
        <w:rPr>
          <w:rFonts w:ascii="Simplified Arabic" w:hAnsi="Simplified Arabic" w:cs="Simplified Arabic"/>
          <w:sz w:val="24"/>
          <w:szCs w:val="24"/>
          <w:rtl/>
          <w:lang w:bidi="ar-DZ"/>
        </w:rPr>
        <w:t>1781م.</w:t>
      </w:r>
      <w:r w:rsidRPr="00D5655A">
        <w:rPr>
          <w:rFonts w:ascii="Simplified Arabic" w:hAnsi="Simplified Arabic" w:cs="Simplified Arabic" w:hint="cs"/>
          <w:sz w:val="24"/>
          <w:szCs w:val="24"/>
          <w:rtl/>
          <w:lang w:bidi="ar-DZ"/>
        </w:rPr>
        <w:t xml:space="preserve"> أما الزياني فذكر أن وفاة الباي خليل</w:t>
      </w:r>
      <w:r>
        <w:rPr>
          <w:rFonts w:ascii="Simplified Arabic" w:hAnsi="Simplified Arabic" w:cs="Simplified Arabic" w:hint="cs"/>
          <w:sz w:val="24"/>
          <w:szCs w:val="24"/>
          <w:rtl/>
          <w:lang w:bidi="ar-DZ"/>
        </w:rPr>
        <w:t xml:space="preserve"> </w:t>
      </w:r>
      <w:r w:rsidR="0032640B">
        <w:rPr>
          <w:rFonts w:ascii="Simplified Arabic" w:hAnsi="Simplified Arabic" w:cs="Simplified Arabic" w:hint="cs"/>
          <w:sz w:val="24"/>
          <w:szCs w:val="24"/>
          <w:rtl/>
          <w:lang w:bidi="ar-DZ"/>
        </w:rPr>
        <w:t>تعود لإصابته بـ"عِ</w:t>
      </w:r>
      <w:r w:rsidRPr="00D5655A">
        <w:rPr>
          <w:rFonts w:ascii="Simplified Arabic" w:hAnsi="Simplified Arabic" w:cs="Simplified Arabic" w:hint="cs"/>
          <w:sz w:val="24"/>
          <w:szCs w:val="24"/>
          <w:rtl/>
          <w:lang w:bidi="ar-DZ"/>
        </w:rPr>
        <w:t xml:space="preserve">لة" (حبة) بين كتفيه أدت لوفاته بعد فترة، ورد ذلك لدعاء </w:t>
      </w:r>
      <w:r>
        <w:rPr>
          <w:rFonts w:ascii="Simplified Arabic" w:hAnsi="Simplified Arabic" w:cs="Simplified Arabic" w:hint="cs"/>
          <w:sz w:val="24"/>
          <w:szCs w:val="24"/>
          <w:rtl/>
          <w:lang w:bidi="ar-DZ"/>
        </w:rPr>
        <w:t xml:space="preserve">الشيخ </w:t>
      </w:r>
      <w:r w:rsidRPr="00D5655A">
        <w:rPr>
          <w:rFonts w:ascii="Simplified Arabic" w:hAnsi="Simplified Arabic" w:cs="Simplified Arabic" w:hint="cs"/>
          <w:sz w:val="24"/>
          <w:szCs w:val="24"/>
          <w:rtl/>
          <w:lang w:bidi="ar-DZ"/>
        </w:rPr>
        <w:t>أبي ترفاس</w:t>
      </w:r>
      <w:r>
        <w:rPr>
          <w:rFonts w:ascii="Simplified Arabic" w:hAnsi="Simplified Arabic" w:cs="Simplified Arabic" w:hint="cs"/>
          <w:sz w:val="24"/>
          <w:szCs w:val="24"/>
          <w:rtl/>
          <w:lang w:bidi="ar-DZ"/>
        </w:rPr>
        <w:t>(1779م)</w:t>
      </w:r>
      <w:r w:rsidRPr="00D5655A">
        <w:rPr>
          <w:rFonts w:ascii="Simplified Arabic" w:hAnsi="Simplified Arabic" w:cs="Simplified Arabic" w:hint="cs"/>
          <w:sz w:val="24"/>
          <w:szCs w:val="24"/>
          <w:rtl/>
          <w:lang w:bidi="ar-DZ"/>
        </w:rPr>
        <w:t xml:space="preserve"> عليه، الذي توفي بعد وقت قصير.</w:t>
      </w:r>
    </w:p>
    <w:p w14:paraId="3C2011AA" w14:textId="77777777" w:rsidR="0032640B" w:rsidRDefault="0032640B" w:rsidP="00D5655A">
      <w:pPr>
        <w:bidi/>
        <w:ind w:firstLine="0"/>
        <w:rPr>
          <w:rFonts w:ascii="Simplified Arabic" w:hAnsi="Simplified Arabic" w:cs="Simplified Arabic"/>
          <w:bCs/>
          <w:sz w:val="28"/>
          <w:szCs w:val="28"/>
          <w:rtl/>
          <w:lang w:bidi="ar-DZ"/>
        </w:rPr>
      </w:pPr>
    </w:p>
    <w:p w14:paraId="35526E17" w14:textId="77777777" w:rsidR="000431B9" w:rsidRPr="004909E4" w:rsidRDefault="000431B9" w:rsidP="0032640B">
      <w:pPr>
        <w:bidi/>
        <w:ind w:firstLine="0"/>
        <w:rPr>
          <w:rFonts w:ascii="Simplified Arabic" w:hAnsi="Simplified Arabic" w:cs="Simplified Arabic"/>
          <w:bCs/>
          <w:sz w:val="28"/>
          <w:szCs w:val="28"/>
          <w:rtl/>
          <w:lang w:bidi="ar-DZ"/>
        </w:rPr>
      </w:pPr>
      <w:r w:rsidRPr="004909E4">
        <w:rPr>
          <w:rFonts w:ascii="Simplified Arabic" w:hAnsi="Simplified Arabic" w:cs="Simplified Arabic"/>
          <w:bCs/>
          <w:sz w:val="28"/>
          <w:szCs w:val="28"/>
          <w:rtl/>
          <w:lang w:bidi="ar-DZ"/>
        </w:rPr>
        <w:t>ثور</w:t>
      </w:r>
      <w:r w:rsidR="00D5655A">
        <w:rPr>
          <w:rFonts w:ascii="Simplified Arabic" w:hAnsi="Simplified Arabic" w:cs="Simplified Arabic" w:hint="cs"/>
          <w:bCs/>
          <w:sz w:val="28"/>
          <w:szCs w:val="28"/>
          <w:rtl/>
          <w:lang w:bidi="ar-DZ"/>
        </w:rPr>
        <w:t>ات</w:t>
      </w:r>
      <w:r w:rsidRPr="004909E4">
        <w:rPr>
          <w:rFonts w:ascii="Simplified Arabic" w:hAnsi="Simplified Arabic" w:cs="Simplified Arabic"/>
          <w:bCs/>
          <w:sz w:val="28"/>
          <w:szCs w:val="28"/>
          <w:rtl/>
          <w:lang w:bidi="ar-DZ"/>
        </w:rPr>
        <w:t xml:space="preserve"> قبيلة فليسة </w:t>
      </w:r>
      <w:r>
        <w:rPr>
          <w:rFonts w:ascii="Simplified Arabic" w:hAnsi="Simplified Arabic" w:cs="Simplified Arabic" w:hint="cs"/>
          <w:bCs/>
          <w:sz w:val="28"/>
          <w:szCs w:val="28"/>
          <w:rtl/>
          <w:lang w:bidi="ar-DZ"/>
        </w:rPr>
        <w:t>(نواحي ثنية بني عائشة)</w:t>
      </w:r>
      <w:r w:rsidRPr="004909E4">
        <w:rPr>
          <w:rFonts w:ascii="Simplified Arabic" w:hAnsi="Simplified Arabic" w:cs="Simplified Arabic"/>
          <w:bCs/>
          <w:sz w:val="28"/>
          <w:szCs w:val="28"/>
          <w:rtl/>
          <w:lang w:bidi="ar-DZ"/>
        </w:rPr>
        <w:t>1767</w:t>
      </w:r>
      <w:r>
        <w:rPr>
          <w:rFonts w:ascii="Simplified Arabic" w:hAnsi="Simplified Arabic" w:cs="Simplified Arabic" w:hint="cs"/>
          <w:bCs/>
          <w:sz w:val="28"/>
          <w:szCs w:val="28"/>
          <w:rtl/>
          <w:lang w:bidi="ar-DZ"/>
        </w:rPr>
        <w:t>م</w:t>
      </w:r>
      <w:r w:rsidRPr="004909E4">
        <w:rPr>
          <w:rFonts w:ascii="Simplified Arabic" w:hAnsi="Simplified Arabic" w:cs="Simplified Arabic"/>
          <w:bCs/>
          <w:sz w:val="28"/>
          <w:szCs w:val="28"/>
          <w:rtl/>
          <w:lang w:bidi="ar-DZ"/>
        </w:rPr>
        <w:t>:</w:t>
      </w:r>
    </w:p>
    <w:p w14:paraId="36563F33" w14:textId="77777777" w:rsidR="0032640B" w:rsidRDefault="005C3B11" w:rsidP="0032640B">
      <w:pPr>
        <w:bidi/>
        <w:ind w:firstLine="709"/>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 xml:space="preserve">كان سبب </w:t>
      </w:r>
      <w:r w:rsidR="000431B9" w:rsidRPr="004909E4">
        <w:rPr>
          <w:rFonts w:ascii="Simplified Arabic" w:hAnsi="Simplified Arabic" w:cs="Simplified Arabic"/>
          <w:b/>
          <w:sz w:val="28"/>
          <w:szCs w:val="28"/>
          <w:rtl/>
          <w:lang w:bidi="ar-DZ"/>
        </w:rPr>
        <w:t>ثور</w:t>
      </w:r>
      <w:r w:rsidR="00D5655A">
        <w:rPr>
          <w:rFonts w:ascii="Simplified Arabic" w:hAnsi="Simplified Arabic" w:cs="Simplified Arabic" w:hint="cs"/>
          <w:b/>
          <w:sz w:val="28"/>
          <w:szCs w:val="28"/>
          <w:rtl/>
          <w:lang w:bidi="ar-DZ"/>
        </w:rPr>
        <w:t xml:space="preserve">ة </w:t>
      </w:r>
      <w:r>
        <w:rPr>
          <w:rFonts w:ascii="Simplified Arabic" w:hAnsi="Simplified Arabic" w:cs="Simplified Arabic" w:hint="cs"/>
          <w:b/>
          <w:sz w:val="28"/>
          <w:szCs w:val="28"/>
          <w:rtl/>
          <w:lang w:bidi="ar-DZ"/>
        </w:rPr>
        <w:t xml:space="preserve">فليسة </w:t>
      </w:r>
      <w:r w:rsidR="00D5655A">
        <w:rPr>
          <w:rFonts w:ascii="Simplified Arabic" w:hAnsi="Simplified Arabic" w:cs="Simplified Arabic" w:hint="cs"/>
          <w:b/>
          <w:sz w:val="28"/>
          <w:szCs w:val="28"/>
          <w:rtl/>
          <w:lang w:bidi="ar-DZ"/>
        </w:rPr>
        <w:t>سنة</w:t>
      </w:r>
      <w:r w:rsidR="000431B9" w:rsidRPr="004909E4">
        <w:rPr>
          <w:rFonts w:ascii="Simplified Arabic" w:hAnsi="Simplified Arabic" w:cs="Simplified Arabic"/>
          <w:b/>
          <w:sz w:val="28"/>
          <w:szCs w:val="28"/>
          <w:rtl/>
          <w:lang w:bidi="ar-DZ"/>
        </w:rPr>
        <w:t xml:space="preserve"> 1767م</w:t>
      </w:r>
      <w:r>
        <w:rPr>
          <w:rFonts w:ascii="Simplified Arabic" w:hAnsi="Simplified Arabic" w:cs="Simplified Arabic" w:hint="cs"/>
          <w:b/>
          <w:sz w:val="28"/>
          <w:szCs w:val="28"/>
          <w:rtl/>
          <w:lang w:bidi="ar-DZ"/>
        </w:rPr>
        <w:t xml:space="preserve"> هو الامتناع عن دفع الأداء،</w:t>
      </w:r>
      <w:r w:rsidR="000431B9" w:rsidRPr="004909E4">
        <w:rPr>
          <w:rFonts w:ascii="Simplified Arabic" w:hAnsi="Simplified Arabic" w:cs="Simplified Arabic"/>
          <w:b/>
          <w:sz w:val="28"/>
          <w:szCs w:val="28"/>
          <w:rtl/>
          <w:lang w:bidi="ar-DZ"/>
        </w:rPr>
        <w:t xml:space="preserve"> </w:t>
      </w:r>
      <w:r>
        <w:rPr>
          <w:rFonts w:ascii="Simplified Arabic" w:hAnsi="Simplified Arabic" w:cs="Simplified Arabic" w:hint="cs"/>
          <w:b/>
          <w:sz w:val="28"/>
          <w:szCs w:val="28"/>
          <w:rtl/>
          <w:lang w:bidi="ar-DZ"/>
        </w:rPr>
        <w:t>و</w:t>
      </w:r>
      <w:r w:rsidR="000431B9">
        <w:rPr>
          <w:rFonts w:ascii="Simplified Arabic" w:hAnsi="Simplified Arabic" w:cs="Simplified Arabic" w:hint="cs"/>
          <w:b/>
          <w:sz w:val="28"/>
          <w:szCs w:val="28"/>
          <w:rtl/>
          <w:lang w:bidi="ar-DZ"/>
        </w:rPr>
        <w:t>دامت ما يقرب من سبع سنوات، بسبب إرهاقهم بالضرائب، وزحفت قواتهم إلى الجزائر نفسها، وتتبعوا قوات الداي في قرى متيجة</w:t>
      </w:r>
      <w:r w:rsidR="00D5655A">
        <w:rPr>
          <w:rFonts w:ascii="Simplified Arabic" w:hAnsi="Simplified Arabic" w:cs="Simplified Arabic" w:hint="cs"/>
          <w:b/>
          <w:sz w:val="28"/>
          <w:szCs w:val="28"/>
          <w:rtl/>
          <w:lang w:bidi="ar-DZ"/>
        </w:rPr>
        <w:t>،</w:t>
      </w:r>
      <w:r w:rsidR="000431B9">
        <w:rPr>
          <w:rFonts w:ascii="Simplified Arabic" w:hAnsi="Simplified Arabic" w:cs="Simplified Arabic" w:hint="cs"/>
          <w:b/>
          <w:sz w:val="28"/>
          <w:szCs w:val="28"/>
          <w:rtl/>
          <w:lang w:bidi="ar-DZ"/>
        </w:rPr>
        <w:t xml:space="preserve"> </w:t>
      </w:r>
      <w:r w:rsidR="00D5655A">
        <w:rPr>
          <w:rFonts w:ascii="Simplified Arabic" w:hAnsi="Simplified Arabic" w:cs="Simplified Arabic"/>
          <w:b/>
          <w:sz w:val="28"/>
          <w:szCs w:val="28"/>
          <w:rtl/>
          <w:lang w:bidi="ar-DZ"/>
        </w:rPr>
        <w:t>كانت نتيج</w:t>
      </w:r>
      <w:r w:rsidR="00D5655A">
        <w:rPr>
          <w:rFonts w:ascii="Simplified Arabic" w:hAnsi="Simplified Arabic" w:cs="Simplified Arabic" w:hint="cs"/>
          <w:b/>
          <w:sz w:val="28"/>
          <w:szCs w:val="28"/>
          <w:rtl/>
          <w:lang w:bidi="ar-DZ"/>
        </w:rPr>
        <w:t>ة الزحف</w:t>
      </w:r>
      <w:r w:rsidR="000431B9" w:rsidRPr="004909E4">
        <w:rPr>
          <w:rFonts w:ascii="Simplified Arabic" w:hAnsi="Simplified Arabic" w:cs="Simplified Arabic"/>
          <w:b/>
          <w:sz w:val="28"/>
          <w:szCs w:val="28"/>
          <w:rtl/>
          <w:lang w:bidi="ar-DZ"/>
        </w:rPr>
        <w:t xml:space="preserve"> القضاء على 300 إنكشاري</w:t>
      </w:r>
      <w:r w:rsidR="00D5655A">
        <w:rPr>
          <w:rFonts w:ascii="Simplified Arabic" w:hAnsi="Simplified Arabic" w:cs="Simplified Arabic" w:hint="cs"/>
          <w:b/>
          <w:sz w:val="28"/>
          <w:szCs w:val="28"/>
          <w:rtl/>
          <w:lang w:bidi="ar-DZ"/>
        </w:rPr>
        <w:t>.</w:t>
      </w:r>
      <w:r w:rsidR="000431B9" w:rsidRPr="004909E4">
        <w:rPr>
          <w:rFonts w:ascii="Simplified Arabic" w:hAnsi="Simplified Arabic" w:cs="Simplified Arabic"/>
          <w:b/>
          <w:sz w:val="28"/>
          <w:szCs w:val="28"/>
          <w:rtl/>
          <w:lang w:bidi="ar-DZ"/>
        </w:rPr>
        <w:t xml:space="preserve"> </w:t>
      </w:r>
    </w:p>
    <w:p w14:paraId="25C34F03" w14:textId="77777777" w:rsidR="0032640B" w:rsidRDefault="000431B9" w:rsidP="0032640B">
      <w:pPr>
        <w:bidi/>
        <w:ind w:firstLine="709"/>
        <w:rPr>
          <w:rFonts w:ascii="Simplified Arabic" w:hAnsi="Simplified Arabic" w:cs="Simplified Arabic"/>
          <w:b/>
          <w:sz w:val="28"/>
          <w:szCs w:val="28"/>
          <w:rtl/>
          <w:lang w:bidi="ar-DZ"/>
        </w:rPr>
      </w:pPr>
      <w:r w:rsidRPr="004909E4">
        <w:rPr>
          <w:rFonts w:ascii="Simplified Arabic" w:hAnsi="Simplified Arabic" w:cs="Simplified Arabic"/>
          <w:b/>
          <w:sz w:val="28"/>
          <w:szCs w:val="28"/>
          <w:rtl/>
          <w:lang w:bidi="ar-DZ"/>
        </w:rPr>
        <w:t>فجهز الداي محمد عثمان</w:t>
      </w:r>
      <w:r w:rsidR="00D5655A">
        <w:rPr>
          <w:rFonts w:ascii="Simplified Arabic" w:hAnsi="Simplified Arabic" w:cs="Simplified Arabic" w:hint="cs"/>
          <w:b/>
          <w:sz w:val="28"/>
          <w:szCs w:val="28"/>
          <w:rtl/>
          <w:lang w:bidi="ar-DZ"/>
        </w:rPr>
        <w:t xml:space="preserve"> باشا(1766م-1791م)</w:t>
      </w:r>
      <w:r w:rsidRPr="004909E4">
        <w:rPr>
          <w:rFonts w:ascii="Simplified Arabic" w:hAnsi="Simplified Arabic" w:cs="Simplified Arabic"/>
          <w:b/>
          <w:sz w:val="28"/>
          <w:szCs w:val="28"/>
          <w:rtl/>
          <w:lang w:bidi="ar-DZ"/>
        </w:rPr>
        <w:t xml:space="preserve"> جيشا لتأديب القبيلة، حيث </w:t>
      </w:r>
      <w:r w:rsidR="00D5655A">
        <w:rPr>
          <w:rFonts w:ascii="Simplified Arabic" w:hAnsi="Simplified Arabic" w:cs="Simplified Arabic" w:hint="cs"/>
          <w:b/>
          <w:sz w:val="28"/>
          <w:szCs w:val="28"/>
          <w:rtl/>
          <w:lang w:bidi="ar-DZ"/>
        </w:rPr>
        <w:t>أ</w:t>
      </w:r>
      <w:r w:rsidRPr="004909E4">
        <w:rPr>
          <w:rFonts w:ascii="Simplified Arabic" w:hAnsi="Simplified Arabic" w:cs="Simplified Arabic"/>
          <w:b/>
          <w:sz w:val="28"/>
          <w:szCs w:val="28"/>
          <w:rtl/>
          <w:lang w:bidi="ar-DZ"/>
        </w:rPr>
        <w:t>رسل 4000 إنكشاري و1200 مقاتل من بايلك التيطري وقسنطينة والغرب. وكانت قيادة الجيش لباي قسنطينة أحمد بن علي القلي</w:t>
      </w:r>
      <w:r w:rsidR="000642CF" w:rsidRPr="000642CF">
        <w:rPr>
          <w:rFonts w:ascii="Simplified Arabic" w:hAnsi="Simplified Arabic" w:cs="Simplified Arabic" w:hint="cs"/>
          <w:b/>
          <w:sz w:val="28"/>
          <w:szCs w:val="28"/>
          <w:rtl/>
          <w:lang w:bidi="ar-DZ"/>
        </w:rPr>
        <w:t>(</w:t>
      </w:r>
      <w:r w:rsidR="000642CF" w:rsidRPr="000642CF">
        <w:rPr>
          <w:rFonts w:ascii="Simplified Arabic" w:hAnsi="Simplified Arabic" w:cs="Simplified Arabic"/>
          <w:sz w:val="28"/>
          <w:szCs w:val="28"/>
          <w:rtl/>
          <w:lang w:bidi="ar-DZ"/>
        </w:rPr>
        <w:t>1754-1771م)</w:t>
      </w:r>
      <w:r w:rsidRPr="000642CF">
        <w:rPr>
          <w:rFonts w:ascii="Simplified Arabic" w:hAnsi="Simplified Arabic" w:cs="Simplified Arabic"/>
          <w:b/>
          <w:sz w:val="28"/>
          <w:szCs w:val="28"/>
          <w:rtl/>
          <w:lang w:bidi="ar-DZ"/>
        </w:rPr>
        <w:t>،</w:t>
      </w:r>
      <w:r w:rsidRPr="004909E4">
        <w:rPr>
          <w:rFonts w:ascii="Simplified Arabic" w:hAnsi="Simplified Arabic" w:cs="Simplified Arabic"/>
          <w:b/>
          <w:sz w:val="28"/>
          <w:szCs w:val="28"/>
          <w:rtl/>
          <w:lang w:bidi="ar-DZ"/>
        </w:rPr>
        <w:t xml:space="preserve"> لكن الهزيمة كانت في الموعد حيث قتل 1200 إنكشاري و3000 من المخازنية. واكتسحت فليسة سهول متيجة ومنعت تموين المدينة.</w:t>
      </w:r>
    </w:p>
    <w:p w14:paraId="50BAE481" w14:textId="77777777" w:rsidR="000431B9" w:rsidRPr="004909E4" w:rsidRDefault="000431B9" w:rsidP="0032640B">
      <w:pPr>
        <w:bidi/>
        <w:ind w:firstLine="709"/>
        <w:rPr>
          <w:rFonts w:ascii="Simplified Arabic" w:hAnsi="Simplified Arabic" w:cs="Simplified Arabic"/>
          <w:b/>
          <w:sz w:val="28"/>
          <w:szCs w:val="28"/>
          <w:rtl/>
          <w:lang w:bidi="ar-DZ"/>
        </w:rPr>
      </w:pPr>
      <w:r w:rsidRPr="004909E4">
        <w:rPr>
          <w:rFonts w:ascii="Simplified Arabic" w:hAnsi="Simplified Arabic" w:cs="Simplified Arabic"/>
          <w:b/>
          <w:sz w:val="28"/>
          <w:szCs w:val="28"/>
          <w:rtl/>
          <w:lang w:bidi="ar-DZ"/>
        </w:rPr>
        <w:t xml:space="preserve">وتصادفت هذه الأوضاع </w:t>
      </w:r>
      <w:r w:rsidR="000642CF">
        <w:rPr>
          <w:rFonts w:ascii="Simplified Arabic" w:hAnsi="Simplified Arabic" w:cs="Simplified Arabic" w:hint="cs"/>
          <w:b/>
          <w:sz w:val="28"/>
          <w:szCs w:val="28"/>
          <w:rtl/>
          <w:lang w:bidi="ar-DZ"/>
        </w:rPr>
        <w:t xml:space="preserve">مع </w:t>
      </w:r>
      <w:r w:rsidRPr="004909E4">
        <w:rPr>
          <w:rFonts w:ascii="Simplified Arabic" w:hAnsi="Simplified Arabic" w:cs="Simplified Arabic"/>
          <w:b/>
          <w:sz w:val="28"/>
          <w:szCs w:val="28"/>
          <w:rtl/>
          <w:lang w:bidi="ar-DZ"/>
        </w:rPr>
        <w:t>تدهور الأوضاع الداخلية، حيث تعرض الداي لست محاولات اغتيال في مدة 3 أشهر. فلجأ الداي للحرب الاقتصادية حيث منع القوافل التجارية الداخلة والخارجة من وإلى منطقة القبائل، واتبع أسلوب الأرض المحروقة لكن دون جدوى</w:t>
      </w:r>
      <w:r w:rsidR="0032640B">
        <w:rPr>
          <w:rFonts w:ascii="Simplified Arabic" w:hAnsi="Simplified Arabic" w:cs="Simplified Arabic" w:hint="cs"/>
          <w:b/>
          <w:sz w:val="28"/>
          <w:szCs w:val="28"/>
          <w:rtl/>
          <w:lang w:bidi="ar-DZ"/>
        </w:rPr>
        <w:t xml:space="preserve">. </w:t>
      </w:r>
      <w:r w:rsidRPr="004909E4">
        <w:rPr>
          <w:rFonts w:ascii="Simplified Arabic" w:hAnsi="Simplified Arabic" w:cs="Simplified Arabic"/>
          <w:b/>
          <w:sz w:val="28"/>
          <w:szCs w:val="28"/>
          <w:rtl/>
          <w:lang w:bidi="ar-DZ"/>
        </w:rPr>
        <w:t>رضخ الداي</w:t>
      </w:r>
      <w:r w:rsidR="0032640B">
        <w:rPr>
          <w:rFonts w:ascii="Simplified Arabic" w:hAnsi="Simplified Arabic" w:cs="Simplified Arabic" w:hint="cs"/>
          <w:b/>
          <w:sz w:val="28"/>
          <w:szCs w:val="28"/>
          <w:rtl/>
          <w:lang w:bidi="ar-DZ"/>
        </w:rPr>
        <w:t xml:space="preserve"> في الأخير</w:t>
      </w:r>
      <w:r w:rsidRPr="004909E4">
        <w:rPr>
          <w:rFonts w:ascii="Simplified Arabic" w:hAnsi="Simplified Arabic" w:cs="Simplified Arabic"/>
          <w:b/>
          <w:sz w:val="28"/>
          <w:szCs w:val="28"/>
          <w:rtl/>
          <w:lang w:bidi="ar-DZ"/>
        </w:rPr>
        <w:t xml:space="preserve"> لمطالب فليسة المتمثلة في تخفيض الغرامة السنوية المفروضة عليها إلى النصف (من 100 ريال بوجو إلى 50 ). وقد استمرت الثورة لغاية 1774م.</w:t>
      </w:r>
      <w:r w:rsidR="00F203D4">
        <w:rPr>
          <w:rFonts w:ascii="Simplified Arabic" w:hAnsi="Simplified Arabic" w:cs="Simplified Arabic" w:hint="cs"/>
          <w:b/>
          <w:sz w:val="28"/>
          <w:szCs w:val="28"/>
          <w:rtl/>
          <w:lang w:bidi="ar-DZ"/>
        </w:rPr>
        <w:t xml:space="preserve"> وأعاد أولاد نايل الكرة سنة 1815م.</w:t>
      </w:r>
    </w:p>
    <w:p w14:paraId="2CDD0E78" w14:textId="77777777" w:rsidR="0032640B" w:rsidRDefault="0032640B" w:rsidP="00063FDB">
      <w:pPr>
        <w:bidi/>
        <w:ind w:firstLine="0"/>
        <w:rPr>
          <w:rFonts w:ascii="Simplified Arabic" w:hAnsi="Simplified Arabic" w:cs="Simplified Arabic"/>
          <w:bCs/>
          <w:sz w:val="28"/>
          <w:szCs w:val="28"/>
          <w:rtl/>
          <w:lang w:bidi="ar-DZ"/>
        </w:rPr>
      </w:pPr>
    </w:p>
    <w:p w14:paraId="3780D0C2" w14:textId="77777777" w:rsidR="00063FDB" w:rsidRDefault="00063FDB" w:rsidP="0032640B">
      <w:pPr>
        <w:bidi/>
        <w:ind w:firstLine="0"/>
        <w:rPr>
          <w:rFonts w:ascii="Simplified Arabic" w:hAnsi="Simplified Arabic" w:cs="Simplified Arabic"/>
          <w:bCs/>
          <w:sz w:val="28"/>
          <w:szCs w:val="28"/>
          <w:rtl/>
          <w:lang w:bidi="ar-DZ"/>
        </w:rPr>
      </w:pPr>
      <w:r w:rsidRPr="004909E4">
        <w:rPr>
          <w:rFonts w:ascii="Simplified Arabic" w:hAnsi="Simplified Arabic" w:cs="Simplified Arabic"/>
          <w:bCs/>
          <w:sz w:val="28"/>
          <w:szCs w:val="28"/>
          <w:rtl/>
          <w:lang w:bidi="ar-DZ"/>
        </w:rPr>
        <w:t>ثورة أولاد</w:t>
      </w:r>
      <w:r>
        <w:rPr>
          <w:rFonts w:ascii="Simplified Arabic" w:hAnsi="Simplified Arabic" w:cs="Simplified Arabic" w:hint="cs"/>
          <w:bCs/>
          <w:sz w:val="28"/>
          <w:szCs w:val="28"/>
          <w:rtl/>
          <w:lang w:bidi="ar-DZ"/>
        </w:rPr>
        <w:t xml:space="preserve"> نايل سنة</w:t>
      </w:r>
      <w:r w:rsidRPr="004909E4">
        <w:rPr>
          <w:rFonts w:ascii="Simplified Arabic" w:hAnsi="Simplified Arabic" w:cs="Simplified Arabic"/>
          <w:bCs/>
          <w:sz w:val="28"/>
          <w:szCs w:val="28"/>
          <w:rtl/>
          <w:lang w:bidi="ar-DZ"/>
        </w:rPr>
        <w:t xml:space="preserve"> 1772</w:t>
      </w:r>
      <w:r w:rsidR="00E60F80">
        <w:rPr>
          <w:rFonts w:ascii="Simplified Arabic" w:hAnsi="Simplified Arabic" w:cs="Simplified Arabic" w:hint="cs"/>
          <w:bCs/>
          <w:sz w:val="28"/>
          <w:szCs w:val="28"/>
          <w:rtl/>
          <w:lang w:bidi="ar-DZ"/>
        </w:rPr>
        <w:t>م</w:t>
      </w:r>
      <w:r w:rsidRPr="004909E4">
        <w:rPr>
          <w:rFonts w:ascii="Simplified Arabic" w:hAnsi="Simplified Arabic" w:cs="Simplified Arabic"/>
          <w:bCs/>
          <w:sz w:val="28"/>
          <w:szCs w:val="28"/>
          <w:rtl/>
          <w:lang w:bidi="ar-DZ"/>
        </w:rPr>
        <w:t>:</w:t>
      </w:r>
    </w:p>
    <w:p w14:paraId="63D58109" w14:textId="77777777" w:rsidR="00DE6A95" w:rsidRDefault="00DE6A95" w:rsidP="00063FDB">
      <w:pPr>
        <w:bidi/>
        <w:ind w:firstLine="0"/>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امتنع أولاد نايل، سنة 1763م، عن دفع الضريبة (الغرامة والمعونة) لباي التيطري. فحمل عليهم الباي عثمان، لكن أولاد نايل هزموه، وقتله فرع منهم هم أولاد سيدي أحمد.</w:t>
      </w:r>
    </w:p>
    <w:p w14:paraId="10C418F4" w14:textId="25FF9E27" w:rsidR="00DE6A95" w:rsidRPr="00524F38" w:rsidRDefault="0032640B" w:rsidP="00366269">
      <w:pPr>
        <w:bidi/>
        <w:ind w:firstLine="709"/>
        <w:rPr>
          <w:rFonts w:ascii="Simplified Arabic" w:hAnsi="Simplified Arabic" w:cs="Simplified Arabic"/>
          <w:b/>
          <w:sz w:val="28"/>
          <w:szCs w:val="28"/>
          <w:rtl/>
          <w:lang w:bidi="ar-DZ"/>
        </w:rPr>
      </w:pPr>
      <w:r>
        <w:rPr>
          <w:rFonts w:ascii="Simplified Arabic" w:hAnsi="Simplified Arabic" w:cs="Simplified Arabic" w:hint="cs"/>
          <w:b/>
          <w:sz w:val="28"/>
          <w:szCs w:val="28"/>
          <w:rtl/>
          <w:lang w:bidi="ar-DZ"/>
        </w:rPr>
        <w:t>وفي</w:t>
      </w:r>
      <w:r w:rsidRPr="0032640B">
        <w:rPr>
          <w:rFonts w:ascii="Simplified Arabic" w:hAnsi="Simplified Arabic" w:cs="Simplified Arabic" w:hint="cs"/>
          <w:b/>
          <w:sz w:val="28"/>
          <w:szCs w:val="28"/>
          <w:rtl/>
          <w:lang w:bidi="ar-DZ"/>
        </w:rPr>
        <w:t xml:space="preserve"> </w:t>
      </w:r>
      <w:r>
        <w:rPr>
          <w:rFonts w:ascii="Simplified Arabic" w:hAnsi="Simplified Arabic" w:cs="Simplified Arabic" w:hint="cs"/>
          <w:b/>
          <w:sz w:val="28"/>
          <w:szCs w:val="28"/>
          <w:rtl/>
          <w:lang w:bidi="ar-DZ"/>
        </w:rPr>
        <w:t xml:space="preserve">سنة 1772م </w:t>
      </w:r>
      <w:r w:rsidR="00063FDB">
        <w:rPr>
          <w:rFonts w:ascii="Simplified Arabic" w:hAnsi="Simplified Arabic" w:cs="Simplified Arabic" w:hint="cs"/>
          <w:b/>
          <w:sz w:val="28"/>
          <w:szCs w:val="28"/>
          <w:rtl/>
          <w:lang w:bidi="ar-DZ"/>
        </w:rPr>
        <w:t>ضربت قبائل أولاد نايل</w:t>
      </w:r>
      <w:r w:rsidR="0057071E">
        <w:rPr>
          <w:rFonts w:ascii="Simplified Arabic" w:hAnsi="Simplified Arabic" w:cs="Simplified Arabic" w:hint="cs"/>
          <w:b/>
          <w:sz w:val="28"/>
          <w:szCs w:val="28"/>
          <w:rtl/>
          <w:lang w:bidi="ar-DZ"/>
        </w:rPr>
        <w:t>،</w:t>
      </w:r>
      <w:r w:rsidR="00063FDB">
        <w:rPr>
          <w:rFonts w:ascii="Simplified Arabic" w:hAnsi="Simplified Arabic" w:cs="Simplified Arabic" w:hint="cs"/>
          <w:b/>
          <w:sz w:val="28"/>
          <w:szCs w:val="28"/>
          <w:rtl/>
          <w:lang w:bidi="ar-DZ"/>
        </w:rPr>
        <w:t xml:space="preserve"> حصارا على عاصمة بايلك التيطري، واستولت على مركز حامية سور الغزلان، وهي نقطة عبور رئيسية بين الجزائر وقسنطينة.</w:t>
      </w:r>
      <w:r w:rsidR="00DE6A95">
        <w:rPr>
          <w:rFonts w:ascii="Simplified Arabic" w:hAnsi="Simplified Arabic" w:cs="Simplified Arabic" w:hint="cs"/>
          <w:b/>
          <w:sz w:val="28"/>
          <w:szCs w:val="28"/>
          <w:rtl/>
          <w:lang w:bidi="ar-DZ"/>
        </w:rPr>
        <w:t xml:space="preserve"> حتى استعان باي التيطري </w:t>
      </w:r>
      <w:r w:rsidR="00DE6A95">
        <w:rPr>
          <w:rFonts w:ascii="Simplified Arabic" w:hAnsi="Simplified Arabic" w:cs="Simplified Arabic" w:hint="cs"/>
          <w:b/>
          <w:sz w:val="28"/>
          <w:szCs w:val="28"/>
          <w:rtl/>
          <w:lang w:bidi="ar-DZ"/>
        </w:rPr>
        <w:lastRenderedPageBreak/>
        <w:t>بقوات بايلك الشرق بقيادة صالح باي، وبقيادة باي الغرب بوكابوس</w:t>
      </w:r>
      <w:r w:rsidR="005C3B11">
        <w:rPr>
          <w:rFonts w:ascii="Simplified Arabic" w:hAnsi="Simplified Arabic" w:cs="Simplified Arabic" w:hint="cs"/>
          <w:b/>
          <w:sz w:val="28"/>
          <w:szCs w:val="28"/>
          <w:rtl/>
          <w:lang w:bidi="ar-DZ"/>
        </w:rPr>
        <w:t xml:space="preserve">. </w:t>
      </w:r>
      <w:r w:rsidR="00366269">
        <w:rPr>
          <w:rFonts w:ascii="Simplified Arabic" w:hAnsi="Simplified Arabic" w:cs="Simplified Arabic" w:hint="cs"/>
          <w:b/>
          <w:sz w:val="28"/>
          <w:szCs w:val="28"/>
          <w:rtl/>
          <w:lang w:bidi="ar-DZ"/>
        </w:rPr>
        <w:t>و</w:t>
      </w:r>
      <w:r w:rsidR="00DE6A95">
        <w:rPr>
          <w:rFonts w:ascii="Simplified Arabic" w:hAnsi="Simplified Arabic" w:cs="Simplified Arabic" w:hint="cs"/>
          <w:b/>
          <w:sz w:val="28"/>
          <w:szCs w:val="28"/>
          <w:rtl/>
          <w:lang w:bidi="ar-DZ"/>
        </w:rPr>
        <w:t>قد استعصى عصيان أولاد نايل على الحكام، وأنهكهم</w:t>
      </w:r>
      <w:r w:rsidR="005C3B11">
        <w:rPr>
          <w:rFonts w:ascii="Simplified Arabic" w:hAnsi="Simplified Arabic" w:cs="Simplified Arabic" w:hint="cs"/>
          <w:b/>
          <w:sz w:val="28"/>
          <w:szCs w:val="28"/>
          <w:rtl/>
          <w:lang w:bidi="ar-DZ"/>
        </w:rPr>
        <w:t>.</w:t>
      </w:r>
    </w:p>
    <w:p w14:paraId="4DFE0495" w14:textId="77777777" w:rsidR="00366269" w:rsidRDefault="00366269" w:rsidP="0053307F">
      <w:pPr>
        <w:bidi/>
        <w:ind w:firstLine="0"/>
        <w:rPr>
          <w:rFonts w:ascii="Simplified Arabic" w:hAnsi="Simplified Arabic" w:cs="Simplified Arabic"/>
          <w:b/>
          <w:bCs/>
          <w:sz w:val="28"/>
          <w:szCs w:val="28"/>
          <w:rtl/>
          <w:lang w:bidi="ar-DZ"/>
        </w:rPr>
      </w:pPr>
    </w:p>
    <w:p w14:paraId="2502ADF5" w14:textId="77777777" w:rsidR="0053307F" w:rsidRDefault="00F203D4" w:rsidP="00366269">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حركة أهل الأغواط:</w:t>
      </w:r>
    </w:p>
    <w:p w14:paraId="72D86412" w14:textId="77777777" w:rsidR="000B6955" w:rsidRDefault="000B6955" w:rsidP="00366269">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كانت</w:t>
      </w:r>
      <w:r w:rsidR="00366269">
        <w:rPr>
          <w:rFonts w:ascii="Simplified Arabic" w:hAnsi="Simplified Arabic" w:cs="Simplified Arabic" w:hint="cs"/>
          <w:sz w:val="28"/>
          <w:szCs w:val="28"/>
          <w:rtl/>
          <w:lang w:bidi="ar-DZ"/>
        </w:rPr>
        <w:t xml:space="preserve"> الأغواط</w:t>
      </w:r>
      <w:r>
        <w:rPr>
          <w:rFonts w:ascii="Simplified Arabic" w:hAnsi="Simplified Arabic" w:cs="Simplified Arabic" w:hint="cs"/>
          <w:sz w:val="28"/>
          <w:szCs w:val="28"/>
          <w:rtl/>
          <w:lang w:bidi="ar-DZ"/>
        </w:rPr>
        <w:t xml:space="preserve"> تابعة لبايلك التيطري ثم </w:t>
      </w:r>
      <w:r w:rsidR="00366269">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بايلك الغرب ثم عادت لبايلك التيطري</w:t>
      </w:r>
      <w:r w:rsidR="0036626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لكن في نهاية العهد العثماني أصبحت تحت إشراف آغا الجزائر، أي تحت إشراف الباشا، وتدفع له الضريبة، ولو كانت محدودة، علما أن المنطقة عاشت صراعات.</w:t>
      </w:r>
    </w:p>
    <w:p w14:paraId="7283FF19" w14:textId="76D137BC" w:rsidR="000B6955" w:rsidRPr="000B6955" w:rsidRDefault="000B6955" w:rsidP="00366269">
      <w:pPr>
        <w:bidi/>
        <w:ind w:firstLine="709"/>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امتنع سكان الأغواط، سنة 1785م، عن دفع الضريبة لباي الغرب محمد بن عثمان، والمقدرة </w:t>
      </w:r>
      <w:r w:rsidR="0057071E">
        <w:rPr>
          <w:rFonts w:ascii="Simplified Arabic" w:hAnsi="Simplified Arabic" w:cs="Simplified Arabic" w:hint="cs"/>
          <w:sz w:val="28"/>
          <w:szCs w:val="28"/>
          <w:rtl/>
          <w:lang w:bidi="ar-DZ"/>
        </w:rPr>
        <w:t>بـ 70</w:t>
      </w:r>
      <w:r w:rsidR="0057071E">
        <w:rPr>
          <w:rFonts w:ascii="Simplified Arabic" w:hAnsi="Simplified Arabic" w:cs="Simplified Arabic"/>
          <w:sz w:val="28"/>
          <w:szCs w:val="28"/>
          <w:rtl/>
          <w:lang w:bidi="ar-DZ"/>
        </w:rPr>
        <w:t>0</w:t>
      </w:r>
      <w:r>
        <w:rPr>
          <w:rFonts w:ascii="Simplified Arabic" w:hAnsi="Simplified Arabic" w:cs="Simplified Arabic" w:hint="cs"/>
          <w:sz w:val="28"/>
          <w:szCs w:val="28"/>
          <w:rtl/>
          <w:lang w:bidi="ar-DZ"/>
        </w:rPr>
        <w:t xml:space="preserve"> ريال، فحمل عليهم لكن حملته باءت بالفشل. ثم حمل عليهم سنة 1786م، وحاصر الباي المدينة مدة شهرين دون طائل. ثم كانت الحملة الثالثة سنة 1787م حيث تمكن الباي من إخضاع عين ماضي</w:t>
      </w:r>
      <w:r w:rsidR="002D32E0">
        <w:rPr>
          <w:rFonts w:ascii="Simplified Arabic" w:hAnsi="Simplified Arabic" w:cs="Simplified Arabic" w:hint="cs"/>
          <w:sz w:val="28"/>
          <w:szCs w:val="28"/>
          <w:rtl/>
          <w:lang w:bidi="ar-DZ"/>
        </w:rPr>
        <w:t>.</w:t>
      </w:r>
    </w:p>
    <w:p w14:paraId="4CDE45F6" w14:textId="77777777" w:rsidR="000B6955" w:rsidRPr="00F203D4" w:rsidRDefault="000B6955" w:rsidP="000B6955">
      <w:pPr>
        <w:bidi/>
        <w:ind w:firstLine="0"/>
        <w:rPr>
          <w:rFonts w:ascii="Simplified Arabic" w:hAnsi="Simplified Arabic" w:cs="Simplified Arabic"/>
          <w:b/>
          <w:bCs/>
          <w:sz w:val="28"/>
          <w:szCs w:val="28"/>
          <w:rtl/>
          <w:lang w:bidi="ar-DZ"/>
        </w:rPr>
      </w:pPr>
    </w:p>
    <w:p w14:paraId="062ECD28" w14:textId="77777777" w:rsidR="00B93ADB" w:rsidRDefault="00B93ADB"/>
    <w:sectPr w:rsidR="00B93ADB" w:rsidSect="00B93AD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89677" w14:textId="77777777" w:rsidR="003F4697" w:rsidRDefault="003F4697" w:rsidP="00E60F80">
      <w:r>
        <w:separator/>
      </w:r>
    </w:p>
  </w:endnote>
  <w:endnote w:type="continuationSeparator" w:id="0">
    <w:p w14:paraId="1EADECEC" w14:textId="77777777" w:rsidR="003F4697" w:rsidRDefault="003F4697" w:rsidP="00E6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9547"/>
      <w:docPartObj>
        <w:docPartGallery w:val="Page Numbers (Bottom of Page)"/>
        <w:docPartUnique/>
      </w:docPartObj>
    </w:sdtPr>
    <w:sdtEndPr/>
    <w:sdtContent>
      <w:p w14:paraId="478745EF" w14:textId="77777777" w:rsidR="006D2930" w:rsidRDefault="003F4697">
        <w:pPr>
          <w:pStyle w:val="Pieddepage"/>
          <w:jc w:val="center"/>
        </w:pPr>
        <w:r>
          <w:fldChar w:fldCharType="begin"/>
        </w:r>
        <w:r>
          <w:instrText xml:space="preserve"> PAGE   \* MERGEFORMAT </w:instrText>
        </w:r>
        <w:r>
          <w:fldChar w:fldCharType="separate"/>
        </w:r>
        <w:r w:rsidR="00366269">
          <w:rPr>
            <w:noProof/>
          </w:rPr>
          <w:t>6</w:t>
        </w:r>
        <w:r>
          <w:rPr>
            <w:noProof/>
          </w:rPr>
          <w:fldChar w:fldCharType="end"/>
        </w:r>
      </w:p>
    </w:sdtContent>
  </w:sdt>
  <w:p w14:paraId="2B92A9FB" w14:textId="77777777" w:rsidR="006D2930" w:rsidRDefault="006D29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2627A" w14:textId="77777777" w:rsidR="003F4697" w:rsidRDefault="003F4697" w:rsidP="00E60F80">
      <w:r>
        <w:separator/>
      </w:r>
    </w:p>
  </w:footnote>
  <w:footnote w:type="continuationSeparator" w:id="0">
    <w:p w14:paraId="02EA68E8" w14:textId="77777777" w:rsidR="003F4697" w:rsidRDefault="003F4697" w:rsidP="00E60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307F"/>
    <w:rsid w:val="00022FA6"/>
    <w:rsid w:val="000431B9"/>
    <w:rsid w:val="00063FDB"/>
    <w:rsid w:val="000642CF"/>
    <w:rsid w:val="00084D6B"/>
    <w:rsid w:val="000B6955"/>
    <w:rsid w:val="000E7B1F"/>
    <w:rsid w:val="00142DEC"/>
    <w:rsid w:val="00171053"/>
    <w:rsid w:val="001919DB"/>
    <w:rsid w:val="001D49CB"/>
    <w:rsid w:val="002C3145"/>
    <w:rsid w:val="002D0046"/>
    <w:rsid w:val="002D32E0"/>
    <w:rsid w:val="0030594A"/>
    <w:rsid w:val="0032640B"/>
    <w:rsid w:val="00366269"/>
    <w:rsid w:val="00366DE0"/>
    <w:rsid w:val="003C743E"/>
    <w:rsid w:val="003F4697"/>
    <w:rsid w:val="004F7A1C"/>
    <w:rsid w:val="0053307F"/>
    <w:rsid w:val="005370B9"/>
    <w:rsid w:val="0057071E"/>
    <w:rsid w:val="00587566"/>
    <w:rsid w:val="005C3B11"/>
    <w:rsid w:val="006A596B"/>
    <w:rsid w:val="006D2930"/>
    <w:rsid w:val="00715015"/>
    <w:rsid w:val="00735477"/>
    <w:rsid w:val="00763653"/>
    <w:rsid w:val="008A04B0"/>
    <w:rsid w:val="008B13F2"/>
    <w:rsid w:val="00A57A20"/>
    <w:rsid w:val="00A6364D"/>
    <w:rsid w:val="00B62D7E"/>
    <w:rsid w:val="00B93ADB"/>
    <w:rsid w:val="00CF5766"/>
    <w:rsid w:val="00D5080B"/>
    <w:rsid w:val="00D5655A"/>
    <w:rsid w:val="00DC2A44"/>
    <w:rsid w:val="00DE347A"/>
    <w:rsid w:val="00DE6A95"/>
    <w:rsid w:val="00E60F80"/>
    <w:rsid w:val="00E71883"/>
    <w:rsid w:val="00E803F0"/>
    <w:rsid w:val="00EB0D0D"/>
    <w:rsid w:val="00F17903"/>
    <w:rsid w:val="00F203D4"/>
    <w:rsid w:val="00F3069E"/>
    <w:rsid w:val="00F83487"/>
    <w:rsid w:val="00FD36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5F67"/>
  <w15:docId w15:val="{F07BBC15-A4E4-4250-AACF-7CD759A5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60F80"/>
    <w:pPr>
      <w:tabs>
        <w:tab w:val="center" w:pos="4536"/>
        <w:tab w:val="right" w:pos="9072"/>
      </w:tabs>
    </w:pPr>
  </w:style>
  <w:style w:type="character" w:customStyle="1" w:styleId="En-tteCar">
    <w:name w:val="En-tête Car"/>
    <w:basedOn w:val="Policepardfaut"/>
    <w:link w:val="En-tte"/>
    <w:uiPriority w:val="99"/>
    <w:semiHidden/>
    <w:rsid w:val="00E60F80"/>
  </w:style>
  <w:style w:type="paragraph" w:styleId="Pieddepage">
    <w:name w:val="footer"/>
    <w:basedOn w:val="Normal"/>
    <w:link w:val="PieddepageCar"/>
    <w:uiPriority w:val="99"/>
    <w:unhideWhenUsed/>
    <w:rsid w:val="00E60F80"/>
    <w:pPr>
      <w:tabs>
        <w:tab w:val="center" w:pos="4536"/>
        <w:tab w:val="right" w:pos="9072"/>
      </w:tabs>
    </w:pPr>
  </w:style>
  <w:style w:type="character" w:customStyle="1" w:styleId="PieddepageCar">
    <w:name w:val="Pied de page Car"/>
    <w:basedOn w:val="Policepardfaut"/>
    <w:link w:val="Pieddepage"/>
    <w:uiPriority w:val="99"/>
    <w:rsid w:val="00E6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6</Pages>
  <Words>1572</Words>
  <Characters>8963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12</cp:revision>
  <dcterms:created xsi:type="dcterms:W3CDTF">2019-07-20T19:45:00Z</dcterms:created>
  <dcterms:modified xsi:type="dcterms:W3CDTF">2021-04-10T11:04:00Z</dcterms:modified>
</cp:coreProperties>
</file>