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A9" w:rsidRPr="00482AA9" w:rsidRDefault="00482AA9" w:rsidP="00482AA9">
      <w:pPr>
        <w:pStyle w:val="NormalWeb"/>
        <w:shd w:val="clear" w:color="auto" w:fill="FFFFFF"/>
        <w:spacing w:before="120" w:beforeAutospacing="0" w:after="120" w:afterAutospacing="0"/>
        <w:jc w:val="both"/>
        <w:rPr>
          <w:rFonts w:asciiTheme="majorBidi" w:hAnsiTheme="majorBidi" w:cstheme="majorBidi"/>
          <w:color w:val="222222"/>
        </w:rPr>
      </w:pPr>
      <w:r w:rsidRPr="00482AA9">
        <w:rPr>
          <w:rFonts w:asciiTheme="majorBidi" w:hAnsiTheme="majorBidi" w:cstheme="majorBidi"/>
          <w:b/>
          <w:bCs/>
          <w:color w:val="222222"/>
        </w:rPr>
        <w:t>Hydrogeology</w:t>
      </w:r>
      <w:r w:rsidRPr="00482AA9">
        <w:rPr>
          <w:rFonts w:asciiTheme="majorBidi" w:hAnsiTheme="majorBidi" w:cstheme="majorBidi"/>
          <w:color w:val="222222"/>
        </w:rPr>
        <w:t> (</w:t>
      </w:r>
      <w:r w:rsidRPr="00482AA9">
        <w:rPr>
          <w:rFonts w:asciiTheme="majorBidi" w:hAnsiTheme="majorBidi" w:cstheme="majorBidi"/>
          <w:i/>
          <w:iCs/>
          <w:color w:val="222222"/>
        </w:rPr>
        <w:t>hydro-</w:t>
      </w:r>
      <w:r w:rsidRPr="00482AA9">
        <w:rPr>
          <w:rFonts w:asciiTheme="majorBidi" w:hAnsiTheme="majorBidi" w:cstheme="majorBidi"/>
          <w:color w:val="222222"/>
        </w:rPr>
        <w:t> meaning water, and </w:t>
      </w:r>
      <w:r w:rsidRPr="00482AA9">
        <w:rPr>
          <w:rFonts w:asciiTheme="majorBidi" w:hAnsiTheme="majorBidi" w:cstheme="majorBidi"/>
          <w:i/>
          <w:iCs/>
          <w:color w:val="222222"/>
        </w:rPr>
        <w:t>-geology</w:t>
      </w:r>
      <w:r w:rsidRPr="00482AA9">
        <w:rPr>
          <w:rFonts w:asciiTheme="majorBidi" w:hAnsiTheme="majorBidi" w:cstheme="majorBidi"/>
          <w:color w:val="222222"/>
        </w:rPr>
        <w:t> meaning the study of the </w:t>
      </w:r>
      <w:hyperlink r:id="rId4" w:tooltip="Earth" w:history="1">
        <w:r w:rsidRPr="00482AA9">
          <w:rPr>
            <w:rStyle w:val="Lienhypertexte"/>
            <w:rFonts w:asciiTheme="majorBidi" w:hAnsiTheme="majorBidi" w:cstheme="majorBidi"/>
            <w:color w:val="0B0080"/>
            <w:u w:val="none"/>
          </w:rPr>
          <w:t>Earth</w:t>
        </w:r>
      </w:hyperlink>
      <w:r w:rsidRPr="00482AA9">
        <w:rPr>
          <w:rFonts w:asciiTheme="majorBidi" w:hAnsiTheme="majorBidi" w:cstheme="majorBidi"/>
          <w:color w:val="222222"/>
        </w:rPr>
        <w:t>) is the area of </w:t>
      </w:r>
      <w:hyperlink r:id="rId5" w:tooltip="Geology" w:history="1">
        <w:r w:rsidRPr="00482AA9">
          <w:rPr>
            <w:rStyle w:val="Lienhypertexte"/>
            <w:rFonts w:asciiTheme="majorBidi" w:hAnsiTheme="majorBidi" w:cstheme="majorBidi"/>
            <w:color w:val="0B0080"/>
            <w:u w:val="none"/>
          </w:rPr>
          <w:t>geology</w:t>
        </w:r>
      </w:hyperlink>
      <w:r w:rsidRPr="00482AA9">
        <w:rPr>
          <w:rFonts w:asciiTheme="majorBidi" w:hAnsiTheme="majorBidi" w:cstheme="majorBidi"/>
          <w:color w:val="222222"/>
        </w:rPr>
        <w:t> that deals with the distribution and movement of </w:t>
      </w:r>
      <w:hyperlink r:id="rId6" w:tooltip="Groundwater" w:history="1">
        <w:r w:rsidRPr="00482AA9">
          <w:rPr>
            <w:rStyle w:val="Lienhypertexte"/>
            <w:rFonts w:asciiTheme="majorBidi" w:hAnsiTheme="majorBidi" w:cstheme="majorBidi"/>
            <w:color w:val="0B0080"/>
            <w:u w:val="none"/>
          </w:rPr>
          <w:t>groundwater</w:t>
        </w:r>
      </w:hyperlink>
      <w:r w:rsidRPr="00482AA9">
        <w:rPr>
          <w:rFonts w:asciiTheme="majorBidi" w:hAnsiTheme="majorBidi" w:cstheme="majorBidi"/>
          <w:color w:val="222222"/>
        </w:rPr>
        <w:t> in the </w:t>
      </w:r>
      <w:hyperlink r:id="rId7" w:tooltip="Soil" w:history="1">
        <w:r w:rsidRPr="00482AA9">
          <w:rPr>
            <w:rStyle w:val="Lienhypertexte"/>
            <w:rFonts w:asciiTheme="majorBidi" w:hAnsiTheme="majorBidi" w:cstheme="majorBidi"/>
            <w:color w:val="0B0080"/>
            <w:u w:val="none"/>
          </w:rPr>
          <w:t>soil</w:t>
        </w:r>
      </w:hyperlink>
      <w:r w:rsidRPr="00482AA9">
        <w:rPr>
          <w:rFonts w:asciiTheme="majorBidi" w:hAnsiTheme="majorBidi" w:cstheme="majorBidi"/>
          <w:color w:val="222222"/>
        </w:rPr>
        <w:t> and </w:t>
      </w:r>
      <w:hyperlink r:id="rId8" w:tooltip="Rock (geology)" w:history="1">
        <w:r w:rsidRPr="00482AA9">
          <w:rPr>
            <w:rStyle w:val="Lienhypertexte"/>
            <w:rFonts w:asciiTheme="majorBidi" w:hAnsiTheme="majorBidi" w:cstheme="majorBidi"/>
            <w:color w:val="0B0080"/>
            <w:u w:val="none"/>
          </w:rPr>
          <w:t>rocks</w:t>
        </w:r>
      </w:hyperlink>
      <w:r w:rsidRPr="00482AA9">
        <w:rPr>
          <w:rFonts w:asciiTheme="majorBidi" w:hAnsiTheme="majorBidi" w:cstheme="majorBidi"/>
          <w:color w:val="222222"/>
        </w:rPr>
        <w:t> of the Earth's </w:t>
      </w:r>
      <w:hyperlink r:id="rId9" w:tooltip="Crust (geology)" w:history="1">
        <w:r w:rsidRPr="00482AA9">
          <w:rPr>
            <w:rStyle w:val="Lienhypertexte"/>
            <w:rFonts w:asciiTheme="majorBidi" w:hAnsiTheme="majorBidi" w:cstheme="majorBidi"/>
            <w:color w:val="0B0080"/>
            <w:u w:val="none"/>
          </w:rPr>
          <w:t>crust</w:t>
        </w:r>
      </w:hyperlink>
      <w:r w:rsidRPr="00482AA9">
        <w:rPr>
          <w:rFonts w:asciiTheme="majorBidi" w:hAnsiTheme="majorBidi" w:cstheme="majorBidi"/>
          <w:color w:val="222222"/>
        </w:rPr>
        <w:t> (commonly in </w:t>
      </w:r>
      <w:hyperlink r:id="rId10" w:tooltip="Aquifer" w:history="1">
        <w:r w:rsidRPr="00482AA9">
          <w:rPr>
            <w:rStyle w:val="Lienhypertexte"/>
            <w:rFonts w:asciiTheme="majorBidi" w:hAnsiTheme="majorBidi" w:cstheme="majorBidi"/>
            <w:color w:val="0B0080"/>
            <w:u w:val="none"/>
          </w:rPr>
          <w:t>aquifers</w:t>
        </w:r>
      </w:hyperlink>
      <w:r w:rsidRPr="00482AA9">
        <w:rPr>
          <w:rFonts w:asciiTheme="majorBidi" w:hAnsiTheme="majorBidi" w:cstheme="majorBidi"/>
          <w:color w:val="222222"/>
        </w:rPr>
        <w:t>). The terms </w:t>
      </w:r>
      <w:r w:rsidRPr="00482AA9">
        <w:rPr>
          <w:rFonts w:asciiTheme="majorBidi" w:hAnsiTheme="majorBidi" w:cstheme="majorBidi"/>
          <w:b/>
          <w:bCs/>
          <w:color w:val="222222"/>
        </w:rPr>
        <w:t>groundwater hydrology</w:t>
      </w:r>
      <w:r w:rsidRPr="00482AA9">
        <w:rPr>
          <w:rFonts w:asciiTheme="majorBidi" w:hAnsiTheme="majorBidi" w:cstheme="majorBidi"/>
          <w:color w:val="222222"/>
        </w:rPr>
        <w:t>, </w:t>
      </w:r>
      <w:r w:rsidRPr="00482AA9">
        <w:rPr>
          <w:rFonts w:asciiTheme="majorBidi" w:hAnsiTheme="majorBidi" w:cstheme="majorBidi"/>
          <w:b/>
          <w:bCs/>
          <w:color w:val="222222"/>
        </w:rPr>
        <w:t>geohydrology</w:t>
      </w:r>
      <w:r w:rsidRPr="00482AA9">
        <w:rPr>
          <w:rFonts w:asciiTheme="majorBidi" w:hAnsiTheme="majorBidi" w:cstheme="majorBidi"/>
          <w:color w:val="222222"/>
        </w:rPr>
        <w:t>, and </w:t>
      </w:r>
      <w:r w:rsidRPr="00482AA9">
        <w:rPr>
          <w:rFonts w:asciiTheme="majorBidi" w:hAnsiTheme="majorBidi" w:cstheme="majorBidi"/>
          <w:b/>
          <w:bCs/>
          <w:color w:val="222222"/>
        </w:rPr>
        <w:t>hydrogeology</w:t>
      </w:r>
      <w:r w:rsidRPr="00482AA9">
        <w:rPr>
          <w:rFonts w:asciiTheme="majorBidi" w:hAnsiTheme="majorBidi" w:cstheme="majorBidi"/>
          <w:color w:val="222222"/>
        </w:rPr>
        <w:t> are often used interchangeably.</w:t>
      </w:r>
    </w:p>
    <w:p w:rsidR="00482AA9" w:rsidRPr="00482AA9" w:rsidRDefault="00482AA9" w:rsidP="00482AA9">
      <w:pPr>
        <w:pStyle w:val="NormalWeb"/>
        <w:shd w:val="clear" w:color="auto" w:fill="FFFFFF"/>
        <w:spacing w:before="120" w:beforeAutospacing="0" w:after="120" w:afterAutospacing="0"/>
        <w:jc w:val="both"/>
        <w:rPr>
          <w:rFonts w:asciiTheme="majorBidi" w:hAnsiTheme="majorBidi" w:cstheme="majorBidi"/>
          <w:color w:val="222222"/>
        </w:rPr>
      </w:pPr>
      <w:r w:rsidRPr="00482AA9">
        <w:rPr>
          <w:rFonts w:asciiTheme="majorBidi" w:hAnsiTheme="majorBidi" w:cstheme="majorBidi"/>
          <w:color w:val="222222"/>
        </w:rPr>
        <w:t>Groundwater engineering, another name for hydrogeology, is a branch of </w:t>
      </w:r>
      <w:hyperlink r:id="rId11" w:tooltip="Engineering" w:history="1">
        <w:r w:rsidRPr="00482AA9">
          <w:rPr>
            <w:rStyle w:val="Lienhypertexte"/>
            <w:rFonts w:asciiTheme="majorBidi" w:hAnsiTheme="majorBidi" w:cstheme="majorBidi"/>
            <w:color w:val="0B0080"/>
            <w:u w:val="none"/>
          </w:rPr>
          <w:t>engineering</w:t>
        </w:r>
      </w:hyperlink>
      <w:r w:rsidRPr="00482AA9">
        <w:rPr>
          <w:rFonts w:asciiTheme="majorBidi" w:hAnsiTheme="majorBidi" w:cstheme="majorBidi"/>
          <w:color w:val="222222"/>
        </w:rPr>
        <w:t> which is concerned with groundwater movement and design of wells, pumps, and drains.</w:t>
      </w:r>
      <w:hyperlink r:id="rId12" w:anchor="cite_note-1" w:history="1">
        <w:r w:rsidRPr="00482AA9">
          <w:rPr>
            <w:rStyle w:val="Lienhypertexte"/>
            <w:rFonts w:asciiTheme="majorBidi" w:hAnsiTheme="majorBidi" w:cstheme="majorBidi"/>
            <w:color w:val="0B0080"/>
            <w:u w:val="none"/>
            <w:vertAlign w:val="superscript"/>
          </w:rPr>
          <w:t>[1]</w:t>
        </w:r>
      </w:hyperlink>
      <w:r w:rsidRPr="00482AA9">
        <w:rPr>
          <w:rFonts w:asciiTheme="majorBidi" w:hAnsiTheme="majorBidi" w:cstheme="majorBidi"/>
          <w:color w:val="222222"/>
        </w:rPr>
        <w:t> The main concerns in groundwater engineering include groundwater contamination, conservation of supplies, and water quality.</w:t>
      </w:r>
      <w:hyperlink r:id="rId13" w:anchor="cite_note-Principles-2" w:history="1">
        <w:r w:rsidRPr="00482AA9">
          <w:rPr>
            <w:rStyle w:val="Lienhypertexte"/>
            <w:rFonts w:asciiTheme="majorBidi" w:hAnsiTheme="majorBidi" w:cstheme="majorBidi"/>
            <w:color w:val="0B0080"/>
            <w:u w:val="none"/>
            <w:vertAlign w:val="superscript"/>
          </w:rPr>
          <w:t>[2]</w:t>
        </w:r>
      </w:hyperlink>
    </w:p>
    <w:p w:rsidR="00482AA9" w:rsidRPr="00482AA9" w:rsidRDefault="00482AA9" w:rsidP="00482AA9">
      <w:pPr>
        <w:pStyle w:val="NormalWeb"/>
        <w:shd w:val="clear" w:color="auto" w:fill="FFFFFF"/>
        <w:spacing w:before="120" w:beforeAutospacing="0" w:after="120" w:afterAutospacing="0"/>
        <w:jc w:val="both"/>
        <w:rPr>
          <w:rFonts w:asciiTheme="majorBidi" w:hAnsiTheme="majorBidi" w:cstheme="majorBidi"/>
          <w:color w:val="222222"/>
        </w:rPr>
      </w:pPr>
      <w:r w:rsidRPr="00482AA9">
        <w:rPr>
          <w:rFonts w:asciiTheme="majorBidi" w:hAnsiTheme="majorBidi" w:cstheme="majorBidi"/>
          <w:color w:val="222222"/>
        </w:rPr>
        <w:t>Wells are constructed for use in developing nations, as well as for use in developed nations in places which are not connected to a city water system. Wells must be designed and maintained to uphold the integrity of the aquifer, and to prevent contaminants from reaching the groundwater. Controversy arises in the use of groundwater when its usage impacts surface water systems, or when human activity threatens the integrity of the local aquifer system.</w:t>
      </w:r>
    </w:p>
    <w:p w:rsidR="00482AA9" w:rsidRPr="00482AA9" w:rsidRDefault="00482AA9" w:rsidP="00482AA9">
      <w:pPr>
        <w:shd w:val="clear" w:color="auto" w:fill="FFFFFF"/>
        <w:spacing w:before="72" w:after="0" w:line="240" w:lineRule="auto"/>
        <w:jc w:val="both"/>
        <w:outlineLvl w:val="2"/>
        <w:rPr>
          <w:rFonts w:asciiTheme="majorBidi" w:eastAsia="Times New Roman" w:hAnsiTheme="majorBidi" w:cstheme="majorBidi"/>
          <w:b/>
          <w:bCs/>
          <w:color w:val="000000"/>
          <w:sz w:val="24"/>
          <w:szCs w:val="24"/>
          <w:lang w:eastAsia="fr-FR"/>
        </w:rPr>
      </w:pPr>
      <w:r w:rsidRPr="00482AA9">
        <w:rPr>
          <w:rFonts w:asciiTheme="majorBidi" w:eastAsia="Times New Roman" w:hAnsiTheme="majorBidi" w:cstheme="majorBidi"/>
          <w:b/>
          <w:bCs/>
          <w:color w:val="000000"/>
          <w:sz w:val="24"/>
          <w:szCs w:val="24"/>
          <w:lang w:eastAsia="fr-FR"/>
        </w:rPr>
        <w:t>Aquifer</w:t>
      </w:r>
      <w:r w:rsidRPr="00482AA9">
        <w:rPr>
          <w:rFonts w:asciiTheme="majorBidi" w:eastAsia="Times New Roman" w:hAnsiTheme="majorBidi" w:cstheme="majorBidi"/>
          <w:color w:val="54595D"/>
          <w:sz w:val="24"/>
          <w:szCs w:val="24"/>
          <w:lang w:eastAsia="fr-FR"/>
        </w:rPr>
        <w:t>[</w:t>
      </w:r>
      <w:hyperlink r:id="rId14" w:tooltip="Edit section: Aquifer" w:history="1">
        <w:r w:rsidRPr="00482AA9">
          <w:rPr>
            <w:rFonts w:asciiTheme="majorBidi" w:eastAsia="Times New Roman" w:hAnsiTheme="majorBidi" w:cstheme="majorBidi"/>
            <w:color w:val="0B0080"/>
            <w:sz w:val="24"/>
            <w:szCs w:val="24"/>
            <w:lang w:eastAsia="fr-FR"/>
          </w:rPr>
          <w:t>edit</w:t>
        </w:r>
      </w:hyperlink>
      <w:r w:rsidRPr="00482AA9">
        <w:rPr>
          <w:rFonts w:asciiTheme="majorBidi" w:eastAsia="Times New Roman" w:hAnsiTheme="majorBidi" w:cstheme="majorBidi"/>
          <w:color w:val="54595D"/>
          <w:sz w:val="24"/>
          <w:szCs w:val="24"/>
          <w:lang w:eastAsia="fr-FR"/>
        </w:rPr>
        <w:t>]</w:t>
      </w:r>
    </w:p>
    <w:p w:rsidR="00482AA9" w:rsidRPr="00482AA9" w:rsidRDefault="00482AA9" w:rsidP="00482AA9">
      <w:pPr>
        <w:shd w:val="clear" w:color="auto" w:fill="F8F9FA"/>
        <w:spacing w:after="0" w:line="240" w:lineRule="auto"/>
        <w:jc w:val="center"/>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noProof/>
          <w:color w:val="0B0080"/>
          <w:sz w:val="24"/>
          <w:szCs w:val="24"/>
          <w:lang w:eastAsia="fr-FR"/>
        </w:rPr>
        <w:drawing>
          <wp:inline distT="0" distB="0" distL="0" distR="0">
            <wp:extent cx="3429000" cy="3390900"/>
            <wp:effectExtent l="19050" t="0" r="0" b="0"/>
            <wp:docPr id="1" name="Image 1" descr="https://upload.wikimedia.org/wikipedia/commons/thumb/0/04/Aquifer_en.svg/360px-Aquifer_en.sv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4/Aquifer_en.svg/360px-Aquifer_en.svg.png">
                      <a:hlinkClick r:id="rId15"/>
                    </pic:cNvPr>
                    <pic:cNvPicPr>
                      <a:picLocks noChangeAspect="1" noChangeArrowheads="1"/>
                    </pic:cNvPicPr>
                  </pic:nvPicPr>
                  <pic:blipFill>
                    <a:blip r:embed="rId16"/>
                    <a:srcRect/>
                    <a:stretch>
                      <a:fillRect/>
                    </a:stretch>
                  </pic:blipFill>
                  <pic:spPr bwMode="auto">
                    <a:xfrm>
                      <a:off x="0" y="0"/>
                      <a:ext cx="3429000" cy="3390900"/>
                    </a:xfrm>
                    <a:prstGeom prst="rect">
                      <a:avLst/>
                    </a:prstGeom>
                    <a:noFill/>
                    <a:ln w="9525">
                      <a:noFill/>
                      <a:miter lim="800000"/>
                      <a:headEnd/>
                      <a:tailEnd/>
                    </a:ln>
                  </pic:spPr>
                </pic:pic>
              </a:graphicData>
            </a:graphic>
          </wp:inline>
        </w:drawing>
      </w:r>
    </w:p>
    <w:p w:rsidR="00482AA9" w:rsidRPr="00482AA9" w:rsidRDefault="00482AA9" w:rsidP="00482AA9">
      <w:pPr>
        <w:shd w:val="clear" w:color="auto" w:fill="F8F9FA"/>
        <w:spacing w:line="336" w:lineRule="atLeast"/>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Typical aquifer cross-section</w:t>
      </w:r>
    </w:p>
    <w:p w:rsidR="00482AA9" w:rsidRPr="00482AA9" w:rsidRDefault="00482AA9" w:rsidP="00482AA9">
      <w:pPr>
        <w:shd w:val="clear" w:color="auto" w:fill="FFFFFF"/>
        <w:spacing w:after="120" w:line="240" w:lineRule="auto"/>
        <w:jc w:val="both"/>
        <w:rPr>
          <w:rFonts w:asciiTheme="majorBidi" w:eastAsia="Times New Roman" w:hAnsiTheme="majorBidi" w:cstheme="majorBidi"/>
          <w:i/>
          <w:iCs/>
          <w:color w:val="222222"/>
          <w:sz w:val="24"/>
          <w:szCs w:val="24"/>
          <w:lang w:eastAsia="fr-FR"/>
        </w:rPr>
      </w:pPr>
      <w:r w:rsidRPr="00482AA9">
        <w:rPr>
          <w:rFonts w:asciiTheme="majorBidi" w:eastAsia="Times New Roman" w:hAnsiTheme="majorBidi" w:cstheme="majorBidi"/>
          <w:i/>
          <w:iCs/>
          <w:color w:val="222222"/>
          <w:sz w:val="24"/>
          <w:szCs w:val="24"/>
          <w:lang w:eastAsia="fr-FR"/>
        </w:rPr>
        <w:t>Main article: </w:t>
      </w:r>
      <w:hyperlink r:id="rId17" w:tooltip="Aquifer" w:history="1">
        <w:r w:rsidRPr="00482AA9">
          <w:rPr>
            <w:rFonts w:asciiTheme="majorBidi" w:eastAsia="Times New Roman" w:hAnsiTheme="majorBidi" w:cstheme="majorBidi"/>
            <w:i/>
            <w:iCs/>
            <w:color w:val="0B0080"/>
            <w:sz w:val="24"/>
            <w:szCs w:val="24"/>
            <w:lang w:eastAsia="fr-FR"/>
          </w:rPr>
          <w:t>Aquifer</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An </w:t>
      </w:r>
      <w:hyperlink r:id="rId18" w:tooltip="Aquifer" w:history="1">
        <w:r w:rsidRPr="00482AA9">
          <w:rPr>
            <w:rFonts w:asciiTheme="majorBidi" w:eastAsia="Times New Roman" w:hAnsiTheme="majorBidi" w:cstheme="majorBidi"/>
            <w:color w:val="0B0080"/>
            <w:sz w:val="24"/>
            <w:szCs w:val="24"/>
            <w:lang w:eastAsia="fr-FR"/>
          </w:rPr>
          <w:t>aquifer</w:t>
        </w:r>
      </w:hyperlink>
      <w:r w:rsidRPr="00482AA9">
        <w:rPr>
          <w:rFonts w:asciiTheme="majorBidi" w:eastAsia="Times New Roman" w:hAnsiTheme="majorBidi" w:cstheme="majorBidi"/>
          <w:color w:val="222222"/>
          <w:sz w:val="24"/>
          <w:szCs w:val="24"/>
          <w:lang w:eastAsia="fr-FR"/>
        </w:rPr>
        <w:t> is a collection of water underneath the surface, large enough to be useful in a spring or a well. Aquifers can be unconfined, where the top of the aquifer is defined by the </w:t>
      </w:r>
      <w:hyperlink r:id="rId19" w:tooltip="Water table" w:history="1">
        <w:r w:rsidRPr="00482AA9">
          <w:rPr>
            <w:rFonts w:asciiTheme="majorBidi" w:eastAsia="Times New Roman" w:hAnsiTheme="majorBidi" w:cstheme="majorBidi"/>
            <w:color w:val="0B0080"/>
            <w:sz w:val="24"/>
            <w:szCs w:val="24"/>
            <w:lang w:eastAsia="fr-FR"/>
          </w:rPr>
          <w:t>water table</w:t>
        </w:r>
      </w:hyperlink>
      <w:r w:rsidRPr="00482AA9">
        <w:rPr>
          <w:rFonts w:asciiTheme="majorBidi" w:eastAsia="Times New Roman" w:hAnsiTheme="majorBidi" w:cstheme="majorBidi"/>
          <w:color w:val="222222"/>
          <w:sz w:val="24"/>
          <w:szCs w:val="24"/>
          <w:lang w:eastAsia="fr-FR"/>
        </w:rPr>
        <w:t>, or confined, where the aquifer exists underneath a confining bed.</w:t>
      </w:r>
      <w:hyperlink r:id="rId20" w:anchor="cite_note-NCDEQ-5" w:history="1">
        <w:r w:rsidRPr="00482AA9">
          <w:rPr>
            <w:rFonts w:asciiTheme="majorBidi" w:eastAsia="Times New Roman" w:hAnsiTheme="majorBidi" w:cstheme="majorBidi"/>
            <w:color w:val="0B0080"/>
            <w:sz w:val="24"/>
            <w:szCs w:val="24"/>
            <w:vertAlign w:val="superscript"/>
            <w:lang w:eastAsia="fr-FR"/>
          </w:rPr>
          <w:t>[5]</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There are three aspects that control the nature of aquifers: </w:t>
      </w:r>
      <w:hyperlink r:id="rId21" w:tooltip="Stratigraphy" w:history="1">
        <w:r w:rsidRPr="00482AA9">
          <w:rPr>
            <w:rFonts w:asciiTheme="majorBidi" w:eastAsia="Times New Roman" w:hAnsiTheme="majorBidi" w:cstheme="majorBidi"/>
            <w:color w:val="0B0080"/>
            <w:sz w:val="24"/>
            <w:szCs w:val="24"/>
            <w:lang w:eastAsia="fr-FR"/>
          </w:rPr>
          <w:t>stratigraphy</w:t>
        </w:r>
      </w:hyperlink>
      <w:r w:rsidRPr="00482AA9">
        <w:rPr>
          <w:rFonts w:asciiTheme="majorBidi" w:eastAsia="Times New Roman" w:hAnsiTheme="majorBidi" w:cstheme="majorBidi"/>
          <w:color w:val="222222"/>
          <w:sz w:val="24"/>
          <w:szCs w:val="24"/>
          <w:lang w:eastAsia="fr-FR"/>
        </w:rPr>
        <w:t>, </w:t>
      </w:r>
      <w:hyperlink r:id="rId22" w:tooltip="Lithology" w:history="1">
        <w:r w:rsidRPr="00482AA9">
          <w:rPr>
            <w:rFonts w:asciiTheme="majorBidi" w:eastAsia="Times New Roman" w:hAnsiTheme="majorBidi" w:cstheme="majorBidi"/>
            <w:color w:val="0B0080"/>
            <w:sz w:val="24"/>
            <w:szCs w:val="24"/>
            <w:lang w:eastAsia="fr-FR"/>
          </w:rPr>
          <w:t>lithology</w:t>
        </w:r>
      </w:hyperlink>
      <w:r w:rsidRPr="00482AA9">
        <w:rPr>
          <w:rFonts w:asciiTheme="majorBidi" w:eastAsia="Times New Roman" w:hAnsiTheme="majorBidi" w:cstheme="majorBidi"/>
          <w:color w:val="222222"/>
          <w:sz w:val="24"/>
          <w:szCs w:val="24"/>
          <w:lang w:eastAsia="fr-FR"/>
        </w:rPr>
        <w:t xml:space="preserve">, and geological formations and deposits. The stratigraphy relates the age and geometry of the many formations that compose the aquifer. The lithology refers to the physical components of an aquifer, such as the mineral composition and grain size. The structural features are the elements that arise due to deformations after deposition, such as fractures and folds. Understanding these aspects is paramount to </w:t>
      </w:r>
      <w:r w:rsidRPr="00482AA9">
        <w:rPr>
          <w:rFonts w:asciiTheme="majorBidi" w:eastAsia="Times New Roman" w:hAnsiTheme="majorBidi" w:cstheme="majorBidi"/>
          <w:color w:val="222222"/>
          <w:sz w:val="24"/>
          <w:szCs w:val="24"/>
          <w:lang w:eastAsia="fr-FR"/>
        </w:rPr>
        <w:lastRenderedPageBreak/>
        <w:t>understanding of how an aquifer is formed and how professionals can utilize it for groundwater engineering.</w:t>
      </w:r>
      <w:hyperlink r:id="rId23" w:anchor="cite_note-BirzeitAq-6" w:history="1">
        <w:r w:rsidRPr="00482AA9">
          <w:rPr>
            <w:rFonts w:asciiTheme="majorBidi" w:eastAsia="Times New Roman" w:hAnsiTheme="majorBidi" w:cstheme="majorBidi"/>
            <w:color w:val="0B0080"/>
            <w:sz w:val="24"/>
            <w:szCs w:val="24"/>
            <w:vertAlign w:val="superscript"/>
            <w:lang w:eastAsia="fr-FR"/>
          </w:rPr>
          <w:t>[6]</w:t>
        </w:r>
      </w:hyperlink>
    </w:p>
    <w:p w:rsidR="00482AA9" w:rsidRPr="00482AA9" w:rsidRDefault="00482AA9" w:rsidP="00482AA9">
      <w:pPr>
        <w:shd w:val="clear" w:color="auto" w:fill="FFFFFF"/>
        <w:spacing w:before="72" w:after="0" w:line="240" w:lineRule="auto"/>
        <w:jc w:val="both"/>
        <w:outlineLvl w:val="2"/>
        <w:rPr>
          <w:rFonts w:asciiTheme="majorBidi" w:eastAsia="Times New Roman" w:hAnsiTheme="majorBidi" w:cstheme="majorBidi"/>
          <w:b/>
          <w:bCs/>
          <w:color w:val="000000"/>
          <w:sz w:val="24"/>
          <w:szCs w:val="24"/>
          <w:lang w:eastAsia="fr-FR"/>
        </w:rPr>
      </w:pPr>
      <w:r w:rsidRPr="00482AA9">
        <w:rPr>
          <w:rFonts w:asciiTheme="majorBidi" w:eastAsia="Times New Roman" w:hAnsiTheme="majorBidi" w:cstheme="majorBidi"/>
          <w:b/>
          <w:bCs/>
          <w:color w:val="000000"/>
          <w:sz w:val="24"/>
          <w:szCs w:val="24"/>
          <w:lang w:eastAsia="fr-FR"/>
        </w:rPr>
        <w:t>Hydraulic head</w:t>
      </w:r>
      <w:r w:rsidRPr="00482AA9">
        <w:rPr>
          <w:rFonts w:asciiTheme="majorBidi" w:eastAsia="Times New Roman" w:hAnsiTheme="majorBidi" w:cstheme="majorBidi"/>
          <w:color w:val="54595D"/>
          <w:sz w:val="24"/>
          <w:szCs w:val="24"/>
          <w:lang w:eastAsia="fr-FR"/>
        </w:rPr>
        <w:t>[</w:t>
      </w:r>
      <w:hyperlink r:id="rId24" w:tooltip="Edit section: Hydraulic head" w:history="1">
        <w:r w:rsidRPr="00482AA9">
          <w:rPr>
            <w:rFonts w:asciiTheme="majorBidi" w:eastAsia="Times New Roman" w:hAnsiTheme="majorBidi" w:cstheme="majorBidi"/>
            <w:color w:val="0B0080"/>
            <w:sz w:val="24"/>
            <w:szCs w:val="24"/>
            <w:lang w:eastAsia="fr-FR"/>
          </w:rPr>
          <w:t>edit</w:t>
        </w:r>
      </w:hyperlink>
      <w:r w:rsidRPr="00482AA9">
        <w:rPr>
          <w:rFonts w:asciiTheme="majorBidi" w:eastAsia="Times New Roman" w:hAnsiTheme="majorBidi" w:cstheme="majorBidi"/>
          <w:color w:val="54595D"/>
          <w:sz w:val="24"/>
          <w:szCs w:val="24"/>
          <w:lang w:eastAsia="fr-FR"/>
        </w:rPr>
        <w:t>]</w:t>
      </w:r>
    </w:p>
    <w:p w:rsidR="00482AA9" w:rsidRPr="00482AA9" w:rsidRDefault="00482AA9" w:rsidP="00482AA9">
      <w:pPr>
        <w:shd w:val="clear" w:color="auto" w:fill="FFFFFF"/>
        <w:spacing w:after="120" w:line="240" w:lineRule="auto"/>
        <w:jc w:val="both"/>
        <w:rPr>
          <w:rFonts w:asciiTheme="majorBidi" w:eastAsia="Times New Roman" w:hAnsiTheme="majorBidi" w:cstheme="majorBidi"/>
          <w:i/>
          <w:iCs/>
          <w:color w:val="222222"/>
          <w:sz w:val="24"/>
          <w:szCs w:val="24"/>
          <w:lang w:eastAsia="fr-FR"/>
        </w:rPr>
      </w:pPr>
      <w:r w:rsidRPr="00482AA9">
        <w:rPr>
          <w:rFonts w:asciiTheme="majorBidi" w:eastAsia="Times New Roman" w:hAnsiTheme="majorBidi" w:cstheme="majorBidi"/>
          <w:i/>
          <w:iCs/>
          <w:color w:val="222222"/>
          <w:sz w:val="24"/>
          <w:szCs w:val="24"/>
          <w:lang w:eastAsia="fr-FR"/>
        </w:rPr>
        <w:t>Main article: </w:t>
      </w:r>
      <w:hyperlink r:id="rId25" w:tooltip="Hydraulic head" w:history="1">
        <w:r w:rsidRPr="00482AA9">
          <w:rPr>
            <w:rFonts w:asciiTheme="majorBidi" w:eastAsia="Times New Roman" w:hAnsiTheme="majorBidi" w:cstheme="majorBidi"/>
            <w:i/>
            <w:iCs/>
            <w:color w:val="0B0080"/>
            <w:sz w:val="24"/>
            <w:szCs w:val="24"/>
            <w:lang w:eastAsia="fr-FR"/>
          </w:rPr>
          <w:t>Hydraulic head</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Differences in hydraulic head (</w:t>
      </w:r>
      <w:r w:rsidRPr="00482AA9">
        <w:rPr>
          <w:rFonts w:asciiTheme="majorBidi" w:eastAsia="Times New Roman" w:hAnsiTheme="majorBidi" w:cstheme="majorBidi"/>
          <w:i/>
          <w:iCs/>
          <w:color w:val="222222"/>
          <w:sz w:val="24"/>
          <w:szCs w:val="24"/>
          <w:lang w:eastAsia="fr-FR"/>
        </w:rPr>
        <w:t>h</w:t>
      </w:r>
      <w:r w:rsidRPr="00482AA9">
        <w:rPr>
          <w:rFonts w:asciiTheme="majorBidi" w:eastAsia="Times New Roman" w:hAnsiTheme="majorBidi" w:cstheme="majorBidi"/>
          <w:color w:val="222222"/>
          <w:sz w:val="24"/>
          <w:szCs w:val="24"/>
          <w:lang w:eastAsia="fr-FR"/>
        </w:rPr>
        <w:t>) cause water to move from one place to another; water flows from locations of high h to locations of low h. Hydraulic head is composed of pressure head (</w:t>
      </w:r>
      <w:r w:rsidRPr="00482AA9">
        <w:rPr>
          <w:rFonts w:asciiTheme="majorBidi" w:eastAsia="Times New Roman" w:hAnsiTheme="majorBidi" w:cstheme="majorBidi"/>
          <w:i/>
          <w:iCs/>
          <w:color w:val="222222"/>
          <w:sz w:val="24"/>
          <w:szCs w:val="24"/>
          <w:lang w:eastAsia="fr-FR"/>
        </w:rPr>
        <w:t>ψ</w:t>
      </w:r>
      <w:r w:rsidRPr="00482AA9">
        <w:rPr>
          <w:rFonts w:asciiTheme="majorBidi" w:eastAsia="Times New Roman" w:hAnsiTheme="majorBidi" w:cstheme="majorBidi"/>
          <w:color w:val="222222"/>
          <w:sz w:val="24"/>
          <w:szCs w:val="24"/>
          <w:lang w:eastAsia="fr-FR"/>
        </w:rPr>
        <w:t>) and elevation head (</w:t>
      </w:r>
      <w:r w:rsidRPr="00482AA9">
        <w:rPr>
          <w:rFonts w:asciiTheme="majorBidi" w:eastAsia="Times New Roman" w:hAnsiTheme="majorBidi" w:cstheme="majorBidi"/>
          <w:i/>
          <w:iCs/>
          <w:color w:val="222222"/>
          <w:sz w:val="24"/>
          <w:szCs w:val="24"/>
          <w:lang w:eastAsia="fr-FR"/>
        </w:rPr>
        <w:t>z</w:t>
      </w:r>
      <w:r w:rsidRPr="00482AA9">
        <w:rPr>
          <w:rFonts w:asciiTheme="majorBidi" w:eastAsia="Times New Roman" w:hAnsiTheme="majorBidi" w:cstheme="majorBidi"/>
          <w:color w:val="222222"/>
          <w:sz w:val="24"/>
          <w:szCs w:val="24"/>
          <w:lang w:eastAsia="fr-FR"/>
        </w:rPr>
        <w:t>). The head gradient is the change in hydraulic head per length of flowpath, and appears in </w:t>
      </w:r>
      <w:hyperlink r:id="rId26" w:tooltip="Darcy's law" w:history="1">
        <w:r w:rsidRPr="00482AA9">
          <w:rPr>
            <w:rFonts w:asciiTheme="majorBidi" w:eastAsia="Times New Roman" w:hAnsiTheme="majorBidi" w:cstheme="majorBidi"/>
            <w:color w:val="0B0080"/>
            <w:sz w:val="24"/>
            <w:szCs w:val="24"/>
            <w:lang w:eastAsia="fr-FR"/>
          </w:rPr>
          <w:t>Darcy's law</w:t>
        </w:r>
      </w:hyperlink>
      <w:r w:rsidRPr="00482AA9">
        <w:rPr>
          <w:rFonts w:asciiTheme="majorBidi" w:eastAsia="Times New Roman" w:hAnsiTheme="majorBidi" w:cstheme="majorBidi"/>
          <w:color w:val="222222"/>
          <w:sz w:val="24"/>
          <w:szCs w:val="24"/>
          <w:lang w:eastAsia="fr-FR"/>
        </w:rPr>
        <w:t> as being proportional to the discharge.</w:t>
      </w:r>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Hydraulic head is a directly measurable property that can take on any value (because of the arbitrary datum involved in the </w:t>
      </w:r>
      <w:r w:rsidRPr="00482AA9">
        <w:rPr>
          <w:rFonts w:asciiTheme="majorBidi" w:eastAsia="Times New Roman" w:hAnsiTheme="majorBidi" w:cstheme="majorBidi"/>
          <w:i/>
          <w:iCs/>
          <w:color w:val="222222"/>
          <w:sz w:val="24"/>
          <w:szCs w:val="24"/>
          <w:lang w:eastAsia="fr-FR"/>
        </w:rPr>
        <w:t>z</w:t>
      </w:r>
      <w:r w:rsidRPr="00482AA9">
        <w:rPr>
          <w:rFonts w:asciiTheme="majorBidi" w:eastAsia="Times New Roman" w:hAnsiTheme="majorBidi" w:cstheme="majorBidi"/>
          <w:color w:val="222222"/>
          <w:sz w:val="24"/>
          <w:szCs w:val="24"/>
          <w:lang w:eastAsia="fr-FR"/>
        </w:rPr>
        <w:t> term); </w:t>
      </w:r>
      <w:r w:rsidRPr="00482AA9">
        <w:rPr>
          <w:rFonts w:asciiTheme="majorBidi" w:eastAsia="Times New Roman" w:hAnsiTheme="majorBidi" w:cstheme="majorBidi"/>
          <w:i/>
          <w:iCs/>
          <w:color w:val="222222"/>
          <w:sz w:val="24"/>
          <w:szCs w:val="24"/>
          <w:lang w:eastAsia="fr-FR"/>
        </w:rPr>
        <w:t>ψ</w:t>
      </w:r>
      <w:r w:rsidRPr="00482AA9">
        <w:rPr>
          <w:rFonts w:asciiTheme="majorBidi" w:eastAsia="Times New Roman" w:hAnsiTheme="majorBidi" w:cstheme="majorBidi"/>
          <w:color w:val="222222"/>
          <w:sz w:val="24"/>
          <w:szCs w:val="24"/>
          <w:lang w:eastAsia="fr-FR"/>
        </w:rPr>
        <w:t> can be measured with a pressure </w:t>
      </w:r>
      <w:hyperlink r:id="rId27" w:tooltip="Transducer" w:history="1">
        <w:r w:rsidRPr="00482AA9">
          <w:rPr>
            <w:rFonts w:asciiTheme="majorBidi" w:eastAsia="Times New Roman" w:hAnsiTheme="majorBidi" w:cstheme="majorBidi"/>
            <w:color w:val="0B0080"/>
            <w:sz w:val="24"/>
            <w:szCs w:val="24"/>
            <w:lang w:eastAsia="fr-FR"/>
          </w:rPr>
          <w:t>transducer</w:t>
        </w:r>
      </w:hyperlink>
      <w:r w:rsidRPr="00482AA9">
        <w:rPr>
          <w:rFonts w:asciiTheme="majorBidi" w:eastAsia="Times New Roman" w:hAnsiTheme="majorBidi" w:cstheme="majorBidi"/>
          <w:color w:val="222222"/>
          <w:sz w:val="24"/>
          <w:szCs w:val="24"/>
          <w:lang w:eastAsia="fr-FR"/>
        </w:rPr>
        <w:t> (this value can be negative, e.g., suction, but is positive in saturated aquifers), and </w:t>
      </w:r>
      <w:r w:rsidRPr="00482AA9">
        <w:rPr>
          <w:rFonts w:asciiTheme="majorBidi" w:eastAsia="Times New Roman" w:hAnsiTheme="majorBidi" w:cstheme="majorBidi"/>
          <w:i/>
          <w:iCs/>
          <w:color w:val="222222"/>
          <w:sz w:val="24"/>
          <w:szCs w:val="24"/>
          <w:lang w:eastAsia="fr-FR"/>
        </w:rPr>
        <w:t>z</w:t>
      </w:r>
      <w:r w:rsidRPr="00482AA9">
        <w:rPr>
          <w:rFonts w:asciiTheme="majorBidi" w:eastAsia="Times New Roman" w:hAnsiTheme="majorBidi" w:cstheme="majorBidi"/>
          <w:color w:val="222222"/>
          <w:sz w:val="24"/>
          <w:szCs w:val="24"/>
          <w:lang w:eastAsia="fr-FR"/>
        </w:rPr>
        <w:t> can be measured relative to a surveyed datum (typically the top of the </w:t>
      </w:r>
      <w:hyperlink r:id="rId28" w:tooltip="Water well" w:history="1">
        <w:r w:rsidRPr="00482AA9">
          <w:rPr>
            <w:rFonts w:asciiTheme="majorBidi" w:eastAsia="Times New Roman" w:hAnsiTheme="majorBidi" w:cstheme="majorBidi"/>
            <w:color w:val="0B0080"/>
            <w:sz w:val="24"/>
            <w:szCs w:val="24"/>
            <w:lang w:eastAsia="fr-FR"/>
          </w:rPr>
          <w:t>well</w:t>
        </w:r>
      </w:hyperlink>
      <w:r w:rsidRPr="00482AA9">
        <w:rPr>
          <w:rFonts w:asciiTheme="majorBidi" w:eastAsia="Times New Roman" w:hAnsiTheme="majorBidi" w:cstheme="majorBidi"/>
          <w:color w:val="222222"/>
          <w:sz w:val="24"/>
          <w:szCs w:val="24"/>
          <w:lang w:eastAsia="fr-FR"/>
        </w:rPr>
        <w:t> casing). Commonly, in wells tapping unconfined aquifers the water level in a well is used as a proxy for hydraulic head, assuming there is no vertical gradient of pressure. Often only </w:t>
      </w:r>
      <w:r w:rsidRPr="00482AA9">
        <w:rPr>
          <w:rFonts w:asciiTheme="majorBidi" w:eastAsia="Times New Roman" w:hAnsiTheme="majorBidi" w:cstheme="majorBidi"/>
          <w:i/>
          <w:iCs/>
          <w:color w:val="222222"/>
          <w:sz w:val="24"/>
          <w:szCs w:val="24"/>
          <w:lang w:eastAsia="fr-FR"/>
        </w:rPr>
        <w:t>changes</w:t>
      </w:r>
      <w:r w:rsidRPr="00482AA9">
        <w:rPr>
          <w:rFonts w:asciiTheme="majorBidi" w:eastAsia="Times New Roman" w:hAnsiTheme="majorBidi" w:cstheme="majorBidi"/>
          <w:color w:val="222222"/>
          <w:sz w:val="24"/>
          <w:szCs w:val="24"/>
          <w:lang w:eastAsia="fr-FR"/>
        </w:rPr>
        <w:t> in hydraulic head through time are needed, so the constant elevation head term can be left out (</w:t>
      </w:r>
      <w:r w:rsidRPr="00482AA9">
        <w:rPr>
          <w:rFonts w:asciiTheme="majorBidi" w:eastAsia="Times New Roman" w:hAnsiTheme="majorBidi" w:cstheme="majorBidi"/>
          <w:i/>
          <w:iCs/>
          <w:color w:val="222222"/>
          <w:sz w:val="24"/>
          <w:szCs w:val="24"/>
          <w:lang w:eastAsia="fr-FR"/>
        </w:rPr>
        <w:t>Δh = Δψ</w:t>
      </w:r>
      <w:r w:rsidRPr="00482AA9">
        <w:rPr>
          <w:rFonts w:asciiTheme="majorBidi" w:eastAsia="Times New Roman" w:hAnsiTheme="majorBidi" w:cstheme="majorBidi"/>
          <w:color w:val="222222"/>
          <w:sz w:val="24"/>
          <w:szCs w:val="24"/>
          <w:lang w:eastAsia="fr-FR"/>
        </w:rPr>
        <w:t>).</w:t>
      </w:r>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A record of hydraulic head through time at a well is a </w:t>
      </w:r>
      <w:hyperlink r:id="rId29" w:tooltip="Hydrograph" w:history="1">
        <w:r w:rsidRPr="00482AA9">
          <w:rPr>
            <w:rFonts w:asciiTheme="majorBidi" w:eastAsia="Times New Roman" w:hAnsiTheme="majorBidi" w:cstheme="majorBidi"/>
            <w:color w:val="0B0080"/>
            <w:sz w:val="24"/>
            <w:szCs w:val="24"/>
            <w:lang w:eastAsia="fr-FR"/>
          </w:rPr>
          <w:t>hydrograph</w:t>
        </w:r>
      </w:hyperlink>
      <w:r w:rsidRPr="00482AA9">
        <w:rPr>
          <w:rFonts w:asciiTheme="majorBidi" w:eastAsia="Times New Roman" w:hAnsiTheme="majorBidi" w:cstheme="majorBidi"/>
          <w:color w:val="222222"/>
          <w:sz w:val="24"/>
          <w:szCs w:val="24"/>
          <w:lang w:eastAsia="fr-FR"/>
        </w:rPr>
        <w:t> or, the changes in hydraulic head recorded during the pumping of a well in a test are called </w:t>
      </w:r>
      <w:hyperlink r:id="rId30" w:tooltip="Drawdown (hydrology)" w:history="1">
        <w:r w:rsidRPr="00482AA9">
          <w:rPr>
            <w:rFonts w:asciiTheme="majorBidi" w:eastAsia="Times New Roman" w:hAnsiTheme="majorBidi" w:cstheme="majorBidi"/>
            <w:color w:val="0B0080"/>
            <w:sz w:val="24"/>
            <w:szCs w:val="24"/>
            <w:lang w:eastAsia="fr-FR"/>
          </w:rPr>
          <w:t>drawdown</w:t>
        </w:r>
      </w:hyperlink>
      <w:r w:rsidRPr="00482AA9">
        <w:rPr>
          <w:rFonts w:asciiTheme="majorBidi" w:eastAsia="Times New Roman" w:hAnsiTheme="majorBidi" w:cstheme="majorBidi"/>
          <w:color w:val="222222"/>
          <w:sz w:val="24"/>
          <w:szCs w:val="24"/>
          <w:lang w:eastAsia="fr-FR"/>
        </w:rPr>
        <w:t>.</w:t>
      </w:r>
    </w:p>
    <w:p w:rsidR="00482AA9" w:rsidRPr="00482AA9" w:rsidRDefault="00482AA9" w:rsidP="00482AA9">
      <w:pPr>
        <w:shd w:val="clear" w:color="auto" w:fill="FFFFFF"/>
        <w:spacing w:before="72" w:after="0" w:line="240" w:lineRule="auto"/>
        <w:jc w:val="both"/>
        <w:outlineLvl w:val="2"/>
        <w:rPr>
          <w:rFonts w:asciiTheme="majorBidi" w:eastAsia="Times New Roman" w:hAnsiTheme="majorBidi" w:cstheme="majorBidi"/>
          <w:b/>
          <w:bCs/>
          <w:color w:val="000000"/>
          <w:sz w:val="24"/>
          <w:szCs w:val="24"/>
          <w:lang w:eastAsia="fr-FR"/>
        </w:rPr>
      </w:pPr>
      <w:r w:rsidRPr="00482AA9">
        <w:rPr>
          <w:rFonts w:asciiTheme="majorBidi" w:eastAsia="Times New Roman" w:hAnsiTheme="majorBidi" w:cstheme="majorBidi"/>
          <w:b/>
          <w:bCs/>
          <w:color w:val="000000"/>
          <w:sz w:val="24"/>
          <w:szCs w:val="24"/>
          <w:lang w:eastAsia="fr-FR"/>
        </w:rPr>
        <w:t>Porosity</w:t>
      </w:r>
      <w:r w:rsidRPr="00482AA9">
        <w:rPr>
          <w:rFonts w:asciiTheme="majorBidi" w:eastAsia="Times New Roman" w:hAnsiTheme="majorBidi" w:cstheme="majorBidi"/>
          <w:color w:val="54595D"/>
          <w:sz w:val="24"/>
          <w:szCs w:val="24"/>
          <w:lang w:eastAsia="fr-FR"/>
        </w:rPr>
        <w:t>[</w:t>
      </w:r>
      <w:hyperlink r:id="rId31" w:tooltip="Edit section: Porosity" w:history="1">
        <w:r w:rsidRPr="00482AA9">
          <w:rPr>
            <w:rFonts w:asciiTheme="majorBidi" w:eastAsia="Times New Roman" w:hAnsiTheme="majorBidi" w:cstheme="majorBidi"/>
            <w:color w:val="0B0080"/>
            <w:sz w:val="24"/>
            <w:szCs w:val="24"/>
            <w:lang w:eastAsia="fr-FR"/>
          </w:rPr>
          <w:t>edit</w:t>
        </w:r>
      </w:hyperlink>
      <w:r w:rsidRPr="00482AA9">
        <w:rPr>
          <w:rFonts w:asciiTheme="majorBidi" w:eastAsia="Times New Roman" w:hAnsiTheme="majorBidi" w:cstheme="majorBidi"/>
          <w:color w:val="54595D"/>
          <w:sz w:val="24"/>
          <w:szCs w:val="24"/>
          <w:lang w:eastAsia="fr-FR"/>
        </w:rPr>
        <w:t>]</w:t>
      </w:r>
    </w:p>
    <w:p w:rsidR="00482AA9" w:rsidRPr="00482AA9" w:rsidRDefault="00482AA9" w:rsidP="00482AA9">
      <w:pPr>
        <w:shd w:val="clear" w:color="auto" w:fill="FFFFFF"/>
        <w:spacing w:after="120" w:line="240" w:lineRule="auto"/>
        <w:jc w:val="both"/>
        <w:rPr>
          <w:rFonts w:asciiTheme="majorBidi" w:eastAsia="Times New Roman" w:hAnsiTheme="majorBidi" w:cstheme="majorBidi"/>
          <w:i/>
          <w:iCs/>
          <w:color w:val="222222"/>
          <w:sz w:val="24"/>
          <w:szCs w:val="24"/>
          <w:lang w:eastAsia="fr-FR"/>
        </w:rPr>
      </w:pPr>
      <w:r w:rsidRPr="00482AA9">
        <w:rPr>
          <w:rFonts w:asciiTheme="majorBidi" w:eastAsia="Times New Roman" w:hAnsiTheme="majorBidi" w:cstheme="majorBidi"/>
          <w:i/>
          <w:iCs/>
          <w:color w:val="222222"/>
          <w:sz w:val="24"/>
          <w:szCs w:val="24"/>
          <w:lang w:eastAsia="fr-FR"/>
        </w:rPr>
        <w:t>Main article: </w:t>
      </w:r>
      <w:hyperlink r:id="rId32" w:tooltip="Porosity" w:history="1">
        <w:r w:rsidRPr="00482AA9">
          <w:rPr>
            <w:rFonts w:asciiTheme="majorBidi" w:eastAsia="Times New Roman" w:hAnsiTheme="majorBidi" w:cstheme="majorBidi"/>
            <w:i/>
            <w:iCs/>
            <w:color w:val="0B0080"/>
            <w:sz w:val="24"/>
            <w:szCs w:val="24"/>
            <w:lang w:eastAsia="fr-FR"/>
          </w:rPr>
          <w:t>Porosity</w:t>
        </w:r>
      </w:hyperlink>
    </w:p>
    <w:p w:rsidR="00482AA9" w:rsidRPr="00482AA9" w:rsidRDefault="00482AA9" w:rsidP="00482AA9">
      <w:pPr>
        <w:shd w:val="clear" w:color="auto" w:fill="F8F9FA"/>
        <w:spacing w:after="0" w:line="240" w:lineRule="auto"/>
        <w:jc w:val="center"/>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noProof/>
          <w:color w:val="0B0080"/>
          <w:sz w:val="24"/>
          <w:szCs w:val="24"/>
          <w:lang w:eastAsia="fr-FR"/>
        </w:rPr>
        <w:drawing>
          <wp:inline distT="0" distB="0" distL="0" distR="0">
            <wp:extent cx="2095500" cy="1047750"/>
            <wp:effectExtent l="19050" t="0" r="0" b="0"/>
            <wp:docPr id="2" name="Image 2" descr="https://upload.wikimedia.org/wikipedia/commons/thumb/b/b7/Well_sorted_vs_poorly_sorted_porosity.png/220px-Well_sorted_vs_poorly_sorted_porosity.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7/Well_sorted_vs_poorly_sorted_porosity.png/220px-Well_sorted_vs_poorly_sorted_porosity.png">
                      <a:hlinkClick r:id="rId33"/>
                    </pic:cNvPr>
                    <pic:cNvPicPr>
                      <a:picLocks noChangeAspect="1" noChangeArrowheads="1"/>
                    </pic:cNvPicPr>
                  </pic:nvPicPr>
                  <pic:blipFill>
                    <a:blip r:embed="rId34"/>
                    <a:srcRect/>
                    <a:stretch>
                      <a:fillRect/>
                    </a:stretch>
                  </pic:blipFill>
                  <pic:spPr bwMode="auto">
                    <a:xfrm>
                      <a:off x="0" y="0"/>
                      <a:ext cx="2095500" cy="1047750"/>
                    </a:xfrm>
                    <a:prstGeom prst="rect">
                      <a:avLst/>
                    </a:prstGeom>
                    <a:noFill/>
                    <a:ln w="9525">
                      <a:noFill/>
                      <a:miter lim="800000"/>
                      <a:headEnd/>
                      <a:tailEnd/>
                    </a:ln>
                  </pic:spPr>
                </pic:pic>
              </a:graphicData>
            </a:graphic>
          </wp:inline>
        </w:drawing>
      </w:r>
    </w:p>
    <w:p w:rsidR="00482AA9" w:rsidRPr="00482AA9" w:rsidRDefault="00482AA9" w:rsidP="00482AA9">
      <w:pPr>
        <w:shd w:val="clear" w:color="auto" w:fill="F8F9FA"/>
        <w:spacing w:line="336" w:lineRule="atLeast"/>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[Left] High porosity, </w:t>
      </w:r>
      <w:hyperlink r:id="rId35" w:tooltip="Sorting (sediment)" w:history="1">
        <w:r w:rsidRPr="00482AA9">
          <w:rPr>
            <w:rFonts w:asciiTheme="majorBidi" w:eastAsia="Times New Roman" w:hAnsiTheme="majorBidi" w:cstheme="majorBidi"/>
            <w:color w:val="0B0080"/>
            <w:sz w:val="24"/>
            <w:szCs w:val="24"/>
            <w:lang w:eastAsia="fr-FR"/>
          </w:rPr>
          <w:t>well sorted</w:t>
        </w:r>
      </w:hyperlink>
      <w:r w:rsidRPr="00482AA9">
        <w:rPr>
          <w:rFonts w:asciiTheme="majorBidi" w:eastAsia="Times New Roman" w:hAnsiTheme="majorBidi" w:cstheme="majorBidi"/>
          <w:color w:val="222222"/>
          <w:sz w:val="24"/>
          <w:szCs w:val="24"/>
          <w:lang w:eastAsia="fr-FR"/>
        </w:rPr>
        <w:t> [Right] Low porosity, </w:t>
      </w:r>
      <w:hyperlink r:id="rId36" w:tooltip="Sorting (sediment)" w:history="1">
        <w:r w:rsidRPr="00482AA9">
          <w:rPr>
            <w:rFonts w:asciiTheme="majorBidi" w:eastAsia="Times New Roman" w:hAnsiTheme="majorBidi" w:cstheme="majorBidi"/>
            <w:color w:val="0B0080"/>
            <w:sz w:val="24"/>
            <w:szCs w:val="24"/>
            <w:lang w:eastAsia="fr-FR"/>
          </w:rPr>
          <w:t>poorly sorted</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Porosity (</w:t>
      </w:r>
      <w:r w:rsidRPr="00482AA9">
        <w:rPr>
          <w:rFonts w:asciiTheme="majorBidi" w:eastAsia="Times New Roman" w:hAnsiTheme="majorBidi" w:cstheme="majorBidi"/>
          <w:i/>
          <w:iCs/>
          <w:color w:val="222222"/>
          <w:sz w:val="24"/>
          <w:szCs w:val="24"/>
          <w:lang w:eastAsia="fr-FR"/>
        </w:rPr>
        <w:t>n</w:t>
      </w:r>
      <w:r w:rsidRPr="00482AA9">
        <w:rPr>
          <w:rFonts w:asciiTheme="majorBidi" w:eastAsia="Times New Roman" w:hAnsiTheme="majorBidi" w:cstheme="majorBidi"/>
          <w:color w:val="222222"/>
          <w:sz w:val="24"/>
          <w:szCs w:val="24"/>
          <w:lang w:eastAsia="fr-FR"/>
        </w:rPr>
        <w:t>) is a directly measurable aquifer property; it is a fraction between 0 and 1 indicating the amount of pore space between unconsolidated </w:t>
      </w:r>
      <w:hyperlink r:id="rId37" w:tooltip="Soil" w:history="1">
        <w:r w:rsidRPr="00482AA9">
          <w:rPr>
            <w:rFonts w:asciiTheme="majorBidi" w:eastAsia="Times New Roman" w:hAnsiTheme="majorBidi" w:cstheme="majorBidi"/>
            <w:color w:val="0B0080"/>
            <w:sz w:val="24"/>
            <w:szCs w:val="24"/>
            <w:lang w:eastAsia="fr-FR"/>
          </w:rPr>
          <w:t>soil</w:t>
        </w:r>
      </w:hyperlink>
      <w:r w:rsidRPr="00482AA9">
        <w:rPr>
          <w:rFonts w:asciiTheme="majorBidi" w:eastAsia="Times New Roman" w:hAnsiTheme="majorBidi" w:cstheme="majorBidi"/>
          <w:color w:val="222222"/>
          <w:sz w:val="24"/>
          <w:szCs w:val="24"/>
          <w:lang w:eastAsia="fr-FR"/>
        </w:rPr>
        <w:t> particles or within a fractured rock. Typically, the majority of groundwater (and anything dissolved in it) moves through the porosity available to flow (sometimes called </w:t>
      </w:r>
      <w:hyperlink r:id="rId38" w:tooltip="Effective porosity" w:history="1">
        <w:r w:rsidRPr="00482AA9">
          <w:rPr>
            <w:rFonts w:asciiTheme="majorBidi" w:eastAsia="Times New Roman" w:hAnsiTheme="majorBidi" w:cstheme="majorBidi"/>
            <w:color w:val="0B0080"/>
            <w:sz w:val="24"/>
            <w:szCs w:val="24"/>
            <w:lang w:eastAsia="fr-FR"/>
          </w:rPr>
          <w:t>effective porosity</w:t>
        </w:r>
      </w:hyperlink>
      <w:r w:rsidRPr="00482AA9">
        <w:rPr>
          <w:rFonts w:asciiTheme="majorBidi" w:eastAsia="Times New Roman" w:hAnsiTheme="majorBidi" w:cstheme="majorBidi"/>
          <w:color w:val="222222"/>
          <w:sz w:val="24"/>
          <w:szCs w:val="24"/>
          <w:lang w:eastAsia="fr-FR"/>
        </w:rPr>
        <w:t>). </w:t>
      </w:r>
      <w:r w:rsidRPr="00482AA9">
        <w:rPr>
          <w:rFonts w:asciiTheme="majorBidi" w:eastAsia="Times New Roman" w:hAnsiTheme="majorBidi" w:cstheme="majorBidi"/>
          <w:b/>
          <w:bCs/>
          <w:color w:val="222222"/>
          <w:sz w:val="24"/>
          <w:szCs w:val="24"/>
          <w:lang w:eastAsia="fr-FR"/>
        </w:rPr>
        <w:t>Permeability</w:t>
      </w:r>
      <w:r w:rsidRPr="00482AA9">
        <w:rPr>
          <w:rFonts w:asciiTheme="majorBidi" w:eastAsia="Times New Roman" w:hAnsiTheme="majorBidi" w:cstheme="majorBidi"/>
          <w:color w:val="222222"/>
          <w:sz w:val="24"/>
          <w:szCs w:val="24"/>
          <w:lang w:eastAsia="fr-FR"/>
        </w:rPr>
        <w:t> is an expression of the connectedness of the pores. For instance, an unfractured rock unit may have a high </w:t>
      </w:r>
      <w:r w:rsidRPr="00482AA9">
        <w:rPr>
          <w:rFonts w:asciiTheme="majorBidi" w:eastAsia="Times New Roman" w:hAnsiTheme="majorBidi" w:cstheme="majorBidi"/>
          <w:i/>
          <w:iCs/>
          <w:color w:val="222222"/>
          <w:sz w:val="24"/>
          <w:szCs w:val="24"/>
          <w:lang w:eastAsia="fr-FR"/>
        </w:rPr>
        <w:t>porosity</w:t>
      </w:r>
      <w:r w:rsidRPr="00482AA9">
        <w:rPr>
          <w:rFonts w:asciiTheme="majorBidi" w:eastAsia="Times New Roman" w:hAnsiTheme="majorBidi" w:cstheme="majorBidi"/>
          <w:color w:val="222222"/>
          <w:sz w:val="24"/>
          <w:szCs w:val="24"/>
          <w:lang w:eastAsia="fr-FR"/>
        </w:rPr>
        <w:t> (it has lots of </w:t>
      </w:r>
      <w:r w:rsidRPr="00482AA9">
        <w:rPr>
          <w:rFonts w:asciiTheme="majorBidi" w:eastAsia="Times New Roman" w:hAnsiTheme="majorBidi" w:cstheme="majorBidi"/>
          <w:i/>
          <w:iCs/>
          <w:color w:val="222222"/>
          <w:sz w:val="24"/>
          <w:szCs w:val="24"/>
          <w:lang w:eastAsia="fr-FR"/>
        </w:rPr>
        <w:t>holes</w:t>
      </w:r>
      <w:r w:rsidRPr="00482AA9">
        <w:rPr>
          <w:rFonts w:asciiTheme="majorBidi" w:eastAsia="Times New Roman" w:hAnsiTheme="majorBidi" w:cstheme="majorBidi"/>
          <w:color w:val="222222"/>
          <w:sz w:val="24"/>
          <w:szCs w:val="24"/>
          <w:lang w:eastAsia="fr-FR"/>
        </w:rPr>
        <w:t> between its constituent grains), but a low </w:t>
      </w:r>
      <w:r w:rsidRPr="00482AA9">
        <w:rPr>
          <w:rFonts w:asciiTheme="majorBidi" w:eastAsia="Times New Roman" w:hAnsiTheme="majorBidi" w:cstheme="majorBidi"/>
          <w:i/>
          <w:iCs/>
          <w:color w:val="222222"/>
          <w:sz w:val="24"/>
          <w:szCs w:val="24"/>
          <w:lang w:eastAsia="fr-FR"/>
        </w:rPr>
        <w:t>permeability</w:t>
      </w:r>
      <w:r w:rsidRPr="00482AA9">
        <w:rPr>
          <w:rFonts w:asciiTheme="majorBidi" w:eastAsia="Times New Roman" w:hAnsiTheme="majorBidi" w:cstheme="majorBidi"/>
          <w:color w:val="222222"/>
          <w:sz w:val="24"/>
          <w:szCs w:val="24"/>
          <w:lang w:eastAsia="fr-FR"/>
        </w:rPr>
        <w:t> (none of the pores are connected). An example of this phenomenon is </w:t>
      </w:r>
      <w:hyperlink r:id="rId39" w:tooltip="Pumice" w:history="1">
        <w:r w:rsidRPr="00482AA9">
          <w:rPr>
            <w:rFonts w:asciiTheme="majorBidi" w:eastAsia="Times New Roman" w:hAnsiTheme="majorBidi" w:cstheme="majorBidi"/>
            <w:color w:val="0B0080"/>
            <w:sz w:val="24"/>
            <w:szCs w:val="24"/>
            <w:lang w:eastAsia="fr-FR"/>
          </w:rPr>
          <w:t>pumice</w:t>
        </w:r>
      </w:hyperlink>
      <w:r w:rsidRPr="00482AA9">
        <w:rPr>
          <w:rFonts w:asciiTheme="majorBidi" w:eastAsia="Times New Roman" w:hAnsiTheme="majorBidi" w:cstheme="majorBidi"/>
          <w:color w:val="222222"/>
          <w:sz w:val="24"/>
          <w:szCs w:val="24"/>
          <w:lang w:eastAsia="fr-FR"/>
        </w:rPr>
        <w:t>, which, when in its unfractured state, can make a poor aquifer.</w:t>
      </w:r>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Porosity does not directly affect the distribution of hydraulic head in an aquifer, but it has a very strong effect on the migration of dissolved contaminants, since it affects groundwater flow velocities through an inversely proportional relationship.</w:t>
      </w:r>
    </w:p>
    <w:p w:rsidR="00482AA9" w:rsidRPr="00482AA9" w:rsidRDefault="00A3366E"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hyperlink r:id="rId40" w:tooltip="Darcy's law" w:history="1">
        <w:r w:rsidR="00482AA9" w:rsidRPr="00482AA9">
          <w:rPr>
            <w:rFonts w:asciiTheme="majorBidi" w:eastAsia="Times New Roman" w:hAnsiTheme="majorBidi" w:cstheme="majorBidi"/>
            <w:color w:val="0B0080"/>
            <w:sz w:val="24"/>
            <w:szCs w:val="24"/>
            <w:lang w:eastAsia="fr-FR"/>
          </w:rPr>
          <w:t>Darcy's law</w:t>
        </w:r>
      </w:hyperlink>
      <w:r w:rsidR="00482AA9" w:rsidRPr="00482AA9">
        <w:rPr>
          <w:rFonts w:asciiTheme="majorBidi" w:eastAsia="Times New Roman" w:hAnsiTheme="majorBidi" w:cstheme="majorBidi"/>
          <w:color w:val="222222"/>
          <w:sz w:val="24"/>
          <w:szCs w:val="24"/>
          <w:lang w:eastAsia="fr-FR"/>
        </w:rPr>
        <w:t> is commonly applied to study the movement of water, or other fluids through porous media, and constitutes the basis for many hydrogeological analyses.</w:t>
      </w:r>
    </w:p>
    <w:p w:rsidR="00482AA9" w:rsidRPr="00482AA9" w:rsidRDefault="00482AA9" w:rsidP="00482AA9">
      <w:pPr>
        <w:shd w:val="clear" w:color="auto" w:fill="FFFFFF"/>
        <w:spacing w:before="72" w:after="0" w:line="240" w:lineRule="auto"/>
        <w:jc w:val="both"/>
        <w:outlineLvl w:val="2"/>
        <w:rPr>
          <w:rFonts w:asciiTheme="majorBidi" w:eastAsia="Times New Roman" w:hAnsiTheme="majorBidi" w:cstheme="majorBidi"/>
          <w:b/>
          <w:bCs/>
          <w:color w:val="000000"/>
          <w:sz w:val="24"/>
          <w:szCs w:val="24"/>
          <w:lang w:eastAsia="fr-FR"/>
        </w:rPr>
      </w:pPr>
      <w:r w:rsidRPr="00482AA9">
        <w:rPr>
          <w:rFonts w:asciiTheme="majorBidi" w:eastAsia="Times New Roman" w:hAnsiTheme="majorBidi" w:cstheme="majorBidi"/>
          <w:b/>
          <w:bCs/>
          <w:color w:val="000000"/>
          <w:sz w:val="24"/>
          <w:szCs w:val="24"/>
          <w:lang w:eastAsia="fr-FR"/>
        </w:rPr>
        <w:t>Water content</w:t>
      </w:r>
      <w:r w:rsidRPr="00482AA9">
        <w:rPr>
          <w:rFonts w:asciiTheme="majorBidi" w:eastAsia="Times New Roman" w:hAnsiTheme="majorBidi" w:cstheme="majorBidi"/>
          <w:color w:val="54595D"/>
          <w:sz w:val="24"/>
          <w:szCs w:val="24"/>
          <w:lang w:eastAsia="fr-FR"/>
        </w:rPr>
        <w:t>[</w:t>
      </w:r>
      <w:hyperlink r:id="rId41" w:tooltip="Edit section: Water content" w:history="1">
        <w:r w:rsidRPr="00482AA9">
          <w:rPr>
            <w:rFonts w:asciiTheme="majorBidi" w:eastAsia="Times New Roman" w:hAnsiTheme="majorBidi" w:cstheme="majorBidi"/>
            <w:color w:val="0B0080"/>
            <w:sz w:val="24"/>
            <w:szCs w:val="24"/>
            <w:lang w:eastAsia="fr-FR"/>
          </w:rPr>
          <w:t>edit</w:t>
        </w:r>
      </w:hyperlink>
      <w:r w:rsidRPr="00482AA9">
        <w:rPr>
          <w:rFonts w:asciiTheme="majorBidi" w:eastAsia="Times New Roman" w:hAnsiTheme="majorBidi" w:cstheme="majorBidi"/>
          <w:color w:val="54595D"/>
          <w:sz w:val="24"/>
          <w:szCs w:val="24"/>
          <w:lang w:eastAsia="fr-FR"/>
        </w:rPr>
        <w:t>]</w:t>
      </w:r>
    </w:p>
    <w:p w:rsidR="00482AA9" w:rsidRPr="00482AA9" w:rsidRDefault="00482AA9" w:rsidP="00482AA9">
      <w:pPr>
        <w:shd w:val="clear" w:color="auto" w:fill="FFFFFF"/>
        <w:spacing w:after="120" w:line="240" w:lineRule="auto"/>
        <w:jc w:val="both"/>
        <w:rPr>
          <w:rFonts w:asciiTheme="majorBidi" w:eastAsia="Times New Roman" w:hAnsiTheme="majorBidi" w:cstheme="majorBidi"/>
          <w:i/>
          <w:iCs/>
          <w:color w:val="222222"/>
          <w:sz w:val="24"/>
          <w:szCs w:val="24"/>
          <w:lang w:eastAsia="fr-FR"/>
        </w:rPr>
      </w:pPr>
      <w:r w:rsidRPr="00482AA9">
        <w:rPr>
          <w:rFonts w:asciiTheme="majorBidi" w:eastAsia="Times New Roman" w:hAnsiTheme="majorBidi" w:cstheme="majorBidi"/>
          <w:i/>
          <w:iCs/>
          <w:color w:val="222222"/>
          <w:sz w:val="24"/>
          <w:szCs w:val="24"/>
          <w:lang w:eastAsia="fr-FR"/>
        </w:rPr>
        <w:t>Main article: </w:t>
      </w:r>
      <w:hyperlink r:id="rId42" w:tooltip="Water content" w:history="1">
        <w:r w:rsidRPr="00482AA9">
          <w:rPr>
            <w:rFonts w:asciiTheme="majorBidi" w:eastAsia="Times New Roman" w:hAnsiTheme="majorBidi" w:cstheme="majorBidi"/>
            <w:i/>
            <w:iCs/>
            <w:color w:val="0B0080"/>
            <w:sz w:val="24"/>
            <w:szCs w:val="24"/>
            <w:lang w:eastAsia="fr-FR"/>
          </w:rPr>
          <w:t>water content</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lastRenderedPageBreak/>
        <w:t>Water content (</w:t>
      </w:r>
      <w:r w:rsidRPr="00482AA9">
        <w:rPr>
          <w:rFonts w:asciiTheme="majorBidi" w:eastAsia="Times New Roman" w:hAnsiTheme="majorBidi" w:cstheme="majorBidi"/>
          <w:i/>
          <w:iCs/>
          <w:color w:val="222222"/>
          <w:sz w:val="24"/>
          <w:szCs w:val="24"/>
          <w:lang w:eastAsia="fr-FR"/>
        </w:rPr>
        <w:t>θ</w:t>
      </w:r>
      <w:r w:rsidRPr="00482AA9">
        <w:rPr>
          <w:rFonts w:asciiTheme="majorBidi" w:eastAsia="Times New Roman" w:hAnsiTheme="majorBidi" w:cstheme="majorBidi"/>
          <w:color w:val="222222"/>
          <w:sz w:val="24"/>
          <w:szCs w:val="24"/>
          <w:lang w:eastAsia="fr-FR"/>
        </w:rPr>
        <w:t>) is also a directly measurable property; it is the fraction of the total rock which is filled with liquid water. This is also a fraction between 0 and 1, but it must also be less than or equal to the total porosity.</w:t>
      </w:r>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The water content is very important in </w:t>
      </w:r>
      <w:hyperlink r:id="rId43" w:tooltip="Vadose zone" w:history="1">
        <w:r w:rsidRPr="00482AA9">
          <w:rPr>
            <w:rFonts w:asciiTheme="majorBidi" w:eastAsia="Times New Roman" w:hAnsiTheme="majorBidi" w:cstheme="majorBidi"/>
            <w:color w:val="0B0080"/>
            <w:sz w:val="24"/>
            <w:szCs w:val="24"/>
            <w:lang w:eastAsia="fr-FR"/>
          </w:rPr>
          <w:t>vadose zone</w:t>
        </w:r>
      </w:hyperlink>
      <w:r w:rsidRPr="00482AA9">
        <w:rPr>
          <w:rFonts w:asciiTheme="majorBidi" w:eastAsia="Times New Roman" w:hAnsiTheme="majorBidi" w:cstheme="majorBidi"/>
          <w:color w:val="222222"/>
          <w:sz w:val="24"/>
          <w:szCs w:val="24"/>
          <w:lang w:eastAsia="fr-FR"/>
        </w:rPr>
        <w:t> hydrology, where the </w:t>
      </w:r>
      <w:hyperlink r:id="rId44" w:tooltip="Hydraulic conductivity" w:history="1">
        <w:r w:rsidRPr="00482AA9">
          <w:rPr>
            <w:rFonts w:asciiTheme="majorBidi" w:eastAsia="Times New Roman" w:hAnsiTheme="majorBidi" w:cstheme="majorBidi"/>
            <w:color w:val="0B0080"/>
            <w:sz w:val="24"/>
            <w:szCs w:val="24"/>
            <w:lang w:eastAsia="fr-FR"/>
          </w:rPr>
          <w:t>hydraulic conductivity</w:t>
        </w:r>
      </w:hyperlink>
      <w:r w:rsidRPr="00482AA9">
        <w:rPr>
          <w:rFonts w:asciiTheme="majorBidi" w:eastAsia="Times New Roman" w:hAnsiTheme="majorBidi" w:cstheme="majorBidi"/>
          <w:color w:val="222222"/>
          <w:sz w:val="24"/>
          <w:szCs w:val="24"/>
          <w:lang w:eastAsia="fr-FR"/>
        </w:rPr>
        <w:t> is a strongly </w:t>
      </w:r>
      <w:hyperlink r:id="rId45" w:tooltip="Nonlinear" w:history="1">
        <w:r w:rsidRPr="00482AA9">
          <w:rPr>
            <w:rFonts w:asciiTheme="majorBidi" w:eastAsia="Times New Roman" w:hAnsiTheme="majorBidi" w:cstheme="majorBidi"/>
            <w:color w:val="0B0080"/>
            <w:sz w:val="24"/>
            <w:szCs w:val="24"/>
            <w:lang w:eastAsia="fr-FR"/>
          </w:rPr>
          <w:t>nonlinear</w:t>
        </w:r>
      </w:hyperlink>
      <w:r w:rsidRPr="00482AA9">
        <w:rPr>
          <w:rFonts w:asciiTheme="majorBidi" w:eastAsia="Times New Roman" w:hAnsiTheme="majorBidi" w:cstheme="majorBidi"/>
          <w:color w:val="222222"/>
          <w:sz w:val="24"/>
          <w:szCs w:val="24"/>
          <w:lang w:eastAsia="fr-FR"/>
        </w:rPr>
        <w:t> function of water content; this complicates the solution of the unsaturated groundwater flow equation.</w:t>
      </w:r>
    </w:p>
    <w:p w:rsidR="00482AA9" w:rsidRPr="00482AA9" w:rsidRDefault="00482AA9" w:rsidP="00482AA9">
      <w:pPr>
        <w:shd w:val="clear" w:color="auto" w:fill="FFFFFF"/>
        <w:spacing w:before="72" w:after="0" w:line="240" w:lineRule="auto"/>
        <w:jc w:val="both"/>
        <w:outlineLvl w:val="2"/>
        <w:rPr>
          <w:rFonts w:asciiTheme="majorBidi" w:eastAsia="Times New Roman" w:hAnsiTheme="majorBidi" w:cstheme="majorBidi"/>
          <w:b/>
          <w:bCs/>
          <w:color w:val="000000"/>
          <w:sz w:val="24"/>
          <w:szCs w:val="24"/>
          <w:lang w:eastAsia="fr-FR"/>
        </w:rPr>
      </w:pPr>
      <w:r w:rsidRPr="00482AA9">
        <w:rPr>
          <w:rFonts w:asciiTheme="majorBidi" w:eastAsia="Times New Roman" w:hAnsiTheme="majorBidi" w:cstheme="majorBidi"/>
          <w:b/>
          <w:bCs/>
          <w:color w:val="000000"/>
          <w:sz w:val="24"/>
          <w:szCs w:val="24"/>
          <w:lang w:eastAsia="fr-FR"/>
        </w:rPr>
        <w:t>Hydraulic conductivity</w:t>
      </w:r>
      <w:r w:rsidRPr="00482AA9">
        <w:rPr>
          <w:rFonts w:asciiTheme="majorBidi" w:eastAsia="Times New Roman" w:hAnsiTheme="majorBidi" w:cstheme="majorBidi"/>
          <w:color w:val="54595D"/>
          <w:sz w:val="24"/>
          <w:szCs w:val="24"/>
          <w:lang w:eastAsia="fr-FR"/>
        </w:rPr>
        <w:t>[</w:t>
      </w:r>
      <w:hyperlink r:id="rId46" w:tooltip="Edit section: Hydraulic conductivity" w:history="1">
        <w:r w:rsidRPr="00482AA9">
          <w:rPr>
            <w:rFonts w:asciiTheme="majorBidi" w:eastAsia="Times New Roman" w:hAnsiTheme="majorBidi" w:cstheme="majorBidi"/>
            <w:color w:val="0B0080"/>
            <w:sz w:val="24"/>
            <w:szCs w:val="24"/>
            <w:lang w:eastAsia="fr-FR"/>
          </w:rPr>
          <w:t>edit</w:t>
        </w:r>
      </w:hyperlink>
      <w:r w:rsidRPr="00482AA9">
        <w:rPr>
          <w:rFonts w:asciiTheme="majorBidi" w:eastAsia="Times New Roman" w:hAnsiTheme="majorBidi" w:cstheme="majorBidi"/>
          <w:color w:val="54595D"/>
          <w:sz w:val="24"/>
          <w:szCs w:val="24"/>
          <w:lang w:eastAsia="fr-FR"/>
        </w:rPr>
        <w:t>]</w:t>
      </w:r>
    </w:p>
    <w:p w:rsidR="00482AA9" w:rsidRPr="00482AA9" w:rsidRDefault="00482AA9" w:rsidP="00482AA9">
      <w:pPr>
        <w:shd w:val="clear" w:color="auto" w:fill="FFFFFF"/>
        <w:spacing w:after="120" w:line="240" w:lineRule="auto"/>
        <w:jc w:val="both"/>
        <w:rPr>
          <w:rFonts w:asciiTheme="majorBidi" w:eastAsia="Times New Roman" w:hAnsiTheme="majorBidi" w:cstheme="majorBidi"/>
          <w:i/>
          <w:iCs/>
          <w:color w:val="222222"/>
          <w:sz w:val="24"/>
          <w:szCs w:val="24"/>
          <w:lang w:eastAsia="fr-FR"/>
        </w:rPr>
      </w:pPr>
      <w:r w:rsidRPr="00482AA9">
        <w:rPr>
          <w:rFonts w:asciiTheme="majorBidi" w:eastAsia="Times New Roman" w:hAnsiTheme="majorBidi" w:cstheme="majorBidi"/>
          <w:i/>
          <w:iCs/>
          <w:color w:val="222222"/>
          <w:sz w:val="24"/>
          <w:szCs w:val="24"/>
          <w:lang w:eastAsia="fr-FR"/>
        </w:rPr>
        <w:t>Main article: </w:t>
      </w:r>
      <w:hyperlink r:id="rId47" w:tooltip="Hydraulic conductivity" w:history="1">
        <w:r w:rsidRPr="00482AA9">
          <w:rPr>
            <w:rFonts w:asciiTheme="majorBidi" w:eastAsia="Times New Roman" w:hAnsiTheme="majorBidi" w:cstheme="majorBidi"/>
            <w:i/>
            <w:iCs/>
            <w:color w:val="0B0080"/>
            <w:sz w:val="24"/>
            <w:szCs w:val="24"/>
            <w:lang w:eastAsia="fr-FR"/>
          </w:rPr>
          <w:t>Hydraulic conductivity</w:t>
        </w:r>
      </w:hyperlink>
    </w:p>
    <w:p w:rsidR="00482AA9" w:rsidRPr="00482AA9" w:rsidRDefault="00482AA9" w:rsidP="00482AA9">
      <w:pPr>
        <w:shd w:val="clear" w:color="auto" w:fill="FFFFFF"/>
        <w:spacing w:before="120" w:after="120" w:line="240" w:lineRule="auto"/>
        <w:jc w:val="both"/>
        <w:rPr>
          <w:rFonts w:asciiTheme="majorBidi" w:eastAsia="Times New Roman" w:hAnsiTheme="majorBidi" w:cstheme="majorBidi"/>
          <w:color w:val="222222"/>
          <w:sz w:val="24"/>
          <w:szCs w:val="24"/>
          <w:lang w:eastAsia="fr-FR"/>
        </w:rPr>
      </w:pPr>
      <w:r w:rsidRPr="00482AA9">
        <w:rPr>
          <w:rFonts w:asciiTheme="majorBidi" w:eastAsia="Times New Roman" w:hAnsiTheme="majorBidi" w:cstheme="majorBidi"/>
          <w:color w:val="222222"/>
          <w:sz w:val="24"/>
          <w:szCs w:val="24"/>
          <w:lang w:eastAsia="fr-FR"/>
        </w:rPr>
        <w:t>Hydraulic conductivity (</w:t>
      </w:r>
      <w:r w:rsidRPr="00482AA9">
        <w:rPr>
          <w:rFonts w:asciiTheme="majorBidi" w:eastAsia="Times New Roman" w:hAnsiTheme="majorBidi" w:cstheme="majorBidi"/>
          <w:i/>
          <w:iCs/>
          <w:color w:val="222222"/>
          <w:sz w:val="24"/>
          <w:szCs w:val="24"/>
          <w:lang w:eastAsia="fr-FR"/>
        </w:rPr>
        <w:t>K</w:t>
      </w:r>
      <w:r w:rsidRPr="00482AA9">
        <w:rPr>
          <w:rFonts w:asciiTheme="majorBidi" w:eastAsia="Times New Roman" w:hAnsiTheme="majorBidi" w:cstheme="majorBidi"/>
          <w:color w:val="222222"/>
          <w:sz w:val="24"/>
          <w:szCs w:val="24"/>
          <w:lang w:eastAsia="fr-FR"/>
        </w:rPr>
        <w:t>) and transmissivity (</w:t>
      </w:r>
      <w:r w:rsidRPr="00482AA9">
        <w:rPr>
          <w:rFonts w:asciiTheme="majorBidi" w:eastAsia="Times New Roman" w:hAnsiTheme="majorBidi" w:cstheme="majorBidi"/>
          <w:i/>
          <w:iCs/>
          <w:color w:val="222222"/>
          <w:sz w:val="24"/>
          <w:szCs w:val="24"/>
          <w:lang w:eastAsia="fr-FR"/>
        </w:rPr>
        <w:t>T</w:t>
      </w:r>
      <w:r w:rsidRPr="00482AA9">
        <w:rPr>
          <w:rFonts w:asciiTheme="majorBidi" w:eastAsia="Times New Roman" w:hAnsiTheme="majorBidi" w:cstheme="majorBidi"/>
          <w:color w:val="222222"/>
          <w:sz w:val="24"/>
          <w:szCs w:val="24"/>
          <w:lang w:eastAsia="fr-FR"/>
        </w:rPr>
        <w:t>) are indirect aquifer properties (they cannot be measured directly). </w:t>
      </w:r>
      <w:r w:rsidRPr="00482AA9">
        <w:rPr>
          <w:rFonts w:asciiTheme="majorBidi" w:eastAsia="Times New Roman" w:hAnsiTheme="majorBidi" w:cstheme="majorBidi"/>
          <w:i/>
          <w:iCs/>
          <w:color w:val="222222"/>
          <w:sz w:val="24"/>
          <w:szCs w:val="24"/>
          <w:lang w:eastAsia="fr-FR"/>
        </w:rPr>
        <w:t>T</w:t>
      </w:r>
      <w:r w:rsidRPr="00482AA9">
        <w:rPr>
          <w:rFonts w:asciiTheme="majorBidi" w:eastAsia="Times New Roman" w:hAnsiTheme="majorBidi" w:cstheme="majorBidi"/>
          <w:color w:val="222222"/>
          <w:sz w:val="24"/>
          <w:szCs w:val="24"/>
          <w:lang w:eastAsia="fr-FR"/>
        </w:rPr>
        <w:t> is the </w:t>
      </w:r>
      <w:r w:rsidRPr="00482AA9">
        <w:rPr>
          <w:rFonts w:asciiTheme="majorBidi" w:eastAsia="Times New Roman" w:hAnsiTheme="majorBidi" w:cstheme="majorBidi"/>
          <w:i/>
          <w:iCs/>
          <w:color w:val="222222"/>
          <w:sz w:val="24"/>
          <w:szCs w:val="24"/>
          <w:lang w:eastAsia="fr-FR"/>
        </w:rPr>
        <w:t>K</w:t>
      </w:r>
      <w:r w:rsidRPr="00482AA9">
        <w:rPr>
          <w:rFonts w:asciiTheme="majorBidi" w:eastAsia="Times New Roman" w:hAnsiTheme="majorBidi" w:cstheme="majorBidi"/>
          <w:color w:val="222222"/>
          <w:sz w:val="24"/>
          <w:szCs w:val="24"/>
          <w:lang w:eastAsia="fr-FR"/>
        </w:rPr>
        <w:t> integrated over the vertical thickness (</w:t>
      </w:r>
      <w:r w:rsidRPr="00482AA9">
        <w:rPr>
          <w:rFonts w:asciiTheme="majorBidi" w:eastAsia="Times New Roman" w:hAnsiTheme="majorBidi" w:cstheme="majorBidi"/>
          <w:i/>
          <w:iCs/>
          <w:color w:val="222222"/>
          <w:sz w:val="24"/>
          <w:szCs w:val="24"/>
          <w:lang w:eastAsia="fr-FR"/>
        </w:rPr>
        <w:t>b</w:t>
      </w:r>
      <w:r w:rsidRPr="00482AA9">
        <w:rPr>
          <w:rFonts w:asciiTheme="majorBidi" w:eastAsia="Times New Roman" w:hAnsiTheme="majorBidi" w:cstheme="majorBidi"/>
          <w:color w:val="222222"/>
          <w:sz w:val="24"/>
          <w:szCs w:val="24"/>
          <w:lang w:eastAsia="fr-FR"/>
        </w:rPr>
        <w:t>) of the aquifer (</w:t>
      </w:r>
      <w:r w:rsidRPr="00482AA9">
        <w:rPr>
          <w:rFonts w:asciiTheme="majorBidi" w:eastAsia="Times New Roman" w:hAnsiTheme="majorBidi" w:cstheme="majorBidi"/>
          <w:i/>
          <w:iCs/>
          <w:color w:val="222222"/>
          <w:sz w:val="24"/>
          <w:szCs w:val="24"/>
          <w:lang w:eastAsia="fr-FR"/>
        </w:rPr>
        <w:t>T=Kb</w:t>
      </w:r>
      <w:r w:rsidRPr="00482AA9">
        <w:rPr>
          <w:rFonts w:asciiTheme="majorBidi" w:eastAsia="Times New Roman" w:hAnsiTheme="majorBidi" w:cstheme="majorBidi"/>
          <w:color w:val="222222"/>
          <w:sz w:val="24"/>
          <w:szCs w:val="24"/>
          <w:lang w:eastAsia="fr-FR"/>
        </w:rPr>
        <w:t> when </w:t>
      </w:r>
      <w:r w:rsidRPr="00482AA9">
        <w:rPr>
          <w:rFonts w:asciiTheme="majorBidi" w:eastAsia="Times New Roman" w:hAnsiTheme="majorBidi" w:cstheme="majorBidi"/>
          <w:i/>
          <w:iCs/>
          <w:color w:val="222222"/>
          <w:sz w:val="24"/>
          <w:szCs w:val="24"/>
          <w:lang w:eastAsia="fr-FR"/>
        </w:rPr>
        <w:t>K</w:t>
      </w:r>
      <w:r w:rsidRPr="00482AA9">
        <w:rPr>
          <w:rFonts w:asciiTheme="majorBidi" w:eastAsia="Times New Roman" w:hAnsiTheme="majorBidi" w:cstheme="majorBidi"/>
          <w:color w:val="222222"/>
          <w:sz w:val="24"/>
          <w:szCs w:val="24"/>
          <w:lang w:eastAsia="fr-FR"/>
        </w:rPr>
        <w:t> is constant over the entire thickness). These properties are measures of an </w:t>
      </w:r>
      <w:hyperlink r:id="rId48" w:tooltip="Aquifer" w:history="1">
        <w:r w:rsidRPr="00482AA9">
          <w:rPr>
            <w:rFonts w:asciiTheme="majorBidi" w:eastAsia="Times New Roman" w:hAnsiTheme="majorBidi" w:cstheme="majorBidi"/>
            <w:color w:val="0B0080"/>
            <w:sz w:val="24"/>
            <w:szCs w:val="24"/>
            <w:lang w:eastAsia="fr-FR"/>
          </w:rPr>
          <w:t>aquifer</w:t>
        </w:r>
      </w:hyperlink>
      <w:r w:rsidRPr="00482AA9">
        <w:rPr>
          <w:rFonts w:asciiTheme="majorBidi" w:eastAsia="Times New Roman" w:hAnsiTheme="majorBidi" w:cstheme="majorBidi"/>
          <w:color w:val="222222"/>
          <w:sz w:val="24"/>
          <w:szCs w:val="24"/>
          <w:lang w:eastAsia="fr-FR"/>
        </w:rPr>
        <w:t>'s ability to transmit </w:t>
      </w:r>
      <w:hyperlink r:id="rId49" w:tooltip="Water" w:history="1">
        <w:r w:rsidRPr="00482AA9">
          <w:rPr>
            <w:rFonts w:asciiTheme="majorBidi" w:eastAsia="Times New Roman" w:hAnsiTheme="majorBidi" w:cstheme="majorBidi"/>
            <w:color w:val="0B0080"/>
            <w:sz w:val="24"/>
            <w:szCs w:val="24"/>
            <w:lang w:eastAsia="fr-FR"/>
          </w:rPr>
          <w:t>water</w:t>
        </w:r>
      </w:hyperlink>
      <w:r w:rsidRPr="00482AA9">
        <w:rPr>
          <w:rFonts w:asciiTheme="majorBidi" w:eastAsia="Times New Roman" w:hAnsiTheme="majorBidi" w:cstheme="majorBidi"/>
          <w:color w:val="222222"/>
          <w:sz w:val="24"/>
          <w:szCs w:val="24"/>
          <w:lang w:eastAsia="fr-FR"/>
        </w:rPr>
        <w:t>. </w:t>
      </w:r>
      <w:hyperlink r:id="rId50" w:tooltip="Permeability (fluid)" w:history="1">
        <w:r w:rsidRPr="00482AA9">
          <w:rPr>
            <w:rFonts w:asciiTheme="majorBidi" w:eastAsia="Times New Roman" w:hAnsiTheme="majorBidi" w:cstheme="majorBidi"/>
            <w:color w:val="0B0080"/>
            <w:sz w:val="24"/>
            <w:szCs w:val="24"/>
            <w:lang w:eastAsia="fr-FR"/>
          </w:rPr>
          <w:t>Intrinsic permeability</w:t>
        </w:r>
      </w:hyperlink>
      <w:r w:rsidRPr="00482AA9">
        <w:rPr>
          <w:rFonts w:asciiTheme="majorBidi" w:eastAsia="Times New Roman" w:hAnsiTheme="majorBidi" w:cstheme="majorBidi"/>
          <w:color w:val="222222"/>
          <w:sz w:val="24"/>
          <w:szCs w:val="24"/>
          <w:lang w:eastAsia="fr-FR"/>
        </w:rPr>
        <w:t> (</w:t>
      </w:r>
      <w:r w:rsidRPr="00482AA9">
        <w:rPr>
          <w:rFonts w:asciiTheme="majorBidi" w:eastAsia="Times New Roman" w:hAnsiTheme="majorBidi" w:cstheme="majorBidi"/>
          <w:i/>
          <w:iCs/>
          <w:color w:val="222222"/>
          <w:sz w:val="24"/>
          <w:szCs w:val="24"/>
          <w:lang w:eastAsia="fr-FR"/>
        </w:rPr>
        <w:t>κ</w:t>
      </w:r>
      <w:r w:rsidRPr="00482AA9">
        <w:rPr>
          <w:rFonts w:asciiTheme="majorBidi" w:eastAsia="Times New Roman" w:hAnsiTheme="majorBidi" w:cstheme="majorBidi"/>
          <w:color w:val="222222"/>
          <w:sz w:val="24"/>
          <w:szCs w:val="24"/>
          <w:lang w:eastAsia="fr-FR"/>
        </w:rPr>
        <w:t>) is a secondary medium property which does not depend on the </w:t>
      </w:r>
      <w:hyperlink r:id="rId51" w:tooltip="Viscosity" w:history="1">
        <w:r w:rsidRPr="00482AA9">
          <w:rPr>
            <w:rFonts w:asciiTheme="majorBidi" w:eastAsia="Times New Roman" w:hAnsiTheme="majorBidi" w:cstheme="majorBidi"/>
            <w:color w:val="0B0080"/>
            <w:sz w:val="24"/>
            <w:szCs w:val="24"/>
            <w:lang w:eastAsia="fr-FR"/>
          </w:rPr>
          <w:t>viscosity</w:t>
        </w:r>
      </w:hyperlink>
      <w:r w:rsidRPr="00482AA9">
        <w:rPr>
          <w:rFonts w:asciiTheme="majorBidi" w:eastAsia="Times New Roman" w:hAnsiTheme="majorBidi" w:cstheme="majorBidi"/>
          <w:color w:val="222222"/>
          <w:sz w:val="24"/>
          <w:szCs w:val="24"/>
          <w:lang w:eastAsia="fr-FR"/>
        </w:rPr>
        <w:t> and </w:t>
      </w:r>
      <w:hyperlink r:id="rId52" w:tooltip="Density" w:history="1">
        <w:r w:rsidRPr="00482AA9">
          <w:rPr>
            <w:rFonts w:asciiTheme="majorBidi" w:eastAsia="Times New Roman" w:hAnsiTheme="majorBidi" w:cstheme="majorBidi"/>
            <w:color w:val="0B0080"/>
            <w:sz w:val="24"/>
            <w:szCs w:val="24"/>
            <w:lang w:eastAsia="fr-FR"/>
          </w:rPr>
          <w:t>density</w:t>
        </w:r>
      </w:hyperlink>
      <w:r w:rsidRPr="00482AA9">
        <w:rPr>
          <w:rFonts w:asciiTheme="majorBidi" w:eastAsia="Times New Roman" w:hAnsiTheme="majorBidi" w:cstheme="majorBidi"/>
          <w:color w:val="222222"/>
          <w:sz w:val="24"/>
          <w:szCs w:val="24"/>
          <w:lang w:eastAsia="fr-FR"/>
        </w:rPr>
        <w:t> of the fluid (</w:t>
      </w:r>
      <w:r w:rsidRPr="00482AA9">
        <w:rPr>
          <w:rFonts w:asciiTheme="majorBidi" w:eastAsia="Times New Roman" w:hAnsiTheme="majorBidi" w:cstheme="majorBidi"/>
          <w:i/>
          <w:iCs/>
          <w:color w:val="222222"/>
          <w:sz w:val="24"/>
          <w:szCs w:val="24"/>
          <w:lang w:eastAsia="fr-FR"/>
        </w:rPr>
        <w:t>K</w:t>
      </w:r>
      <w:r w:rsidRPr="00482AA9">
        <w:rPr>
          <w:rFonts w:asciiTheme="majorBidi" w:eastAsia="Times New Roman" w:hAnsiTheme="majorBidi" w:cstheme="majorBidi"/>
          <w:color w:val="222222"/>
          <w:sz w:val="24"/>
          <w:szCs w:val="24"/>
          <w:lang w:eastAsia="fr-FR"/>
        </w:rPr>
        <w:t> and </w:t>
      </w:r>
      <w:r w:rsidRPr="00482AA9">
        <w:rPr>
          <w:rFonts w:asciiTheme="majorBidi" w:eastAsia="Times New Roman" w:hAnsiTheme="majorBidi" w:cstheme="majorBidi"/>
          <w:i/>
          <w:iCs/>
          <w:color w:val="222222"/>
          <w:sz w:val="24"/>
          <w:szCs w:val="24"/>
          <w:lang w:eastAsia="fr-FR"/>
        </w:rPr>
        <w:t>T</w:t>
      </w:r>
      <w:r w:rsidRPr="00482AA9">
        <w:rPr>
          <w:rFonts w:asciiTheme="majorBidi" w:eastAsia="Times New Roman" w:hAnsiTheme="majorBidi" w:cstheme="majorBidi"/>
          <w:color w:val="222222"/>
          <w:sz w:val="24"/>
          <w:szCs w:val="24"/>
          <w:lang w:eastAsia="fr-FR"/>
        </w:rPr>
        <w:t> are specific to water); it is used more in the petroleum industry.</w:t>
      </w:r>
    </w:p>
    <w:p w:rsidR="00A62869" w:rsidRPr="00482AA9" w:rsidRDefault="00A62869" w:rsidP="00482AA9">
      <w:pPr>
        <w:jc w:val="both"/>
        <w:rPr>
          <w:rFonts w:asciiTheme="majorBidi" w:hAnsiTheme="majorBidi" w:cstheme="majorBidi"/>
          <w:sz w:val="24"/>
          <w:szCs w:val="24"/>
        </w:rPr>
      </w:pPr>
    </w:p>
    <w:sectPr w:rsidR="00A62869" w:rsidRPr="00482AA9" w:rsidSect="00A6286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2AA9"/>
    <w:rsid w:val="00482AA9"/>
    <w:rsid w:val="007E4D54"/>
    <w:rsid w:val="009F0A0E"/>
    <w:rsid w:val="00A3366E"/>
    <w:rsid w:val="00A62869"/>
    <w:rsid w:val="00D805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69"/>
  </w:style>
  <w:style w:type="paragraph" w:styleId="Titre3">
    <w:name w:val="heading 3"/>
    <w:basedOn w:val="Normal"/>
    <w:link w:val="Titre3Car"/>
    <w:uiPriority w:val="9"/>
    <w:qFormat/>
    <w:rsid w:val="00482AA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2A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82AA9"/>
    <w:rPr>
      <w:color w:val="0000FF"/>
      <w:u w:val="single"/>
    </w:rPr>
  </w:style>
  <w:style w:type="character" w:customStyle="1" w:styleId="Titre3Car">
    <w:name w:val="Titre 3 Car"/>
    <w:basedOn w:val="Policepardfaut"/>
    <w:link w:val="Titre3"/>
    <w:uiPriority w:val="9"/>
    <w:rsid w:val="00482AA9"/>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482AA9"/>
  </w:style>
  <w:style w:type="character" w:customStyle="1" w:styleId="mw-editsection">
    <w:name w:val="mw-editsection"/>
    <w:basedOn w:val="Policepardfaut"/>
    <w:rsid w:val="00482AA9"/>
  </w:style>
  <w:style w:type="character" w:customStyle="1" w:styleId="mw-editsection-bracket">
    <w:name w:val="mw-editsection-bracket"/>
    <w:basedOn w:val="Policepardfaut"/>
    <w:rsid w:val="00482AA9"/>
  </w:style>
  <w:style w:type="paragraph" w:styleId="Textedebulles">
    <w:name w:val="Balloon Text"/>
    <w:basedOn w:val="Normal"/>
    <w:link w:val="TextedebullesCar"/>
    <w:uiPriority w:val="99"/>
    <w:semiHidden/>
    <w:unhideWhenUsed/>
    <w:rsid w:val="00482A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2A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652463">
      <w:bodyDiv w:val="1"/>
      <w:marLeft w:val="0"/>
      <w:marRight w:val="0"/>
      <w:marTop w:val="0"/>
      <w:marBottom w:val="0"/>
      <w:divBdr>
        <w:top w:val="none" w:sz="0" w:space="0" w:color="auto"/>
        <w:left w:val="none" w:sz="0" w:space="0" w:color="auto"/>
        <w:bottom w:val="none" w:sz="0" w:space="0" w:color="auto"/>
        <w:right w:val="none" w:sz="0" w:space="0" w:color="auto"/>
      </w:divBdr>
    </w:div>
    <w:div w:id="1431051311">
      <w:bodyDiv w:val="1"/>
      <w:marLeft w:val="0"/>
      <w:marRight w:val="0"/>
      <w:marTop w:val="0"/>
      <w:marBottom w:val="0"/>
      <w:divBdr>
        <w:top w:val="none" w:sz="0" w:space="0" w:color="auto"/>
        <w:left w:val="none" w:sz="0" w:space="0" w:color="auto"/>
        <w:bottom w:val="none" w:sz="0" w:space="0" w:color="auto"/>
        <w:right w:val="none" w:sz="0" w:space="0" w:color="auto"/>
      </w:divBdr>
      <w:divsChild>
        <w:div w:id="984818103">
          <w:marLeft w:val="336"/>
          <w:marRight w:val="0"/>
          <w:marTop w:val="120"/>
          <w:marBottom w:val="312"/>
          <w:divBdr>
            <w:top w:val="none" w:sz="0" w:space="0" w:color="auto"/>
            <w:left w:val="none" w:sz="0" w:space="0" w:color="auto"/>
            <w:bottom w:val="none" w:sz="0" w:space="0" w:color="auto"/>
            <w:right w:val="none" w:sz="0" w:space="0" w:color="auto"/>
          </w:divBdr>
          <w:divsChild>
            <w:div w:id="3793253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608209">
          <w:marLeft w:val="0"/>
          <w:marRight w:val="0"/>
          <w:marTop w:val="0"/>
          <w:marBottom w:val="120"/>
          <w:divBdr>
            <w:top w:val="none" w:sz="0" w:space="0" w:color="auto"/>
            <w:left w:val="none" w:sz="0" w:space="0" w:color="auto"/>
            <w:bottom w:val="none" w:sz="0" w:space="0" w:color="auto"/>
            <w:right w:val="none" w:sz="0" w:space="0" w:color="auto"/>
          </w:divBdr>
        </w:div>
        <w:div w:id="210306322">
          <w:marLeft w:val="0"/>
          <w:marRight w:val="0"/>
          <w:marTop w:val="0"/>
          <w:marBottom w:val="120"/>
          <w:divBdr>
            <w:top w:val="none" w:sz="0" w:space="0" w:color="auto"/>
            <w:left w:val="none" w:sz="0" w:space="0" w:color="auto"/>
            <w:bottom w:val="none" w:sz="0" w:space="0" w:color="auto"/>
            <w:right w:val="none" w:sz="0" w:space="0" w:color="auto"/>
          </w:divBdr>
        </w:div>
        <w:div w:id="229311430">
          <w:marLeft w:val="0"/>
          <w:marRight w:val="0"/>
          <w:marTop w:val="0"/>
          <w:marBottom w:val="120"/>
          <w:divBdr>
            <w:top w:val="none" w:sz="0" w:space="0" w:color="auto"/>
            <w:left w:val="none" w:sz="0" w:space="0" w:color="auto"/>
            <w:bottom w:val="none" w:sz="0" w:space="0" w:color="auto"/>
            <w:right w:val="none" w:sz="0" w:space="0" w:color="auto"/>
          </w:divBdr>
        </w:div>
        <w:div w:id="31151973">
          <w:marLeft w:val="336"/>
          <w:marRight w:val="0"/>
          <w:marTop w:val="120"/>
          <w:marBottom w:val="312"/>
          <w:divBdr>
            <w:top w:val="none" w:sz="0" w:space="0" w:color="auto"/>
            <w:left w:val="none" w:sz="0" w:space="0" w:color="auto"/>
            <w:bottom w:val="none" w:sz="0" w:space="0" w:color="auto"/>
            <w:right w:val="none" w:sz="0" w:space="0" w:color="auto"/>
          </w:divBdr>
          <w:divsChild>
            <w:div w:id="13660556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1384300">
          <w:marLeft w:val="0"/>
          <w:marRight w:val="0"/>
          <w:marTop w:val="0"/>
          <w:marBottom w:val="120"/>
          <w:divBdr>
            <w:top w:val="none" w:sz="0" w:space="0" w:color="auto"/>
            <w:left w:val="none" w:sz="0" w:space="0" w:color="auto"/>
            <w:bottom w:val="none" w:sz="0" w:space="0" w:color="auto"/>
            <w:right w:val="none" w:sz="0" w:space="0" w:color="auto"/>
          </w:divBdr>
        </w:div>
        <w:div w:id="67502115">
          <w:marLeft w:val="0"/>
          <w:marRight w:val="0"/>
          <w:marTop w:val="0"/>
          <w:marBottom w:val="120"/>
          <w:divBdr>
            <w:top w:val="none" w:sz="0" w:space="0" w:color="auto"/>
            <w:left w:val="none" w:sz="0" w:space="0" w:color="auto"/>
            <w:bottom w:val="none" w:sz="0" w:space="0" w:color="auto"/>
            <w:right w:val="none" w:sz="0" w:space="0" w:color="auto"/>
          </w:divBdr>
        </w:div>
        <w:div w:id="1486052143">
          <w:marLeft w:val="0"/>
          <w:marRight w:val="0"/>
          <w:marTop w:val="0"/>
          <w:marBottom w:val="120"/>
          <w:divBdr>
            <w:top w:val="none" w:sz="0" w:space="0" w:color="auto"/>
            <w:left w:val="none" w:sz="0" w:space="0" w:color="auto"/>
            <w:bottom w:val="none" w:sz="0" w:space="0" w:color="auto"/>
            <w:right w:val="none" w:sz="0" w:space="0" w:color="auto"/>
          </w:divBdr>
        </w:div>
        <w:div w:id="1460341092">
          <w:marLeft w:val="336"/>
          <w:marRight w:val="0"/>
          <w:marTop w:val="120"/>
          <w:marBottom w:val="312"/>
          <w:divBdr>
            <w:top w:val="none" w:sz="0" w:space="0" w:color="auto"/>
            <w:left w:val="none" w:sz="0" w:space="0" w:color="auto"/>
            <w:bottom w:val="none" w:sz="0" w:space="0" w:color="auto"/>
            <w:right w:val="none" w:sz="0" w:space="0" w:color="auto"/>
          </w:divBdr>
          <w:divsChild>
            <w:div w:id="733115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ydrogeology" TargetMode="External"/><Relationship Id="rId18" Type="http://schemas.openxmlformats.org/officeDocument/2006/relationships/hyperlink" Target="https://en.wikipedia.org/wiki/Aquifer" TargetMode="External"/><Relationship Id="rId26" Type="http://schemas.openxmlformats.org/officeDocument/2006/relationships/hyperlink" Target="https://en.wikipedia.org/wiki/Darcy%27s_law" TargetMode="External"/><Relationship Id="rId39" Type="http://schemas.openxmlformats.org/officeDocument/2006/relationships/hyperlink" Target="https://en.wikipedia.org/wiki/Pumice" TargetMode="External"/><Relationship Id="rId3" Type="http://schemas.openxmlformats.org/officeDocument/2006/relationships/webSettings" Target="webSettings.xml"/><Relationship Id="rId21" Type="http://schemas.openxmlformats.org/officeDocument/2006/relationships/hyperlink" Target="https://en.wikipedia.org/wiki/Stratigraphy" TargetMode="External"/><Relationship Id="rId34" Type="http://schemas.openxmlformats.org/officeDocument/2006/relationships/image" Target="media/image2.png"/><Relationship Id="rId42" Type="http://schemas.openxmlformats.org/officeDocument/2006/relationships/hyperlink" Target="https://en.wikipedia.org/wiki/Water_content" TargetMode="External"/><Relationship Id="rId47" Type="http://schemas.openxmlformats.org/officeDocument/2006/relationships/hyperlink" Target="https://en.wikipedia.org/wiki/Hydraulic_conductivity" TargetMode="External"/><Relationship Id="rId50" Type="http://schemas.openxmlformats.org/officeDocument/2006/relationships/hyperlink" Target="https://en.wikipedia.org/wiki/Permeability_(fluid)" TargetMode="External"/><Relationship Id="rId7" Type="http://schemas.openxmlformats.org/officeDocument/2006/relationships/hyperlink" Target="https://en.wikipedia.org/wiki/Soil" TargetMode="External"/><Relationship Id="rId12" Type="http://schemas.openxmlformats.org/officeDocument/2006/relationships/hyperlink" Target="https://en.wikipedia.org/wiki/Hydrogeology" TargetMode="External"/><Relationship Id="rId17" Type="http://schemas.openxmlformats.org/officeDocument/2006/relationships/hyperlink" Target="https://en.wikipedia.org/wiki/Aquifer" TargetMode="External"/><Relationship Id="rId25" Type="http://schemas.openxmlformats.org/officeDocument/2006/relationships/hyperlink" Target="https://en.wikipedia.org/wiki/Hydraulic_head" TargetMode="External"/><Relationship Id="rId33" Type="http://schemas.openxmlformats.org/officeDocument/2006/relationships/hyperlink" Target="https://en.wikipedia.org/wiki/File:Well_sorted_vs_poorly_sorted_porosity.png" TargetMode="External"/><Relationship Id="rId38" Type="http://schemas.openxmlformats.org/officeDocument/2006/relationships/hyperlink" Target="https://en.wikipedia.org/wiki/Effective_porosity" TargetMode="External"/><Relationship Id="rId46" Type="http://schemas.openxmlformats.org/officeDocument/2006/relationships/hyperlink" Target="https://en.wikipedia.org/w/index.php?title=Hydrogeology&amp;action=edit&amp;section=8"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s://en.wikipedia.org/wiki/Hydrogeology" TargetMode="External"/><Relationship Id="rId29" Type="http://schemas.openxmlformats.org/officeDocument/2006/relationships/hyperlink" Target="https://en.wikipedia.org/wiki/Hydrograph" TargetMode="External"/><Relationship Id="rId41" Type="http://schemas.openxmlformats.org/officeDocument/2006/relationships/hyperlink" Target="https://en.wikipedia.org/w/index.php?title=Hydrogeology&amp;action=edit&amp;section=7"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Groundwater" TargetMode="External"/><Relationship Id="rId11" Type="http://schemas.openxmlformats.org/officeDocument/2006/relationships/hyperlink" Target="https://en.wikipedia.org/wiki/Engineering" TargetMode="External"/><Relationship Id="rId24" Type="http://schemas.openxmlformats.org/officeDocument/2006/relationships/hyperlink" Target="https://en.wikipedia.org/w/index.php?title=Hydrogeology&amp;action=edit&amp;section=5" TargetMode="External"/><Relationship Id="rId32" Type="http://schemas.openxmlformats.org/officeDocument/2006/relationships/hyperlink" Target="https://en.wikipedia.org/wiki/Porosity" TargetMode="External"/><Relationship Id="rId37" Type="http://schemas.openxmlformats.org/officeDocument/2006/relationships/hyperlink" Target="https://en.wikipedia.org/wiki/Soil" TargetMode="External"/><Relationship Id="rId40" Type="http://schemas.openxmlformats.org/officeDocument/2006/relationships/hyperlink" Target="https://en.wikipedia.org/wiki/Darcy%27s_law" TargetMode="External"/><Relationship Id="rId45" Type="http://schemas.openxmlformats.org/officeDocument/2006/relationships/hyperlink" Target="https://en.wikipedia.org/wiki/Nonlinear" TargetMode="External"/><Relationship Id="rId53" Type="http://schemas.openxmlformats.org/officeDocument/2006/relationships/fontTable" Target="fontTable.xml"/><Relationship Id="rId5" Type="http://schemas.openxmlformats.org/officeDocument/2006/relationships/hyperlink" Target="https://en.wikipedia.org/wiki/Geology" TargetMode="External"/><Relationship Id="rId15" Type="http://schemas.openxmlformats.org/officeDocument/2006/relationships/hyperlink" Target="https://en.wikipedia.org/wiki/File:Aquifer_en.svg" TargetMode="External"/><Relationship Id="rId23" Type="http://schemas.openxmlformats.org/officeDocument/2006/relationships/hyperlink" Target="https://en.wikipedia.org/wiki/Hydrogeology" TargetMode="External"/><Relationship Id="rId28" Type="http://schemas.openxmlformats.org/officeDocument/2006/relationships/hyperlink" Target="https://en.wikipedia.org/wiki/Water_well" TargetMode="External"/><Relationship Id="rId36" Type="http://schemas.openxmlformats.org/officeDocument/2006/relationships/hyperlink" Target="https://en.wikipedia.org/wiki/Sorting_(sediment)" TargetMode="External"/><Relationship Id="rId49" Type="http://schemas.openxmlformats.org/officeDocument/2006/relationships/hyperlink" Target="https://en.wikipedia.org/wiki/Water" TargetMode="External"/><Relationship Id="rId10" Type="http://schemas.openxmlformats.org/officeDocument/2006/relationships/hyperlink" Target="https://en.wikipedia.org/wiki/Aquifer" TargetMode="External"/><Relationship Id="rId19" Type="http://schemas.openxmlformats.org/officeDocument/2006/relationships/hyperlink" Target="https://en.wikipedia.org/wiki/Water_table" TargetMode="External"/><Relationship Id="rId31" Type="http://schemas.openxmlformats.org/officeDocument/2006/relationships/hyperlink" Target="https://en.wikipedia.org/w/index.php?title=Hydrogeology&amp;action=edit&amp;section=6" TargetMode="External"/><Relationship Id="rId44" Type="http://schemas.openxmlformats.org/officeDocument/2006/relationships/hyperlink" Target="https://en.wikipedia.org/wiki/Hydraulic_conductivity" TargetMode="External"/><Relationship Id="rId52" Type="http://schemas.openxmlformats.org/officeDocument/2006/relationships/hyperlink" Target="https://en.wikipedia.org/wiki/Density" TargetMode="External"/><Relationship Id="rId4" Type="http://schemas.openxmlformats.org/officeDocument/2006/relationships/hyperlink" Target="https://en.wikipedia.org/wiki/Earth" TargetMode="External"/><Relationship Id="rId9" Type="http://schemas.openxmlformats.org/officeDocument/2006/relationships/hyperlink" Target="https://en.wikipedia.org/wiki/Crust_(geology)" TargetMode="External"/><Relationship Id="rId14" Type="http://schemas.openxmlformats.org/officeDocument/2006/relationships/hyperlink" Target="https://en.wikipedia.org/w/index.php?title=Hydrogeology&amp;action=edit&amp;section=4" TargetMode="External"/><Relationship Id="rId22" Type="http://schemas.openxmlformats.org/officeDocument/2006/relationships/hyperlink" Target="https://en.wikipedia.org/wiki/Lithology" TargetMode="External"/><Relationship Id="rId27" Type="http://schemas.openxmlformats.org/officeDocument/2006/relationships/hyperlink" Target="https://en.wikipedia.org/wiki/Transducer" TargetMode="External"/><Relationship Id="rId30" Type="http://schemas.openxmlformats.org/officeDocument/2006/relationships/hyperlink" Target="https://en.wikipedia.org/wiki/Drawdown_(hydrology)" TargetMode="External"/><Relationship Id="rId35" Type="http://schemas.openxmlformats.org/officeDocument/2006/relationships/hyperlink" Target="https://en.wikipedia.org/wiki/Sorting_(sediment)" TargetMode="External"/><Relationship Id="rId43" Type="http://schemas.openxmlformats.org/officeDocument/2006/relationships/hyperlink" Target="https://en.wikipedia.org/wiki/Vadose_zone" TargetMode="External"/><Relationship Id="rId48" Type="http://schemas.openxmlformats.org/officeDocument/2006/relationships/hyperlink" Target="https://en.wikipedia.org/wiki/Aquifer" TargetMode="External"/><Relationship Id="rId8" Type="http://schemas.openxmlformats.org/officeDocument/2006/relationships/hyperlink" Target="https://en.wikipedia.org/wiki/Rock_(geology)" TargetMode="External"/><Relationship Id="rId51" Type="http://schemas.openxmlformats.org/officeDocument/2006/relationships/hyperlink" Target="https://en.wikipedia.org/wiki/Viscos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7782</Characters>
  <Application>Microsoft Office Word</Application>
  <DocSecurity>0</DocSecurity>
  <Lines>64</Lines>
  <Paragraphs>18</Paragraphs>
  <ScaleCrop>false</ScaleCrop>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2020-02-23T08:39:00Z</dcterms:created>
  <dcterms:modified xsi:type="dcterms:W3CDTF">2020-02-23T08:39:00Z</dcterms:modified>
</cp:coreProperties>
</file>