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952" w:rsidRPr="00226F39" w:rsidRDefault="003E5952" w:rsidP="00226F39">
      <w:pPr>
        <w:bidi/>
        <w:jc w:val="both"/>
        <w:rPr>
          <w:rFonts w:ascii="Simplified Arabic" w:hAnsi="Simplified Arabic" w:cs="Simplified Arabic"/>
          <w:sz w:val="28"/>
          <w:szCs w:val="28"/>
          <w:rtl/>
          <w:lang w:bidi="ar-DZ"/>
        </w:rPr>
      </w:pPr>
    </w:p>
    <w:p w:rsidR="00CB47BA" w:rsidRPr="003824A3" w:rsidRDefault="00CB47BA" w:rsidP="00CB47BA">
      <w:pPr>
        <w:bidi/>
        <w:rPr>
          <w:rFonts w:ascii="Simplified Arabic" w:hAnsi="Simplified Arabic" w:cs="Simplified Arabic" w:hint="cs"/>
          <w:b/>
          <w:bCs/>
          <w:sz w:val="28"/>
          <w:szCs w:val="28"/>
          <w:rtl/>
          <w:lang w:bidi="ar-DZ"/>
        </w:rPr>
      </w:pPr>
      <w:r w:rsidRPr="003824A3">
        <w:rPr>
          <w:rFonts w:ascii="Simplified Arabic" w:hAnsi="Simplified Arabic" w:cs="Simplified Arabic" w:hint="cs"/>
          <w:b/>
          <w:bCs/>
          <w:sz w:val="28"/>
          <w:szCs w:val="28"/>
          <w:rtl/>
          <w:lang w:bidi="ar-DZ"/>
        </w:rPr>
        <w:t>قسم العلوم السياسية</w:t>
      </w:r>
    </w:p>
    <w:p w:rsidR="00CB47BA" w:rsidRPr="003824A3" w:rsidRDefault="00CB47BA" w:rsidP="00CB47BA">
      <w:pPr>
        <w:bidi/>
        <w:rPr>
          <w:rFonts w:ascii="Simplified Arabic" w:hAnsi="Simplified Arabic" w:cs="Simplified Arabic" w:hint="cs"/>
          <w:b/>
          <w:bCs/>
          <w:sz w:val="28"/>
          <w:szCs w:val="28"/>
          <w:rtl/>
          <w:lang w:bidi="ar-DZ"/>
        </w:rPr>
      </w:pPr>
      <w:r w:rsidRPr="003824A3">
        <w:rPr>
          <w:rFonts w:ascii="Simplified Arabic" w:hAnsi="Simplified Arabic" w:cs="Simplified Arabic" w:hint="cs"/>
          <w:b/>
          <w:bCs/>
          <w:sz w:val="28"/>
          <w:szCs w:val="28"/>
          <w:rtl/>
          <w:lang w:bidi="ar-DZ"/>
        </w:rPr>
        <w:t>سنة ثانية لسانس</w:t>
      </w:r>
    </w:p>
    <w:p w:rsidR="006353AA" w:rsidRPr="00226F39" w:rsidRDefault="00CB47BA" w:rsidP="00CB47BA">
      <w:pPr>
        <w:bidi/>
        <w:jc w:val="both"/>
        <w:rPr>
          <w:rFonts w:ascii="Simplified Arabic" w:hAnsi="Simplified Arabic" w:cs="Simplified Arabic"/>
          <w:sz w:val="28"/>
          <w:szCs w:val="28"/>
          <w:rtl/>
          <w:lang w:bidi="ar-DZ"/>
        </w:rPr>
      </w:pPr>
      <w:r w:rsidRPr="003824A3">
        <w:rPr>
          <w:rFonts w:ascii="Simplified Arabic" w:hAnsi="Simplified Arabic" w:cs="Simplified Arabic" w:hint="cs"/>
          <w:b/>
          <w:bCs/>
          <w:sz w:val="28"/>
          <w:szCs w:val="28"/>
          <w:rtl/>
          <w:lang w:bidi="ar-DZ"/>
        </w:rPr>
        <w:t>مقياس :الدولة والمجتمع المدني</w:t>
      </w:r>
    </w:p>
    <w:p w:rsidR="004F1BCD" w:rsidRPr="00CB47BA" w:rsidRDefault="004F1BCD" w:rsidP="00226F39">
      <w:pPr>
        <w:bidi/>
        <w:spacing w:before="100" w:beforeAutospacing="1" w:after="43" w:line="240" w:lineRule="auto"/>
        <w:ind w:left="360"/>
        <w:jc w:val="both"/>
        <w:rPr>
          <w:rFonts w:ascii="Simplified Arabic" w:eastAsia="Times New Roman" w:hAnsi="Simplified Arabic" w:cs="Simplified Arabic"/>
          <w:b/>
          <w:bCs/>
          <w:color w:val="5E5E5E"/>
          <w:sz w:val="32"/>
          <w:szCs w:val="32"/>
          <w:rtl/>
          <w:lang w:eastAsia="fr-FR"/>
        </w:rPr>
      </w:pPr>
      <w:r w:rsidRPr="00CB47BA">
        <w:rPr>
          <w:rFonts w:ascii="Simplified Arabic" w:eastAsia="Times New Roman" w:hAnsi="Simplified Arabic" w:cs="Simplified Arabic"/>
          <w:b/>
          <w:bCs/>
          <w:color w:val="5E5E5E"/>
          <w:sz w:val="32"/>
          <w:szCs w:val="32"/>
          <w:rtl/>
          <w:lang w:eastAsia="fr-FR"/>
        </w:rPr>
        <w:t>المجتمع المدني</w:t>
      </w:r>
    </w:p>
    <w:p w:rsidR="00856297" w:rsidRPr="006353AA" w:rsidRDefault="00856297" w:rsidP="00226F39">
      <w:pPr>
        <w:bidi/>
        <w:spacing w:before="100" w:beforeAutospacing="1" w:after="43" w:line="240" w:lineRule="auto"/>
        <w:ind w:left="360"/>
        <w:jc w:val="both"/>
        <w:rPr>
          <w:rFonts w:ascii="Simplified Arabic" w:eastAsia="Times New Roman" w:hAnsi="Simplified Arabic" w:cs="Simplified Arabic"/>
          <w:color w:val="5E5E5E"/>
          <w:sz w:val="28"/>
          <w:szCs w:val="28"/>
          <w:rtl/>
          <w:lang w:eastAsia="fr-FR"/>
        </w:rPr>
      </w:pPr>
    </w:p>
    <w:p w:rsidR="004F1BCD" w:rsidRPr="006353AA" w:rsidRDefault="004F1BCD" w:rsidP="00226F39">
      <w:pPr>
        <w:bidi/>
        <w:spacing w:after="258" w:line="240" w:lineRule="auto"/>
        <w:jc w:val="both"/>
        <w:rPr>
          <w:rFonts w:ascii="Simplified Arabic" w:eastAsia="Times New Roman" w:hAnsi="Simplified Arabic" w:cs="Simplified Arabic"/>
          <w:color w:val="5E5E5E"/>
          <w:sz w:val="28"/>
          <w:szCs w:val="28"/>
          <w:rtl/>
          <w:lang w:eastAsia="fr-FR"/>
        </w:rPr>
      </w:pPr>
      <w:r w:rsidRPr="006353AA">
        <w:rPr>
          <w:rFonts w:ascii="Simplified Arabic" w:eastAsia="Times New Roman" w:hAnsi="Simplified Arabic" w:cs="Simplified Arabic"/>
          <w:b/>
          <w:bCs/>
          <w:color w:val="5E5E5E"/>
          <w:sz w:val="28"/>
          <w:szCs w:val="28"/>
          <w:rtl/>
          <w:lang w:eastAsia="fr-FR"/>
        </w:rPr>
        <w:t>لغوياً:</w:t>
      </w:r>
      <w:r w:rsidRPr="006353AA">
        <w:rPr>
          <w:rFonts w:ascii="Simplified Arabic" w:eastAsia="Times New Roman" w:hAnsi="Simplified Arabic" w:cs="Simplified Arabic"/>
          <w:color w:val="5E5E5E"/>
          <w:sz w:val="28"/>
          <w:szCs w:val="28"/>
          <w:rtl/>
          <w:lang w:eastAsia="fr-FR"/>
        </w:rPr>
        <w:t xml:space="preserve"> تُشتق كلمة مجتمع من فعل اجتمع، يجتمع، اجتماعا، ويُقال اجتمع الشيء أي اظم وتألف.</w:t>
      </w:r>
    </w:p>
    <w:p w:rsidR="004F1BCD" w:rsidRPr="006353AA" w:rsidRDefault="004F1BCD" w:rsidP="00226F39">
      <w:pPr>
        <w:bidi/>
        <w:spacing w:after="258" w:line="240" w:lineRule="auto"/>
        <w:jc w:val="both"/>
        <w:rPr>
          <w:rFonts w:ascii="Simplified Arabic" w:eastAsia="Times New Roman" w:hAnsi="Simplified Arabic" w:cs="Simplified Arabic"/>
          <w:color w:val="5E5E5E"/>
          <w:sz w:val="28"/>
          <w:szCs w:val="28"/>
          <w:rtl/>
          <w:lang w:eastAsia="fr-FR"/>
        </w:rPr>
      </w:pPr>
      <w:r w:rsidRPr="006353AA">
        <w:rPr>
          <w:rFonts w:ascii="Simplified Arabic" w:eastAsia="Times New Roman" w:hAnsi="Simplified Arabic" w:cs="Simplified Arabic"/>
          <w:b/>
          <w:bCs/>
          <w:color w:val="5E5E5E"/>
          <w:sz w:val="28"/>
          <w:szCs w:val="28"/>
          <w:rtl/>
          <w:lang w:eastAsia="fr-FR"/>
        </w:rPr>
        <w:t>اصطلاحا</w:t>
      </w:r>
      <w:r w:rsidR="002A66AB" w:rsidRPr="00226F39">
        <w:rPr>
          <w:rFonts w:ascii="Simplified Arabic" w:eastAsia="Times New Roman" w:hAnsi="Simplified Arabic" w:cs="Simplified Arabic"/>
          <w:b/>
          <w:bCs/>
          <w:color w:val="5E5E5E"/>
          <w:sz w:val="28"/>
          <w:szCs w:val="28"/>
          <w:rtl/>
          <w:lang w:eastAsia="fr-FR"/>
        </w:rPr>
        <w:t>:</w:t>
      </w:r>
      <w:r w:rsidRPr="006353AA">
        <w:rPr>
          <w:rFonts w:ascii="Simplified Arabic" w:eastAsia="Times New Roman" w:hAnsi="Simplified Arabic" w:cs="Simplified Arabic"/>
          <w:color w:val="5E5E5E"/>
          <w:sz w:val="28"/>
          <w:szCs w:val="28"/>
          <w:rtl/>
          <w:lang w:eastAsia="fr-FR"/>
        </w:rPr>
        <w:t xml:space="preserve"> هو مكان الاجتماع ويُطلق مجازاً على جماعة من الناس خاضعين لقوانين عامة مثل المجتمع القومي، وفي قاموس محيط المحيط يورد معنى المجتمع كهيئة اجتماعية وهي الحاصلة من اجتماع قوم لهم ملامح يشتركون فيها.</w:t>
      </w:r>
    </w:p>
    <w:p w:rsidR="004F1BCD" w:rsidRPr="006353AA" w:rsidRDefault="00C03D2C" w:rsidP="00226F39">
      <w:pPr>
        <w:bidi/>
        <w:spacing w:after="258" w:line="240" w:lineRule="auto"/>
        <w:jc w:val="both"/>
        <w:rPr>
          <w:rFonts w:ascii="Simplified Arabic" w:eastAsia="Times New Roman" w:hAnsi="Simplified Arabic" w:cs="Simplified Arabic"/>
          <w:color w:val="5E5E5E"/>
          <w:sz w:val="28"/>
          <w:szCs w:val="28"/>
          <w:rtl/>
          <w:lang w:eastAsia="fr-FR"/>
        </w:rPr>
      </w:pPr>
      <w:r w:rsidRPr="00226F39">
        <w:rPr>
          <w:rFonts w:ascii="Simplified Arabic" w:eastAsia="Times New Roman" w:hAnsi="Simplified Arabic" w:cs="Simplified Arabic"/>
          <w:color w:val="5E5E5E"/>
          <w:sz w:val="28"/>
          <w:szCs w:val="28"/>
          <w:rtl/>
          <w:lang w:eastAsia="fr-FR"/>
        </w:rPr>
        <w:t xml:space="preserve">    </w:t>
      </w:r>
      <w:r w:rsidR="004F1BCD" w:rsidRPr="006353AA">
        <w:rPr>
          <w:rFonts w:ascii="Simplified Arabic" w:eastAsia="Times New Roman" w:hAnsi="Simplified Arabic" w:cs="Simplified Arabic"/>
          <w:color w:val="5E5E5E"/>
          <w:sz w:val="28"/>
          <w:szCs w:val="28"/>
          <w:rtl/>
          <w:lang w:eastAsia="fr-FR"/>
        </w:rPr>
        <w:t xml:space="preserve">أمّا كلمة </w:t>
      </w:r>
      <w:r w:rsidR="004F1BCD" w:rsidRPr="006353AA">
        <w:rPr>
          <w:rFonts w:ascii="Simplified Arabic" w:eastAsia="Times New Roman" w:hAnsi="Simplified Arabic" w:cs="Simplified Arabic"/>
          <w:b/>
          <w:bCs/>
          <w:color w:val="5E5E5E"/>
          <w:sz w:val="28"/>
          <w:szCs w:val="28"/>
          <w:rtl/>
          <w:lang w:eastAsia="fr-FR"/>
        </w:rPr>
        <w:t>مدني</w:t>
      </w:r>
      <w:r w:rsidR="004F1BCD" w:rsidRPr="006353AA">
        <w:rPr>
          <w:rFonts w:ascii="Simplified Arabic" w:eastAsia="Times New Roman" w:hAnsi="Simplified Arabic" w:cs="Simplified Arabic"/>
          <w:color w:val="5E5E5E"/>
          <w:sz w:val="28"/>
          <w:szCs w:val="28"/>
          <w:rtl/>
          <w:lang w:eastAsia="fr-FR"/>
        </w:rPr>
        <w:t xml:space="preserve"> فحسب ما ورد في </w:t>
      </w:r>
      <w:r w:rsidR="004F1BCD" w:rsidRPr="00226F39">
        <w:rPr>
          <w:rFonts w:ascii="Simplified Arabic" w:eastAsia="Times New Roman" w:hAnsi="Simplified Arabic" w:cs="Simplified Arabic"/>
          <w:b/>
          <w:bCs/>
          <w:color w:val="5E5E5E"/>
          <w:sz w:val="28"/>
          <w:szCs w:val="28"/>
          <w:rtl/>
          <w:lang w:eastAsia="fr-FR"/>
        </w:rPr>
        <w:t>معجم بلدوين</w:t>
      </w:r>
      <w:r w:rsidR="004F1BCD" w:rsidRPr="006353AA">
        <w:rPr>
          <w:rFonts w:ascii="Simplified Arabic" w:eastAsia="Times New Roman" w:hAnsi="Simplified Arabic" w:cs="Simplified Arabic"/>
          <w:color w:val="5E5E5E"/>
          <w:sz w:val="28"/>
          <w:szCs w:val="28"/>
          <w:rtl/>
          <w:lang w:eastAsia="fr-FR"/>
        </w:rPr>
        <w:t> تعني كل ما هو عكس عسكري، ديني، متميّز عنها وعن مجالها، إذن فمدني هو علماني أي منفصل عن الشؤون الدينية وكذا العسكرية.</w:t>
      </w:r>
    </w:p>
    <w:p w:rsidR="004F1BCD" w:rsidRPr="00226F39" w:rsidRDefault="004F1BCD" w:rsidP="00226F39">
      <w:pPr>
        <w:bidi/>
        <w:spacing w:after="258" w:line="240" w:lineRule="auto"/>
        <w:jc w:val="both"/>
        <w:rPr>
          <w:rFonts w:ascii="Simplified Arabic" w:eastAsia="Times New Roman" w:hAnsi="Simplified Arabic" w:cs="Simplified Arabic"/>
          <w:color w:val="5E5E5E"/>
          <w:sz w:val="28"/>
          <w:szCs w:val="28"/>
          <w:rtl/>
          <w:lang w:eastAsia="fr-FR"/>
        </w:rPr>
      </w:pPr>
      <w:r w:rsidRPr="006353AA">
        <w:rPr>
          <w:rFonts w:ascii="Simplified Arabic" w:eastAsia="Times New Roman" w:hAnsi="Simplified Arabic" w:cs="Simplified Arabic"/>
          <w:color w:val="5E5E5E"/>
          <w:sz w:val="28"/>
          <w:szCs w:val="28"/>
          <w:rtl/>
          <w:lang w:eastAsia="fr-FR"/>
        </w:rPr>
        <w:t>وتذكر هذه التمييزات بالاستخدامات العامية لمصطلح مدني بالانجليزية والعربية لوصف ما هو متميّز عن كل من يلبس الزي الرسمي، أي متميز عن الدولة.</w:t>
      </w:r>
    </w:p>
    <w:p w:rsidR="00226F39" w:rsidRPr="00226F39" w:rsidRDefault="00EB3C13" w:rsidP="00EB3C13">
      <w:pPr>
        <w:pStyle w:val="NormalWeb"/>
        <w:shd w:val="clear" w:color="auto" w:fill="FFFFFF"/>
        <w:bidi/>
        <w:spacing w:before="0" w:beforeAutospacing="0" w:after="107" w:afterAutospacing="0"/>
        <w:jc w:val="both"/>
        <w:rPr>
          <w:rFonts w:ascii="Simplified Arabic" w:hAnsi="Simplified Arabic" w:cs="Simplified Arabic"/>
          <w:color w:val="333333"/>
          <w:sz w:val="28"/>
          <w:szCs w:val="28"/>
        </w:rPr>
      </w:pPr>
      <w:r>
        <w:rPr>
          <w:rFonts w:ascii="Simplified Arabic" w:hAnsi="Simplified Arabic" w:cs="Simplified Arabic" w:hint="cs"/>
          <w:color w:val="333333"/>
          <w:sz w:val="28"/>
          <w:szCs w:val="28"/>
          <w:rtl/>
        </w:rPr>
        <w:t xml:space="preserve">    </w:t>
      </w:r>
      <w:r w:rsidR="00226F39" w:rsidRPr="00226F39">
        <w:rPr>
          <w:rFonts w:ascii="Simplified Arabic" w:hAnsi="Simplified Arabic" w:cs="Simplified Arabic"/>
          <w:color w:val="333333"/>
          <w:sz w:val="28"/>
          <w:szCs w:val="28"/>
          <w:rtl/>
        </w:rPr>
        <w:t xml:space="preserve">يُعرَّف </w:t>
      </w:r>
      <w:r w:rsidR="00226F39" w:rsidRPr="00EB3C13">
        <w:rPr>
          <w:rFonts w:ascii="Simplified Arabic" w:hAnsi="Simplified Arabic" w:cs="Simplified Arabic"/>
          <w:b/>
          <w:bCs/>
          <w:color w:val="333333"/>
          <w:sz w:val="28"/>
          <w:szCs w:val="28"/>
          <w:rtl/>
        </w:rPr>
        <w:t>المُجتمَع المدنيّ</w:t>
      </w:r>
      <w:r w:rsidR="00226F39" w:rsidRPr="00226F39">
        <w:rPr>
          <w:rFonts w:ascii="Simplified Arabic" w:hAnsi="Simplified Arabic" w:cs="Simplified Arabic"/>
          <w:color w:val="333333"/>
          <w:sz w:val="28"/>
          <w:szCs w:val="28"/>
        </w:rPr>
        <w:t xml:space="preserve"> </w:t>
      </w:r>
      <w:r w:rsidR="00226F39" w:rsidRPr="00226F39">
        <w:rPr>
          <w:rFonts w:ascii="Simplified Arabic" w:hAnsi="Simplified Arabic" w:cs="Simplified Arabic"/>
          <w:color w:val="333333"/>
          <w:sz w:val="28"/>
          <w:szCs w:val="28"/>
          <w:rtl/>
        </w:rPr>
        <w:t>بأنّه مجموع المُنظَّمات غير الربحيّة، وغير الحكوميّة المُستقِلّة تماماً عن السُّلطة السّياسية والتي تَمّ تأسيسها على يَد أفراد أو جماعات مُهتمة بالطّابع الإنسانيّ، وهي تشمل في مُجملها مجموعة المُنظَّمات الخيريّة، النقابات العُمّالية، النقابات المهنِيّة، مُؤسسات العمل الخيري، المُنظَّمات الخاصّة بحقوق الإنسان، النّوادي الرّياضية، جماعات الرّفق بالحيوان، والجماعات المُكوَّنة من السكّان المَحليّين</w:t>
      </w:r>
      <w:r w:rsidR="00226F39" w:rsidRPr="00226F39">
        <w:rPr>
          <w:rFonts w:ascii="Simplified Arabic" w:hAnsi="Simplified Arabic" w:cs="Simplified Arabic"/>
          <w:color w:val="333333"/>
          <w:sz w:val="28"/>
          <w:szCs w:val="28"/>
        </w:rPr>
        <w:t>…</w:t>
      </w:r>
    </w:p>
    <w:p w:rsidR="00226F39" w:rsidRPr="00226F39" w:rsidRDefault="00EB3C13" w:rsidP="00226F39">
      <w:pPr>
        <w:pStyle w:val="NormalWeb"/>
        <w:shd w:val="clear" w:color="auto" w:fill="FFFFFF"/>
        <w:bidi/>
        <w:spacing w:before="0" w:beforeAutospacing="0" w:after="107" w:afterAutospacing="0"/>
        <w:jc w:val="both"/>
        <w:rPr>
          <w:rFonts w:ascii="Simplified Arabic" w:hAnsi="Simplified Arabic" w:cs="Simplified Arabic"/>
          <w:color w:val="333333"/>
          <w:sz w:val="28"/>
          <w:szCs w:val="28"/>
        </w:rPr>
      </w:pPr>
      <w:r>
        <w:rPr>
          <w:rFonts w:ascii="Simplified Arabic" w:hAnsi="Simplified Arabic" w:cs="Simplified Arabic" w:hint="cs"/>
          <w:color w:val="333333"/>
          <w:sz w:val="28"/>
          <w:szCs w:val="28"/>
          <w:rtl/>
        </w:rPr>
        <w:t xml:space="preserve">     </w:t>
      </w:r>
      <w:r w:rsidR="00226F39" w:rsidRPr="00226F39">
        <w:rPr>
          <w:rFonts w:ascii="Simplified Arabic" w:hAnsi="Simplified Arabic" w:cs="Simplified Arabic"/>
          <w:color w:val="333333"/>
          <w:sz w:val="28"/>
          <w:szCs w:val="28"/>
          <w:rtl/>
        </w:rPr>
        <w:t>وبصفة أشْمَل يُمكن تعريف المُجتمَع المدنيّ بأنه إجماليّ التّنظيمات والمُؤسّسات ذات الطّابع الاجتماعيّ والتّطوعي التي تَملأ المجال العام بين الفَرد من جِهة والدّولة من جهة أُخرى</w:t>
      </w:r>
      <w:r w:rsidR="00226F39" w:rsidRPr="00226F39">
        <w:rPr>
          <w:rFonts w:ascii="Simplified Arabic" w:hAnsi="Simplified Arabic" w:cs="Simplified Arabic"/>
          <w:color w:val="333333"/>
          <w:sz w:val="28"/>
          <w:szCs w:val="28"/>
        </w:rPr>
        <w:t>.</w:t>
      </w:r>
    </w:p>
    <w:p w:rsidR="00226F39" w:rsidRDefault="00226F39" w:rsidP="00226F39">
      <w:pPr>
        <w:pStyle w:val="NormalWeb"/>
        <w:shd w:val="clear" w:color="auto" w:fill="FFFFFF"/>
        <w:bidi/>
        <w:spacing w:before="0" w:beforeAutospacing="0" w:after="107" w:afterAutospacing="0"/>
        <w:jc w:val="both"/>
        <w:rPr>
          <w:rFonts w:ascii="Simplified Arabic" w:hAnsi="Simplified Arabic" w:cs="Simplified Arabic" w:hint="cs"/>
          <w:color w:val="333333"/>
          <w:sz w:val="28"/>
          <w:szCs w:val="28"/>
          <w:rtl/>
        </w:rPr>
      </w:pPr>
      <w:r w:rsidRPr="00226F39">
        <w:rPr>
          <w:rFonts w:ascii="Simplified Arabic" w:hAnsi="Simplified Arabic" w:cs="Simplified Arabic"/>
          <w:color w:val="333333"/>
          <w:sz w:val="28"/>
          <w:szCs w:val="28"/>
          <w:rtl/>
        </w:rPr>
        <w:t>يُعرَف كذلك مُصطلَح المُجتمَع المدنيّ بأسماء مختلفة أخرى لها نفس الدّلالة المَعنويّة، منها: المُجتمَع الأهليّ، المُنظَّمات التطوُّعية، القطاع المُستقِلّ، القطاع الثَّالث</w:t>
      </w:r>
      <w:r w:rsidRPr="00226F39">
        <w:rPr>
          <w:rFonts w:ascii="Simplified Arabic" w:hAnsi="Simplified Arabic" w:cs="Simplified Arabic"/>
          <w:color w:val="333333"/>
          <w:sz w:val="28"/>
          <w:szCs w:val="28"/>
        </w:rPr>
        <w:t>.</w:t>
      </w:r>
    </w:p>
    <w:p w:rsidR="00EB3C13" w:rsidRPr="003744B0" w:rsidRDefault="00124858" w:rsidP="001479A9">
      <w:pPr>
        <w:pStyle w:val="NormalWeb"/>
        <w:shd w:val="clear" w:color="auto" w:fill="FFFFFF"/>
        <w:bidi/>
        <w:spacing w:before="0" w:beforeAutospacing="0" w:after="107" w:afterAutospacing="0"/>
        <w:jc w:val="both"/>
        <w:rPr>
          <w:rFonts w:ascii="Simplified Arabic" w:hAnsi="Simplified Arabic" w:cs="Simplified Arabic"/>
          <w:color w:val="333333"/>
          <w:sz w:val="28"/>
          <w:szCs w:val="28"/>
        </w:rPr>
      </w:pPr>
      <w:r>
        <w:rPr>
          <w:rFonts w:ascii="Simplified Arabic" w:hAnsi="Simplified Arabic" w:cs="Simplified Arabic" w:hint="cs"/>
          <w:color w:val="333333"/>
          <w:sz w:val="28"/>
          <w:szCs w:val="28"/>
          <w:rtl/>
        </w:rPr>
        <w:lastRenderedPageBreak/>
        <w:t xml:space="preserve">    و </w:t>
      </w:r>
      <w:r w:rsidR="00EB3C13" w:rsidRPr="003744B0">
        <w:rPr>
          <w:rFonts w:ascii="Simplified Arabic" w:hAnsi="Simplified Arabic" w:cs="Simplified Arabic"/>
          <w:color w:val="333333"/>
          <w:sz w:val="28"/>
          <w:szCs w:val="28"/>
          <w:rtl/>
        </w:rPr>
        <w:t>يُعرّف المجتمع المدني</w:t>
      </w:r>
      <w:r>
        <w:rPr>
          <w:rFonts w:ascii="Simplified Arabic" w:hAnsi="Simplified Arabic" w:cs="Simplified Arabic" w:hint="cs"/>
          <w:color w:val="333333"/>
          <w:sz w:val="28"/>
          <w:szCs w:val="28"/>
          <w:rtl/>
        </w:rPr>
        <w:t xml:space="preserve"> ايضا</w:t>
      </w:r>
      <w:r w:rsidR="00EB3C13" w:rsidRPr="003744B0">
        <w:rPr>
          <w:rFonts w:ascii="Simplified Arabic" w:hAnsi="Simplified Arabic" w:cs="Simplified Arabic"/>
          <w:color w:val="333333"/>
          <w:sz w:val="28"/>
          <w:szCs w:val="28"/>
          <w:rtl/>
        </w:rPr>
        <w:t xml:space="preserve"> بأنه شبكة كثيفة من الجماعات والمجتمعات والشبكات المختلفة بالإضافة إلى الروابط التي تقف بين الفرد والدولة الحديثة، وأصبح هذا التعريف الحديث للمجتمع المدني مكونًا مألوفًا في الجوانب الرئيسية للتنظير الليبرالي والديمقراطي المعاصر، وبالإضافة إلى خصائصه الوصفية فإن مصطلح المجتمع المدني يحمل مجموعة من الأخلاقيات والتطلعات السياسية، ويعد تحقيق مجتمع مدني مستقل شرطًا أساسيًا ومسبقًا لديمقراطية سليمة، وعلى نطاق واسع تم اعتبار معنى و مفهوم المجتمع المدني على أنه إطار تحليلي لتفسير العالم الاجتماعي. ويتم من خلال الحياة الجماعية المتنوعة بشكل كبير في المجتمعات الرأسمالية الغربية تعزيز القيم الاجتماعية المختلفة، وغالبًا ما تتأثر أشكال الدمج والترابط التي تمثل المجتمعات المدنية في الغرب، وتشكلها الأفكار والتقاليد والقيم التي تحصل عليها أيضًا في الوضع والنمو الاقتصادي، ويشير مؤرّخو فكرة مصطلح المجتمع المدني إلى أن التحفظات المعاصرة لها جذورها في علم الأنساب المعقد والمتعدد الأوجه لهذا المصطلح وأنماط التفكير المختلفة التي تدعم استخدامه في الفكر الغربي الحديث، ويتم تحديد تعريف المجتمع المدني من خلال طريقة التفكير في الحداثة الغربية التي ظهرت في الفكر الأوروبي في القرنين الثامن عشر والتاسع عشر</w:t>
      </w:r>
      <w:r w:rsidR="003744B0">
        <w:rPr>
          <w:rFonts w:ascii="Simplified Arabic" w:hAnsi="Simplified Arabic" w:cs="Simplified Arabic" w:hint="cs"/>
          <w:color w:val="333333"/>
          <w:sz w:val="28"/>
          <w:szCs w:val="28"/>
          <w:rtl/>
        </w:rPr>
        <w:t>.</w:t>
      </w:r>
      <w:r w:rsidR="00EB3C13" w:rsidRPr="003744B0">
        <w:rPr>
          <w:rFonts w:ascii="Simplified Arabic" w:hAnsi="Simplified Arabic" w:cs="Simplified Arabic"/>
          <w:color w:val="333333"/>
          <w:sz w:val="28"/>
          <w:szCs w:val="28"/>
          <w:rtl/>
        </w:rPr>
        <w:t xml:space="preserve"> </w:t>
      </w:r>
      <w:r w:rsidR="00EB3C13" w:rsidRPr="003744B0">
        <w:rPr>
          <w:rFonts w:ascii="Simplified Arabic" w:hAnsi="Simplified Arabic" w:cs="Simplified Arabic"/>
          <w:color w:val="333333"/>
          <w:sz w:val="28"/>
          <w:szCs w:val="28"/>
        </w:rPr>
        <w:br/>
      </w:r>
      <w:r w:rsidR="00EB3C13" w:rsidRPr="003744B0">
        <w:rPr>
          <w:rFonts w:ascii="Simplified Arabic" w:hAnsi="Simplified Arabic" w:cs="Simplified Arabic"/>
          <w:color w:val="333333"/>
          <w:sz w:val="28"/>
          <w:szCs w:val="28"/>
        </w:rPr>
        <w:br/>
      </w:r>
    </w:p>
    <w:p w:rsidR="00226F39" w:rsidRPr="006353AA" w:rsidRDefault="00226F39" w:rsidP="003744B0">
      <w:pPr>
        <w:bidi/>
        <w:spacing w:after="258" w:line="240" w:lineRule="auto"/>
        <w:jc w:val="both"/>
        <w:rPr>
          <w:rFonts w:ascii="Simplified Arabic" w:eastAsia="Times New Roman" w:hAnsi="Simplified Arabic" w:cs="Simplified Arabic"/>
          <w:color w:val="5E5E5E"/>
          <w:sz w:val="28"/>
          <w:szCs w:val="28"/>
          <w:rtl/>
          <w:lang w:eastAsia="fr-FR"/>
        </w:rPr>
      </w:pPr>
    </w:p>
    <w:p w:rsidR="004F1BCD" w:rsidRPr="00226F39" w:rsidRDefault="004F1BCD" w:rsidP="00226F39">
      <w:pPr>
        <w:bidi/>
        <w:jc w:val="both"/>
        <w:rPr>
          <w:rFonts w:ascii="Simplified Arabic" w:hAnsi="Simplified Arabic" w:cs="Simplified Arabic"/>
          <w:sz w:val="28"/>
          <w:szCs w:val="28"/>
          <w:lang w:bidi="ar-DZ"/>
        </w:rPr>
      </w:pPr>
    </w:p>
    <w:p w:rsidR="006353AA" w:rsidRPr="00226F39" w:rsidRDefault="006353AA" w:rsidP="00226F39">
      <w:pPr>
        <w:bidi/>
        <w:jc w:val="both"/>
        <w:rPr>
          <w:rFonts w:ascii="Simplified Arabic" w:hAnsi="Simplified Arabic" w:cs="Simplified Arabic"/>
          <w:sz w:val="28"/>
          <w:szCs w:val="28"/>
          <w:lang w:bidi="ar-DZ"/>
        </w:rPr>
      </w:pPr>
    </w:p>
    <w:sectPr w:rsidR="006353AA" w:rsidRPr="00226F39" w:rsidSect="003E595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4103FE"/>
    <w:multiLevelType w:val="multilevel"/>
    <w:tmpl w:val="B4325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compat/>
  <w:rsids>
    <w:rsidRoot w:val="006353AA"/>
    <w:rsid w:val="00124858"/>
    <w:rsid w:val="00141778"/>
    <w:rsid w:val="001479A9"/>
    <w:rsid w:val="00226F39"/>
    <w:rsid w:val="002A66AB"/>
    <w:rsid w:val="0031440B"/>
    <w:rsid w:val="003744B0"/>
    <w:rsid w:val="003E5952"/>
    <w:rsid w:val="004F1BCD"/>
    <w:rsid w:val="006353AA"/>
    <w:rsid w:val="00856297"/>
    <w:rsid w:val="00C03D2C"/>
    <w:rsid w:val="00CB47BA"/>
    <w:rsid w:val="00EB3C1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BC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226F3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EB3C13"/>
    <w:rPr>
      <w:color w:val="0000FF"/>
      <w:u w:val="single"/>
    </w:rPr>
  </w:style>
</w:styles>
</file>

<file path=word/webSettings.xml><?xml version="1.0" encoding="utf-8"?>
<w:webSettings xmlns:r="http://schemas.openxmlformats.org/officeDocument/2006/relationships" xmlns:w="http://schemas.openxmlformats.org/wordprocessingml/2006/main">
  <w:divs>
    <w:div w:id="470639903">
      <w:bodyDiv w:val="1"/>
      <w:marLeft w:val="0"/>
      <w:marRight w:val="0"/>
      <w:marTop w:val="0"/>
      <w:marBottom w:val="0"/>
      <w:divBdr>
        <w:top w:val="none" w:sz="0" w:space="0" w:color="auto"/>
        <w:left w:val="none" w:sz="0" w:space="0" w:color="auto"/>
        <w:bottom w:val="none" w:sz="0" w:space="0" w:color="auto"/>
        <w:right w:val="none" w:sz="0" w:space="0" w:color="auto"/>
      </w:divBdr>
      <w:divsChild>
        <w:div w:id="644822991">
          <w:marLeft w:val="0"/>
          <w:marRight w:val="0"/>
          <w:marTop w:val="0"/>
          <w:marBottom w:val="322"/>
          <w:divBdr>
            <w:top w:val="none" w:sz="0" w:space="0" w:color="auto"/>
            <w:left w:val="none" w:sz="0" w:space="0" w:color="auto"/>
            <w:bottom w:val="none" w:sz="0" w:space="0" w:color="auto"/>
            <w:right w:val="none" w:sz="0" w:space="0" w:color="auto"/>
          </w:divBdr>
          <w:divsChild>
            <w:div w:id="915632660">
              <w:marLeft w:val="-161"/>
              <w:marRight w:val="-161"/>
              <w:marTop w:val="0"/>
              <w:marBottom w:val="0"/>
              <w:divBdr>
                <w:top w:val="none" w:sz="0" w:space="0" w:color="auto"/>
                <w:left w:val="none" w:sz="0" w:space="0" w:color="auto"/>
                <w:bottom w:val="none" w:sz="0" w:space="0" w:color="auto"/>
                <w:right w:val="none" w:sz="0" w:space="0" w:color="auto"/>
              </w:divBdr>
              <w:divsChild>
                <w:div w:id="1897474742">
                  <w:marLeft w:val="0"/>
                  <w:marRight w:val="0"/>
                  <w:marTop w:val="0"/>
                  <w:marBottom w:val="129"/>
                  <w:divBdr>
                    <w:top w:val="none" w:sz="0" w:space="0" w:color="auto"/>
                    <w:left w:val="none" w:sz="0" w:space="0" w:color="auto"/>
                    <w:bottom w:val="none" w:sz="0" w:space="0" w:color="auto"/>
                    <w:right w:val="none" w:sz="0" w:space="0" w:color="auto"/>
                  </w:divBdr>
                </w:div>
                <w:div w:id="720254055">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84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398</Words>
  <Characters>2195</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fouaz</dc:creator>
  <cp:keywords/>
  <dc:description/>
  <cp:lastModifiedBy>fouaz</cp:lastModifiedBy>
  <cp:revision>3</cp:revision>
  <dcterms:created xsi:type="dcterms:W3CDTF">2021-10-08T22:07:00Z</dcterms:created>
  <dcterms:modified xsi:type="dcterms:W3CDTF">2021-10-08T22:48:00Z</dcterms:modified>
</cp:coreProperties>
</file>