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D0" w:rsidRPr="00D166FD" w:rsidRDefault="001945D0" w:rsidP="00782308">
      <w:pPr>
        <w:bidi/>
        <w:jc w:val="both"/>
        <w:rPr>
          <w:b/>
          <w:bCs/>
          <w:sz w:val="28"/>
          <w:szCs w:val="28"/>
          <w:rtl/>
          <w:lang w:val="en-US" w:bidi="ar-DZ"/>
        </w:rPr>
      </w:pPr>
      <w:r w:rsidRPr="00D166FD">
        <w:rPr>
          <w:rFonts w:hint="cs"/>
          <w:b/>
          <w:bCs/>
          <w:sz w:val="28"/>
          <w:szCs w:val="28"/>
          <w:rtl/>
          <w:lang w:val="en-US" w:bidi="ar-DZ"/>
        </w:rPr>
        <w:t xml:space="preserve">سنة ثانية </w:t>
      </w:r>
      <w:proofErr w:type="spellStart"/>
      <w:r w:rsidRPr="00D166FD">
        <w:rPr>
          <w:rFonts w:hint="cs"/>
          <w:b/>
          <w:bCs/>
          <w:sz w:val="28"/>
          <w:szCs w:val="28"/>
          <w:rtl/>
          <w:lang w:val="en-US" w:bidi="ar-DZ"/>
        </w:rPr>
        <w:t>ماستر</w:t>
      </w:r>
      <w:proofErr w:type="spellEnd"/>
      <w:r w:rsidRPr="00D166FD">
        <w:rPr>
          <w:rFonts w:hint="cs"/>
          <w:b/>
          <w:bCs/>
          <w:sz w:val="28"/>
          <w:szCs w:val="28"/>
          <w:rtl/>
          <w:lang w:val="en-US" w:bidi="ar-DZ"/>
        </w:rPr>
        <w:t xml:space="preserve"> علاقات دولية</w:t>
      </w:r>
    </w:p>
    <w:p w:rsidR="001945D0" w:rsidRPr="00D166FD" w:rsidRDefault="001945D0" w:rsidP="00782308">
      <w:pPr>
        <w:bidi/>
        <w:jc w:val="both"/>
        <w:rPr>
          <w:b/>
          <w:bCs/>
          <w:sz w:val="28"/>
          <w:szCs w:val="28"/>
          <w:lang w:val="en-US" w:bidi="ar-DZ"/>
        </w:rPr>
      </w:pPr>
      <w:proofErr w:type="spellStart"/>
      <w:r w:rsidRPr="00D166FD">
        <w:rPr>
          <w:rFonts w:hint="cs"/>
          <w:b/>
          <w:bCs/>
          <w:sz w:val="28"/>
          <w:szCs w:val="28"/>
          <w:rtl/>
          <w:lang w:val="en-US" w:bidi="ar-DZ"/>
        </w:rPr>
        <w:t>مقياس:</w:t>
      </w:r>
      <w:proofErr w:type="spellEnd"/>
      <w:r w:rsidRPr="00D166FD">
        <w:rPr>
          <w:rFonts w:hint="cs"/>
          <w:b/>
          <w:bCs/>
          <w:sz w:val="28"/>
          <w:szCs w:val="28"/>
          <w:rtl/>
          <w:lang w:val="en-US" w:bidi="ar-DZ"/>
        </w:rPr>
        <w:t xml:space="preserve"> اخلاقيات البحث العلمي</w:t>
      </w:r>
    </w:p>
    <w:p w:rsidR="001945D0" w:rsidRPr="00D166FD" w:rsidRDefault="001945D0" w:rsidP="00782308">
      <w:pPr>
        <w:bidi/>
        <w:jc w:val="both"/>
        <w:rPr>
          <w:rFonts w:hint="cs"/>
          <w:b/>
          <w:bCs/>
          <w:sz w:val="28"/>
          <w:szCs w:val="28"/>
          <w:rtl/>
          <w:lang w:val="en-US" w:bidi="ar-DZ"/>
        </w:rPr>
      </w:pPr>
      <w:proofErr w:type="gramStart"/>
      <w:r w:rsidRPr="00D166FD">
        <w:rPr>
          <w:rFonts w:hint="cs"/>
          <w:b/>
          <w:bCs/>
          <w:sz w:val="28"/>
          <w:szCs w:val="28"/>
          <w:rtl/>
          <w:lang w:val="en-US" w:bidi="ar-DZ"/>
        </w:rPr>
        <w:t xml:space="preserve">مفاهيم </w:t>
      </w:r>
      <w:r w:rsidR="00460816" w:rsidRPr="00D166FD">
        <w:rPr>
          <w:rFonts w:hint="cs"/>
          <w:b/>
          <w:bCs/>
          <w:sz w:val="28"/>
          <w:szCs w:val="28"/>
          <w:rtl/>
          <w:lang w:val="en-US" w:bidi="ar-DZ"/>
        </w:rPr>
        <w:t>:</w:t>
      </w:r>
      <w:proofErr w:type="gramEnd"/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rFonts w:ascii="Arial" w:hAnsi="Arial" w:cs="Arial" w:hint="cs"/>
          <w:color w:val="000000"/>
          <w:sz w:val="28"/>
          <w:szCs w:val="28"/>
          <w:rtl/>
        </w:rPr>
      </w:pPr>
      <w:r w:rsidRPr="00D166FD">
        <w:rPr>
          <w:rFonts w:hint="cs"/>
          <w:b/>
          <w:bCs/>
          <w:sz w:val="28"/>
          <w:szCs w:val="28"/>
          <w:rtl/>
          <w:lang w:val="en-US" w:bidi="ar-DZ"/>
        </w:rPr>
        <w:t xml:space="preserve">الاخلاقيات: 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من المنظور النظري عندما تستخدم بهذه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الطريقة،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فانه عادة لفظا مضاف إليه فهي تخص الجانب العملي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مثلا: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أخلاقيات البحث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العلمي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>-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أخلاقيات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الطب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>-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أخلاقيات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 xml:space="preserve"> الصحافة</w:t>
      </w:r>
      <w:r w:rsidRPr="00D166FD">
        <w:rPr>
          <w:color w:val="000000"/>
          <w:sz w:val="28"/>
          <w:szCs w:val="28"/>
          <w:rtl/>
        </w:rPr>
        <w:t xml:space="preserve"> فهي مدونة لقواعد السلوك لا تهدف لاستبدال القواعد الأخلاقية التي أنشئت في بعض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التخصصات العلمية على رأس البحوث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العلمية،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بل عقدت الاحترام قواعد المؤسسة الداخلية وهذا تقام عليه البحوث العلمية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>.</w:t>
      </w:r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rFonts w:ascii="Arial" w:hAnsi="Arial" w:cs="Arial" w:hint="cs"/>
          <w:color w:val="000000"/>
          <w:sz w:val="28"/>
          <w:szCs w:val="28"/>
          <w:rtl/>
        </w:rPr>
      </w:pPr>
      <w:r w:rsidRPr="00D166FD">
        <w:rPr>
          <w:rFonts w:ascii="Arial" w:hAnsi="Arial" w:cs="Arial" w:hint="cs"/>
          <w:color w:val="000000"/>
          <w:sz w:val="28"/>
          <w:szCs w:val="28"/>
          <w:rtl/>
        </w:rPr>
        <w:t xml:space="preserve">    </w:t>
      </w:r>
      <w:r w:rsidRPr="00D166FD">
        <w:rPr>
          <w:color w:val="000000"/>
          <w:sz w:val="28"/>
          <w:szCs w:val="28"/>
          <w:rtl/>
        </w:rPr>
        <w:t xml:space="preserve">فأخلاقيات البحث </w:t>
      </w:r>
      <w:proofErr w:type="gramStart"/>
      <w:r w:rsidRPr="00D166FD">
        <w:rPr>
          <w:color w:val="000000"/>
          <w:sz w:val="28"/>
          <w:szCs w:val="28"/>
          <w:rtl/>
        </w:rPr>
        <w:t>العلمي</w:t>
      </w:r>
      <w:proofErr w:type="gramEnd"/>
      <w:r w:rsidRPr="00D166FD">
        <w:rPr>
          <w:color w:val="000000"/>
          <w:sz w:val="28"/>
          <w:szCs w:val="28"/>
          <w:rtl/>
        </w:rPr>
        <w:t xml:space="preserve"> دليل للباحث </w:t>
      </w:r>
      <w:proofErr w:type="spellStart"/>
      <w:r w:rsidRPr="00D166FD">
        <w:rPr>
          <w:color w:val="000000"/>
          <w:sz w:val="28"/>
          <w:szCs w:val="28"/>
          <w:rtl/>
        </w:rPr>
        <w:t>توجهه،</w:t>
      </w:r>
      <w:proofErr w:type="spellEnd"/>
      <w:r w:rsidRPr="00D166FD">
        <w:rPr>
          <w:color w:val="000000"/>
          <w:sz w:val="28"/>
          <w:szCs w:val="28"/>
          <w:rtl/>
        </w:rPr>
        <w:t xml:space="preserve"> سواء داخل مؤسسة مهنية و</w:t>
      </w:r>
      <w:r w:rsidR="007C53C1" w:rsidRPr="00D166FD">
        <w:rPr>
          <w:rFonts w:hint="cs"/>
          <w:color w:val="000000"/>
          <w:sz w:val="28"/>
          <w:szCs w:val="28"/>
          <w:rtl/>
        </w:rPr>
        <w:t xml:space="preserve"> من </w:t>
      </w:r>
      <w:r w:rsidRPr="00D166FD">
        <w:rPr>
          <w:color w:val="000000"/>
          <w:sz w:val="28"/>
          <w:szCs w:val="28"/>
          <w:rtl/>
        </w:rPr>
        <w:t>خلال كتابة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بحث علمي.</w:t>
      </w:r>
    </w:p>
    <w:p w:rsidR="007C53C1" w:rsidRPr="00D166FD" w:rsidRDefault="007C53C1" w:rsidP="00782308">
      <w:pPr>
        <w:pStyle w:val="NormalWeb"/>
        <w:bidi/>
        <w:spacing w:before="0" w:beforeAutospacing="0" w:afterAutospacing="0" w:line="276" w:lineRule="auto"/>
        <w:jc w:val="both"/>
        <w:rPr>
          <w:rFonts w:ascii="Arial" w:hAnsi="Arial" w:cs="Arial" w:hint="cs"/>
          <w:color w:val="000000"/>
          <w:sz w:val="28"/>
          <w:szCs w:val="28"/>
          <w:rtl/>
        </w:rPr>
      </w:pPr>
      <w:r w:rsidRPr="00D166FD">
        <w:rPr>
          <w:rFonts w:ascii="Arial" w:hAnsi="Arial" w:cs="Arial" w:hint="cs"/>
          <w:color w:val="000000"/>
          <w:sz w:val="28"/>
          <w:szCs w:val="28"/>
          <w:rtl/>
        </w:rPr>
        <w:t xml:space="preserve">    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إذا كانت القيم الأخلاقية تمتد إلى كافة مرافق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الحياة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>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فان البعد العلمي من أهمها ما يعرف باسم أخلاقيات البحث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العلمي،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وعلى ذلك فان أخلاقيات البحث العلمي هي مبحث من مباحث علم الأخلاقية للبحث العلمي لدى الباحثين و الدارسين و طلاب العلم و التي تحفظ للعلم كيانه و قوامه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>.</w:t>
      </w:r>
    </w:p>
    <w:p w:rsidR="007C53C1" w:rsidRPr="00D166FD" w:rsidRDefault="007C53C1" w:rsidP="00782308">
      <w:pPr>
        <w:pStyle w:val="NormalWeb"/>
        <w:bidi/>
        <w:spacing w:before="0" w:beforeAutospacing="0" w:afterAutospacing="0" w:line="276" w:lineRule="auto"/>
        <w:jc w:val="both"/>
        <w:rPr>
          <w:rFonts w:ascii="Arial" w:hAnsi="Arial" w:cs="Arial" w:hint="cs"/>
          <w:color w:val="000000"/>
          <w:sz w:val="28"/>
          <w:szCs w:val="28"/>
          <w:rtl/>
        </w:rPr>
      </w:pPr>
      <w:r w:rsidRPr="00D166FD">
        <w:rPr>
          <w:rFonts w:ascii="Arial" w:hAnsi="Arial" w:cs="Arial" w:hint="cs"/>
          <w:color w:val="000000"/>
          <w:sz w:val="28"/>
          <w:szCs w:val="28"/>
          <w:rtl/>
        </w:rPr>
        <w:t xml:space="preserve">   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ومنه نستنبط أن الأخلاقيات تخص العلم وطلاب العلم تمده نوع من البنية الأساسية ينطلق منها ليكون ذو استقلالية خاصة في البحث العلمي 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>والجانب العملي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 xml:space="preserve"> بصفة خاصة.</w:t>
      </w:r>
    </w:p>
    <w:p w:rsidR="007F5D17" w:rsidRPr="007F5D17" w:rsidRDefault="00B370CA" w:rsidP="007F5D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</w:pPr>
      <w:r w:rsidRPr="007F5D17">
        <w:rPr>
          <w:rFonts w:ascii="Arial" w:hAnsi="Arial" w:cs="Arial" w:hint="cs"/>
          <w:color w:val="000000"/>
          <w:sz w:val="28"/>
          <w:szCs w:val="28"/>
          <w:rtl/>
        </w:rPr>
        <w:t xml:space="preserve">   </w:t>
      </w:r>
      <w:r w:rsidRPr="007F5D17">
        <w:rPr>
          <w:rFonts w:ascii="Arial" w:hAnsi="Arial" w:cs="Arial"/>
          <w:color w:val="000000"/>
          <w:sz w:val="28"/>
          <w:szCs w:val="28"/>
          <w:rtl/>
        </w:rPr>
        <w:t xml:space="preserve">أقر </w:t>
      </w:r>
      <w:proofErr w:type="spellStart"/>
      <w:r w:rsidRPr="007F5D17">
        <w:rPr>
          <w:rFonts w:ascii="Arial" w:hAnsi="Arial" w:cs="Arial"/>
          <w:color w:val="000000"/>
          <w:sz w:val="28"/>
          <w:szCs w:val="28"/>
          <w:rtl/>
        </w:rPr>
        <w:t>هانس</w:t>
      </w:r>
      <w:proofErr w:type="spellEnd"/>
      <w:r w:rsidRPr="007F5D17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Pr="007F5D17">
        <w:rPr>
          <w:rFonts w:ascii="Arial" w:hAnsi="Arial" w:cs="Arial"/>
          <w:color w:val="000000"/>
          <w:sz w:val="28"/>
          <w:szCs w:val="28"/>
          <w:rtl/>
        </w:rPr>
        <w:t>يوناس</w:t>
      </w:r>
      <w:proofErr w:type="spellEnd"/>
      <w:r w:rsidRPr="007F5D17">
        <w:rPr>
          <w:rFonts w:ascii="Arial" w:hAnsi="Arial" w:cs="Arial"/>
          <w:color w:val="000000"/>
          <w:sz w:val="28"/>
          <w:szCs w:val="28"/>
          <w:rtl/>
        </w:rPr>
        <w:t xml:space="preserve"> (1993-1903</w:t>
      </w:r>
      <w:proofErr w:type="spellStart"/>
      <w:r w:rsidRPr="007F5D17">
        <w:rPr>
          <w:rFonts w:ascii="Arial" w:hAnsi="Arial" w:cs="Arial"/>
          <w:color w:val="000000"/>
          <w:sz w:val="28"/>
          <w:szCs w:val="28"/>
          <w:rtl/>
        </w:rPr>
        <w:t>)</w:t>
      </w:r>
      <w:proofErr w:type="spellEnd"/>
      <w:r w:rsidRPr="007F5D17">
        <w:rPr>
          <w:rFonts w:ascii="Arial" w:hAnsi="Arial" w:cs="Arial"/>
          <w:color w:val="000000"/>
          <w:sz w:val="28"/>
          <w:szCs w:val="28"/>
          <w:rtl/>
        </w:rPr>
        <w:t xml:space="preserve"> باعتبار الإنسان بحاجة إلى أخلاق جديدة يبررها التطبيق </w:t>
      </w:r>
      <w:proofErr w:type="spellStart"/>
      <w:r w:rsidRPr="007F5D17">
        <w:rPr>
          <w:rFonts w:ascii="Arial" w:hAnsi="Arial" w:cs="Arial"/>
          <w:color w:val="000000"/>
          <w:sz w:val="28"/>
          <w:szCs w:val="28"/>
          <w:rtl/>
        </w:rPr>
        <w:t>الجماعي</w:t>
      </w:r>
      <w:r w:rsidRPr="007F5D17">
        <w:rPr>
          <w:rFonts w:ascii="Arial" w:hAnsi="Arial" w:cs="Arial" w:hint="cs"/>
          <w:color w:val="000000"/>
          <w:sz w:val="28"/>
          <w:szCs w:val="28"/>
          <w:rtl/>
        </w:rPr>
        <w:t>،</w:t>
      </w:r>
      <w:proofErr w:type="spellEnd"/>
      <w:r w:rsidRPr="007F5D17">
        <w:rPr>
          <w:rFonts w:ascii="Arial" w:hAnsi="Arial" w:cs="Arial"/>
          <w:color w:val="000000"/>
          <w:sz w:val="28"/>
          <w:szCs w:val="28"/>
          <w:rtl/>
        </w:rPr>
        <w:t xml:space="preserve"> ولهذا السبب وجب تهيئ الإنسان لتصور جديد </w:t>
      </w:r>
      <w:proofErr w:type="spellStart"/>
      <w:r w:rsidRPr="007F5D17">
        <w:rPr>
          <w:rFonts w:ascii="Arial" w:hAnsi="Arial" w:cs="Arial"/>
          <w:color w:val="000000"/>
          <w:sz w:val="28"/>
          <w:szCs w:val="28"/>
          <w:rtl/>
        </w:rPr>
        <w:t>للمسؤولية،</w:t>
      </w:r>
      <w:proofErr w:type="spellEnd"/>
      <w:r w:rsidRPr="007F5D17">
        <w:rPr>
          <w:rFonts w:ascii="Arial" w:hAnsi="Arial" w:cs="Arial"/>
          <w:color w:val="000000"/>
          <w:sz w:val="28"/>
          <w:szCs w:val="28"/>
          <w:rtl/>
        </w:rPr>
        <w:t xml:space="preserve"> وعلى غرار </w:t>
      </w:r>
      <w:r w:rsidRPr="00B370CA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ذلك فان الأخطاء و </w:t>
      </w:r>
      <w:proofErr w:type="spellStart"/>
      <w:r w:rsidRPr="00B370CA">
        <w:rPr>
          <w:rFonts w:ascii="Arial" w:eastAsia="Times New Roman" w:hAnsi="Arial" w:cs="Arial"/>
          <w:color w:val="000000"/>
          <w:sz w:val="28"/>
          <w:szCs w:val="28"/>
          <w:rtl/>
        </w:rPr>
        <w:t>الانحيازات</w:t>
      </w:r>
      <w:proofErr w:type="spellEnd"/>
      <w:r w:rsidRPr="00B370CA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سوف تحدث دائما في </w:t>
      </w:r>
      <w:proofErr w:type="spellStart"/>
      <w:r w:rsidRPr="00B370CA">
        <w:rPr>
          <w:rFonts w:ascii="Arial" w:eastAsia="Times New Roman" w:hAnsi="Arial" w:cs="Arial"/>
          <w:color w:val="000000"/>
          <w:sz w:val="28"/>
          <w:szCs w:val="28"/>
          <w:rtl/>
        </w:rPr>
        <w:t>العلم،</w:t>
      </w:r>
      <w:proofErr w:type="spellEnd"/>
      <w:r w:rsidRPr="00B370CA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فان النظراء و المناقشة</w:t>
      </w:r>
      <w:r w:rsidRPr="007F5D17">
        <w:rPr>
          <w:color w:val="000000"/>
          <w:sz w:val="28"/>
          <w:szCs w:val="28"/>
          <w:rtl/>
        </w:rPr>
        <w:t xml:space="preserve"> </w:t>
      </w:r>
      <w:r w:rsidRPr="00B370CA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المفتوحة للأفكار و النتائج من الممكن أن تعلل أثر الأخطاء إلى الحد الأدنى.</w:t>
      </w:r>
    </w:p>
    <w:p w:rsidR="007F5D17" w:rsidRPr="007F5D17" w:rsidRDefault="007F5D17" w:rsidP="007F5D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5D17">
        <w:rPr>
          <w:rFonts w:ascii="Arial" w:hAnsi="Arial" w:cs="Arial"/>
          <w:sz w:val="28"/>
          <w:szCs w:val="28"/>
          <w:rtl/>
        </w:rPr>
        <w:t xml:space="preserve"> </w:t>
      </w:r>
      <w:r w:rsidR="00184D72">
        <w:rPr>
          <w:rFonts w:ascii="Arial" w:hAnsi="Arial" w:cs="Arial" w:hint="cs"/>
          <w:sz w:val="28"/>
          <w:szCs w:val="28"/>
          <w:rtl/>
        </w:rPr>
        <w:t xml:space="preserve">     </w:t>
      </w:r>
      <w:proofErr w:type="gramStart"/>
      <w:r w:rsidRPr="007F5D17">
        <w:rPr>
          <w:rFonts w:ascii="Arial" w:hAnsi="Arial" w:cs="Arial"/>
          <w:sz w:val="28"/>
          <w:szCs w:val="28"/>
          <w:rtl/>
        </w:rPr>
        <w:t>فأخلاقيات</w:t>
      </w:r>
      <w:proofErr w:type="gramEnd"/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ليس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لها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تحديد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زمني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لظهورها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بل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ارتبط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ظهورها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بسبب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الأخطاء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الراهنة للعلوم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و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البحوث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العلمية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التي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أصبحت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تمسّ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كرامة</w:t>
      </w:r>
      <w:r w:rsidRPr="007F5D1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5D17">
        <w:rPr>
          <w:rFonts w:ascii="Arial" w:hAnsi="Arial" w:cs="Arial"/>
          <w:sz w:val="28"/>
          <w:szCs w:val="28"/>
          <w:rtl/>
        </w:rPr>
        <w:t>الإنسان،</w:t>
      </w:r>
      <w:proofErr w:type="spellEnd"/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حقيقة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أن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هذه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لانحرافات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نادرا ما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تحدث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لكن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وقع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أثرها</w:t>
      </w:r>
      <w:r w:rsidRPr="007F5D17">
        <w:rPr>
          <w:rFonts w:ascii="Arial" w:hAnsi="Arial" w:cs="Arial"/>
          <w:sz w:val="28"/>
          <w:szCs w:val="28"/>
        </w:rPr>
        <w:t xml:space="preserve"> </w:t>
      </w:r>
      <w:r w:rsidRPr="007F5D17">
        <w:rPr>
          <w:rFonts w:ascii="Arial" w:hAnsi="Arial" w:cs="Arial"/>
          <w:sz w:val="28"/>
          <w:szCs w:val="28"/>
          <w:rtl/>
        </w:rPr>
        <w:t>سلبي</w:t>
      </w:r>
    </w:p>
    <w:p w:rsidR="00BF17D4" w:rsidRPr="00D166FD" w:rsidRDefault="00BF17D4" w:rsidP="00782308">
      <w:pPr>
        <w:pStyle w:val="NormalWeb"/>
        <w:bidi/>
        <w:spacing w:before="0" w:beforeAutospacing="0" w:afterAutospacing="0" w:line="276" w:lineRule="auto"/>
        <w:jc w:val="both"/>
        <w:rPr>
          <w:rFonts w:ascii="Arial" w:hAnsi="Arial" w:cs="Arial" w:hint="cs"/>
          <w:color w:val="000000"/>
          <w:sz w:val="28"/>
          <w:szCs w:val="28"/>
          <w:rtl/>
        </w:rPr>
      </w:pPr>
      <w:r w:rsidRPr="00D166FD">
        <w:rPr>
          <w:rFonts w:ascii="Arial" w:hAnsi="Arial" w:cs="Arial"/>
          <w:b/>
          <w:bCs/>
          <w:color w:val="000000"/>
          <w:sz w:val="28"/>
          <w:szCs w:val="28"/>
          <w:rtl/>
        </w:rPr>
        <w:t>البحث العلمي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: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</w:rPr>
        <w:t>Scientific</w:t>
      </w:r>
      <w:proofErr w:type="spellEnd"/>
      <w:r w:rsidRPr="00D166F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</w:rPr>
        <w:t>Research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>: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>هو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طريقة في التفكير والأسلوب الى الواقع والظواهر والإحداث التي تتمخض من نتائجها معاني المعطيات التي تم جمعها وتبلورت في ذهن الباحث بحيث يمكن تقبلها والاعتماد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عليها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>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ومن ثم يقوم الباحث بصياغتها وبلورتها بشكل واضح. وتتميز عملية البحث كونها عملية دائرية في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طبيعتها،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تبدأ بالمشكلة وتنتهي بالتعميمات والاستنتاجات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التجريبية،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وتستمر هذه الدائرة الى مالا نهاية لتعكس التطور في الفرع العلمي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المبحوث،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وعملية البحث في الوقت نفسه عملية تصحيح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ذاتي،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فالتعميمات المؤقتة لمشكلة البحث تختبر منطقيا وتجريبيا. ومن شروط البحث: </w:t>
      </w:r>
    </w:p>
    <w:p w:rsidR="00BF17D4" w:rsidRPr="00D166FD" w:rsidRDefault="00BF17D4" w:rsidP="00782308">
      <w:pPr>
        <w:pStyle w:val="NormalWeb"/>
        <w:numPr>
          <w:ilvl w:val="0"/>
          <w:numId w:val="2"/>
        </w:numPr>
        <w:bidi/>
        <w:spacing w:before="0" w:beforeAutospacing="0" w:afterAutospacing="0" w:line="276" w:lineRule="auto"/>
        <w:jc w:val="both"/>
        <w:rPr>
          <w:rFonts w:ascii="Arial" w:hAnsi="Arial" w:cs="Arial" w:hint="cs"/>
          <w:color w:val="000000"/>
          <w:sz w:val="28"/>
          <w:szCs w:val="28"/>
          <w:rtl/>
        </w:rPr>
      </w:pP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استكشاف معلومات وحقائق وعلاقات جديدة غير </w:t>
      </w:r>
      <w:proofErr w:type="gramStart"/>
      <w:r w:rsidRPr="00D166FD">
        <w:rPr>
          <w:rFonts w:ascii="Arial" w:hAnsi="Arial" w:cs="Arial"/>
          <w:color w:val="000000"/>
          <w:sz w:val="28"/>
          <w:szCs w:val="28"/>
          <w:rtl/>
        </w:rPr>
        <w:t>مطروقة</w:t>
      </w:r>
      <w:proofErr w:type="gram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سابقا. </w:t>
      </w:r>
    </w:p>
    <w:p w:rsidR="00BF17D4" w:rsidRPr="00D166FD" w:rsidRDefault="00BF17D4" w:rsidP="00782308">
      <w:pPr>
        <w:pStyle w:val="NormalWeb"/>
        <w:numPr>
          <w:ilvl w:val="0"/>
          <w:numId w:val="2"/>
        </w:numPr>
        <w:bidi/>
        <w:spacing w:before="0" w:beforeAutospacing="0" w:afterAutospacing="0" w:line="276" w:lineRule="auto"/>
        <w:jc w:val="both"/>
        <w:rPr>
          <w:rFonts w:hint="cs"/>
          <w:sz w:val="28"/>
          <w:szCs w:val="28"/>
        </w:rPr>
      </w:pPr>
      <w:r w:rsidRPr="00D166FD">
        <w:rPr>
          <w:rFonts w:ascii="Arial" w:hAnsi="Arial" w:cs="Arial" w:hint="cs"/>
          <w:color w:val="000000"/>
          <w:sz w:val="28"/>
          <w:szCs w:val="28"/>
          <w:rtl/>
          <w:lang w:bidi="fa-IR"/>
        </w:rPr>
        <w:t xml:space="preserve">اتباع 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>خطوات وإجراءات محددة في البحث العلمي وذلك بوضع خطة وتحديد المشكلة والهدف.</w:t>
      </w:r>
    </w:p>
    <w:p w:rsidR="00D166FD" w:rsidRPr="00D166FD" w:rsidRDefault="00D166FD" w:rsidP="00782308">
      <w:pPr>
        <w:pStyle w:val="NormalWeb"/>
        <w:numPr>
          <w:ilvl w:val="0"/>
          <w:numId w:val="2"/>
        </w:numPr>
        <w:bidi/>
        <w:spacing w:before="0" w:beforeAutospacing="0" w:afterAutospacing="0"/>
        <w:jc w:val="both"/>
        <w:rPr>
          <w:sz w:val="28"/>
          <w:szCs w:val="28"/>
        </w:rPr>
      </w:pPr>
      <w:r w:rsidRPr="00D166FD">
        <w:rPr>
          <w:rFonts w:ascii="Arial" w:hAnsi="Arial" w:cs="Arial"/>
          <w:color w:val="000000"/>
          <w:sz w:val="28"/>
          <w:szCs w:val="28"/>
          <w:rtl/>
        </w:rPr>
        <w:t>بذل الجهود في عمليات جمع المعلومات وتحليلها بدقة.</w:t>
      </w:r>
    </w:p>
    <w:p w:rsidR="00D166FD" w:rsidRPr="00D166FD" w:rsidRDefault="00D166FD" w:rsidP="00782308">
      <w:pPr>
        <w:pStyle w:val="NormalWeb"/>
        <w:numPr>
          <w:ilvl w:val="0"/>
          <w:numId w:val="2"/>
        </w:numPr>
        <w:bidi/>
        <w:spacing w:before="0" w:beforeAutospacing="0" w:afterAutospacing="0"/>
        <w:jc w:val="both"/>
        <w:rPr>
          <w:rFonts w:hint="cs"/>
          <w:sz w:val="28"/>
          <w:szCs w:val="28"/>
        </w:rPr>
      </w:pP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التوصل الى نتائج محددة وفق معطيات البحث. </w:t>
      </w:r>
    </w:p>
    <w:p w:rsidR="00D166FD" w:rsidRPr="00D166FD" w:rsidRDefault="00D166FD" w:rsidP="00782308">
      <w:pPr>
        <w:pStyle w:val="NormalWeb"/>
        <w:numPr>
          <w:ilvl w:val="0"/>
          <w:numId w:val="2"/>
        </w:numPr>
        <w:bidi/>
        <w:spacing w:before="0" w:beforeAutospacing="0" w:afterAutospacing="0"/>
        <w:jc w:val="both"/>
        <w:rPr>
          <w:rFonts w:hint="cs"/>
          <w:sz w:val="28"/>
          <w:szCs w:val="28"/>
        </w:rPr>
      </w:pPr>
      <w:r w:rsidRPr="00D166FD">
        <w:rPr>
          <w:rFonts w:ascii="Arial" w:hAnsi="Arial" w:cs="Arial"/>
          <w:color w:val="000000"/>
          <w:sz w:val="28"/>
          <w:szCs w:val="28"/>
          <w:rtl/>
        </w:rPr>
        <w:lastRenderedPageBreak/>
        <w:t xml:space="preserve">أن يكون البحث </w:t>
      </w:r>
      <w:proofErr w:type="gramStart"/>
      <w:r w:rsidRPr="00D166FD">
        <w:rPr>
          <w:rFonts w:ascii="Arial" w:hAnsi="Arial" w:cs="Arial"/>
          <w:color w:val="000000"/>
          <w:sz w:val="28"/>
          <w:szCs w:val="28"/>
          <w:rtl/>
        </w:rPr>
        <w:t>متناولا</w:t>
      </w:r>
      <w:proofErr w:type="gram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لمشكلة البحث ومنظما لها.</w:t>
      </w:r>
    </w:p>
    <w:p w:rsidR="00D166FD" w:rsidRPr="00D166FD" w:rsidRDefault="00D166FD" w:rsidP="00782308">
      <w:pPr>
        <w:pStyle w:val="NormalWeb"/>
        <w:bidi/>
        <w:spacing w:before="0" w:beforeAutospacing="0" w:afterAutospacing="0"/>
        <w:ind w:left="360"/>
        <w:jc w:val="both"/>
        <w:rPr>
          <w:rFonts w:ascii="Arial" w:hAnsi="Arial" w:cs="Arial" w:hint="cs"/>
          <w:color w:val="000000"/>
          <w:sz w:val="28"/>
          <w:szCs w:val="28"/>
          <w:rtl/>
          <w:lang w:bidi="fa-IR"/>
        </w:rPr>
      </w:pPr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Pr="00D166FD">
        <w:rPr>
          <w:rFonts w:ascii="Arial" w:hAnsi="Arial" w:cs="Arial"/>
          <w:color w:val="000000"/>
          <w:sz w:val="28"/>
          <w:szCs w:val="28"/>
          <w:rtl/>
        </w:rPr>
        <w:t>-</w:t>
      </w:r>
      <w:proofErr w:type="spellEnd"/>
      <w:r w:rsidRPr="00D166FD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Pr="00D166FD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>اللجوء الى استخدام طرائق بحثية علمية بحتة.</w:t>
      </w:r>
      <w:r w:rsidRPr="00D166FD">
        <w:rPr>
          <w:rFonts w:ascii="Arial" w:hAnsi="Arial" w:cs="Arial"/>
          <w:color w:val="000000"/>
          <w:sz w:val="28"/>
          <w:szCs w:val="28"/>
          <w:rtl/>
          <w:lang w:bidi="fa-IR"/>
        </w:rPr>
        <w:t xml:space="preserve"> </w:t>
      </w:r>
    </w:p>
    <w:p w:rsidR="00E96ADC" w:rsidRPr="00E96ADC" w:rsidRDefault="00D166FD" w:rsidP="00567BDC">
      <w:pPr>
        <w:pStyle w:val="NormalWeb"/>
        <w:bidi/>
        <w:spacing w:before="0" w:beforeAutospacing="0" w:afterAutospacing="0"/>
        <w:ind w:left="360"/>
        <w:jc w:val="both"/>
        <w:rPr>
          <w:sz w:val="28"/>
          <w:szCs w:val="28"/>
        </w:rPr>
      </w:pPr>
      <w:r w:rsidRPr="00D166FD">
        <w:rPr>
          <w:rFonts w:ascii="Arial" w:hAnsi="Arial" w:cs="Arial" w:hint="cs"/>
          <w:color w:val="000000"/>
          <w:sz w:val="28"/>
          <w:szCs w:val="28"/>
          <w:rtl/>
          <w:lang w:bidi="fa-IR"/>
        </w:rPr>
        <w:t xml:space="preserve">- </w:t>
      </w:r>
      <w:r w:rsidRPr="00D166FD">
        <w:rPr>
          <w:rFonts w:ascii="Arial" w:hAnsi="Arial" w:cs="Arial"/>
          <w:color w:val="000000"/>
          <w:sz w:val="28"/>
          <w:szCs w:val="28"/>
          <w:rtl/>
          <w:lang w:bidi="fa-IR"/>
        </w:rPr>
        <w:t xml:space="preserve"> </w:t>
      </w:r>
      <w:r w:rsidRPr="00D166FD">
        <w:rPr>
          <w:rFonts w:ascii="Arial" w:hAnsi="Arial" w:cs="Arial"/>
          <w:color w:val="000000"/>
          <w:sz w:val="28"/>
          <w:szCs w:val="28"/>
          <w:rtl/>
        </w:rPr>
        <w:t>تقديم التبريرات والأسانيد والحجج المنطقية بعيدا عن التحيز في التوصل الى الاستنتاجات والتوصيات المرادفة</w:t>
      </w:r>
    </w:p>
    <w:p w:rsidR="00CE0A98" w:rsidRDefault="00E96ADC" w:rsidP="00782308">
      <w:pPr>
        <w:bidi/>
        <w:spacing w:after="100" w:line="240" w:lineRule="auto"/>
        <w:jc w:val="both"/>
        <w:rPr>
          <w:rFonts w:ascii="Arial" w:eastAsia="Times New Roman" w:hAnsi="Arial" w:cs="Arial" w:hint="cs"/>
          <w:color w:val="000000"/>
          <w:sz w:val="28"/>
          <w:szCs w:val="28"/>
          <w:rtl/>
          <w:lang w:bidi="fa-IR"/>
        </w:rPr>
      </w:pPr>
      <w:r w:rsidRPr="00E96ADC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أخلاقيات البحث </w:t>
      </w:r>
      <w:proofErr w:type="spellStart"/>
      <w:r w:rsidRPr="00E96ADC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العلمي</w:t>
      </w:r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: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إن القيم الأخلاقية ممتدة الى جوانب الحياة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المختلفة،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والبعد العلمي واحدة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منها،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والسلوكيات ثوابت يطلق عليها (أخلاقيات البحث العلمي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)،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عليه فان هذه الأخلاقيات يمكن وصفها بأنها مبحث من مباحث علم الأخلاق والتي توصف بالصفات والمثل التي يتصف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بها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الباحثون وطلاب العلم والتي تحفظ للعلم مكانته وللبحث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أركانه،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أ</w:t>
      </w:r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ي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ان</w:t>
      </w:r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هدف الأخلاق تحقيق السعادة في الحياة الفردية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والجمعية،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وذلك 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أ</w:t>
      </w:r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ن الحياة الأخلاقية هي حياة الخير البعيدة عن الشرور بجميع أنواعها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وصورها،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فإذا انتشرت الأخلاق انتشر الخير والأمن والأمان الفردي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والجمعي،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فتنتشر الثقة المتبادلة والألفة والمحبة بين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الناس،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وإذا غابت حدث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العكس،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فلابد من القيم الأخلاقية الضابطة لهذه النوازع وإلا كثرت الشرور التي هي سبب التعاسة والشقاء في حياة الأفراد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والجماعات،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ولهذا قال الأخلاقيون الفرنسيين "إن الحياة من غير أخلاق وان كانت حلوة على الشفاه فإنها مرة على القلوب والنفوس </w:t>
      </w:r>
      <w:proofErr w:type="spellStart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".</w:t>
      </w:r>
      <w:proofErr w:type="spellEnd"/>
      <w:r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</w:t>
      </w:r>
      <w:r w:rsidRPr="00E96ADC">
        <w:rPr>
          <w:rFonts w:ascii="Arial" w:eastAsia="Times New Roman" w:hAnsi="Arial" w:cs="Arial"/>
          <w:color w:val="000000"/>
          <w:sz w:val="28"/>
          <w:szCs w:val="28"/>
          <w:rtl/>
          <w:lang w:bidi="fa-IR"/>
        </w:rPr>
        <w:t xml:space="preserve"> </w:t>
      </w:r>
    </w:p>
    <w:p w:rsidR="00E96ADC" w:rsidRDefault="00CE0A98" w:rsidP="00782308">
      <w:pPr>
        <w:bidi/>
        <w:spacing w:after="100" w:line="240" w:lineRule="auto"/>
        <w:jc w:val="both"/>
        <w:rPr>
          <w:rFonts w:ascii="Arial" w:eastAsia="Times New Roman" w:hAnsi="Arial" w:cs="Arial" w:hint="cs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  <w:lang w:bidi="fa-IR"/>
        </w:rPr>
        <w:t xml:space="preserve">     </w:t>
      </w:r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وفي ضوء </w:t>
      </w:r>
      <w:proofErr w:type="spellStart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مايشهده</w:t>
      </w:r>
      <w:proofErr w:type="spellEnd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عالمنا المعاصر من تطورات علمية وتكنولوجية وثقافية تتأثر السلوكيات والقيم الأخلاقية </w:t>
      </w:r>
      <w:proofErr w:type="spellStart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وتهتز،</w:t>
      </w:r>
      <w:proofErr w:type="spellEnd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وتختلط معايير الحكم على الظواهر والأشياء والبحث في </w:t>
      </w:r>
      <w:proofErr w:type="spellStart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ماهو</w:t>
      </w:r>
      <w:proofErr w:type="spellEnd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مقبول وما هو غير مقبول من المجتمع </w:t>
      </w:r>
      <w:proofErr w:type="spellStart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وماهو</w:t>
      </w:r>
      <w:proofErr w:type="spellEnd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نافع </w:t>
      </w:r>
      <w:proofErr w:type="spellStart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وماهو</w:t>
      </w:r>
      <w:proofErr w:type="spellEnd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ضار بالإنسان والبيئة والكون </w:t>
      </w:r>
      <w:proofErr w:type="spellStart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ككل،</w:t>
      </w:r>
      <w:proofErr w:type="spellEnd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وفي ظل العولمة وتحدياتها ازدادت الحاجة الى تدريس المبادئ الأخلاقية بصفة عامة وأخلاقيات العلم بصورة </w:t>
      </w:r>
      <w:proofErr w:type="spellStart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>خاصة،</w:t>
      </w:r>
      <w:proofErr w:type="spellEnd"/>
      <w:r w:rsidR="00E96ADC" w:rsidRPr="00E96AD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لزيادة قدرة الطلبة والباحثين على فهم الأمور الأخلاقية بصورة أعمق حتى يستطيعوا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التعامل مع الواقع والمشكلات بحيوية ونشاط.</w:t>
      </w:r>
    </w:p>
    <w:p w:rsidR="000F3C71" w:rsidRPr="00782308" w:rsidRDefault="00100431" w:rsidP="00782308">
      <w:pPr>
        <w:pStyle w:val="NormalWeb"/>
        <w:bidi/>
        <w:spacing w:before="0" w:beforeAutospacing="0" w:afterAutospacing="0"/>
        <w:jc w:val="both"/>
        <w:rPr>
          <w:sz w:val="28"/>
          <w:szCs w:val="28"/>
        </w:rPr>
      </w:pPr>
      <w:r w:rsidRPr="00100431">
        <w:rPr>
          <w:rFonts w:ascii="Arial" w:hAnsi="Arial" w:cs="Arial" w:hint="cs"/>
          <w:color w:val="000000"/>
          <w:sz w:val="28"/>
          <w:szCs w:val="28"/>
          <w:rtl/>
        </w:rPr>
        <w:t xml:space="preserve">     </w:t>
      </w:r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وإذا أردنا أن نتفهم الأخلاقيات في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العلم،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فهناك ثلاثة أسئلة أساسية ينبغي أن </w:t>
      </w:r>
      <w:proofErr w:type="gramStart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نطرحها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:</w:t>
      </w:r>
      <w:proofErr w:type="spellEnd"/>
      <w:proofErr w:type="gram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ما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الأخلاق؟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وما </w:t>
      </w:r>
      <w:proofErr w:type="spellStart"/>
      <w:proofErr w:type="gramStart"/>
      <w:r w:rsidRPr="00100431">
        <w:rPr>
          <w:rFonts w:ascii="Arial" w:hAnsi="Arial" w:cs="Arial"/>
          <w:color w:val="000000"/>
          <w:sz w:val="28"/>
          <w:szCs w:val="28"/>
          <w:rtl/>
        </w:rPr>
        <w:t>العلم</w:t>
      </w:r>
      <w:proofErr w:type="gramEnd"/>
      <w:r w:rsidRPr="00100431">
        <w:rPr>
          <w:rFonts w:ascii="Arial" w:hAnsi="Arial" w:cs="Arial"/>
          <w:color w:val="000000"/>
          <w:sz w:val="28"/>
          <w:szCs w:val="28"/>
          <w:rtl/>
        </w:rPr>
        <w:t>؟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وكيف يرتبط العلم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بالأخلاق؟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ولكي نجيب على السؤال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الأول،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ينبغي علينا أن نميز بين الأخلاقيات من حيث هي مادة موضوع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والأخلاقيات من حيث میدان دراسة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(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أو فلسفة خلقية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)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؛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الأخلاقيات في حقيقة الأمر معیار للسلوك (أو قاعدة اجتماعية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)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الإرشاد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السلوك،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ومعيار السلوك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لايصف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سلوكنا الفعلي نظرا لان الناس غالبا ما ينتهكون المعايير المتفق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عليها،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فعلى سبيل المثال الغالبية العظمى في الولايات المتحدة الأمريكية يتفقون على فكرة (انه من الواجب أن نقول الصدق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)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وعلى الرغم من ذلك نجد أناسا كثيرون يكذبون طوال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الوقت،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فنحن نشير هنا إلى هنالك اتفاقا على الصدق كمعيار للسلوك عن طريق الدفاع عن الإخلاص بين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الناس،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وعن طريق تعليم أطفالنا أن يكونوا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صادقين،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الأخلاقيون (أو فلاسفة الأخلاق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)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يدرسون معايير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السلوك،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والأخلاقيات بوصفها میدان دراسة تعد درسا </w:t>
      </w:r>
      <w:proofErr w:type="spellStart"/>
      <w:r w:rsidRPr="00100431">
        <w:rPr>
          <w:rFonts w:ascii="Arial" w:hAnsi="Arial" w:cs="Arial"/>
          <w:color w:val="000000"/>
          <w:sz w:val="28"/>
          <w:szCs w:val="28"/>
          <w:rtl/>
        </w:rPr>
        <w:t>معیاريا،</w:t>
      </w:r>
      <w:proofErr w:type="spellEnd"/>
      <w:r w:rsidRPr="00100431">
        <w:rPr>
          <w:rFonts w:ascii="Arial" w:hAnsi="Arial" w:cs="Arial"/>
          <w:color w:val="000000"/>
          <w:sz w:val="28"/>
          <w:szCs w:val="28"/>
          <w:rtl/>
        </w:rPr>
        <w:t xml:space="preserve"> والأهداف الأساسية </w:t>
      </w:r>
      <w:r w:rsidRPr="000F3C71">
        <w:rPr>
          <w:rFonts w:ascii="Arial" w:hAnsi="Arial" w:cs="Arial"/>
          <w:color w:val="000000"/>
          <w:sz w:val="28"/>
          <w:szCs w:val="28"/>
          <w:rtl/>
        </w:rPr>
        <w:t>لهؤلاء الفلاسفة إرشادية تقويمية أكثر من</w:t>
      </w:r>
      <w:r w:rsidR="000F3C71" w:rsidRPr="000F3C71">
        <w:rPr>
          <w:rFonts w:ascii="Arial" w:hAnsi="Arial" w:cs="Arial"/>
          <w:color w:val="000000"/>
          <w:sz w:val="28"/>
          <w:szCs w:val="28"/>
          <w:rtl/>
        </w:rPr>
        <w:t xml:space="preserve"> أنها </w:t>
      </w:r>
      <w:r w:rsidR="000F3C71" w:rsidRPr="00782308">
        <w:rPr>
          <w:rFonts w:ascii="Arial" w:hAnsi="Arial" w:cs="Arial"/>
          <w:color w:val="000000"/>
          <w:sz w:val="28"/>
          <w:szCs w:val="28"/>
          <w:rtl/>
        </w:rPr>
        <w:t>وصفية تفسيرية.</w:t>
      </w:r>
    </w:p>
    <w:p w:rsidR="000F3C71" w:rsidRPr="00782308" w:rsidRDefault="000F3C71" w:rsidP="00782308">
      <w:pPr>
        <w:pStyle w:val="NormalWeb"/>
        <w:bidi/>
        <w:spacing w:before="0" w:beforeAutospacing="0" w:afterAutospacing="0"/>
        <w:jc w:val="both"/>
        <w:rPr>
          <w:sz w:val="28"/>
          <w:szCs w:val="28"/>
        </w:rPr>
      </w:pPr>
      <w:r w:rsidRPr="00782308">
        <w:rPr>
          <w:rFonts w:ascii="Arial" w:hAnsi="Arial" w:cs="Arial" w:hint="cs"/>
          <w:color w:val="000000"/>
          <w:sz w:val="28"/>
          <w:szCs w:val="28"/>
          <w:rtl/>
        </w:rPr>
        <w:t xml:space="preserve">    </w:t>
      </w:r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ومنذ أواخر القرن الماضي بات العلماء والعامة من الناس وأهل السياسية على وعي متزايد بأهمية أخلاقيات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العلم،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وثمة عدة توجهات أسهمت في دفع هذا الاهتمام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المتنامي،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فأولا تغطي الصحافة حكايات عن مسائل أخلاقية مثارة في العلم مثلا تجارب على الكائنات البشرية</w:t>
      </w:r>
      <w:r w:rsidR="00782308" w:rsidRPr="00782308">
        <w:rPr>
          <w:rFonts w:hint="cs"/>
          <w:sz w:val="28"/>
          <w:szCs w:val="28"/>
          <w:rtl/>
        </w:rPr>
        <w:t xml:space="preserve"> </w:t>
      </w:r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والهندسة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الوراثية،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مشروع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الجينيوم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البشري واستنساخ الأجنة البشرية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والحيوانية،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وزيادة حرارة الكرة الأرضية. وثانيا نجد العلماء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والمسؤولين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في الحكومة قد بحثوا بعض حالات السلوك الأخلاقي السيئ ووثقوها وأصدروا إحكاما عليها وذلك في ميادين كثيرة من البحث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العلمي،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على إن الافتقار إلى الأخلاقيات في العلم دائما ما يهدد سلامة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البحث،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وثالث الأسباب التي جعلت الأخلاقيات مسألة تلح على الأذهان هو تزايد الاعتماد المتبادل بين العلم وبين الأعمال الحرة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والصناعة،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وهذا أدى بدوره الى صراعات أخلاقية بين القيم العلمية وقيم الأعمال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الحرة،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والواقع إن هذه الصراعات قد أثارت الاهتمام بتمويل العلم وتحكيم النظراء </w:t>
      </w:r>
      <w:r w:rsidRPr="00782308">
        <w:rPr>
          <w:rFonts w:ascii="Arial" w:hAnsi="Arial" w:cs="Arial"/>
          <w:color w:val="000000"/>
          <w:sz w:val="28"/>
          <w:szCs w:val="28"/>
          <w:rtl/>
        </w:rPr>
        <w:lastRenderedPageBreak/>
        <w:t xml:space="preserve">وانفتاحية العلم وملكية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المعرفة،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إلى جانب المشاركة في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الموارد،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وقد أعربت الجامعات عن قلقها بشأن العلماء الذين يستغلون قدراتهم على إجراء بحث سري من اجل صناعة في القطاع الخاص أو مغانم اقتصادية شخصية</w:t>
      </w:r>
    </w:p>
    <w:p w:rsidR="000F3C71" w:rsidRPr="00782308" w:rsidRDefault="00782308" w:rsidP="00782308">
      <w:pPr>
        <w:pStyle w:val="NormalWeb"/>
        <w:bidi/>
        <w:spacing w:before="0" w:beforeAutospacing="0" w:afterAutospacing="0"/>
        <w:jc w:val="both"/>
        <w:rPr>
          <w:sz w:val="28"/>
          <w:szCs w:val="28"/>
          <w:rtl/>
        </w:rPr>
      </w:pPr>
      <w:r w:rsidRPr="00782308">
        <w:rPr>
          <w:rFonts w:hint="cs"/>
          <w:color w:val="000000"/>
          <w:sz w:val="28"/>
          <w:szCs w:val="28"/>
          <w:rtl/>
        </w:rPr>
        <w:t xml:space="preserve">     </w:t>
      </w:r>
      <w:r w:rsidR="000F3C71" w:rsidRPr="00782308">
        <w:rPr>
          <w:color w:val="000000"/>
          <w:sz w:val="28"/>
          <w:szCs w:val="28"/>
          <w:rtl/>
        </w:rPr>
        <w:t xml:space="preserve">ويسعى اليوم أكثر الناس لإيجاد استراتيجيات جديدة لضمان النمو </w:t>
      </w:r>
      <w:proofErr w:type="spellStart"/>
      <w:r w:rsidR="000F3C71" w:rsidRPr="00782308">
        <w:rPr>
          <w:color w:val="000000"/>
          <w:sz w:val="28"/>
          <w:szCs w:val="28"/>
          <w:rtl/>
        </w:rPr>
        <w:t>المستمر،</w:t>
      </w:r>
      <w:proofErr w:type="spellEnd"/>
      <w:r w:rsidR="000F3C71" w:rsidRPr="00782308">
        <w:rPr>
          <w:color w:val="000000"/>
          <w:sz w:val="28"/>
          <w:szCs w:val="28"/>
          <w:rtl/>
        </w:rPr>
        <w:t xml:space="preserve"> وتعليم الأخلاق يمكن أن يؤدي دورا حاسما في استمرار </w:t>
      </w:r>
      <w:proofErr w:type="spellStart"/>
      <w:r w:rsidR="000F3C71" w:rsidRPr="00782308">
        <w:rPr>
          <w:color w:val="000000"/>
          <w:sz w:val="28"/>
          <w:szCs w:val="28"/>
          <w:rtl/>
        </w:rPr>
        <w:t>العمل،</w:t>
      </w:r>
      <w:proofErr w:type="spellEnd"/>
      <w:r w:rsidR="000F3C71" w:rsidRPr="00782308">
        <w:rPr>
          <w:color w:val="000000"/>
          <w:sz w:val="28"/>
          <w:szCs w:val="28"/>
          <w:rtl/>
        </w:rPr>
        <w:t xml:space="preserve"> والقيم الأخلاقية العامل الرئيس في التماسك الاجتماعي ومن الأهمية بمكان أن نجد العامل الأكثر فاعلية لضمان استمرار الأخلاق في التعلم</w:t>
      </w:r>
    </w:p>
    <w:p w:rsidR="000F3C71" w:rsidRPr="00782308" w:rsidRDefault="000F3C71" w:rsidP="00782308">
      <w:pPr>
        <w:pStyle w:val="NormalWeb"/>
        <w:bidi/>
        <w:spacing w:before="0" w:beforeAutospacing="0" w:afterAutospacing="0"/>
        <w:jc w:val="both"/>
        <w:rPr>
          <w:sz w:val="28"/>
          <w:szCs w:val="28"/>
          <w:rtl/>
        </w:rPr>
      </w:pPr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حتى نصل إلى الأجيال المقبلة وهو الالتزام بهذه المسؤولية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الأخلاقية،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فنحن يجب أن نجاهد للتوصل الى التوازن المستمر بين حاجات اليوم وتحديات المستقبل </w:t>
      </w:r>
      <w:proofErr w:type="spellStart"/>
      <w:r w:rsidRPr="00782308">
        <w:rPr>
          <w:rFonts w:ascii="Arial" w:hAnsi="Arial" w:cs="Arial"/>
          <w:color w:val="000000"/>
          <w:sz w:val="28"/>
          <w:szCs w:val="28"/>
          <w:rtl/>
        </w:rPr>
        <w:t>.</w:t>
      </w:r>
      <w:proofErr w:type="spellEnd"/>
      <w:r w:rsidRPr="00782308">
        <w:rPr>
          <w:rFonts w:ascii="Arial" w:hAnsi="Arial" w:cs="Arial"/>
          <w:color w:val="000000"/>
          <w:sz w:val="28"/>
          <w:szCs w:val="28"/>
          <w:rtl/>
        </w:rPr>
        <w:t xml:space="preserve"> </w:t>
      </w:r>
    </w:p>
    <w:p w:rsidR="00D166FD" w:rsidRDefault="00782308" w:rsidP="00782308">
      <w:pPr>
        <w:pStyle w:val="NormalWeb"/>
        <w:bidi/>
        <w:spacing w:before="0" w:beforeAutospacing="0" w:afterAutospacing="0"/>
        <w:jc w:val="both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</w:t>
      </w:r>
      <w:r w:rsidR="000F3C71" w:rsidRPr="00782308">
        <w:rPr>
          <w:color w:val="000000"/>
          <w:sz w:val="28"/>
          <w:szCs w:val="28"/>
          <w:rtl/>
        </w:rPr>
        <w:t xml:space="preserve">ويمكن القول أن الخوض في أخلاقيات البحث العلمي في هذا الوقت يرجع إلى أن نظرة المجتمع الحديث الى العلم على أنه إنتاج البشر وله ضوابط اجتماعية </w:t>
      </w:r>
      <w:proofErr w:type="spellStart"/>
      <w:r w:rsidR="000F3C71" w:rsidRPr="00782308">
        <w:rPr>
          <w:color w:val="000000"/>
          <w:sz w:val="28"/>
          <w:szCs w:val="28"/>
          <w:rtl/>
        </w:rPr>
        <w:t>وقيمية</w:t>
      </w:r>
      <w:proofErr w:type="spellEnd"/>
      <w:r w:rsidR="000F3C71" w:rsidRPr="00782308">
        <w:rPr>
          <w:color w:val="000000"/>
          <w:sz w:val="28"/>
          <w:szCs w:val="28"/>
          <w:rtl/>
        </w:rPr>
        <w:t xml:space="preserve"> </w:t>
      </w:r>
      <w:proofErr w:type="spellStart"/>
      <w:r w:rsidR="000F3C71" w:rsidRPr="00782308">
        <w:rPr>
          <w:color w:val="000000"/>
          <w:sz w:val="28"/>
          <w:szCs w:val="28"/>
          <w:rtl/>
        </w:rPr>
        <w:t>،</w:t>
      </w:r>
      <w:proofErr w:type="spellEnd"/>
      <w:r w:rsidR="000F3C71" w:rsidRPr="00782308">
        <w:rPr>
          <w:color w:val="000000"/>
          <w:sz w:val="28"/>
          <w:szCs w:val="28"/>
          <w:rtl/>
        </w:rPr>
        <w:t xml:space="preserve"> وصار المجتمع أكثر وعيا بدور العلم والعلماء في </w:t>
      </w:r>
      <w:proofErr w:type="spellStart"/>
      <w:r w:rsidR="000F3C71" w:rsidRPr="00782308">
        <w:rPr>
          <w:color w:val="000000"/>
          <w:sz w:val="28"/>
          <w:szCs w:val="28"/>
          <w:rtl/>
        </w:rPr>
        <w:t>المجتمع،</w:t>
      </w:r>
      <w:proofErr w:type="spellEnd"/>
      <w:r w:rsidR="000F3C71" w:rsidRPr="00782308">
        <w:rPr>
          <w:color w:val="000000"/>
          <w:sz w:val="28"/>
          <w:szCs w:val="28"/>
          <w:rtl/>
        </w:rPr>
        <w:t xml:space="preserve"> وبالتالي يتوقع أن يحدث نوع من المحاسبة تجاه العلم وآثاره </w:t>
      </w:r>
      <w:proofErr w:type="spellStart"/>
      <w:r w:rsidR="000F3C71" w:rsidRPr="00782308">
        <w:rPr>
          <w:color w:val="000000"/>
          <w:sz w:val="28"/>
          <w:szCs w:val="28"/>
          <w:rtl/>
        </w:rPr>
        <w:t>،</w:t>
      </w:r>
      <w:proofErr w:type="spellEnd"/>
      <w:r w:rsidR="000F3C71" w:rsidRPr="00782308">
        <w:rPr>
          <w:color w:val="000000"/>
          <w:sz w:val="28"/>
          <w:szCs w:val="28"/>
          <w:rtl/>
        </w:rPr>
        <w:t xml:space="preserve"> كما يتوقع من البحث العلمي أن يحدد أهدافه وبرامجه في إطار المبادئ الأخلاقية </w:t>
      </w:r>
      <w:proofErr w:type="spellStart"/>
      <w:r w:rsidR="000F3C71" w:rsidRPr="00782308">
        <w:rPr>
          <w:color w:val="000000"/>
          <w:sz w:val="28"/>
          <w:szCs w:val="28"/>
          <w:rtl/>
        </w:rPr>
        <w:t>والاجتماعية،</w:t>
      </w:r>
      <w:proofErr w:type="spellEnd"/>
      <w:r w:rsidR="000F3C71" w:rsidRPr="00782308">
        <w:rPr>
          <w:color w:val="000000"/>
          <w:sz w:val="28"/>
          <w:szCs w:val="28"/>
          <w:rtl/>
        </w:rPr>
        <w:t xml:space="preserve"> </w:t>
      </w:r>
      <w:r w:rsidRPr="00782308">
        <w:rPr>
          <w:color w:val="000000"/>
          <w:sz w:val="28"/>
          <w:szCs w:val="28"/>
          <w:rtl/>
        </w:rPr>
        <w:t xml:space="preserve">مما يترتب عليه أحكام </w:t>
      </w:r>
      <w:proofErr w:type="spellStart"/>
      <w:r w:rsidRPr="00782308">
        <w:rPr>
          <w:color w:val="000000"/>
          <w:sz w:val="28"/>
          <w:szCs w:val="28"/>
          <w:rtl/>
        </w:rPr>
        <w:t>قيمية</w:t>
      </w:r>
      <w:proofErr w:type="spellEnd"/>
      <w:r w:rsidRPr="00782308">
        <w:rPr>
          <w:color w:val="000000"/>
          <w:sz w:val="28"/>
          <w:szCs w:val="28"/>
          <w:rtl/>
        </w:rPr>
        <w:t xml:space="preserve"> ووجود أخلاقيات وضوابط توجه البحث العلمي</w:t>
      </w:r>
      <w:r>
        <w:rPr>
          <w:rFonts w:hint="cs"/>
          <w:color w:val="000000"/>
          <w:sz w:val="28"/>
          <w:szCs w:val="28"/>
          <w:rtl/>
        </w:rPr>
        <w:t>.</w:t>
      </w:r>
    </w:p>
    <w:p w:rsidR="00184D72" w:rsidRPr="00782308" w:rsidRDefault="00184D72" w:rsidP="00184D72">
      <w:pPr>
        <w:pStyle w:val="NormalWeb"/>
        <w:bidi/>
        <w:spacing w:before="0" w:beforeAutospacing="0" w:afterAutospacing="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اذن اخلاقيات البحث العلمي هي المبادئ والقيم الاساسية التي تقوم عليها القوانين والأعراف وفقا للقواعد المعمول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والتي يجب ان يلتزم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الباحث العلمي في عملية اعداد البحث وفي كل خطوة من خطوات البحث العلمي.</w:t>
      </w:r>
    </w:p>
    <w:p w:rsidR="00BF17D4" w:rsidRPr="00782308" w:rsidRDefault="00BF17D4" w:rsidP="00782308">
      <w:pPr>
        <w:pStyle w:val="NormalWeb"/>
        <w:bidi/>
        <w:spacing w:before="0" w:beforeAutospacing="0" w:afterAutospacing="0" w:line="276" w:lineRule="auto"/>
        <w:jc w:val="both"/>
        <w:rPr>
          <w:sz w:val="28"/>
          <w:szCs w:val="28"/>
        </w:rPr>
      </w:pPr>
    </w:p>
    <w:p w:rsidR="00B370CA" w:rsidRPr="00B370CA" w:rsidRDefault="00B370CA" w:rsidP="007823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370CA" w:rsidRPr="00B370CA" w:rsidRDefault="00B370CA" w:rsidP="00782308">
      <w:pPr>
        <w:bidi/>
        <w:spacing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CA" w:rsidRPr="00B370CA" w:rsidRDefault="00B370CA" w:rsidP="007823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370CA" w:rsidRPr="00B370CA" w:rsidRDefault="00B370CA" w:rsidP="00782308">
      <w:pPr>
        <w:bidi/>
        <w:spacing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0CA" w:rsidRPr="00782308" w:rsidRDefault="00B370CA" w:rsidP="00782308">
      <w:pPr>
        <w:pStyle w:val="NormalWeb"/>
        <w:bidi/>
        <w:spacing w:before="0" w:beforeAutospacing="0" w:afterAutospacing="0" w:line="276" w:lineRule="auto"/>
        <w:jc w:val="both"/>
        <w:rPr>
          <w:sz w:val="28"/>
          <w:szCs w:val="28"/>
        </w:rPr>
      </w:pPr>
    </w:p>
    <w:p w:rsidR="007C53C1" w:rsidRPr="00D166FD" w:rsidRDefault="007C53C1" w:rsidP="00782308">
      <w:pPr>
        <w:pStyle w:val="NormalWeb"/>
        <w:bidi/>
        <w:spacing w:before="0" w:beforeAutospacing="0" w:afterAutospacing="0" w:line="276" w:lineRule="auto"/>
        <w:jc w:val="both"/>
        <w:rPr>
          <w:sz w:val="28"/>
          <w:szCs w:val="28"/>
        </w:rPr>
      </w:pPr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sz w:val="28"/>
          <w:szCs w:val="28"/>
        </w:rPr>
      </w:pPr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rFonts w:ascii="Arial" w:hAnsi="Arial" w:cs="Arial" w:hint="cs"/>
          <w:color w:val="000000"/>
          <w:sz w:val="28"/>
          <w:szCs w:val="28"/>
          <w:rtl/>
        </w:rPr>
      </w:pPr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rFonts w:ascii="Arial" w:hAnsi="Arial" w:cs="Arial" w:hint="cs"/>
          <w:color w:val="000000"/>
          <w:sz w:val="28"/>
          <w:szCs w:val="28"/>
          <w:rtl/>
        </w:rPr>
      </w:pPr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sz w:val="28"/>
          <w:szCs w:val="28"/>
          <w:rtl/>
        </w:rPr>
      </w:pPr>
    </w:p>
    <w:p w:rsidR="00460816" w:rsidRPr="00D166FD" w:rsidRDefault="00460816" w:rsidP="00782308">
      <w:pPr>
        <w:bidi/>
        <w:jc w:val="both"/>
        <w:rPr>
          <w:rFonts w:hint="cs"/>
          <w:b/>
          <w:bCs/>
          <w:sz w:val="28"/>
          <w:szCs w:val="28"/>
          <w:rtl/>
          <w:lang w:val="en-US" w:bidi="ar-DZ"/>
        </w:rPr>
      </w:pPr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sz w:val="28"/>
          <w:szCs w:val="28"/>
          <w:rtl/>
        </w:rPr>
      </w:pPr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sz w:val="28"/>
          <w:szCs w:val="28"/>
        </w:rPr>
      </w:pPr>
    </w:p>
    <w:p w:rsidR="00460816" w:rsidRPr="00D166FD" w:rsidRDefault="00460816" w:rsidP="00782308">
      <w:pPr>
        <w:pStyle w:val="NormalWeb"/>
        <w:bidi/>
        <w:spacing w:before="0" w:beforeAutospacing="0" w:afterAutospacing="0" w:line="276" w:lineRule="auto"/>
        <w:jc w:val="both"/>
        <w:rPr>
          <w:sz w:val="28"/>
          <w:szCs w:val="28"/>
          <w:rtl/>
        </w:rPr>
      </w:pPr>
    </w:p>
    <w:p w:rsidR="00460816" w:rsidRPr="00D166FD" w:rsidRDefault="00460816" w:rsidP="00782308">
      <w:pPr>
        <w:bidi/>
        <w:jc w:val="both"/>
        <w:rPr>
          <w:rFonts w:hint="cs"/>
          <w:sz w:val="28"/>
          <w:szCs w:val="28"/>
          <w:rtl/>
        </w:rPr>
      </w:pPr>
    </w:p>
    <w:p w:rsidR="00F2600A" w:rsidRPr="00D166FD" w:rsidRDefault="00F2600A" w:rsidP="00782308">
      <w:pPr>
        <w:pStyle w:val="NormalWeb"/>
        <w:bidi/>
        <w:spacing w:before="0" w:beforeAutospacing="0" w:afterAutospacing="0" w:line="276" w:lineRule="auto"/>
        <w:jc w:val="both"/>
        <w:rPr>
          <w:rFonts w:hint="cs"/>
          <w:sz w:val="28"/>
          <w:szCs w:val="28"/>
          <w:rtl/>
          <w:lang w:bidi="ar-DZ"/>
        </w:rPr>
      </w:pPr>
    </w:p>
    <w:sectPr w:rsidR="00F2600A" w:rsidRPr="00D166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931BE"/>
    <w:multiLevelType w:val="hybridMultilevel"/>
    <w:tmpl w:val="E1841530"/>
    <w:lvl w:ilvl="0" w:tplc="24EA9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96217"/>
    <w:multiLevelType w:val="hybridMultilevel"/>
    <w:tmpl w:val="61F8FACA"/>
    <w:lvl w:ilvl="0" w:tplc="19484786">
      <w:numFmt w:val="decimalFullWidth"/>
      <w:lvlText w:val="%1-"/>
      <w:lvlJc w:val="left"/>
      <w:pPr>
        <w:ind w:left="732" w:hanging="3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1945D0"/>
    <w:rsid w:val="000F3C71"/>
    <w:rsid w:val="00100431"/>
    <w:rsid w:val="00184D72"/>
    <w:rsid w:val="001945D0"/>
    <w:rsid w:val="0026625F"/>
    <w:rsid w:val="00460816"/>
    <w:rsid w:val="00567BDC"/>
    <w:rsid w:val="00782308"/>
    <w:rsid w:val="007C53C1"/>
    <w:rsid w:val="007F5D17"/>
    <w:rsid w:val="00B370CA"/>
    <w:rsid w:val="00BF17D4"/>
    <w:rsid w:val="00C01686"/>
    <w:rsid w:val="00CE0A98"/>
    <w:rsid w:val="00D166FD"/>
    <w:rsid w:val="00E96ADC"/>
    <w:rsid w:val="00F2600A"/>
    <w:rsid w:val="00F6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TOP</dc:creator>
  <cp:keywords/>
  <dc:description/>
  <cp:lastModifiedBy>MICRO TOP</cp:lastModifiedBy>
  <cp:revision>13</cp:revision>
  <dcterms:created xsi:type="dcterms:W3CDTF">2019-10-24T11:33:00Z</dcterms:created>
  <dcterms:modified xsi:type="dcterms:W3CDTF">2019-10-24T19:15:00Z</dcterms:modified>
</cp:coreProperties>
</file>