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007566">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007566">
        <w:rPr>
          <w:rFonts w:ascii="Traditional Arabic" w:eastAsia="SimSun-ExtB" w:hAnsi="Traditional Arabic" w:cs="Traditional Arabic" w:hint="cs"/>
          <w:b/>
          <w:bCs/>
          <w:sz w:val="32"/>
          <w:szCs w:val="32"/>
          <w:rtl/>
          <w:lang w:bidi="ar-DZ"/>
        </w:rPr>
        <w:t>20</w:t>
      </w:r>
      <w:r>
        <w:rPr>
          <w:rFonts w:ascii="Traditional Arabic" w:eastAsia="SimSun-ExtB" w:hAnsi="Traditional Arabic" w:cs="Traditional Arabic" w:hint="cs"/>
          <w:b/>
          <w:bCs/>
          <w:sz w:val="32"/>
          <w:szCs w:val="32"/>
          <w:rtl/>
          <w:lang w:bidi="ar-DZ"/>
        </w:rPr>
        <w:t>-</w:t>
      </w:r>
      <w:r w:rsidR="00007566">
        <w:rPr>
          <w:rFonts w:ascii="Traditional Arabic" w:eastAsia="SimSun-ExtB" w:hAnsi="Traditional Arabic" w:cs="Traditional Arabic" w:hint="cs"/>
          <w:b/>
          <w:bCs/>
          <w:sz w:val="32"/>
          <w:szCs w:val="32"/>
          <w:rtl/>
          <w:lang w:bidi="ar-DZ"/>
        </w:rPr>
        <w:t>2021</w:t>
      </w:r>
      <w:r>
        <w:rPr>
          <w:rFonts w:ascii="Traditional Arabic" w:eastAsia="SimSun-ExtB" w:hAnsi="Traditional Arabic" w:cs="Traditional Arabic" w:hint="cs"/>
          <w:b/>
          <w:bCs/>
          <w:sz w:val="32"/>
          <w:szCs w:val="32"/>
          <w:rtl/>
          <w:lang w:bidi="ar-DZ"/>
        </w:rPr>
        <w:t xml:space="preserve"> السداسي </w:t>
      </w:r>
      <w:r w:rsidR="00BE75B1">
        <w:rPr>
          <w:rFonts w:ascii="Traditional Arabic" w:eastAsia="SimSun-ExtB" w:hAnsi="Traditional Arabic" w:cs="Traditional Arabic" w:hint="cs"/>
          <w:b/>
          <w:bCs/>
          <w:sz w:val="32"/>
          <w:szCs w:val="32"/>
          <w:rtl/>
          <w:lang w:bidi="ar-DZ"/>
        </w:rPr>
        <w:t xml:space="preserve">الثاني </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007566" w:rsidP="00464B9C">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التربية العلاجية والتعليم </w:t>
            </w:r>
            <w:r w:rsidR="00713C91">
              <w:rPr>
                <w:rFonts w:ascii="Simplified Arabic" w:eastAsia="SimSun-ExtB" w:hAnsi="Simplified Arabic" w:cs="Simplified Arabic" w:hint="cs"/>
                <w:b/>
                <w:bCs/>
                <w:color w:val="7030A0"/>
                <w:sz w:val="36"/>
                <w:szCs w:val="36"/>
                <w:rtl/>
                <w:lang w:bidi="ar-DZ"/>
              </w:rPr>
              <w:t>المكيف:</w:t>
            </w:r>
            <w:r>
              <w:rPr>
                <w:rFonts w:ascii="Simplified Arabic" w:eastAsia="SimSun-ExtB" w:hAnsi="Simplified Arabic" w:cs="Simplified Arabic" w:hint="cs"/>
                <w:b/>
                <w:bCs/>
                <w:color w:val="7030A0"/>
                <w:sz w:val="36"/>
                <w:szCs w:val="36"/>
                <w:rtl/>
                <w:lang w:bidi="ar-DZ"/>
              </w:rPr>
              <w:t xml:space="preserve"> المحاضرة 1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007566" w:rsidRDefault="00007566"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Pr>
                <w:rFonts w:ascii="Traditional Arabic" w:eastAsia="SimSun-ExtB" w:hAnsi="Traditional Arabic" w:cs="Traditional Arabic" w:hint="cs"/>
                <w:b/>
                <w:bCs/>
                <w:color w:val="FF0000"/>
                <w:sz w:val="32"/>
                <w:szCs w:val="32"/>
                <w:rtl/>
                <w:lang w:val="en-US" w:bidi="ar-DZ"/>
              </w:rPr>
              <w:t xml:space="preserve">السنة الثانية </w:t>
            </w:r>
            <w:r>
              <w:rPr>
                <w:rFonts w:ascii="Traditional Arabic" w:eastAsia="SimSun-ExtB" w:hAnsi="Traditional Arabic" w:cs="Traditional Arabic"/>
                <w:b/>
                <w:bCs/>
                <w:color w:val="FF0000"/>
                <w:sz w:val="32"/>
                <w:szCs w:val="32"/>
                <w:lang w:bidi="ar-DZ"/>
              </w:rPr>
              <w:t>L2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0A1459" w:rsidRDefault="000A1459" w:rsidP="000A1459">
      <w:pPr>
        <w:tabs>
          <w:tab w:val="left" w:pos="3072"/>
        </w:tabs>
        <w:bidi/>
        <w:spacing w:after="0" w:line="276" w:lineRule="auto"/>
        <w:jc w:val="both"/>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الأهداف التعليمية المرجو تحقيقها : </w:t>
      </w:r>
    </w:p>
    <w:p w:rsidR="00974BC3" w:rsidRPr="00974BC3" w:rsidRDefault="000A1459" w:rsidP="00713C91">
      <w:pPr>
        <w:tabs>
          <w:tab w:val="left" w:pos="3072"/>
        </w:tabs>
        <w:bidi/>
        <w:spacing w:after="0" w:line="276" w:lineRule="auto"/>
        <w:jc w:val="both"/>
        <w:rPr>
          <w:rFonts w:ascii="Traditional Arabic" w:eastAsia="SimSun-ExtB" w:hAnsi="Traditional Arabic" w:cs="Traditional Arabic"/>
          <w:sz w:val="32"/>
          <w:szCs w:val="32"/>
          <w:lang w:bidi="ar-DZ"/>
        </w:rPr>
      </w:pPr>
      <w:r w:rsidRPr="00AD502A">
        <w:rPr>
          <w:rFonts w:ascii="Sakkal Majalla" w:eastAsia="SimSun-ExtB" w:hAnsi="Sakkal Majalla" w:cs="Sakkal Majalla"/>
          <w:b/>
          <w:bCs/>
          <w:sz w:val="32"/>
          <w:szCs w:val="32"/>
          <w:rtl/>
          <w:lang w:bidi="ar-DZ"/>
        </w:rPr>
        <w:t xml:space="preserve">عزيزي الطالب بعد </w:t>
      </w:r>
      <w:r w:rsidR="00974BC3">
        <w:rPr>
          <w:rFonts w:ascii="Sakkal Majalla" w:eastAsia="SimSun-ExtB" w:hAnsi="Sakkal Majalla" w:cs="Sakkal Majalla" w:hint="cs"/>
          <w:b/>
          <w:bCs/>
          <w:sz w:val="32"/>
          <w:szCs w:val="32"/>
          <w:rtl/>
          <w:lang w:val="en-US" w:bidi="ar-DZ"/>
        </w:rPr>
        <w:t>إطلاعك على هذه</w:t>
      </w:r>
      <w:r w:rsidR="00346B4F" w:rsidRPr="00AD502A">
        <w:rPr>
          <w:rFonts w:ascii="Sakkal Majalla" w:eastAsia="SimSun-ExtB" w:hAnsi="Sakkal Majalla" w:cs="Sakkal Majalla"/>
          <w:b/>
          <w:bCs/>
          <w:sz w:val="32"/>
          <w:szCs w:val="32"/>
          <w:rtl/>
          <w:lang w:bidi="ar-DZ"/>
        </w:rPr>
        <w:t xml:space="preserve"> المحاضرة</w:t>
      </w:r>
      <w:r w:rsidR="00974BC3">
        <w:rPr>
          <w:rFonts w:ascii="Sakkal Majalla" w:eastAsia="SimSun-ExtB" w:hAnsi="Sakkal Majalla" w:cs="Sakkal Majalla" w:hint="cs"/>
          <w:b/>
          <w:bCs/>
          <w:sz w:val="32"/>
          <w:szCs w:val="32"/>
          <w:rtl/>
          <w:lang w:bidi="ar-DZ"/>
        </w:rPr>
        <w:t xml:space="preserve"> </w:t>
      </w:r>
      <w:r w:rsidR="00007566">
        <w:rPr>
          <w:rFonts w:ascii="Sakkal Majalla" w:eastAsia="SimSun-ExtB" w:hAnsi="Sakkal Majalla" w:cs="Sakkal Majalla" w:hint="cs"/>
          <w:b/>
          <w:bCs/>
          <w:sz w:val="32"/>
          <w:szCs w:val="32"/>
          <w:rtl/>
          <w:lang w:bidi="ar-DZ"/>
        </w:rPr>
        <w:t xml:space="preserve"> والتي هي مدخل عام لمقياس التربية العلاجية </w:t>
      </w:r>
      <w:r w:rsidR="00713C91">
        <w:rPr>
          <w:rFonts w:ascii="Sakkal Majalla" w:eastAsia="SimSun-ExtB" w:hAnsi="Sakkal Majalla" w:cs="Sakkal Majalla" w:hint="cs"/>
          <w:b/>
          <w:bCs/>
          <w:sz w:val="32"/>
          <w:szCs w:val="32"/>
          <w:rtl/>
          <w:lang w:bidi="ar-DZ"/>
        </w:rPr>
        <w:t xml:space="preserve">والتعليم المكيف </w:t>
      </w:r>
      <w:r w:rsidR="00007566">
        <w:rPr>
          <w:rFonts w:ascii="Sakkal Majalla" w:eastAsia="SimSun-ExtB" w:hAnsi="Sakkal Majalla" w:cs="Sakkal Majalla" w:hint="cs"/>
          <w:b/>
          <w:bCs/>
          <w:sz w:val="32"/>
          <w:szCs w:val="32"/>
          <w:rtl/>
          <w:lang w:bidi="ar-DZ"/>
        </w:rPr>
        <w:t xml:space="preserve">  ستتمكن من تحقيق الأهداف التالية </w:t>
      </w:r>
    </w:p>
    <w:p w:rsidR="000A1459" w:rsidRDefault="00007566" w:rsidP="008908F6">
      <w:pPr>
        <w:numPr>
          <w:ilvl w:val="0"/>
          <w:numId w:val="1"/>
        </w:numPr>
        <w:tabs>
          <w:tab w:val="left" w:pos="282"/>
        </w:tabs>
        <w:bidi/>
        <w:spacing w:after="0" w:line="276" w:lineRule="auto"/>
        <w:ind w:left="-2" w:firstLine="0"/>
        <w:jc w:val="both"/>
        <w:rPr>
          <w:rFonts w:ascii="Traditional Arabic" w:eastAsia="SimSun-ExtB" w:hAnsi="Traditional Arabic" w:cs="Traditional Arabic" w:hint="cs"/>
          <w:sz w:val="32"/>
          <w:szCs w:val="32"/>
          <w:lang w:bidi="ar-DZ"/>
        </w:rPr>
      </w:pPr>
      <w:r>
        <w:rPr>
          <w:rFonts w:ascii="Sakkal Majalla" w:eastAsia="SimSun-ExtB" w:hAnsi="Sakkal Majalla" w:cs="Sakkal Majalla" w:hint="cs"/>
          <w:sz w:val="36"/>
          <w:szCs w:val="36"/>
          <w:rtl/>
          <w:lang w:bidi="ar-DZ"/>
        </w:rPr>
        <w:t>ماهية التربية العلاجية ( التربية الخاصة)</w:t>
      </w:r>
      <w:r w:rsidR="00E66B95">
        <w:rPr>
          <w:rFonts w:ascii="Sakkal Majalla" w:eastAsia="SimSun-ExtB" w:hAnsi="Sakkal Majalla" w:cs="Sakkal Majalla" w:hint="cs"/>
          <w:sz w:val="36"/>
          <w:szCs w:val="36"/>
          <w:rtl/>
          <w:lang w:bidi="ar-DZ"/>
        </w:rPr>
        <w:t xml:space="preserve"> .</w:t>
      </w:r>
      <w:r w:rsidR="00974BC3">
        <w:rPr>
          <w:rFonts w:ascii="Sakkal Majalla" w:eastAsia="SimSun-ExtB" w:hAnsi="Sakkal Majalla" w:cs="Sakkal Majalla" w:hint="cs"/>
          <w:sz w:val="36"/>
          <w:szCs w:val="36"/>
          <w:rtl/>
          <w:lang w:bidi="ar-DZ"/>
        </w:rPr>
        <w:t xml:space="preserve"> </w:t>
      </w:r>
      <w:r w:rsidR="000A1459" w:rsidRPr="00A001B5">
        <w:rPr>
          <w:rFonts w:ascii="Traditional Arabic" w:eastAsia="SimSun-ExtB" w:hAnsi="Traditional Arabic" w:cs="Traditional Arabic" w:hint="cs"/>
          <w:sz w:val="32"/>
          <w:szCs w:val="32"/>
          <w:rtl/>
          <w:lang w:bidi="ar-DZ"/>
        </w:rPr>
        <w:t xml:space="preserve"> </w:t>
      </w:r>
    </w:p>
    <w:p w:rsidR="00007566" w:rsidRPr="00007566" w:rsidRDefault="00007566" w:rsidP="00007566">
      <w:pPr>
        <w:numPr>
          <w:ilvl w:val="0"/>
          <w:numId w:val="1"/>
        </w:numPr>
        <w:tabs>
          <w:tab w:val="left" w:pos="282"/>
        </w:tabs>
        <w:bidi/>
        <w:spacing w:after="0" w:line="276" w:lineRule="auto"/>
        <w:ind w:left="-2" w:firstLine="0"/>
        <w:jc w:val="both"/>
        <w:rPr>
          <w:rFonts w:ascii="Sakkal Majalla" w:eastAsia="SimSun-ExtB" w:hAnsi="Sakkal Majalla" w:cs="Sakkal Majalla" w:hint="cs"/>
          <w:sz w:val="36"/>
          <w:szCs w:val="36"/>
          <w:lang w:bidi="ar-DZ"/>
        </w:rPr>
      </w:pPr>
      <w:r w:rsidRPr="00007566">
        <w:rPr>
          <w:rFonts w:ascii="Sakkal Majalla" w:eastAsia="SimSun-ExtB" w:hAnsi="Sakkal Majalla" w:cs="Sakkal Majalla" w:hint="cs"/>
          <w:sz w:val="36"/>
          <w:szCs w:val="36"/>
          <w:rtl/>
          <w:lang w:bidi="ar-DZ"/>
        </w:rPr>
        <w:t xml:space="preserve">أهداف التربية العلاجية </w:t>
      </w:r>
    </w:p>
    <w:p w:rsidR="00007566" w:rsidRPr="00007566" w:rsidRDefault="00007566" w:rsidP="00007566">
      <w:pPr>
        <w:numPr>
          <w:ilvl w:val="0"/>
          <w:numId w:val="1"/>
        </w:numPr>
        <w:tabs>
          <w:tab w:val="left" w:pos="282"/>
        </w:tabs>
        <w:bidi/>
        <w:spacing w:after="0" w:line="276" w:lineRule="auto"/>
        <w:ind w:left="-2" w:firstLine="0"/>
        <w:jc w:val="both"/>
        <w:rPr>
          <w:rFonts w:ascii="Sakkal Majalla" w:eastAsia="SimSun-ExtB" w:hAnsi="Sakkal Majalla" w:cs="Sakkal Majalla"/>
          <w:sz w:val="36"/>
          <w:szCs w:val="36"/>
          <w:lang w:bidi="ar-DZ"/>
        </w:rPr>
      </w:pPr>
      <w:r w:rsidRPr="00007566">
        <w:rPr>
          <w:rFonts w:ascii="Sakkal Majalla" w:eastAsia="SimSun-ExtB" w:hAnsi="Sakkal Majalla" w:cs="Sakkal Majalla" w:hint="cs"/>
          <w:sz w:val="36"/>
          <w:szCs w:val="36"/>
          <w:rtl/>
          <w:lang w:bidi="ar-DZ"/>
        </w:rPr>
        <w:t xml:space="preserve">التطور التاريخي للتربية الخاصة . </w:t>
      </w:r>
    </w:p>
    <w:p w:rsidR="00300EFB" w:rsidRPr="00007566" w:rsidRDefault="003004B3" w:rsidP="00713C91">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4- تقي</w:t>
      </w:r>
      <w:r w:rsidR="00713C91">
        <w:rPr>
          <w:rFonts w:ascii="Sakkal Majalla" w:eastAsia="SimSun-ExtB" w:hAnsi="Sakkal Majalla" w:cs="Sakkal Majalla" w:hint="cs"/>
          <w:sz w:val="36"/>
          <w:szCs w:val="36"/>
          <w:rtl/>
          <w:lang w:bidi="ar-DZ"/>
        </w:rPr>
        <w:t xml:space="preserve">يم المحاضرة الأولى </w:t>
      </w: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346B4F" w:rsidRDefault="00346B4F" w:rsidP="00346B4F">
      <w:pPr>
        <w:tabs>
          <w:tab w:val="left" w:pos="282"/>
        </w:tabs>
        <w:bidi/>
        <w:spacing w:after="0" w:line="276" w:lineRule="auto"/>
        <w:ind w:left="-2"/>
        <w:jc w:val="both"/>
        <w:rPr>
          <w:rFonts w:ascii="Traditional Arabic" w:eastAsia="SimSun-ExtB" w:hAnsi="Traditional Arabic" w:cs="Traditional Arabic"/>
          <w:sz w:val="32"/>
          <w:szCs w:val="32"/>
          <w:rtl/>
          <w:lang w:bidi="ar-DZ"/>
        </w:rPr>
      </w:pPr>
    </w:p>
    <w:p w:rsidR="00713C91" w:rsidRPr="00713C91" w:rsidRDefault="00713C91" w:rsidP="00713C91">
      <w:pPr>
        <w:autoSpaceDE w:val="0"/>
        <w:autoSpaceDN w:val="0"/>
        <w:bidi/>
        <w:adjustRightInd w:val="0"/>
        <w:spacing w:after="0" w:line="240" w:lineRule="auto"/>
        <w:rPr>
          <w:rFonts w:ascii="Simplified Arabic" w:hAnsi="Simplified Arabic" w:cs="Simplified Arabic" w:hint="cs"/>
          <w:sz w:val="32"/>
          <w:szCs w:val="32"/>
        </w:rPr>
      </w:pPr>
      <w:r w:rsidRPr="00713C91">
        <w:rPr>
          <w:rFonts w:ascii="Simplified Arabic" w:hAnsi="Simplified Arabic" w:cs="Simplified Arabic" w:hint="cs"/>
          <w:b/>
          <w:bCs/>
          <w:sz w:val="32"/>
          <w:szCs w:val="32"/>
          <w:u w:val="single"/>
          <w:rtl/>
          <w:lang w:val="en-US" w:bidi="ar-DZ"/>
        </w:rPr>
        <w:t>مدخل إلى التربية العلاجية والتعليم المكيف :</w:t>
      </w:r>
    </w:p>
    <w:p w:rsidR="002932FB" w:rsidRPr="00A82531" w:rsidRDefault="00713C91" w:rsidP="00A82531">
      <w:pPr>
        <w:autoSpaceDE w:val="0"/>
        <w:autoSpaceDN w:val="0"/>
        <w:bidi/>
        <w:adjustRightInd w:val="0"/>
        <w:spacing w:after="0" w:line="240" w:lineRule="auto"/>
        <w:jc w:val="both"/>
        <w:rPr>
          <w:rFonts w:ascii="Simplified Arabic" w:eastAsia="Times New Roman" w:hAnsi="Simplified Arabic" w:cs="Simplified Arabic" w:hint="cs"/>
          <w:color w:val="1C1E21"/>
          <w:sz w:val="32"/>
          <w:szCs w:val="32"/>
          <w:rtl/>
          <w:lang w:eastAsia="fr-FR"/>
        </w:rPr>
      </w:pPr>
      <w:r w:rsidRPr="00A82531">
        <w:rPr>
          <w:rFonts w:ascii="Simplified Arabic" w:eastAsia="Times New Roman" w:hAnsi="Simplified Arabic" w:cs="Simplified Arabic" w:hint="cs"/>
          <w:color w:val="1C1E21"/>
          <w:sz w:val="32"/>
          <w:szCs w:val="32"/>
          <w:rtl/>
          <w:lang w:eastAsia="fr-FR"/>
        </w:rPr>
        <w:t>إن مفهوم التربية الحديث والمتمثل في أنها " ا</w:t>
      </w:r>
      <w:r w:rsidRPr="00A82531">
        <w:rPr>
          <w:rFonts w:ascii="Simplified Arabic" w:eastAsia="Times New Roman" w:hAnsi="Simplified Arabic" w:cs="Simplified Arabic"/>
          <w:color w:val="1C1E21"/>
          <w:sz w:val="32"/>
          <w:szCs w:val="32"/>
          <w:rtl/>
          <w:lang w:eastAsia="fr-FR"/>
        </w:rPr>
        <w:t>لعملية والناتج للمحاولة المقصودة لتشكيل الخبرة عن طريق توجيه التعلم وضبطه</w:t>
      </w:r>
      <w:r w:rsidRPr="00A82531">
        <w:rPr>
          <w:rFonts w:ascii="Simplified Arabic" w:eastAsia="Times New Roman" w:hAnsi="Simplified Arabic" w:cs="Simplified Arabic"/>
          <w:color w:val="1C1E21"/>
          <w:sz w:val="32"/>
          <w:szCs w:val="32"/>
          <w:lang w:eastAsia="fr-FR"/>
        </w:rPr>
        <w:t>”.</w:t>
      </w:r>
      <w:r w:rsidRPr="00A82531">
        <w:rPr>
          <w:rFonts w:ascii="Simplified Arabic" w:eastAsia="Times New Roman" w:hAnsi="Simplified Arabic" w:cs="Simplified Arabic" w:hint="cs"/>
          <w:color w:val="1C1E21"/>
          <w:sz w:val="32"/>
          <w:szCs w:val="32"/>
          <w:rtl/>
          <w:lang w:eastAsia="fr-FR"/>
        </w:rPr>
        <w:t xml:space="preserve"> </w:t>
      </w:r>
      <w:r w:rsidRPr="00A82531">
        <w:rPr>
          <w:rFonts w:ascii="Simplified Arabic" w:eastAsia="Times New Roman" w:hAnsi="Simplified Arabic" w:cs="Simplified Arabic"/>
          <w:color w:val="1C1E21"/>
          <w:sz w:val="32"/>
          <w:szCs w:val="32"/>
          <w:lang w:eastAsia="fr-FR"/>
        </w:rPr>
        <w:t> </w:t>
      </w:r>
      <w:r w:rsidRPr="00A82531">
        <w:rPr>
          <w:rFonts w:ascii="Simplified Arabic" w:eastAsia="Times New Roman" w:hAnsi="Simplified Arabic" w:cs="Simplified Arabic"/>
          <w:color w:val="1C1E21"/>
          <w:sz w:val="32"/>
          <w:szCs w:val="32"/>
          <w:rtl/>
          <w:lang w:eastAsia="fr-FR"/>
        </w:rPr>
        <w:t xml:space="preserve">وهي </w:t>
      </w:r>
      <w:r w:rsidRPr="00A82531">
        <w:rPr>
          <w:rFonts w:ascii="Simplified Arabic" w:eastAsia="Times New Roman" w:hAnsi="Simplified Arabic" w:cs="Simplified Arabic" w:hint="cs"/>
          <w:color w:val="1C1E21"/>
          <w:sz w:val="32"/>
          <w:szCs w:val="32"/>
          <w:rtl/>
          <w:lang w:eastAsia="fr-FR"/>
        </w:rPr>
        <w:t>"</w:t>
      </w:r>
      <w:r w:rsidRPr="00A82531">
        <w:rPr>
          <w:rFonts w:ascii="Simplified Arabic" w:eastAsia="Times New Roman" w:hAnsi="Simplified Arabic" w:cs="Simplified Arabic"/>
          <w:color w:val="1C1E21"/>
          <w:sz w:val="32"/>
          <w:szCs w:val="32"/>
          <w:rtl/>
          <w:lang w:eastAsia="fr-FR"/>
        </w:rPr>
        <w:t>عملية التكيف أو التفاعل بين المتعلم (الفرد) وبيئته التي يعيش فيه</w:t>
      </w:r>
      <w:r w:rsidRPr="00A82531">
        <w:rPr>
          <w:rFonts w:ascii="Simplified Arabic" w:eastAsia="Times New Roman" w:hAnsi="Simplified Arabic" w:cs="Simplified Arabic" w:hint="cs"/>
          <w:color w:val="1C1E21"/>
          <w:sz w:val="32"/>
          <w:szCs w:val="32"/>
          <w:rtl/>
          <w:lang w:eastAsia="fr-FR"/>
        </w:rPr>
        <w:t xml:space="preserve">ا " </w:t>
      </w:r>
      <w:r w:rsidR="002932FB" w:rsidRPr="00A82531">
        <w:rPr>
          <w:rFonts w:ascii="Simplified Arabic" w:eastAsia="Times New Roman" w:hAnsi="Simplified Arabic" w:cs="Simplified Arabic" w:hint="cs"/>
          <w:color w:val="1C1E21"/>
          <w:sz w:val="32"/>
          <w:szCs w:val="32"/>
          <w:rtl/>
          <w:lang w:eastAsia="fr-FR"/>
        </w:rPr>
        <w:t>. أما مفهوم التربية الخاصة فقد كانت ول</w:t>
      </w:r>
      <w:r w:rsidRPr="00A82531">
        <w:rPr>
          <w:rFonts w:ascii="Simplified Arabic" w:eastAsia="Times New Roman" w:hAnsi="Simplified Arabic" w:cs="Simplified Arabic" w:hint="cs"/>
          <w:color w:val="1C1E21"/>
          <w:sz w:val="32"/>
          <w:szCs w:val="32"/>
          <w:rtl/>
          <w:lang w:eastAsia="fr-FR"/>
        </w:rPr>
        <w:t>وقت قريب</w:t>
      </w:r>
      <w:r w:rsidR="002932FB" w:rsidRPr="00A82531">
        <w:rPr>
          <w:rFonts w:ascii="Simplified Arabic" w:eastAsia="Times New Roman" w:hAnsi="Simplified Arabic" w:cs="Simplified Arabic" w:hint="cs"/>
          <w:color w:val="1C1E21"/>
          <w:sz w:val="32"/>
          <w:szCs w:val="32"/>
          <w:rtl/>
          <w:lang w:eastAsia="fr-FR"/>
        </w:rPr>
        <w:t xml:space="preserve">،ينحصر موضوعها ويرتبط ارتباطا واضحا بفئة الأطفال المعاقين (المعوقين) ،لكن مع تزايد الاهتمام بالموضوع و تأثر التربية الخاصة في هذا القرن بعدد من العلوم :كعلم النفس، علم الاجتماع ،القانون والطب ، أصبح ميدان التربية الخاصة ميدانا متخصصا له جذوره التربوية والنفسية والطبية وحتى القانونية ،لذا أصبح موضوعه يتعدى الفئة الواحدة إلى عدة فئات سنتطرق إليها لاحق. و بهذا أصبح مفهوم التربية العلاجية أو التربية الخاصة كما عرفها "فاروق الروسان" </w:t>
      </w:r>
      <w:r w:rsidR="002932FB" w:rsidRPr="00A82531">
        <w:rPr>
          <w:rStyle w:val="Appelnotedebasdep"/>
          <w:rFonts w:ascii="Simplified Arabic" w:eastAsia="Times New Roman" w:hAnsi="Simplified Arabic" w:cs="Simplified Arabic"/>
          <w:color w:val="1C1E21"/>
          <w:sz w:val="32"/>
          <w:szCs w:val="32"/>
          <w:rtl/>
          <w:lang w:eastAsia="fr-FR"/>
        </w:rPr>
        <w:footnoteReference w:id="2"/>
      </w:r>
      <w:r w:rsidR="00F871F6" w:rsidRPr="00A82531">
        <w:rPr>
          <w:rFonts w:ascii="Simplified Arabic" w:eastAsia="Times New Roman" w:hAnsi="Simplified Arabic" w:cs="Simplified Arabic" w:hint="cs"/>
          <w:color w:val="1C1E21"/>
          <w:sz w:val="32"/>
          <w:szCs w:val="32"/>
          <w:rtl/>
          <w:lang w:eastAsia="fr-FR"/>
        </w:rPr>
        <w:t xml:space="preserve"> " أنها ذلك العلم الذي يهتم بفئات الأطفال غير العاديين،وذلك من حيث قياسها و تشخيصها و إعداد البرامج التربوية و أساليب التدريس المناسبة لها " . فهي إذن ذلك العلم الموجه لتكييف عملية التعليم ضمن بيئة وبوسائل تتوافق وحالة الأطفال غير العاديين الذين واجهوا عدة صعوبات ومشكلات ووصلوا حد العجز في عملية التعليم والتعلم مع الأفراد العاديين. </w:t>
      </w:r>
    </w:p>
    <w:p w:rsidR="00F871F6" w:rsidRPr="00A82531" w:rsidRDefault="00F871F6" w:rsidP="00A82531">
      <w:pPr>
        <w:autoSpaceDE w:val="0"/>
        <w:autoSpaceDN w:val="0"/>
        <w:bidi/>
        <w:adjustRightInd w:val="0"/>
        <w:spacing w:after="0" w:line="240" w:lineRule="auto"/>
        <w:jc w:val="both"/>
        <w:rPr>
          <w:rFonts w:ascii="Simplified Arabic" w:eastAsia="Times New Roman" w:hAnsi="Simplified Arabic" w:cs="Simplified Arabic" w:hint="cs"/>
          <w:color w:val="1C1E21"/>
          <w:sz w:val="32"/>
          <w:szCs w:val="32"/>
          <w:rtl/>
          <w:lang w:eastAsia="fr-FR"/>
        </w:rPr>
      </w:pPr>
      <w:r w:rsidRPr="00A82531">
        <w:rPr>
          <w:rFonts w:ascii="Simplified Arabic" w:eastAsia="Times New Roman" w:hAnsi="Simplified Arabic" w:cs="Simplified Arabic" w:hint="cs"/>
          <w:color w:val="1C1E21"/>
          <w:sz w:val="32"/>
          <w:szCs w:val="32"/>
          <w:rtl/>
          <w:lang w:eastAsia="fr-FR"/>
        </w:rPr>
        <w:t xml:space="preserve">وتجدر الإشارة أن الاهتمام بهؤلاء الأفراد غير العاديين جاء لعدة </w:t>
      </w:r>
      <w:r w:rsidRPr="00A82531">
        <w:rPr>
          <w:rFonts w:ascii="Simplified Arabic" w:eastAsia="Times New Roman" w:hAnsi="Simplified Arabic" w:cs="Simplified Arabic" w:hint="cs"/>
          <w:b/>
          <w:bCs/>
          <w:color w:val="1C1E21"/>
          <w:sz w:val="32"/>
          <w:szCs w:val="32"/>
          <w:rtl/>
          <w:lang w:eastAsia="fr-FR"/>
        </w:rPr>
        <w:t>اعتبارات</w:t>
      </w:r>
      <w:r w:rsidR="0027563D" w:rsidRPr="00A82531">
        <w:rPr>
          <w:rFonts w:ascii="Simplified Arabic" w:eastAsia="Times New Roman" w:hAnsi="Simplified Arabic" w:cs="Simplified Arabic" w:hint="cs"/>
          <w:color w:val="1C1E21"/>
          <w:sz w:val="32"/>
          <w:szCs w:val="32"/>
          <w:rtl/>
          <w:lang w:eastAsia="fr-FR"/>
        </w:rPr>
        <w:t xml:space="preserve"> أهمها ما يلي:</w:t>
      </w:r>
    </w:p>
    <w:p w:rsidR="006F626F" w:rsidRPr="00A82531" w:rsidRDefault="006F626F" w:rsidP="00A82531">
      <w:pPr>
        <w:pStyle w:val="Paragraphedeliste"/>
        <w:numPr>
          <w:ilvl w:val="0"/>
          <w:numId w:val="3"/>
        </w:numPr>
        <w:autoSpaceDE w:val="0"/>
        <w:autoSpaceDN w:val="0"/>
        <w:bidi/>
        <w:adjustRightInd w:val="0"/>
        <w:spacing w:after="0" w:line="240" w:lineRule="auto"/>
        <w:jc w:val="both"/>
        <w:rPr>
          <w:rFonts w:ascii="Simplified Arabic" w:eastAsia="Times New Roman" w:hAnsi="Simplified Arabic" w:cs="Simplified Arabic" w:hint="cs"/>
          <w:color w:val="1C1E21"/>
          <w:sz w:val="32"/>
          <w:szCs w:val="32"/>
          <w:lang w:eastAsia="fr-FR"/>
        </w:rPr>
      </w:pPr>
      <w:r w:rsidRPr="00A82531">
        <w:rPr>
          <w:rFonts w:ascii="Simplified Arabic" w:eastAsia="Times New Roman" w:hAnsi="Simplified Arabic" w:cs="Simplified Arabic" w:hint="cs"/>
          <w:color w:val="1C1E21"/>
          <w:sz w:val="32"/>
          <w:szCs w:val="32"/>
          <w:rtl/>
          <w:lang w:eastAsia="fr-FR"/>
        </w:rPr>
        <w:t xml:space="preserve">الاهتمام المتنامي في الدول العربية نحو العناية بالأفراد غير العاديين ،خاصة بعد التزايد المستمر في نسب الإعاقة في الدول العربية نتيجة تدني مستوى الرعاية الصحية ،كثرة الحوادث ، زواج الأقارب وعدم مراعاة الكشف الطبي قبل الزواج مما يعزز إنجاب الأطفال غير العاديين . </w:t>
      </w:r>
    </w:p>
    <w:p w:rsidR="00F871F6" w:rsidRPr="00A82531" w:rsidRDefault="006F626F" w:rsidP="00A82531">
      <w:pPr>
        <w:pStyle w:val="Paragraphedeliste"/>
        <w:numPr>
          <w:ilvl w:val="0"/>
          <w:numId w:val="3"/>
        </w:numPr>
        <w:autoSpaceDE w:val="0"/>
        <w:autoSpaceDN w:val="0"/>
        <w:bidi/>
        <w:adjustRightInd w:val="0"/>
        <w:spacing w:after="0" w:line="240" w:lineRule="auto"/>
        <w:jc w:val="both"/>
        <w:rPr>
          <w:rFonts w:ascii="Simplified Arabic" w:eastAsia="Times New Roman" w:hAnsi="Simplified Arabic" w:cs="Simplified Arabic" w:hint="cs"/>
          <w:color w:val="1C1E21"/>
          <w:sz w:val="32"/>
          <w:szCs w:val="32"/>
          <w:lang w:eastAsia="fr-FR"/>
        </w:rPr>
      </w:pPr>
      <w:r w:rsidRPr="00A82531">
        <w:rPr>
          <w:rFonts w:ascii="Simplified Arabic" w:eastAsia="Times New Roman" w:hAnsi="Simplified Arabic" w:cs="Simplified Arabic" w:hint="cs"/>
          <w:color w:val="1C1E21"/>
          <w:sz w:val="32"/>
          <w:szCs w:val="32"/>
          <w:rtl/>
          <w:lang w:eastAsia="fr-FR"/>
        </w:rPr>
        <w:t xml:space="preserve"> ارتفاع المستوى الفكري والثقافي والعلمي لأولياء الأمور للأطفال غير العاديين ومطالبتهم بضرورة توفير بيئة تعليمية و برامج تربوية لهم .</w:t>
      </w:r>
    </w:p>
    <w:p w:rsidR="006F626F" w:rsidRPr="00A82531" w:rsidRDefault="006F626F" w:rsidP="00A82531">
      <w:pPr>
        <w:pStyle w:val="Paragraphedeliste"/>
        <w:numPr>
          <w:ilvl w:val="0"/>
          <w:numId w:val="3"/>
        </w:numPr>
        <w:autoSpaceDE w:val="0"/>
        <w:autoSpaceDN w:val="0"/>
        <w:bidi/>
        <w:adjustRightInd w:val="0"/>
        <w:spacing w:after="0" w:line="240" w:lineRule="auto"/>
        <w:jc w:val="both"/>
        <w:rPr>
          <w:rFonts w:ascii="Simplified Arabic" w:eastAsia="Times New Roman" w:hAnsi="Simplified Arabic" w:cs="Simplified Arabic" w:hint="cs"/>
          <w:color w:val="1C1E21"/>
          <w:sz w:val="32"/>
          <w:szCs w:val="32"/>
          <w:lang w:eastAsia="fr-FR"/>
        </w:rPr>
      </w:pPr>
      <w:r w:rsidRPr="00A82531">
        <w:rPr>
          <w:rFonts w:ascii="Simplified Arabic" w:eastAsia="Times New Roman" w:hAnsi="Simplified Arabic" w:cs="Simplified Arabic" w:hint="cs"/>
          <w:color w:val="1C1E21"/>
          <w:sz w:val="32"/>
          <w:szCs w:val="32"/>
          <w:rtl/>
          <w:lang w:eastAsia="fr-FR"/>
        </w:rPr>
        <w:t>التطور العلمي والبحثي في</w:t>
      </w:r>
      <w:r w:rsidR="0027563D" w:rsidRPr="00A82531">
        <w:rPr>
          <w:rFonts w:ascii="Simplified Arabic" w:eastAsia="Times New Roman" w:hAnsi="Simplified Arabic" w:cs="Simplified Arabic" w:hint="cs"/>
          <w:color w:val="1C1E21"/>
          <w:sz w:val="32"/>
          <w:szCs w:val="32"/>
          <w:rtl/>
          <w:lang w:eastAsia="fr-FR"/>
        </w:rPr>
        <w:t xml:space="preserve"> مجال علم النفس وعلوم التربية والذي أذى الى إعطاء أهمية بالغة والاهتمام بالفرد مهما كانت حالته و ظروفه النفسية والجسدية و التكفل به بشتى الوسائل والطرق العلمية </w:t>
      </w:r>
    </w:p>
    <w:p w:rsidR="006F626F" w:rsidRPr="00A82531" w:rsidRDefault="0027563D" w:rsidP="00A82531">
      <w:pPr>
        <w:autoSpaceDE w:val="0"/>
        <w:autoSpaceDN w:val="0"/>
        <w:bidi/>
        <w:adjustRightInd w:val="0"/>
        <w:spacing w:after="0" w:line="240" w:lineRule="auto"/>
        <w:jc w:val="both"/>
        <w:rPr>
          <w:rFonts w:ascii="Simplified Arabic" w:eastAsia="Times New Roman" w:hAnsi="Simplified Arabic" w:cs="Simplified Arabic" w:hint="cs"/>
          <w:color w:val="1C1E21"/>
          <w:sz w:val="32"/>
          <w:szCs w:val="32"/>
          <w:rtl/>
          <w:lang w:eastAsia="fr-FR"/>
        </w:rPr>
      </w:pPr>
      <w:r w:rsidRPr="00A82531">
        <w:rPr>
          <w:rFonts w:ascii="Simplified Arabic" w:eastAsia="Times New Roman" w:hAnsi="Simplified Arabic" w:cs="Simplified Arabic" w:hint="cs"/>
          <w:color w:val="1C1E21"/>
          <w:sz w:val="32"/>
          <w:szCs w:val="32"/>
          <w:rtl/>
          <w:lang w:eastAsia="fr-FR"/>
        </w:rPr>
        <w:t xml:space="preserve">من هنا تظهر جليا </w:t>
      </w:r>
      <w:r w:rsidRPr="00A82531">
        <w:rPr>
          <w:rFonts w:ascii="Simplified Arabic" w:eastAsia="Times New Roman" w:hAnsi="Simplified Arabic" w:cs="Simplified Arabic" w:hint="cs"/>
          <w:b/>
          <w:bCs/>
          <w:color w:val="1C1E21"/>
          <w:sz w:val="32"/>
          <w:szCs w:val="32"/>
          <w:rtl/>
          <w:lang w:eastAsia="fr-FR"/>
        </w:rPr>
        <w:t>أهداف التربية</w:t>
      </w:r>
      <w:r w:rsidRPr="00A82531">
        <w:rPr>
          <w:rFonts w:ascii="Simplified Arabic" w:eastAsia="Times New Roman" w:hAnsi="Simplified Arabic" w:cs="Simplified Arabic" w:hint="cs"/>
          <w:color w:val="1C1E21"/>
          <w:sz w:val="32"/>
          <w:szCs w:val="32"/>
          <w:rtl/>
          <w:lang w:eastAsia="fr-FR"/>
        </w:rPr>
        <w:t xml:space="preserve"> العلاجية في : </w:t>
      </w:r>
    </w:p>
    <w:p w:rsidR="0027563D" w:rsidRPr="00A82531" w:rsidRDefault="0027563D" w:rsidP="00A82531">
      <w:pPr>
        <w:pStyle w:val="Paragraphedeliste"/>
        <w:numPr>
          <w:ilvl w:val="0"/>
          <w:numId w:val="5"/>
        </w:numPr>
        <w:bidi/>
        <w:spacing w:after="0" w:line="240" w:lineRule="auto"/>
        <w:jc w:val="both"/>
        <w:rPr>
          <w:rFonts w:ascii="Simplified Arabic" w:eastAsia="Times New Roman" w:hAnsi="Simplified Arabic" w:cs="Simplified Arabic" w:hint="cs"/>
          <w:sz w:val="32"/>
          <w:szCs w:val="32"/>
          <w:rtl/>
          <w:lang w:eastAsia="fr-FR"/>
        </w:rPr>
      </w:pPr>
      <w:r w:rsidRPr="00A82531">
        <w:rPr>
          <w:rFonts w:ascii="Simplified Arabic" w:eastAsia="Times New Roman" w:hAnsi="Simplified Arabic" w:cs="Simplified Arabic"/>
          <w:sz w:val="32"/>
          <w:szCs w:val="32"/>
          <w:rtl/>
          <w:lang w:eastAsia="fr-FR"/>
        </w:rPr>
        <w:lastRenderedPageBreak/>
        <w:t xml:space="preserve"> توفير أدوات القياس والتشخيص والملاحظة العلمية والتقليدية التي تساعد</w:t>
      </w:r>
      <w:r w:rsidRPr="00A82531">
        <w:rPr>
          <w:rFonts w:ascii="Simplified Arabic" w:eastAsia="Times New Roman" w:hAnsi="Simplified Arabic" w:cs="Simplified Arabic" w:hint="cs"/>
          <w:sz w:val="32"/>
          <w:szCs w:val="32"/>
          <w:rtl/>
          <w:lang w:eastAsia="fr-FR"/>
        </w:rPr>
        <w:t xml:space="preserve"> </w:t>
      </w:r>
      <w:r w:rsidRPr="00A82531">
        <w:rPr>
          <w:rFonts w:ascii="Simplified Arabic" w:eastAsia="Times New Roman" w:hAnsi="Simplified Arabic" w:cs="Simplified Arabic"/>
          <w:sz w:val="32"/>
          <w:szCs w:val="32"/>
          <w:rtl/>
          <w:lang w:eastAsia="fr-FR"/>
        </w:rPr>
        <w:t>في الكشف المبكر عن الأفراد غير العاديين في البيت والمدرسة.</w:t>
      </w:r>
    </w:p>
    <w:p w:rsidR="0027563D" w:rsidRPr="00A82531" w:rsidRDefault="0027563D" w:rsidP="00A82531">
      <w:pPr>
        <w:pStyle w:val="Paragraphedeliste"/>
        <w:numPr>
          <w:ilvl w:val="0"/>
          <w:numId w:val="5"/>
        </w:numPr>
        <w:bidi/>
        <w:spacing w:after="0" w:line="240" w:lineRule="auto"/>
        <w:jc w:val="both"/>
        <w:rPr>
          <w:rFonts w:ascii="Simplified Arabic" w:eastAsia="Times New Roman" w:hAnsi="Simplified Arabic" w:cs="Simplified Arabic" w:hint="cs"/>
          <w:sz w:val="32"/>
          <w:szCs w:val="32"/>
          <w:rtl/>
          <w:lang w:eastAsia="fr-FR"/>
        </w:rPr>
      </w:pPr>
      <w:r w:rsidRPr="00A82531">
        <w:rPr>
          <w:rFonts w:ascii="Simplified Arabic" w:eastAsia="Times New Roman" w:hAnsi="Simplified Arabic" w:cs="Simplified Arabic"/>
          <w:sz w:val="32"/>
          <w:szCs w:val="32"/>
          <w:rtl/>
          <w:lang w:eastAsia="fr-FR" w:bidi="fa-IR"/>
        </w:rPr>
        <w:t xml:space="preserve"> </w:t>
      </w:r>
      <w:r w:rsidRPr="00A82531">
        <w:rPr>
          <w:rFonts w:ascii="Simplified Arabic" w:eastAsia="Times New Roman" w:hAnsi="Simplified Arabic" w:cs="Simplified Arabic"/>
          <w:sz w:val="32"/>
          <w:szCs w:val="32"/>
          <w:rtl/>
          <w:lang w:eastAsia="fr-FR"/>
        </w:rPr>
        <w:t xml:space="preserve">تقديم البرامج والخـدمـات التربوية الوقائية والعلاجية اللازمة ، بحيث تتضمن البرامج الوقائية الإجراءات التي تحـد من تفاقم المشكلة أو توقف تداعـيـاتهـا والتـخـفيف من آثارها النفسية على الفرد </w:t>
      </w:r>
      <w:r w:rsidRPr="00A82531">
        <w:rPr>
          <w:rFonts w:ascii="Simplified Arabic" w:eastAsia="Times New Roman" w:hAnsi="Simplified Arabic" w:cs="Simplified Arabic" w:hint="cs"/>
          <w:sz w:val="32"/>
          <w:szCs w:val="32"/>
          <w:rtl/>
          <w:lang w:eastAsia="fr-FR"/>
        </w:rPr>
        <w:t>وتتضمن</w:t>
      </w:r>
      <w:r w:rsidRPr="00A82531">
        <w:rPr>
          <w:rFonts w:ascii="Simplified Arabic" w:eastAsia="Times New Roman" w:hAnsi="Simplified Arabic" w:cs="Simplified Arabic"/>
          <w:sz w:val="32"/>
          <w:szCs w:val="32"/>
          <w:rtl/>
          <w:lang w:eastAsia="fr-FR"/>
        </w:rPr>
        <w:t xml:space="preserve"> البرامج العلاجية مجموعة من البرامج التعويضية التي تساعد المعاق على استخدام جوانب أخرى من قدراته غير تلك التي حدثت فيها الإعاقة  فالمعاق ،بصرياً مثلا تقدم له خدمات وبرامج تنمى قدراته على السمع واللمس . </w:t>
      </w:r>
    </w:p>
    <w:p w:rsidR="005F4155" w:rsidRPr="00A82531" w:rsidRDefault="0027563D" w:rsidP="00A82531">
      <w:pPr>
        <w:pStyle w:val="Paragraphedeliste"/>
        <w:numPr>
          <w:ilvl w:val="0"/>
          <w:numId w:val="5"/>
        </w:numPr>
        <w:bidi/>
        <w:spacing w:after="0" w:line="240" w:lineRule="auto"/>
        <w:jc w:val="both"/>
        <w:rPr>
          <w:rFonts w:ascii="Simplified Arabic" w:eastAsia="Times New Roman" w:hAnsi="Simplified Arabic" w:cs="Simplified Arabic" w:hint="cs"/>
          <w:sz w:val="32"/>
          <w:szCs w:val="32"/>
          <w:lang w:eastAsia="fr-FR"/>
        </w:rPr>
      </w:pPr>
      <w:r w:rsidRPr="00A82531">
        <w:rPr>
          <w:rFonts w:ascii="Simplified Arabic" w:eastAsia="Times New Roman" w:hAnsi="Simplified Arabic" w:cs="Simplified Arabic"/>
          <w:sz w:val="32"/>
          <w:szCs w:val="32"/>
          <w:rtl/>
          <w:lang w:eastAsia="fr-FR"/>
        </w:rPr>
        <w:t xml:space="preserve"> وضع برامج تعليـمـيـة فـردية وجـمـاعـيـة تناسب كل فلة من فئات غير</w:t>
      </w:r>
      <w:r w:rsidRPr="00A82531">
        <w:rPr>
          <w:rFonts w:ascii="Simplified Arabic" w:eastAsia="Times New Roman" w:hAnsi="Simplified Arabic" w:cs="Simplified Arabic" w:hint="cs"/>
          <w:sz w:val="32"/>
          <w:szCs w:val="32"/>
          <w:rtl/>
          <w:lang w:eastAsia="fr-FR"/>
        </w:rPr>
        <w:t xml:space="preserve"> </w:t>
      </w:r>
      <w:r w:rsidRPr="00A82531">
        <w:rPr>
          <w:rFonts w:ascii="Simplified Arabic" w:eastAsia="Times New Roman" w:hAnsi="Simplified Arabic" w:cs="Simplified Arabic"/>
          <w:sz w:val="32"/>
          <w:szCs w:val="32"/>
          <w:rtl/>
          <w:lang w:eastAsia="fr-FR"/>
        </w:rPr>
        <w:t>العاديين</w:t>
      </w:r>
      <w:r w:rsidR="005F4155" w:rsidRPr="00A82531">
        <w:rPr>
          <w:rFonts w:ascii="Simplified Arabic" w:eastAsia="Times New Roman" w:hAnsi="Simplified Arabic" w:cs="Simplified Arabic" w:hint="cs"/>
          <w:sz w:val="32"/>
          <w:szCs w:val="32"/>
          <w:rtl/>
          <w:lang w:eastAsia="fr-FR"/>
        </w:rPr>
        <w:t>.</w:t>
      </w:r>
    </w:p>
    <w:p w:rsidR="005F4155" w:rsidRPr="00A82531" w:rsidRDefault="0027563D" w:rsidP="00A82531">
      <w:pPr>
        <w:pStyle w:val="Paragraphedeliste"/>
        <w:numPr>
          <w:ilvl w:val="0"/>
          <w:numId w:val="5"/>
        </w:numPr>
        <w:bidi/>
        <w:spacing w:after="0" w:line="240" w:lineRule="auto"/>
        <w:jc w:val="both"/>
        <w:rPr>
          <w:rFonts w:ascii="Simplified Arabic" w:eastAsia="Times New Roman" w:hAnsi="Simplified Arabic" w:cs="Simplified Arabic" w:hint="cs"/>
          <w:sz w:val="32"/>
          <w:szCs w:val="32"/>
          <w:lang w:eastAsia="fr-FR"/>
        </w:rPr>
      </w:pPr>
      <w:r w:rsidRPr="00A82531">
        <w:rPr>
          <w:rFonts w:ascii="Simplified Arabic" w:eastAsia="Times New Roman" w:hAnsi="Simplified Arabic" w:cs="Simplified Arabic"/>
          <w:sz w:val="32"/>
          <w:szCs w:val="32"/>
          <w:lang w:eastAsia="fr-FR"/>
        </w:rPr>
        <w:t xml:space="preserve"> </w:t>
      </w:r>
      <w:r w:rsidRPr="00A82531">
        <w:rPr>
          <w:rFonts w:ascii="Simplified Arabic" w:eastAsia="Times New Roman" w:hAnsi="Simplified Arabic" w:cs="Simplified Arabic"/>
          <w:sz w:val="32"/>
          <w:szCs w:val="32"/>
          <w:rtl/>
          <w:lang w:eastAsia="fr-FR"/>
        </w:rPr>
        <w:t xml:space="preserve">تطوير </w:t>
      </w:r>
      <w:r w:rsidR="005F4155" w:rsidRPr="00A82531">
        <w:rPr>
          <w:rFonts w:ascii="Simplified Arabic" w:eastAsia="Times New Roman" w:hAnsi="Simplified Arabic" w:cs="Simplified Arabic" w:hint="cs"/>
          <w:sz w:val="32"/>
          <w:szCs w:val="32"/>
          <w:rtl/>
          <w:lang w:eastAsia="fr-FR"/>
        </w:rPr>
        <w:t>وابتكار</w:t>
      </w:r>
      <w:r w:rsidRPr="00A82531">
        <w:rPr>
          <w:rFonts w:ascii="Simplified Arabic" w:eastAsia="Times New Roman" w:hAnsi="Simplified Arabic" w:cs="Simplified Arabic"/>
          <w:sz w:val="32"/>
          <w:szCs w:val="32"/>
          <w:rtl/>
          <w:lang w:eastAsia="fr-FR"/>
        </w:rPr>
        <w:t xml:space="preserve"> طرق تدريس تتمشى مع كل حالة من الحالات</w:t>
      </w:r>
      <w:r w:rsidR="005F4155" w:rsidRPr="00A82531">
        <w:rPr>
          <w:rFonts w:ascii="Simplified Arabic" w:eastAsia="Times New Roman" w:hAnsi="Simplified Arabic" w:cs="Simplified Arabic" w:hint="cs"/>
          <w:sz w:val="32"/>
          <w:szCs w:val="32"/>
          <w:rtl/>
          <w:lang w:eastAsia="fr-FR"/>
        </w:rPr>
        <w:t>.</w:t>
      </w:r>
    </w:p>
    <w:p w:rsidR="005F4155" w:rsidRPr="00A82531" w:rsidRDefault="0027563D" w:rsidP="00A82531">
      <w:pPr>
        <w:pStyle w:val="Paragraphedeliste"/>
        <w:numPr>
          <w:ilvl w:val="0"/>
          <w:numId w:val="5"/>
        </w:numPr>
        <w:bidi/>
        <w:spacing w:after="0" w:line="240" w:lineRule="auto"/>
        <w:jc w:val="both"/>
        <w:rPr>
          <w:rFonts w:ascii="Simplified Arabic" w:eastAsia="Times New Roman" w:hAnsi="Simplified Arabic" w:cs="Simplified Arabic" w:hint="cs"/>
          <w:sz w:val="32"/>
          <w:szCs w:val="32"/>
          <w:lang w:eastAsia="fr-FR"/>
        </w:rPr>
      </w:pPr>
      <w:r w:rsidRPr="00A82531">
        <w:rPr>
          <w:rFonts w:ascii="Simplified Arabic" w:eastAsia="Times New Roman" w:hAnsi="Simplified Arabic" w:cs="Simplified Arabic"/>
          <w:sz w:val="32"/>
          <w:szCs w:val="32"/>
          <w:rtl/>
          <w:lang w:eastAsia="fr-FR"/>
        </w:rPr>
        <w:t>إيجاد وسائل تعليمية سمعية وبصرية وحـركية تساعد في تعليم غيرالعاديين ورعايتهم</w:t>
      </w:r>
      <w:r w:rsidRPr="00A82531">
        <w:rPr>
          <w:rFonts w:ascii="Simplified Arabic" w:eastAsia="Times New Roman" w:hAnsi="Simplified Arabic" w:cs="Simplified Arabic"/>
          <w:sz w:val="32"/>
          <w:szCs w:val="32"/>
          <w:lang w:eastAsia="fr-FR"/>
        </w:rPr>
        <w:t xml:space="preserve"> .</w:t>
      </w:r>
    </w:p>
    <w:p w:rsidR="006C4647" w:rsidRPr="00A82531" w:rsidRDefault="005F4155" w:rsidP="00A82531">
      <w:pPr>
        <w:pStyle w:val="Paragraphedeliste"/>
        <w:numPr>
          <w:ilvl w:val="0"/>
          <w:numId w:val="5"/>
        </w:numPr>
        <w:bidi/>
        <w:spacing w:after="0" w:line="240" w:lineRule="auto"/>
        <w:jc w:val="both"/>
        <w:rPr>
          <w:rFonts w:ascii="Simplified Arabic" w:eastAsia="Times New Roman" w:hAnsi="Simplified Arabic" w:cs="Simplified Arabic" w:hint="cs"/>
          <w:sz w:val="32"/>
          <w:szCs w:val="32"/>
          <w:lang w:eastAsia="fr-FR"/>
        </w:rPr>
      </w:pPr>
      <w:r w:rsidRPr="00A82531">
        <w:rPr>
          <w:rFonts w:ascii="Simplified Arabic" w:eastAsia="Times New Roman" w:hAnsi="Simplified Arabic" w:cs="Simplified Arabic"/>
          <w:sz w:val="32"/>
          <w:szCs w:val="32"/>
          <w:rtl/>
          <w:lang w:eastAsia="fr-FR"/>
        </w:rPr>
        <w:t>رعاية النمو السو</w:t>
      </w:r>
      <w:r w:rsidRPr="00A82531">
        <w:rPr>
          <w:rFonts w:ascii="Simplified Arabic" w:eastAsia="Times New Roman" w:hAnsi="Simplified Arabic" w:cs="Simplified Arabic" w:hint="cs"/>
          <w:sz w:val="32"/>
          <w:szCs w:val="32"/>
          <w:rtl/>
          <w:lang w:eastAsia="fr-FR"/>
        </w:rPr>
        <w:t>ي</w:t>
      </w:r>
      <w:r w:rsidR="0027563D" w:rsidRPr="00A82531">
        <w:rPr>
          <w:rFonts w:ascii="Simplified Arabic" w:eastAsia="Times New Roman" w:hAnsi="Simplified Arabic" w:cs="Simplified Arabic"/>
          <w:sz w:val="32"/>
          <w:szCs w:val="32"/>
          <w:rtl/>
          <w:lang w:eastAsia="fr-FR"/>
        </w:rPr>
        <w:t xml:space="preserve"> لكل فئة حسب الفروق الفردية لديهم</w:t>
      </w:r>
      <w:r w:rsidR="006C4647" w:rsidRPr="00A82531">
        <w:rPr>
          <w:rFonts w:ascii="Simplified Arabic" w:eastAsia="Times New Roman" w:hAnsi="Simplified Arabic" w:cs="Simplified Arabic" w:hint="cs"/>
          <w:sz w:val="32"/>
          <w:szCs w:val="32"/>
          <w:rtl/>
          <w:lang w:eastAsia="fr-FR"/>
        </w:rPr>
        <w:t>.</w:t>
      </w:r>
    </w:p>
    <w:p w:rsidR="0027563D" w:rsidRPr="00A82531" w:rsidRDefault="0027563D" w:rsidP="00A82531">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A82531">
        <w:rPr>
          <w:rFonts w:ascii="Simplified Arabic" w:eastAsia="Times New Roman" w:hAnsi="Simplified Arabic" w:cs="Simplified Arabic"/>
          <w:sz w:val="32"/>
          <w:szCs w:val="32"/>
          <w:rtl/>
          <w:lang w:eastAsia="fr-FR"/>
        </w:rPr>
        <w:t xml:space="preserve">تنمـيـة السلوك </w:t>
      </w:r>
      <w:r w:rsidR="006C4647" w:rsidRPr="00A82531">
        <w:rPr>
          <w:rFonts w:ascii="Simplified Arabic" w:eastAsia="Times New Roman" w:hAnsi="Simplified Arabic" w:cs="Simplified Arabic" w:hint="cs"/>
          <w:sz w:val="32"/>
          <w:szCs w:val="32"/>
          <w:rtl/>
          <w:lang w:eastAsia="fr-FR"/>
        </w:rPr>
        <w:t>المكيف</w:t>
      </w:r>
      <w:r w:rsidRPr="00A82531">
        <w:rPr>
          <w:rFonts w:ascii="Simplified Arabic" w:eastAsia="Times New Roman" w:hAnsi="Simplified Arabic" w:cs="Simplified Arabic"/>
          <w:sz w:val="32"/>
          <w:szCs w:val="32"/>
          <w:rtl/>
          <w:lang w:eastAsia="fr-FR"/>
        </w:rPr>
        <w:t xml:space="preserve"> من خلال تنفيذ برامج جـمـاعـيـة في الجانبين</w:t>
      </w:r>
      <w:r w:rsidR="006C4647" w:rsidRPr="00A82531">
        <w:rPr>
          <w:rFonts w:ascii="Simplified Arabic" w:eastAsia="Times New Roman" w:hAnsi="Simplified Arabic" w:cs="Simplified Arabic" w:hint="cs"/>
          <w:sz w:val="32"/>
          <w:szCs w:val="32"/>
          <w:rtl/>
          <w:lang w:eastAsia="fr-FR"/>
        </w:rPr>
        <w:t xml:space="preserve"> </w:t>
      </w:r>
      <w:r w:rsidRPr="00A82531">
        <w:rPr>
          <w:rFonts w:ascii="Simplified Arabic" w:eastAsia="Times New Roman" w:hAnsi="Simplified Arabic" w:cs="Simplified Arabic"/>
          <w:sz w:val="32"/>
          <w:szCs w:val="32"/>
          <w:rtl/>
          <w:lang w:eastAsia="fr-FR"/>
        </w:rPr>
        <w:t>التعليمي والتربوي</w:t>
      </w:r>
      <w:r w:rsidRPr="00A82531">
        <w:rPr>
          <w:rFonts w:ascii="Simplified Arabic" w:eastAsia="Times New Roman" w:hAnsi="Simplified Arabic" w:cs="Simplified Arabic"/>
          <w:sz w:val="32"/>
          <w:szCs w:val="32"/>
          <w:lang w:eastAsia="fr-FR"/>
        </w:rPr>
        <w:t xml:space="preserve"> .</w:t>
      </w:r>
    </w:p>
    <w:p w:rsidR="0027563D" w:rsidRPr="00A82531" w:rsidRDefault="0027563D" w:rsidP="00A82531">
      <w:pPr>
        <w:pStyle w:val="Paragraphedeliste"/>
        <w:autoSpaceDE w:val="0"/>
        <w:autoSpaceDN w:val="0"/>
        <w:bidi/>
        <w:adjustRightInd w:val="0"/>
        <w:spacing w:after="0" w:line="240" w:lineRule="auto"/>
        <w:jc w:val="both"/>
        <w:rPr>
          <w:rFonts w:ascii="Simplified Arabic" w:eastAsia="Times New Roman" w:hAnsi="Simplified Arabic" w:cs="Simplified Arabic"/>
          <w:color w:val="1C1E21"/>
          <w:sz w:val="32"/>
          <w:szCs w:val="32"/>
          <w:rtl/>
          <w:lang w:eastAsia="fr-FR"/>
        </w:rPr>
      </w:pPr>
    </w:p>
    <w:p w:rsidR="00381D2F" w:rsidRPr="00A82531" w:rsidRDefault="00381D2F" w:rsidP="00A82531">
      <w:pPr>
        <w:pStyle w:val="Paragraphedeliste"/>
        <w:autoSpaceDE w:val="0"/>
        <w:autoSpaceDN w:val="0"/>
        <w:bidi/>
        <w:adjustRightInd w:val="0"/>
        <w:spacing w:after="0" w:line="240" w:lineRule="auto"/>
        <w:jc w:val="both"/>
        <w:rPr>
          <w:rFonts w:ascii="Simplified Arabic" w:eastAsia="SimSun-ExtB" w:hAnsi="Simplified Arabic" w:cs="Simplified Arabic"/>
          <w:b/>
          <w:bCs/>
          <w:sz w:val="32"/>
          <w:szCs w:val="32"/>
          <w:rtl/>
          <w:lang w:bidi="ar-DZ"/>
        </w:rPr>
      </w:pPr>
      <w:r w:rsidRPr="00A82531">
        <w:rPr>
          <w:rFonts w:ascii="Simplified Arabic" w:eastAsia="SimSun-ExtB" w:hAnsi="Simplified Arabic" w:cs="Simplified Arabic"/>
          <w:b/>
          <w:bCs/>
          <w:sz w:val="32"/>
          <w:szCs w:val="32"/>
          <w:rtl/>
          <w:lang w:bidi="ar-DZ"/>
        </w:rPr>
        <w:t>التطور التاريخي للتربية الخاصة</w:t>
      </w:r>
    </w:p>
    <w:p w:rsidR="00381D2F" w:rsidRPr="003004B3" w:rsidRDefault="00A82531" w:rsidP="003004B3">
      <w:pPr>
        <w:autoSpaceDE w:val="0"/>
        <w:autoSpaceDN w:val="0"/>
        <w:bidi/>
        <w:adjustRightInd w:val="0"/>
        <w:spacing w:after="0" w:line="240" w:lineRule="auto"/>
        <w:jc w:val="both"/>
        <w:rPr>
          <w:rFonts w:ascii="Simplified Arabic" w:eastAsia="Times New Roman" w:hAnsi="Simplified Arabic" w:cs="Simplified Arabic"/>
          <w:color w:val="1C1E21"/>
          <w:sz w:val="32"/>
          <w:szCs w:val="32"/>
          <w:lang w:eastAsia="fr-FR"/>
        </w:rPr>
      </w:pPr>
      <w:r w:rsidRPr="003004B3">
        <w:rPr>
          <w:rFonts w:ascii="Simplified Arabic" w:eastAsia="SimSun-ExtB" w:hAnsi="Simplified Arabic" w:cs="Simplified Arabic" w:hint="cs"/>
          <w:sz w:val="32"/>
          <w:szCs w:val="32"/>
          <w:rtl/>
          <w:lang w:bidi="ar-DZ"/>
        </w:rPr>
        <w:t xml:space="preserve">    </w:t>
      </w:r>
      <w:r w:rsidR="00381D2F" w:rsidRPr="003004B3">
        <w:rPr>
          <w:rFonts w:ascii="Simplified Arabic" w:eastAsia="SimSun-ExtB" w:hAnsi="Simplified Arabic" w:cs="Simplified Arabic"/>
          <w:sz w:val="32"/>
          <w:szCs w:val="32"/>
          <w:rtl/>
          <w:lang w:bidi="ar-DZ"/>
        </w:rPr>
        <w:t>لا شك فيه أن الاهتمام بالأ</w:t>
      </w:r>
      <w:r w:rsidRPr="003004B3">
        <w:rPr>
          <w:rFonts w:ascii="Simplified Arabic" w:eastAsia="SimSun-ExtB" w:hAnsi="Simplified Arabic" w:cs="Simplified Arabic"/>
          <w:sz w:val="32"/>
          <w:szCs w:val="32"/>
          <w:rtl/>
          <w:lang w:bidi="ar-DZ"/>
        </w:rPr>
        <w:t>فراد غير العاديين حديث النشأة و</w:t>
      </w:r>
      <w:r w:rsidR="00381D2F" w:rsidRPr="003004B3">
        <w:rPr>
          <w:rFonts w:ascii="Simplified Arabic" w:eastAsia="SimSun-ExtB" w:hAnsi="Simplified Arabic" w:cs="Simplified Arabic"/>
          <w:sz w:val="32"/>
          <w:szCs w:val="32"/>
          <w:rtl/>
          <w:lang w:bidi="ar-DZ"/>
        </w:rPr>
        <w:t>أن هؤلاء الأطفال قد عانوا في القرون الماضية من الإهمال و ممكن القتل و السجن والتهميش وكانو</w:t>
      </w:r>
      <w:r w:rsidRPr="003004B3">
        <w:rPr>
          <w:rFonts w:ascii="Simplified Arabic" w:eastAsia="SimSun-ExtB" w:hAnsi="Simplified Arabic" w:cs="Simplified Arabic" w:hint="cs"/>
          <w:sz w:val="32"/>
          <w:szCs w:val="32"/>
          <w:rtl/>
          <w:lang w:bidi="ar-DZ"/>
        </w:rPr>
        <w:t>ا</w:t>
      </w:r>
      <w:r w:rsidR="00381D2F" w:rsidRPr="003004B3">
        <w:rPr>
          <w:rFonts w:ascii="Simplified Arabic" w:eastAsia="SimSun-ExtB" w:hAnsi="Simplified Arabic" w:cs="Simplified Arabic"/>
          <w:sz w:val="32"/>
          <w:szCs w:val="32"/>
          <w:rtl/>
          <w:lang w:bidi="ar-DZ"/>
        </w:rPr>
        <w:t xml:space="preserve"> عرضة لكل وسائل الإجرام والإقصاء في حقهم خاصة في الدول الأوروبية والشرقية التي لا تدين بتعاليم الدين الإسلامي أين عرفت هذه الدول نوعا من الحماية باسم التكافل والإحسان حتى نهاية </w:t>
      </w:r>
      <w:r w:rsidR="00381D2F" w:rsidRPr="003004B3">
        <w:rPr>
          <w:rFonts w:ascii="Simplified Arabic" w:eastAsia="Times New Roman" w:hAnsi="Simplified Arabic" w:cs="Simplified Arabic"/>
          <w:color w:val="1C1E21"/>
          <w:sz w:val="32"/>
          <w:szCs w:val="32"/>
          <w:rtl/>
          <w:lang w:eastAsia="fr-FR"/>
        </w:rPr>
        <w:t xml:space="preserve"> القرن الثامن عشر، حيث حدثت تغيرات هامة اشتملت على تطوير أساليب فعالة لتعليم الأطفال الصم والأطفال المكفوفين وتلى ذلك انبثاق أساليب تربوية فعالة للأطفال المتخلفين عقلياً والمضطربين سلوكياً وذلك في بدايات القرن التاسع عشر. وفي النصف الأخير من القرن التاسع عشر ابتدأت بعض الدول تخصص صـفـوفـاً خـاصـة للأطفال المعوقين في المدارس الحكومـيـة واسـتـمـرت تلك الممارسة واتسعت وبعد ذلك تطور الاهتـمـام بدمج المعوقين في الصفوف العادية إلى الحد الأقصى الممكن وذلك بفعل الجهود الكبيرة التي بذلها أولياء الأمور والأخـصـائـيـون في ميدان التربية الخاصة فقد لعب الآباء والأمهات دوراً هاماً في تطوير الخدمات التربوية الخاصة وخاصة في الولايات المتحدة الأمريكية والدول الأوروبية وذلك منذ </w:t>
      </w:r>
      <w:r w:rsidR="00381D2F" w:rsidRPr="003004B3">
        <w:rPr>
          <w:rFonts w:ascii="Simplified Arabic" w:eastAsia="Times New Roman" w:hAnsi="Simplified Arabic" w:cs="Simplified Arabic"/>
          <w:color w:val="1C1E21"/>
          <w:sz w:val="32"/>
          <w:szCs w:val="32"/>
          <w:rtl/>
          <w:lang w:eastAsia="fr-FR"/>
        </w:rPr>
        <w:lastRenderedPageBreak/>
        <w:t>عقد الخمسينات وتمثل ذلك الدور بإنشاء الجمعيات المحلية والوطنية التي سعت إلى زيادة وعي المجتمع بحقوق الأطفال المعوقين وتفعيل الخدمات المقدمة لهم، وتشجيع التشريعات التربوية التي تضمن حق الجميع في التعليم الفعال</w:t>
      </w:r>
      <w:r w:rsidRPr="00A82531">
        <w:rPr>
          <w:rStyle w:val="Appelnotedebasdep"/>
          <w:rFonts w:ascii="Simplified Arabic" w:eastAsia="Times New Roman" w:hAnsi="Simplified Arabic" w:cs="Simplified Arabic"/>
          <w:color w:val="1C1E21"/>
          <w:sz w:val="32"/>
          <w:szCs w:val="32"/>
          <w:rtl/>
          <w:lang w:eastAsia="fr-FR"/>
        </w:rPr>
        <w:footnoteReference w:id="3"/>
      </w:r>
      <w:r w:rsidR="00381D2F" w:rsidRPr="003004B3">
        <w:rPr>
          <w:rFonts w:ascii="Simplified Arabic" w:eastAsia="Times New Roman" w:hAnsi="Simplified Arabic" w:cs="Simplified Arabic"/>
          <w:color w:val="1C1E21"/>
          <w:sz w:val="32"/>
          <w:szCs w:val="32"/>
          <w:lang w:eastAsia="fr-FR"/>
        </w:rPr>
        <w:t xml:space="preserve"> </w:t>
      </w:r>
    </w:p>
    <w:p w:rsidR="0027563D" w:rsidRDefault="00F92740" w:rsidP="0027563D">
      <w:pPr>
        <w:autoSpaceDE w:val="0"/>
        <w:autoSpaceDN w:val="0"/>
        <w:bidi/>
        <w:adjustRightInd w:val="0"/>
        <w:spacing w:after="0" w:line="240" w:lineRule="auto"/>
        <w:rPr>
          <w:rFonts w:ascii="Simplified Arabic" w:eastAsia="Times New Roman" w:hAnsi="Simplified Arabic" w:cs="Simplified Arabic" w:hint="cs"/>
          <w:color w:val="1C1E21"/>
          <w:sz w:val="28"/>
          <w:szCs w:val="28"/>
          <w:rtl/>
          <w:lang w:eastAsia="fr-FR"/>
        </w:rPr>
      </w:pPr>
      <w:r>
        <w:rPr>
          <w:rFonts w:ascii="Simplified Arabic" w:eastAsia="Times New Roman" w:hAnsi="Simplified Arabic" w:cs="Simplified Arabic" w:hint="cs"/>
          <w:color w:val="1C1E21"/>
          <w:sz w:val="28"/>
          <w:szCs w:val="28"/>
          <w:rtl/>
          <w:lang w:eastAsia="fr-FR"/>
        </w:rPr>
        <w:t>وفيما يلي بعض إسهامات تطور مجالات التربية الخاصة :</w:t>
      </w:r>
    </w:p>
    <w:p w:rsidR="0027563D" w:rsidRDefault="00F92740" w:rsidP="0027563D">
      <w:pPr>
        <w:autoSpaceDE w:val="0"/>
        <w:autoSpaceDN w:val="0"/>
        <w:bidi/>
        <w:adjustRightInd w:val="0"/>
        <w:spacing w:after="0" w:line="240" w:lineRule="auto"/>
        <w:rPr>
          <w:rFonts w:ascii="Simplified Arabic" w:eastAsia="Times New Roman" w:hAnsi="Simplified Arabic" w:cs="Simplified Arabic" w:hint="cs"/>
          <w:color w:val="1C1E21"/>
          <w:sz w:val="28"/>
          <w:szCs w:val="28"/>
          <w:rtl/>
          <w:lang w:eastAsia="fr-FR"/>
        </w:rPr>
      </w:pPr>
      <w:r>
        <w:rPr>
          <w:rFonts w:ascii="Simplified Arabic" w:eastAsia="Times New Roman" w:hAnsi="Simplified Arabic" w:cs="Simplified Arabic" w:hint="cs"/>
          <w:noProof/>
          <w:color w:val="1C1E21"/>
          <w:sz w:val="28"/>
          <w:szCs w:val="28"/>
          <w:rtl/>
          <w:lang w:eastAsia="fr-FR"/>
        </w:rPr>
        <w:pict>
          <v:rect id="_x0000_s1027" style="position:absolute;left:0;text-align:left;margin-left:11.55pt;margin-top:54.45pt;width:451.5pt;height:330.75pt;z-index:-251655168"/>
        </w:pict>
      </w:r>
    </w:p>
    <w:p w:rsidR="00F92740" w:rsidRDefault="00F92740" w:rsidP="00D12EA5">
      <w:pPr>
        <w:autoSpaceDE w:val="0"/>
        <w:autoSpaceDN w:val="0"/>
        <w:bidi/>
        <w:adjustRightInd w:val="0"/>
        <w:spacing w:after="0" w:line="240" w:lineRule="auto"/>
        <w:jc w:val="center"/>
        <w:rPr>
          <w:rFonts w:ascii="Simplified Arabic" w:eastAsia="Times New Roman" w:hAnsi="Simplified Arabic" w:cs="Simplified Arabic" w:hint="cs"/>
          <w:color w:val="1C1E21"/>
          <w:sz w:val="28"/>
          <w:szCs w:val="28"/>
          <w:rtl/>
          <w:lang w:eastAsia="fr-FR"/>
        </w:rPr>
      </w:pPr>
      <w:r w:rsidRPr="00D12EA5">
        <w:rPr>
          <w:rFonts w:ascii="Simplified Arabic" w:eastAsia="Times New Roman" w:hAnsi="Simplified Arabic" w:cs="Simplified Arabic"/>
          <w:b/>
          <w:bCs/>
          <w:noProof/>
          <w:color w:val="1C1E21"/>
          <w:sz w:val="28"/>
          <w:szCs w:val="28"/>
          <w:u w:val="single"/>
          <w:lang w:eastAsia="fr-F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533.25pt;height:386.8pt;rotation:-360;z-index:251660288;mso-position-horizontal:center;mso-position-horizontal-relative:margin;mso-position-vertical:center;mso-position-vertical-relative:margin;mso-width-relative:margin;mso-height-relative:margin" o:allowincell="f" adj="1739" fillcolor="#943634 [2405]" stroked="f" strokecolor="#9bbb59 [3206]" strokeweight="3pt">
            <v:imagedata embosscolor="shadow add(51)"/>
            <v:shadow type="emboss" color="lineOrFill darken(153)" color2="shadow add(102)" offset="1pt,1pt"/>
            <v:textbox style="mso-next-textbox:#_x0000_s1026" inset="3.6pt,,3.6pt">
              <w:txbxContent>
                <w:p w:rsidR="00F92740" w:rsidRDefault="00F92740" w:rsidP="00F92740">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r>
                    <w:rPr>
                      <w:i/>
                      <w:iCs/>
                      <w:noProof/>
                      <w:color w:val="808080" w:themeColor="text1" w:themeTint="7F"/>
                      <w:sz w:val="24"/>
                      <w:szCs w:val="24"/>
                      <w:lang w:eastAsia="fr-FR"/>
                    </w:rPr>
                    <w:drawing>
                      <wp:inline distT="0" distB="0" distL="0" distR="0">
                        <wp:extent cx="5629275" cy="405765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29275" cy="4057650"/>
                                </a:xfrm>
                                <a:prstGeom prst="rect">
                                  <a:avLst/>
                                </a:prstGeom>
                                <a:noFill/>
                                <a:ln w="9525">
                                  <a:noFill/>
                                  <a:miter lim="800000"/>
                                  <a:headEnd/>
                                  <a:tailEnd/>
                                </a:ln>
                              </pic:spPr>
                            </pic:pic>
                          </a:graphicData>
                        </a:graphic>
                      </wp:inline>
                    </w:drawing>
                  </w:r>
                </w:p>
              </w:txbxContent>
            </v:textbox>
            <w10:wrap type="square" anchorx="margin" anchory="margin"/>
          </v:shape>
        </w:pict>
      </w:r>
      <w:r w:rsidRPr="00D12EA5">
        <w:rPr>
          <w:rFonts w:ascii="Simplified Arabic" w:eastAsia="Times New Roman" w:hAnsi="Simplified Arabic" w:cs="Simplified Arabic" w:hint="cs"/>
          <w:b/>
          <w:bCs/>
          <w:color w:val="1C1E21"/>
          <w:sz w:val="28"/>
          <w:szCs w:val="28"/>
          <w:u w:val="single"/>
          <w:rtl/>
          <w:lang w:eastAsia="fr-FR"/>
        </w:rPr>
        <w:t>* تقييم</w:t>
      </w:r>
      <w:r>
        <w:rPr>
          <w:rFonts w:ascii="Simplified Arabic" w:eastAsia="Times New Roman" w:hAnsi="Simplified Arabic" w:cs="Simplified Arabic" w:hint="cs"/>
          <w:color w:val="1C1E21"/>
          <w:sz w:val="28"/>
          <w:szCs w:val="28"/>
          <w:rtl/>
          <w:lang w:eastAsia="fr-FR"/>
        </w:rPr>
        <w:t xml:space="preserve"> : من خلال هذا المدخل حدد أوجه التشابه و الاختلاف بين المفاهيم التالية :</w:t>
      </w:r>
    </w:p>
    <w:p w:rsidR="00F92740" w:rsidRDefault="00F92740" w:rsidP="00D12EA5">
      <w:pPr>
        <w:autoSpaceDE w:val="0"/>
        <w:autoSpaceDN w:val="0"/>
        <w:bidi/>
        <w:adjustRightInd w:val="0"/>
        <w:spacing w:after="0" w:line="240" w:lineRule="auto"/>
        <w:jc w:val="center"/>
        <w:rPr>
          <w:rFonts w:ascii="Simplified Arabic" w:eastAsia="Times New Roman" w:hAnsi="Simplified Arabic" w:cs="Simplified Arabic" w:hint="cs"/>
          <w:color w:val="1C1E21"/>
          <w:sz w:val="28"/>
          <w:szCs w:val="28"/>
          <w:rtl/>
          <w:lang w:eastAsia="fr-FR"/>
        </w:rPr>
      </w:pPr>
      <w:r w:rsidRPr="00F92740">
        <w:rPr>
          <w:rFonts w:ascii="Simplified Arabic" w:eastAsia="Times New Roman" w:hAnsi="Simplified Arabic" w:cs="Simplified Arabic" w:hint="cs"/>
          <w:b/>
          <w:bCs/>
          <w:color w:val="1C1E21"/>
          <w:sz w:val="28"/>
          <w:szCs w:val="28"/>
          <w:rtl/>
          <w:lang w:eastAsia="fr-FR"/>
        </w:rPr>
        <w:t>التربية العلاجية</w:t>
      </w:r>
      <w:r>
        <w:rPr>
          <w:rFonts w:ascii="Simplified Arabic" w:eastAsia="Times New Roman" w:hAnsi="Simplified Arabic" w:cs="Simplified Arabic" w:hint="cs"/>
          <w:color w:val="1C1E21"/>
          <w:sz w:val="28"/>
          <w:szCs w:val="28"/>
          <w:rtl/>
          <w:lang w:eastAsia="fr-FR"/>
        </w:rPr>
        <w:t xml:space="preserve"> ،</w:t>
      </w:r>
      <w:r w:rsidRPr="00F92740">
        <w:rPr>
          <w:rFonts w:ascii="Simplified Arabic" w:eastAsia="Times New Roman" w:hAnsi="Simplified Arabic" w:cs="Simplified Arabic" w:hint="cs"/>
          <w:color w:val="FF0000"/>
          <w:sz w:val="28"/>
          <w:szCs w:val="28"/>
          <w:rtl/>
          <w:lang w:eastAsia="fr-FR"/>
        </w:rPr>
        <w:t>التربية الخاصة</w:t>
      </w:r>
      <w:r>
        <w:rPr>
          <w:rFonts w:ascii="Simplified Arabic" w:eastAsia="Times New Roman" w:hAnsi="Simplified Arabic" w:cs="Simplified Arabic" w:hint="cs"/>
          <w:color w:val="1C1E21"/>
          <w:sz w:val="28"/>
          <w:szCs w:val="28"/>
          <w:rtl/>
          <w:lang w:eastAsia="fr-FR"/>
        </w:rPr>
        <w:t xml:space="preserve"> ،</w:t>
      </w:r>
      <w:r w:rsidRPr="00F92740">
        <w:rPr>
          <w:rFonts w:ascii="Simplified Arabic" w:eastAsia="Times New Roman" w:hAnsi="Simplified Arabic" w:cs="Simplified Arabic" w:hint="cs"/>
          <w:b/>
          <w:bCs/>
          <w:color w:val="FFC000"/>
          <w:sz w:val="28"/>
          <w:szCs w:val="28"/>
          <w:u w:val="single"/>
          <w:rtl/>
          <w:lang w:eastAsia="fr-FR"/>
        </w:rPr>
        <w:t>المعالجة البيداغوجية</w:t>
      </w:r>
      <w:r>
        <w:rPr>
          <w:rFonts w:ascii="Simplified Arabic" w:eastAsia="Times New Roman" w:hAnsi="Simplified Arabic" w:cs="Simplified Arabic" w:hint="cs"/>
          <w:color w:val="1C1E21"/>
          <w:sz w:val="28"/>
          <w:szCs w:val="28"/>
          <w:rtl/>
          <w:lang w:eastAsia="fr-FR"/>
        </w:rPr>
        <w:t xml:space="preserve"> ، </w:t>
      </w:r>
      <w:r w:rsidRPr="00F92740">
        <w:rPr>
          <w:rFonts w:ascii="Simplified Arabic" w:eastAsia="Times New Roman" w:hAnsi="Simplified Arabic" w:cs="Simplified Arabic" w:hint="cs"/>
          <w:b/>
          <w:bCs/>
          <w:color w:val="17365D" w:themeColor="text2" w:themeShade="BF"/>
          <w:sz w:val="28"/>
          <w:szCs w:val="28"/>
          <w:u w:val="single"/>
          <w:rtl/>
          <w:lang w:eastAsia="fr-FR"/>
        </w:rPr>
        <w:t>والتعليم المكيف</w:t>
      </w:r>
      <w:r>
        <w:rPr>
          <w:rFonts w:ascii="Simplified Arabic" w:eastAsia="Times New Roman" w:hAnsi="Simplified Arabic" w:cs="Simplified Arabic" w:hint="cs"/>
          <w:color w:val="1C1E21"/>
          <w:sz w:val="28"/>
          <w:szCs w:val="28"/>
          <w:rtl/>
          <w:lang w:eastAsia="fr-FR"/>
        </w:rPr>
        <w:t xml:space="preserve"> .</w:t>
      </w:r>
    </w:p>
    <w:p w:rsidR="00F92740" w:rsidRDefault="00F92740" w:rsidP="00F92740">
      <w:pPr>
        <w:autoSpaceDE w:val="0"/>
        <w:autoSpaceDN w:val="0"/>
        <w:bidi/>
        <w:adjustRightInd w:val="0"/>
        <w:spacing w:after="0" w:line="240" w:lineRule="auto"/>
        <w:rPr>
          <w:rFonts w:ascii="Simplified Arabic" w:eastAsia="Times New Roman" w:hAnsi="Simplified Arabic" w:cs="Simplified Arabic" w:hint="cs"/>
          <w:color w:val="1C1E21"/>
          <w:sz w:val="28"/>
          <w:szCs w:val="28"/>
          <w:rtl/>
          <w:lang w:eastAsia="fr-FR"/>
        </w:rPr>
      </w:pPr>
    </w:p>
    <w:p w:rsidR="00F835DD" w:rsidRPr="00713C91" w:rsidRDefault="00F835DD" w:rsidP="002932FB">
      <w:pPr>
        <w:autoSpaceDE w:val="0"/>
        <w:autoSpaceDN w:val="0"/>
        <w:bidi/>
        <w:adjustRightInd w:val="0"/>
        <w:spacing w:after="0" w:line="240" w:lineRule="auto"/>
        <w:rPr>
          <w:rFonts w:ascii="Simplified Arabic" w:hAnsi="Simplified Arabic" w:cs="Simplified Arabic"/>
          <w:sz w:val="32"/>
          <w:szCs w:val="32"/>
          <w:rtl/>
        </w:rPr>
      </w:pPr>
    </w:p>
    <w:sectPr w:rsidR="00F835DD" w:rsidRPr="00713C91" w:rsidSect="005E4976">
      <w:headerReference w:type="default" r:id="rId10"/>
      <w:footerReference w:type="default" r:id="rId11"/>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C10" w:rsidRDefault="006A1C10" w:rsidP="00363010">
      <w:pPr>
        <w:spacing w:after="0" w:line="240" w:lineRule="auto"/>
      </w:pPr>
      <w:r>
        <w:separator/>
      </w:r>
    </w:p>
  </w:endnote>
  <w:endnote w:type="continuationSeparator" w:id="1">
    <w:p w:rsidR="006A1C10" w:rsidRDefault="006A1C10"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6A76AE">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3004B3" w:rsidRPr="003004B3">
            <w:rPr>
              <w:rFonts w:ascii="Times New Roman" w:hAnsi="Times New Roman" w:cs="Times New Roman"/>
              <w:b/>
              <w:noProof/>
              <w:color w:val="4F81BD"/>
              <w:sz w:val="24"/>
              <w:szCs w:val="24"/>
            </w:rPr>
            <w:t>1</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C10" w:rsidRDefault="006A1C10" w:rsidP="00363010">
      <w:pPr>
        <w:spacing w:after="0" w:line="240" w:lineRule="auto"/>
      </w:pPr>
      <w:r>
        <w:separator/>
      </w:r>
    </w:p>
  </w:footnote>
  <w:footnote w:type="continuationSeparator" w:id="1">
    <w:p w:rsidR="006A1C10" w:rsidRDefault="006A1C10" w:rsidP="00363010">
      <w:pPr>
        <w:spacing w:after="0" w:line="240" w:lineRule="auto"/>
      </w:pPr>
      <w:r>
        <w:continuationSeparator/>
      </w:r>
    </w:p>
  </w:footnote>
  <w:footnote w:id="2">
    <w:p w:rsidR="002932FB" w:rsidRPr="00F871F6" w:rsidRDefault="002932FB" w:rsidP="00F871F6">
      <w:pPr>
        <w:pStyle w:val="Notedebasdepage"/>
        <w:bidi/>
        <w:jc w:val="both"/>
        <w:rPr>
          <w:rFonts w:hint="cs"/>
          <w:sz w:val="24"/>
          <w:szCs w:val="24"/>
          <w:rtl/>
          <w:lang w:bidi="ar-DZ"/>
        </w:rPr>
      </w:pPr>
      <w:r w:rsidRPr="00F871F6">
        <w:rPr>
          <w:rFonts w:hint="cs"/>
          <w:sz w:val="24"/>
          <w:szCs w:val="24"/>
          <w:rtl/>
          <w:lang w:bidi="ar-DZ"/>
        </w:rPr>
        <w:t xml:space="preserve">- </w:t>
      </w:r>
      <w:r w:rsidRPr="00F871F6">
        <w:rPr>
          <w:rStyle w:val="Appelnotedebasdep"/>
          <w:sz w:val="24"/>
          <w:szCs w:val="24"/>
        </w:rPr>
        <w:footnoteRef/>
      </w:r>
      <w:r w:rsidRPr="00F871F6">
        <w:rPr>
          <w:rFonts w:hint="cs"/>
          <w:sz w:val="24"/>
          <w:szCs w:val="24"/>
          <w:rtl/>
          <w:lang w:bidi="ar-DZ"/>
        </w:rPr>
        <w:t xml:space="preserve"> </w:t>
      </w:r>
      <w:r w:rsidR="00F871F6" w:rsidRPr="00F871F6">
        <w:rPr>
          <w:rFonts w:hint="cs"/>
          <w:sz w:val="24"/>
          <w:szCs w:val="24"/>
          <w:rtl/>
          <w:lang w:bidi="ar-DZ"/>
        </w:rPr>
        <w:t xml:space="preserve"> فاروق الروسان ،2013، </w:t>
      </w:r>
      <w:r w:rsidRPr="00F871F6">
        <w:rPr>
          <w:rFonts w:hint="cs"/>
          <w:sz w:val="24"/>
          <w:szCs w:val="24"/>
          <w:rtl/>
          <w:lang w:bidi="ar-DZ"/>
        </w:rPr>
        <w:t>قض</w:t>
      </w:r>
      <w:r w:rsidR="00F871F6" w:rsidRPr="00F871F6">
        <w:rPr>
          <w:rFonts w:hint="cs"/>
          <w:sz w:val="24"/>
          <w:szCs w:val="24"/>
          <w:rtl/>
          <w:lang w:bidi="ar-DZ"/>
        </w:rPr>
        <w:t xml:space="preserve">ايا ومشكلات في التربية الخاصة ، </w:t>
      </w:r>
      <w:r w:rsidR="00A82531">
        <w:rPr>
          <w:rFonts w:hint="cs"/>
          <w:sz w:val="24"/>
          <w:szCs w:val="24"/>
          <w:rtl/>
          <w:lang w:bidi="ar-DZ"/>
        </w:rPr>
        <w:t xml:space="preserve">ط2 </w:t>
      </w:r>
      <w:r w:rsidR="00F871F6" w:rsidRPr="00F871F6">
        <w:rPr>
          <w:rFonts w:hint="cs"/>
          <w:sz w:val="24"/>
          <w:szCs w:val="24"/>
          <w:rtl/>
          <w:lang w:bidi="ar-DZ"/>
        </w:rPr>
        <w:t xml:space="preserve">دار الفكر ،عمّان، الأردن  </w:t>
      </w:r>
    </w:p>
  </w:footnote>
  <w:footnote w:id="3">
    <w:p w:rsidR="00A82531" w:rsidRDefault="00A82531" w:rsidP="00A82531">
      <w:pPr>
        <w:pStyle w:val="Notedebasdepage"/>
        <w:bidi/>
        <w:rPr>
          <w:rFonts w:hint="cs"/>
          <w:rtl/>
          <w:lang w:bidi="ar-DZ"/>
        </w:rPr>
      </w:pPr>
      <w:r>
        <w:rPr>
          <w:rStyle w:val="Appelnotedebasdep"/>
        </w:rPr>
        <w:footnoteRef/>
      </w:r>
      <w:r>
        <w:t xml:space="preserve"> </w:t>
      </w:r>
      <w:r w:rsidRPr="00A82531">
        <w:rPr>
          <w:rFonts w:ascii="Simplified Arabic" w:hAnsi="Simplified Arabic" w:cs="Simplified Arabic"/>
          <w:sz w:val="24"/>
          <w:szCs w:val="24"/>
          <w:rtl/>
          <w:lang w:bidi="ar-DZ"/>
        </w:rPr>
        <w:t xml:space="preserve">-  جمال محمد الخطيب، منى صبحي الحديدي ،2009، المدخل إلى التربية الخاصة  ،ط1،دار الفكر ،عمان الأردن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007566" w:rsidP="0067680B">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التربية العلاجية والت</w:t>
    </w:r>
    <w:r w:rsidR="0067680B">
      <w:rPr>
        <w:rFonts w:ascii="Traditional Arabic" w:eastAsia="Times New Roman" w:hAnsi="Traditional Arabic" w:cs="Traditional Arabic" w:hint="cs"/>
        <w:b/>
        <w:bCs/>
        <w:sz w:val="32"/>
        <w:szCs w:val="32"/>
        <w:rtl/>
      </w:rPr>
      <w:t>عليم المكيف</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67680B">
      <w:rPr>
        <w:rFonts w:ascii="Traditional Arabic" w:eastAsia="Times New Roman" w:hAnsi="Traditional Arabic" w:cs="Traditional Arabic" w:hint="cs"/>
        <w:b/>
        <w:bCs/>
        <w:sz w:val="32"/>
        <w:szCs w:val="32"/>
        <w:rtl/>
      </w:rPr>
      <w:t>السنة الثانية</w:t>
    </w:r>
    <w:r w:rsidR="00BE75B1">
      <w:rPr>
        <w:rFonts w:ascii="Traditional Arabic" w:eastAsia="Times New Roman" w:hAnsi="Traditional Arabic" w:cs="Traditional Arabic" w:hint="cs"/>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BE75B1">
      <w:rPr>
        <w:rFonts w:ascii="Traditional Arabic" w:eastAsia="Times New Roman" w:hAnsi="Traditional Arabic" w:cs="Traditional Arabic" w:hint="cs"/>
        <w:b/>
        <w:bCs/>
        <w:sz w:val="32"/>
        <w:szCs w:val="32"/>
        <w:rtl/>
      </w:rPr>
      <w:t xml:space="preserve">الثاني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BA2A99"/>
    <w:multiLevelType w:val="hybridMultilevel"/>
    <w:tmpl w:val="5D306808"/>
    <w:lvl w:ilvl="0" w:tplc="6506EFA4">
      <w:start w:val="1"/>
      <w:numFmt w:val="decimal"/>
      <w:lvlText w:val="%1-"/>
      <w:lvlJc w:val="right"/>
      <w:pPr>
        <w:ind w:left="786" w:hanging="360"/>
      </w:pPr>
      <w:rPr>
        <w:rFonts w:ascii="Simplified Arabic" w:eastAsia="Calibri" w:hAnsi="Simplified Arabic" w:cs="Simplified Arabic"/>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nsid w:val="42184865"/>
    <w:multiLevelType w:val="hybridMultilevel"/>
    <w:tmpl w:val="56D0EECA"/>
    <w:lvl w:ilvl="0" w:tplc="DE62DE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AD90A08"/>
    <w:multiLevelType w:val="hybridMultilevel"/>
    <w:tmpl w:val="6062E3FC"/>
    <w:lvl w:ilvl="0" w:tplc="81680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D912751"/>
    <w:multiLevelType w:val="hybridMultilevel"/>
    <w:tmpl w:val="E7C05188"/>
    <w:lvl w:ilvl="0" w:tplc="6A4A0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07566"/>
    <w:rsid w:val="00022F9F"/>
    <w:rsid w:val="00050A48"/>
    <w:rsid w:val="0006788F"/>
    <w:rsid w:val="00075853"/>
    <w:rsid w:val="00091B49"/>
    <w:rsid w:val="000A0C69"/>
    <w:rsid w:val="000A1459"/>
    <w:rsid w:val="000A3F35"/>
    <w:rsid w:val="000B1AAD"/>
    <w:rsid w:val="000B4047"/>
    <w:rsid w:val="000B672B"/>
    <w:rsid w:val="000D1452"/>
    <w:rsid w:val="000F45F6"/>
    <w:rsid w:val="0010168F"/>
    <w:rsid w:val="00103F77"/>
    <w:rsid w:val="001230D0"/>
    <w:rsid w:val="001353AB"/>
    <w:rsid w:val="00151BD7"/>
    <w:rsid w:val="00154665"/>
    <w:rsid w:val="001551D3"/>
    <w:rsid w:val="00157194"/>
    <w:rsid w:val="0019401F"/>
    <w:rsid w:val="001A118B"/>
    <w:rsid w:val="001A6868"/>
    <w:rsid w:val="001A7E48"/>
    <w:rsid w:val="001C3103"/>
    <w:rsid w:val="001E2B30"/>
    <w:rsid w:val="00201133"/>
    <w:rsid w:val="002031C7"/>
    <w:rsid w:val="0022639E"/>
    <w:rsid w:val="00226A80"/>
    <w:rsid w:val="00230DFD"/>
    <w:rsid w:val="002358CE"/>
    <w:rsid w:val="002453DB"/>
    <w:rsid w:val="0027563D"/>
    <w:rsid w:val="002932FB"/>
    <w:rsid w:val="002A1D29"/>
    <w:rsid w:val="002A312B"/>
    <w:rsid w:val="002A3948"/>
    <w:rsid w:val="002A7DD2"/>
    <w:rsid w:val="002B1E1F"/>
    <w:rsid w:val="002B5CB8"/>
    <w:rsid w:val="002C2CEA"/>
    <w:rsid w:val="002D257F"/>
    <w:rsid w:val="002D7C0E"/>
    <w:rsid w:val="002E63A0"/>
    <w:rsid w:val="002F239E"/>
    <w:rsid w:val="002F7736"/>
    <w:rsid w:val="003004B3"/>
    <w:rsid w:val="00300EFB"/>
    <w:rsid w:val="00304758"/>
    <w:rsid w:val="0030638F"/>
    <w:rsid w:val="003075CE"/>
    <w:rsid w:val="00334AF0"/>
    <w:rsid w:val="0034427E"/>
    <w:rsid w:val="0034497E"/>
    <w:rsid w:val="00346B4F"/>
    <w:rsid w:val="00363010"/>
    <w:rsid w:val="00371E74"/>
    <w:rsid w:val="00372455"/>
    <w:rsid w:val="00373345"/>
    <w:rsid w:val="00380AC4"/>
    <w:rsid w:val="003813DB"/>
    <w:rsid w:val="00381D2F"/>
    <w:rsid w:val="003933DD"/>
    <w:rsid w:val="003A22EF"/>
    <w:rsid w:val="003A247D"/>
    <w:rsid w:val="003A27B8"/>
    <w:rsid w:val="003B72DC"/>
    <w:rsid w:val="003C5954"/>
    <w:rsid w:val="003D327F"/>
    <w:rsid w:val="003D5AF2"/>
    <w:rsid w:val="003E2C3B"/>
    <w:rsid w:val="003F0791"/>
    <w:rsid w:val="00412387"/>
    <w:rsid w:val="004206A4"/>
    <w:rsid w:val="004413BD"/>
    <w:rsid w:val="00455FA8"/>
    <w:rsid w:val="00464B9C"/>
    <w:rsid w:val="00465A93"/>
    <w:rsid w:val="004A4697"/>
    <w:rsid w:val="004A4EC8"/>
    <w:rsid w:val="004B7DBF"/>
    <w:rsid w:val="004D3525"/>
    <w:rsid w:val="004D4925"/>
    <w:rsid w:val="004E081B"/>
    <w:rsid w:val="004E13B2"/>
    <w:rsid w:val="004E598F"/>
    <w:rsid w:val="005236CE"/>
    <w:rsid w:val="005248DA"/>
    <w:rsid w:val="00527A02"/>
    <w:rsid w:val="0053132D"/>
    <w:rsid w:val="00563220"/>
    <w:rsid w:val="00584BD1"/>
    <w:rsid w:val="00592676"/>
    <w:rsid w:val="005B1B87"/>
    <w:rsid w:val="005B66AE"/>
    <w:rsid w:val="005D244E"/>
    <w:rsid w:val="005E4492"/>
    <w:rsid w:val="005E4976"/>
    <w:rsid w:val="005F224B"/>
    <w:rsid w:val="005F3356"/>
    <w:rsid w:val="005F4155"/>
    <w:rsid w:val="0060339C"/>
    <w:rsid w:val="00604681"/>
    <w:rsid w:val="00641BF1"/>
    <w:rsid w:val="00641DEB"/>
    <w:rsid w:val="00657ED1"/>
    <w:rsid w:val="00672A28"/>
    <w:rsid w:val="00673C1C"/>
    <w:rsid w:val="0067547C"/>
    <w:rsid w:val="0067680B"/>
    <w:rsid w:val="006854C1"/>
    <w:rsid w:val="006854DD"/>
    <w:rsid w:val="00696148"/>
    <w:rsid w:val="006A0496"/>
    <w:rsid w:val="006A1C10"/>
    <w:rsid w:val="006A29F9"/>
    <w:rsid w:val="006A4559"/>
    <w:rsid w:val="006A706D"/>
    <w:rsid w:val="006A76AE"/>
    <w:rsid w:val="006B015D"/>
    <w:rsid w:val="006C4647"/>
    <w:rsid w:val="006D6BED"/>
    <w:rsid w:val="006F2CA0"/>
    <w:rsid w:val="006F626F"/>
    <w:rsid w:val="00700A0B"/>
    <w:rsid w:val="007064CB"/>
    <w:rsid w:val="0071281A"/>
    <w:rsid w:val="00713C91"/>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2E68"/>
    <w:rsid w:val="00A001B5"/>
    <w:rsid w:val="00A00FAC"/>
    <w:rsid w:val="00A16BB2"/>
    <w:rsid w:val="00A34A4F"/>
    <w:rsid w:val="00A42C9B"/>
    <w:rsid w:val="00A514BE"/>
    <w:rsid w:val="00A541E7"/>
    <w:rsid w:val="00A5755B"/>
    <w:rsid w:val="00A82531"/>
    <w:rsid w:val="00A83E20"/>
    <w:rsid w:val="00A8769A"/>
    <w:rsid w:val="00A90535"/>
    <w:rsid w:val="00A905DA"/>
    <w:rsid w:val="00A91708"/>
    <w:rsid w:val="00A94389"/>
    <w:rsid w:val="00AA4693"/>
    <w:rsid w:val="00AB4C7B"/>
    <w:rsid w:val="00AD2106"/>
    <w:rsid w:val="00AD502A"/>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91A33"/>
    <w:rsid w:val="00CE77EE"/>
    <w:rsid w:val="00CF5FFD"/>
    <w:rsid w:val="00D06AE7"/>
    <w:rsid w:val="00D10CC8"/>
    <w:rsid w:val="00D12EA5"/>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66B95"/>
    <w:rsid w:val="00E717FF"/>
    <w:rsid w:val="00E76D69"/>
    <w:rsid w:val="00E86725"/>
    <w:rsid w:val="00E92E37"/>
    <w:rsid w:val="00E93BAC"/>
    <w:rsid w:val="00E96891"/>
    <w:rsid w:val="00E97072"/>
    <w:rsid w:val="00EA5538"/>
    <w:rsid w:val="00EA6A04"/>
    <w:rsid w:val="00EA7AB3"/>
    <w:rsid w:val="00EB72C0"/>
    <w:rsid w:val="00ED0366"/>
    <w:rsid w:val="00EF40F3"/>
    <w:rsid w:val="00EF7337"/>
    <w:rsid w:val="00F04C8D"/>
    <w:rsid w:val="00F125E1"/>
    <w:rsid w:val="00F31D26"/>
    <w:rsid w:val="00F40EF3"/>
    <w:rsid w:val="00F64272"/>
    <w:rsid w:val="00F8226A"/>
    <w:rsid w:val="00F835DD"/>
    <w:rsid w:val="00F871F6"/>
    <w:rsid w:val="00F92740"/>
    <w:rsid w:val="00F95B22"/>
    <w:rsid w:val="00FA162B"/>
    <w:rsid w:val="00FA5E27"/>
    <w:rsid w:val="00FB19D3"/>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divs>
    <w:div w:id="1438259880">
      <w:bodyDiv w:val="1"/>
      <w:marLeft w:val="0"/>
      <w:marRight w:val="0"/>
      <w:marTop w:val="0"/>
      <w:marBottom w:val="0"/>
      <w:divBdr>
        <w:top w:val="none" w:sz="0" w:space="0" w:color="auto"/>
        <w:left w:val="none" w:sz="0" w:space="0" w:color="auto"/>
        <w:bottom w:val="none" w:sz="0" w:space="0" w:color="auto"/>
        <w:right w:val="none" w:sz="0" w:space="0" w:color="auto"/>
      </w:divBdr>
      <w:divsChild>
        <w:div w:id="917711656">
          <w:marLeft w:val="0"/>
          <w:marRight w:val="0"/>
          <w:marTop w:val="0"/>
          <w:marBottom w:val="0"/>
          <w:divBdr>
            <w:top w:val="none" w:sz="0" w:space="0" w:color="auto"/>
            <w:left w:val="none" w:sz="0" w:space="0" w:color="auto"/>
            <w:bottom w:val="none" w:sz="0" w:space="0" w:color="auto"/>
            <w:right w:val="none" w:sz="0" w:space="0" w:color="auto"/>
          </w:divBdr>
        </w:div>
      </w:divsChild>
    </w:div>
    <w:div w:id="1529639764">
      <w:bodyDiv w:val="1"/>
      <w:marLeft w:val="0"/>
      <w:marRight w:val="0"/>
      <w:marTop w:val="0"/>
      <w:marBottom w:val="0"/>
      <w:divBdr>
        <w:top w:val="none" w:sz="0" w:space="0" w:color="auto"/>
        <w:left w:val="none" w:sz="0" w:space="0" w:color="auto"/>
        <w:bottom w:val="none" w:sz="0" w:space="0" w:color="auto"/>
        <w:right w:val="none" w:sz="0" w:space="0" w:color="auto"/>
      </w:divBdr>
      <w:divsChild>
        <w:div w:id="162025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1F70-8167-46FA-A289-AFC4D55A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754</Words>
  <Characters>4151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10</cp:revision>
  <cp:lastPrinted>2021-05-15T23:30:00Z</cp:lastPrinted>
  <dcterms:created xsi:type="dcterms:W3CDTF">2021-05-15T20:44:00Z</dcterms:created>
  <dcterms:modified xsi:type="dcterms:W3CDTF">2021-05-15T23:31:00Z</dcterms:modified>
</cp:coreProperties>
</file>