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58" w:rsidRPr="00B45B82" w:rsidRDefault="00D11258" w:rsidP="00D11258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التمرين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الاول</w:t>
      </w: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</w:p>
    <w:p w:rsidR="00CF1583" w:rsidRPr="00B45B82" w:rsidRDefault="00CF1583" w:rsidP="00D11258">
      <w:pPr>
        <w:bidi/>
        <w:spacing w:line="288" w:lineRule="auto"/>
        <w:ind w:firstLine="720"/>
        <w:jc w:val="lowKashida"/>
        <w:rPr>
          <w:rFonts w:cs="Simplified Arabic"/>
          <w:sz w:val="28"/>
          <w:szCs w:val="28"/>
          <w:rtl/>
          <w:lang w:bidi="ar-JO"/>
        </w:rPr>
      </w:pPr>
      <w:r w:rsidRPr="00B45B82">
        <w:rPr>
          <w:rFonts w:cs="Simplified Arabic" w:hint="cs"/>
          <w:sz w:val="28"/>
          <w:szCs w:val="28"/>
          <w:rtl/>
          <w:lang w:bidi="ar-JO"/>
        </w:rPr>
        <w:t>البيانات التالية تبين عدد الغيابات التي سجلها عمال مؤسسة ما خلال الثلاثي الأول من السنة.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8"/>
        <w:gridCol w:w="566"/>
        <w:gridCol w:w="567"/>
        <w:gridCol w:w="567"/>
        <w:gridCol w:w="567"/>
        <w:gridCol w:w="568"/>
        <w:gridCol w:w="568"/>
        <w:gridCol w:w="568"/>
        <w:gridCol w:w="569"/>
        <w:gridCol w:w="569"/>
        <w:gridCol w:w="569"/>
        <w:gridCol w:w="569"/>
        <w:gridCol w:w="569"/>
        <w:gridCol w:w="569"/>
        <w:gridCol w:w="569"/>
      </w:tblGrid>
      <w:tr w:rsidR="00CF1583" w:rsidRPr="001607DF" w:rsidTr="00B01A35"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617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619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619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619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9</w:t>
            </w:r>
          </w:p>
        </w:tc>
      </w:tr>
      <w:tr w:rsidR="00CF1583" w:rsidRPr="001607DF" w:rsidTr="00B01A35"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0</w:t>
            </w:r>
          </w:p>
        </w:tc>
        <w:tc>
          <w:tcPr>
            <w:tcW w:w="617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619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0</w:t>
            </w:r>
          </w:p>
        </w:tc>
        <w:tc>
          <w:tcPr>
            <w:tcW w:w="619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0</w:t>
            </w:r>
          </w:p>
        </w:tc>
        <w:tc>
          <w:tcPr>
            <w:tcW w:w="619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CF1583" w:rsidRPr="001607DF" w:rsidTr="00B01A35"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617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618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619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0</w:t>
            </w:r>
          </w:p>
        </w:tc>
        <w:tc>
          <w:tcPr>
            <w:tcW w:w="619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619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620" w:type="dxa"/>
          </w:tcPr>
          <w:p w:rsidR="00CF1583" w:rsidRPr="001607DF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1607DF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</w:tr>
    </w:tbl>
    <w:p w:rsidR="00CF1583" w:rsidRPr="001607DF" w:rsidRDefault="00CF1583" w:rsidP="001D25D5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lang w:bidi="ar-JO"/>
        </w:rPr>
      </w:pPr>
      <w:r w:rsidRPr="001607DF">
        <w:rPr>
          <w:rFonts w:cs="Simplified Arabic" w:hint="cs"/>
          <w:b/>
          <w:bCs/>
          <w:sz w:val="28"/>
          <w:szCs w:val="28"/>
          <w:rtl/>
          <w:lang w:bidi="ar-JO"/>
        </w:rPr>
        <w:t>المطلوب:</w:t>
      </w:r>
    </w:p>
    <w:p w:rsidR="001607DF" w:rsidRPr="00B45B82" w:rsidRDefault="001607DF" w:rsidP="001607DF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الجزء01:</w:t>
      </w:r>
    </w:p>
    <w:p w:rsidR="00CF1583" w:rsidRPr="00B45B82" w:rsidRDefault="00CF1583" w:rsidP="008F491D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B45B82">
        <w:rPr>
          <w:rFonts w:cs="Simplified Arabic" w:hint="cs"/>
          <w:sz w:val="28"/>
          <w:szCs w:val="28"/>
          <w:rtl/>
          <w:lang w:bidi="ar-JO"/>
        </w:rPr>
        <w:t>حدد المجتمع الاحصائي والمتغير الاحصائي ونوعه</w:t>
      </w:r>
      <w:r w:rsidR="001D25D5">
        <w:rPr>
          <w:rFonts w:cs="Simplified Arabic" w:hint="cs"/>
          <w:sz w:val="28"/>
          <w:szCs w:val="28"/>
          <w:rtl/>
          <w:lang w:bidi="ar-JO"/>
        </w:rPr>
        <w:t>.</w:t>
      </w:r>
    </w:p>
    <w:p w:rsidR="00CF1583" w:rsidRDefault="00CF1583" w:rsidP="001D25D5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 w:rsidRPr="00B45B82">
        <w:rPr>
          <w:rFonts w:cs="Simplified Arabic" w:hint="cs"/>
          <w:sz w:val="28"/>
          <w:szCs w:val="28"/>
          <w:rtl/>
          <w:lang w:bidi="ar-JO"/>
        </w:rPr>
        <w:t>ل</w:t>
      </w:r>
      <w:r>
        <w:rPr>
          <w:rFonts w:cs="Simplified Arabic" w:hint="cs"/>
          <w:sz w:val="28"/>
          <w:szCs w:val="28"/>
          <w:rtl/>
          <w:lang w:bidi="ar-JO"/>
        </w:rPr>
        <w:t>خص هذه البيانات في جدول إحصائي</w:t>
      </w:r>
      <w:r w:rsidR="001D25D5">
        <w:rPr>
          <w:rFonts w:cs="Simplified Arabic" w:hint="cs"/>
          <w:sz w:val="28"/>
          <w:szCs w:val="28"/>
          <w:rtl/>
          <w:lang w:bidi="ar-JO"/>
        </w:rPr>
        <w:t>.</w:t>
      </w:r>
    </w:p>
    <w:p w:rsidR="008F491D" w:rsidRDefault="008F491D" w:rsidP="008F491D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شكل جدول التكرار النسبي، النسبي المئوي.</w:t>
      </w:r>
    </w:p>
    <w:p w:rsidR="008F491D" w:rsidRDefault="008F491D" w:rsidP="008F491D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شكل </w:t>
      </w:r>
      <w:r w:rsidRPr="00B45B82">
        <w:rPr>
          <w:rFonts w:cs="Simplified Arabic" w:hint="cs"/>
          <w:sz w:val="28"/>
          <w:szCs w:val="28"/>
          <w:rtl/>
          <w:lang w:bidi="ar-JO"/>
        </w:rPr>
        <w:t>جدول التكرار المتجمع الصاعد والتكرار المتجمع النازل</w:t>
      </w:r>
      <w:r w:rsidR="001D25D5">
        <w:rPr>
          <w:rFonts w:cs="Simplified Arabic" w:hint="cs"/>
          <w:sz w:val="28"/>
          <w:szCs w:val="28"/>
          <w:rtl/>
          <w:lang w:bidi="ar-JO"/>
        </w:rPr>
        <w:t xml:space="preserve"> ، جدول التكرار المتجمع الصاعد النسبي، جدول التكرار المتجمع الصاعد النسبي المئوي و كذلك الأمر فيما يخص التكرار المتجمع النازل.</w:t>
      </w:r>
    </w:p>
    <w:p w:rsidR="001607DF" w:rsidRPr="001607DF" w:rsidRDefault="001607DF" w:rsidP="001607DF">
      <w:pPr>
        <w:bidi/>
        <w:spacing w:line="288" w:lineRule="auto"/>
        <w:ind w:left="360"/>
        <w:jc w:val="lowKashida"/>
        <w:rPr>
          <w:rFonts w:cs="Simplified Arabic"/>
          <w:sz w:val="28"/>
          <w:szCs w:val="28"/>
          <w:lang w:bidi="ar-JO"/>
        </w:rPr>
      </w:pPr>
      <w:r w:rsidRPr="001607DF">
        <w:rPr>
          <w:rFonts w:cs="Simplified Arabic" w:hint="cs"/>
          <w:b/>
          <w:bCs/>
          <w:sz w:val="28"/>
          <w:szCs w:val="28"/>
          <w:rtl/>
          <w:lang w:bidi="ar-JO"/>
        </w:rPr>
        <w:t>الجزء 02</w:t>
      </w:r>
      <w:r>
        <w:rPr>
          <w:rFonts w:cs="Simplified Arabic" w:hint="cs"/>
          <w:sz w:val="28"/>
          <w:szCs w:val="28"/>
          <w:rtl/>
          <w:lang w:bidi="ar-JO"/>
        </w:rPr>
        <w:t>: احسب مقاييس النزعة المركزية و مقاييس التشتت للبيانات السابقة مع تفسيرها.</w:t>
      </w:r>
    </w:p>
    <w:p w:rsidR="00CF1583" w:rsidRPr="00B45B82" w:rsidRDefault="00CF1583" w:rsidP="00B314D2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>التمرين الثال</w:t>
      </w:r>
      <w:r w:rsidR="00B314D2">
        <w:rPr>
          <w:rFonts w:cs="Simplified Arabic" w:hint="cs"/>
          <w:b/>
          <w:bCs/>
          <w:sz w:val="28"/>
          <w:szCs w:val="28"/>
          <w:rtl/>
          <w:lang w:bidi="ar-JO"/>
        </w:rPr>
        <w:t>ني</w:t>
      </w: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</w:p>
    <w:p w:rsidR="00CF1583" w:rsidRPr="00B45B82" w:rsidRDefault="00CF1583" w:rsidP="001D25D5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B45B82">
        <w:rPr>
          <w:rFonts w:cs="Simplified Arabic" w:hint="cs"/>
          <w:sz w:val="28"/>
          <w:szCs w:val="28"/>
          <w:rtl/>
          <w:lang w:bidi="ar-JO"/>
        </w:rPr>
        <w:tab/>
        <w:t>في أحد الأحياء السكنية قمنا بجمع بيانات حول عدد الغرف المملوكة من طرف العائلات وتوصلنا إلى النتائج التالية:</w:t>
      </w:r>
    </w:p>
    <w:p w:rsidR="00CF1583" w:rsidRPr="00B45B82" w:rsidRDefault="00CF1583" w:rsidP="00CF1583">
      <w:p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1"/>
        <w:gridCol w:w="514"/>
        <w:gridCol w:w="532"/>
        <w:gridCol w:w="532"/>
        <w:gridCol w:w="533"/>
        <w:gridCol w:w="533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</w:tblGrid>
      <w:tr w:rsidR="00CF1583" w:rsidRPr="00B45B82" w:rsidTr="00B01A35">
        <w:tc>
          <w:tcPr>
            <w:tcW w:w="580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58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79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80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2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82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82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CF1583" w:rsidRPr="00B45B82" w:rsidTr="00B01A35">
        <w:tc>
          <w:tcPr>
            <w:tcW w:w="580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58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79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80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82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2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82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</w:tr>
      <w:tr w:rsidR="00CF1583" w:rsidRPr="00B45B82" w:rsidTr="00B01A35">
        <w:tc>
          <w:tcPr>
            <w:tcW w:w="580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58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79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0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82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82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2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8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</w:tr>
    </w:tbl>
    <w:p w:rsidR="00CF1583" w:rsidRPr="00B45B82" w:rsidRDefault="00CF1583" w:rsidP="00CF1583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>المطلوب:</w:t>
      </w:r>
    </w:p>
    <w:p w:rsidR="00CF1583" w:rsidRPr="00B45B82" w:rsidRDefault="00CF1583" w:rsidP="00A271BC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B45B82">
        <w:rPr>
          <w:rFonts w:cs="Simplified Arabic" w:hint="cs"/>
          <w:sz w:val="28"/>
          <w:szCs w:val="28"/>
          <w:rtl/>
          <w:lang w:bidi="ar-JO"/>
        </w:rPr>
        <w:t xml:space="preserve">حدد </w:t>
      </w:r>
      <w:r w:rsidR="00A271BC">
        <w:rPr>
          <w:rFonts w:cs="Simplified Arabic" w:hint="cs"/>
          <w:sz w:val="28"/>
          <w:szCs w:val="28"/>
          <w:rtl/>
          <w:lang w:bidi="ar-JO"/>
        </w:rPr>
        <w:t>المجتمع الاحصائي،</w:t>
      </w:r>
      <w:r w:rsidRPr="00B45B82">
        <w:rPr>
          <w:rFonts w:cs="Simplified Arabic" w:hint="cs"/>
          <w:sz w:val="28"/>
          <w:szCs w:val="28"/>
          <w:rtl/>
          <w:lang w:bidi="ar-JO"/>
        </w:rPr>
        <w:t xml:space="preserve"> المتغير الإحصائي؟ </w:t>
      </w:r>
      <w:r w:rsidR="00A271BC">
        <w:rPr>
          <w:rFonts w:cs="Simplified Arabic" w:hint="cs"/>
          <w:sz w:val="28"/>
          <w:szCs w:val="28"/>
          <w:rtl/>
          <w:lang w:bidi="ar-JO"/>
        </w:rPr>
        <w:t>نوعه</w:t>
      </w:r>
      <w:r w:rsidRPr="00B45B82">
        <w:rPr>
          <w:rFonts w:cs="Simplified Arabic" w:hint="cs"/>
          <w:sz w:val="28"/>
          <w:szCs w:val="28"/>
          <w:rtl/>
          <w:lang w:bidi="ar-JO"/>
        </w:rPr>
        <w:t>؟</w:t>
      </w:r>
    </w:p>
    <w:p w:rsidR="001D25D5" w:rsidRPr="00120668" w:rsidRDefault="00CF1583" w:rsidP="00CF1583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lang w:bidi="ar-JO"/>
        </w:rPr>
      </w:pPr>
      <w:r w:rsidRPr="001D25D5">
        <w:rPr>
          <w:rFonts w:cs="Simplified Arabic" w:hint="cs"/>
          <w:sz w:val="28"/>
          <w:szCs w:val="28"/>
          <w:rtl/>
          <w:lang w:bidi="ar-JO"/>
        </w:rPr>
        <w:t>تبويب هذه البيانات في جدول احصائي</w:t>
      </w:r>
    </w:p>
    <w:p w:rsidR="00120668" w:rsidRPr="001D25D5" w:rsidRDefault="00120668" w:rsidP="00120668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مثلها بيانيا </w:t>
      </w:r>
    </w:p>
    <w:p w:rsidR="001D25D5" w:rsidRPr="00551F41" w:rsidRDefault="001D25D5" w:rsidP="001D25D5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 w:rsidRPr="00551F41">
        <w:rPr>
          <w:rFonts w:cs="Simplified Arabic" w:hint="cs"/>
          <w:sz w:val="28"/>
          <w:szCs w:val="28"/>
          <w:rtl/>
          <w:lang w:bidi="ar-JO"/>
        </w:rPr>
        <w:t>حدد عدد العائلات التي تملك أقل من 3 غرف</w:t>
      </w:r>
    </w:p>
    <w:p w:rsidR="00551F41" w:rsidRDefault="001D25D5" w:rsidP="001607DF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 w:rsidRPr="00551F41">
        <w:rPr>
          <w:rFonts w:cs="Simplified Arabic" w:hint="cs"/>
          <w:sz w:val="28"/>
          <w:szCs w:val="28"/>
          <w:rtl/>
          <w:lang w:bidi="ar-JO"/>
        </w:rPr>
        <w:lastRenderedPageBreak/>
        <w:t>حدد نسبة العائلا</w:t>
      </w:r>
      <w:r w:rsidR="00551F41" w:rsidRPr="00551F41">
        <w:rPr>
          <w:rFonts w:cs="Simplified Arabic" w:hint="cs"/>
          <w:sz w:val="28"/>
          <w:szCs w:val="28"/>
          <w:rtl/>
          <w:lang w:bidi="ar-JO"/>
        </w:rPr>
        <w:t xml:space="preserve">ت التي تملك </w:t>
      </w:r>
      <w:r w:rsidRPr="00551F41">
        <w:rPr>
          <w:rFonts w:cs="Simplified Arabic" w:hint="cs"/>
          <w:sz w:val="28"/>
          <w:szCs w:val="28"/>
          <w:rtl/>
          <w:lang w:bidi="ar-JO"/>
        </w:rPr>
        <w:t>4 غرف</w:t>
      </w:r>
      <w:r w:rsidR="00551F41" w:rsidRPr="00551F41">
        <w:rPr>
          <w:rFonts w:cs="Simplified Arabic" w:hint="cs"/>
          <w:sz w:val="28"/>
          <w:szCs w:val="28"/>
          <w:rtl/>
          <w:lang w:bidi="ar-JO"/>
        </w:rPr>
        <w:t xml:space="preserve"> فأكثر.</w:t>
      </w:r>
    </w:p>
    <w:p w:rsidR="00A271BC" w:rsidRDefault="00A271BC" w:rsidP="00A271BC">
      <w:pPr>
        <w:bidi/>
        <w:spacing w:line="288" w:lineRule="auto"/>
        <w:ind w:left="360"/>
        <w:jc w:val="lowKashida"/>
        <w:rPr>
          <w:rFonts w:cs="Simplified Arabic"/>
          <w:sz w:val="28"/>
          <w:szCs w:val="28"/>
          <w:lang w:bidi="ar-JO"/>
        </w:rPr>
      </w:pPr>
    </w:p>
    <w:p w:rsidR="00A91469" w:rsidRPr="00A91469" w:rsidRDefault="00A91469" w:rsidP="00A91469">
      <w:pPr>
        <w:bidi/>
        <w:spacing w:line="288" w:lineRule="auto"/>
        <w:ind w:left="360"/>
        <w:jc w:val="lowKashida"/>
        <w:rPr>
          <w:rFonts w:cs="Simplified Arabic"/>
          <w:sz w:val="28"/>
          <w:szCs w:val="28"/>
          <w:lang w:bidi="ar-JO"/>
        </w:rPr>
      </w:pPr>
      <w:r w:rsidRPr="00A91469">
        <w:rPr>
          <w:rFonts w:cs="Simplified Arabic" w:hint="cs"/>
          <w:b/>
          <w:bCs/>
          <w:sz w:val="28"/>
          <w:szCs w:val="28"/>
          <w:rtl/>
          <w:lang w:bidi="ar-JO"/>
        </w:rPr>
        <w:t>الجزء 02</w:t>
      </w:r>
      <w:r w:rsidRPr="00A91469">
        <w:rPr>
          <w:rFonts w:cs="Simplified Arabic" w:hint="cs"/>
          <w:sz w:val="28"/>
          <w:szCs w:val="28"/>
          <w:rtl/>
          <w:lang w:bidi="ar-JO"/>
        </w:rPr>
        <w:t>: احسب مقاييس النزعة المركزية و مقاييس التشتت للبيانات السابقة مع تفسيرها.</w:t>
      </w:r>
    </w:p>
    <w:p w:rsidR="00A91469" w:rsidRPr="001607DF" w:rsidRDefault="00A91469" w:rsidP="00A91469">
      <w:pPr>
        <w:bidi/>
        <w:spacing w:line="288" w:lineRule="auto"/>
        <w:ind w:left="720"/>
        <w:jc w:val="lowKashida"/>
        <w:rPr>
          <w:rFonts w:cs="Simplified Arabic"/>
          <w:sz w:val="28"/>
          <w:szCs w:val="28"/>
          <w:lang w:bidi="ar-JO"/>
        </w:rPr>
      </w:pPr>
    </w:p>
    <w:p w:rsidR="00CF1583" w:rsidRPr="001D25D5" w:rsidRDefault="00CF1583" w:rsidP="00B314D2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1D25D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التمرين </w:t>
      </w:r>
      <w:r w:rsidR="00B314D2">
        <w:rPr>
          <w:rFonts w:cs="Simplified Arabic" w:hint="cs"/>
          <w:b/>
          <w:bCs/>
          <w:sz w:val="28"/>
          <w:szCs w:val="28"/>
          <w:rtl/>
          <w:lang w:bidi="ar-JO"/>
        </w:rPr>
        <w:t>الثالث</w:t>
      </w:r>
      <w:r w:rsidRPr="001D25D5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</w:p>
    <w:p w:rsidR="00CF1583" w:rsidRDefault="00CF1583" w:rsidP="00CF1583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B45B82">
        <w:rPr>
          <w:rFonts w:cs="Simplified Arabic" w:hint="cs"/>
          <w:sz w:val="28"/>
          <w:szCs w:val="28"/>
          <w:rtl/>
          <w:lang w:bidi="ar-JO"/>
        </w:rPr>
        <w:t>البيانات التالية تمثل مبيعات كشك معين من جريدة الخبر خلال 50 يوم.</w:t>
      </w:r>
    </w:p>
    <w:p w:rsidR="00CF1583" w:rsidRPr="00A91469" w:rsidRDefault="00CF1583" w:rsidP="00A91469">
      <w:pPr>
        <w:bidi/>
        <w:spacing w:line="288" w:lineRule="auto"/>
        <w:ind w:left="225"/>
        <w:jc w:val="lowKashida"/>
        <w:rPr>
          <w:rFonts w:cs="Simplified Arabic"/>
          <w:sz w:val="28"/>
          <w:szCs w:val="28"/>
          <w:rtl/>
          <w:lang w:bidi="ar-JO"/>
        </w:rPr>
      </w:pPr>
      <w:r w:rsidRPr="00A91469">
        <w:rPr>
          <w:rFonts w:cs="Simplified Arabic" w:hint="cs"/>
          <w:sz w:val="28"/>
          <w:szCs w:val="28"/>
          <w:rtl/>
          <w:lang w:bidi="ar-JO"/>
        </w:rPr>
        <w:t>شكل جدول توزيع تكراري</w:t>
      </w:r>
      <w:r w:rsidR="001D25D5" w:rsidRPr="00A91469">
        <w:rPr>
          <w:rFonts w:cs="Simplified Arabic" w:hint="cs"/>
          <w:sz w:val="28"/>
          <w:szCs w:val="28"/>
          <w:rtl/>
          <w:lang w:bidi="ar-JO"/>
        </w:rPr>
        <w:t xml:space="preserve"> لمتغير مستمر بإتباع جميع الخطوات.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1"/>
        <w:gridCol w:w="851"/>
        <w:gridCol w:w="851"/>
        <w:gridCol w:w="851"/>
        <w:gridCol w:w="853"/>
        <w:gridCol w:w="853"/>
        <w:gridCol w:w="853"/>
        <w:gridCol w:w="853"/>
        <w:gridCol w:w="853"/>
        <w:gridCol w:w="853"/>
      </w:tblGrid>
      <w:tr w:rsidR="00CF1583" w:rsidRPr="00B45B82" w:rsidTr="00A91469"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/>
                <w:sz w:val="28"/>
                <w:szCs w:val="28"/>
                <w:rtl/>
                <w:lang w:bidi="ar-JO"/>
              </w:rPr>
              <w:br w:type="page"/>
            </w: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48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29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36</w:t>
            </w:r>
          </w:p>
        </w:tc>
      </w:tr>
      <w:tr w:rsidR="00CF1583" w:rsidRPr="00B45B82" w:rsidTr="00A91469"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40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27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30</w:t>
            </w:r>
          </w:p>
        </w:tc>
      </w:tr>
      <w:tr w:rsidR="00CF1583" w:rsidRPr="00B45B82" w:rsidTr="00A91469"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41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31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32</w:t>
            </w:r>
          </w:p>
        </w:tc>
      </w:tr>
      <w:tr w:rsidR="00CF1583" w:rsidRPr="00B45B82" w:rsidTr="00A91469"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23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45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39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38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36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33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42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38</w:t>
            </w:r>
          </w:p>
        </w:tc>
      </w:tr>
      <w:tr w:rsidR="00CF1583" w:rsidRPr="00B45B82" w:rsidTr="00A91469"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34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37</w:t>
            </w:r>
          </w:p>
        </w:tc>
        <w:tc>
          <w:tcPr>
            <w:tcW w:w="851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43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51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32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35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46</w:t>
            </w:r>
          </w:p>
        </w:tc>
        <w:tc>
          <w:tcPr>
            <w:tcW w:w="853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36</w:t>
            </w:r>
          </w:p>
        </w:tc>
      </w:tr>
    </w:tbl>
    <w:p w:rsidR="00A91469" w:rsidRDefault="00A91469" w:rsidP="00A91469">
      <w:pPr>
        <w:bidi/>
        <w:spacing w:line="288" w:lineRule="auto"/>
        <w:ind w:left="360"/>
        <w:jc w:val="lowKashida"/>
        <w:rPr>
          <w:rFonts w:cs="Simplified Arabic"/>
          <w:sz w:val="28"/>
          <w:szCs w:val="28"/>
          <w:rtl/>
          <w:lang w:bidi="ar-JO"/>
        </w:rPr>
      </w:pPr>
      <w:r w:rsidRPr="001607DF">
        <w:rPr>
          <w:rFonts w:cs="Simplified Arabic" w:hint="cs"/>
          <w:b/>
          <w:bCs/>
          <w:sz w:val="28"/>
          <w:szCs w:val="28"/>
          <w:rtl/>
          <w:lang w:bidi="ar-JO"/>
        </w:rPr>
        <w:t>الجزء 02</w:t>
      </w:r>
      <w:r>
        <w:rPr>
          <w:rFonts w:cs="Simplified Arabic" w:hint="cs"/>
          <w:sz w:val="28"/>
          <w:szCs w:val="28"/>
          <w:rtl/>
          <w:lang w:bidi="ar-JO"/>
        </w:rPr>
        <w:t>: احسب مقاييس النزعة المركزية و مقاييس التشتت للبيانات السابقة مع تفسيرها.</w:t>
      </w:r>
    </w:p>
    <w:p w:rsidR="00A91469" w:rsidRDefault="00A91469" w:rsidP="00A91469">
      <w:pPr>
        <w:bidi/>
        <w:spacing w:line="288" w:lineRule="auto"/>
        <w:ind w:left="360"/>
        <w:jc w:val="lowKashida"/>
        <w:rPr>
          <w:rFonts w:cs="Simplified Arabic"/>
          <w:sz w:val="28"/>
          <w:szCs w:val="28"/>
          <w:lang w:bidi="ar-JO"/>
        </w:rPr>
      </w:pPr>
    </w:p>
    <w:p w:rsidR="00A91469" w:rsidRDefault="00A91469" w:rsidP="00A91469">
      <w:pPr>
        <w:bidi/>
        <w:spacing w:line="288" w:lineRule="auto"/>
        <w:ind w:left="360"/>
        <w:jc w:val="lowKashida"/>
        <w:rPr>
          <w:rFonts w:cs="Simplified Arabic"/>
          <w:sz w:val="28"/>
          <w:szCs w:val="28"/>
          <w:rtl/>
          <w:lang w:bidi="ar-JO"/>
        </w:rPr>
      </w:pPr>
    </w:p>
    <w:p w:rsidR="00D11258" w:rsidRPr="00B45B82" w:rsidRDefault="00D11258" w:rsidP="00B314D2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التمرين </w:t>
      </w:r>
      <w:r w:rsidR="00B314D2">
        <w:rPr>
          <w:rFonts w:cs="Simplified Arabic" w:hint="cs"/>
          <w:b/>
          <w:bCs/>
          <w:sz w:val="28"/>
          <w:szCs w:val="28"/>
          <w:rtl/>
          <w:lang w:bidi="ar-JO"/>
        </w:rPr>
        <w:t>الرابع</w:t>
      </w: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  <w:r w:rsidRPr="00D11258">
        <w:rPr>
          <w:rFonts w:cs="Simplified Arabic"/>
          <w:b/>
          <w:bCs/>
          <w:sz w:val="28"/>
          <w:szCs w:val="28"/>
          <w:lang w:bidi="ar-JO"/>
        </w:rPr>
        <w:t xml:space="preserve"> </w:t>
      </w:r>
      <w:r>
        <w:rPr>
          <w:rFonts w:cs="Simplified Arabic"/>
          <w:b/>
          <w:bCs/>
          <w:noProof/>
          <w:sz w:val="28"/>
          <w:szCs w:val="28"/>
        </w:rPr>
        <w:drawing>
          <wp:inline distT="0" distB="0" distL="0" distR="0">
            <wp:extent cx="6395635" cy="1619250"/>
            <wp:effectExtent l="19050" t="0" r="5165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221" cy="1623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258" w:rsidRPr="00B45B82" w:rsidRDefault="00D11258" w:rsidP="00D11258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>
        <w:rPr>
          <w:rFonts w:cs="Simplified Arabic"/>
          <w:noProof/>
          <w:sz w:val="28"/>
          <w:szCs w:val="28"/>
        </w:rPr>
        <w:drawing>
          <wp:inline distT="0" distB="0" distL="0" distR="0">
            <wp:extent cx="4948899" cy="1228023"/>
            <wp:effectExtent l="19050" t="0" r="4101" b="0"/>
            <wp:docPr id="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004" cy="123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583" w:rsidRPr="00B45B82" w:rsidRDefault="00CF1583" w:rsidP="00A91469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التمرين </w:t>
      </w:r>
      <w:r w:rsidR="003943D4">
        <w:rPr>
          <w:rFonts w:cs="Simplified Arabic" w:hint="cs"/>
          <w:b/>
          <w:bCs/>
          <w:sz w:val="28"/>
          <w:szCs w:val="28"/>
          <w:rtl/>
          <w:lang w:bidi="ar-JO"/>
        </w:rPr>
        <w:t>الخامس:</w:t>
      </w:r>
    </w:p>
    <w:p w:rsidR="00CF1583" w:rsidRDefault="00CF1583" w:rsidP="00CF1583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B45B82">
        <w:rPr>
          <w:rFonts w:cs="Simplified Arabic" w:hint="cs"/>
          <w:sz w:val="28"/>
          <w:szCs w:val="28"/>
          <w:rtl/>
          <w:lang w:bidi="ar-JO"/>
        </w:rPr>
        <w:t>البيانات التالية متعلقة بمداخيل 50 شخص في إحدى المؤسسات يوميا بالدنانير.</w:t>
      </w:r>
    </w:p>
    <w:p w:rsidR="00A91469" w:rsidRPr="00B45B82" w:rsidRDefault="00A91469" w:rsidP="00A91469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 w:rsidR="00CF1583" w:rsidRPr="00B45B82" w:rsidTr="00B01A35"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lastRenderedPageBreak/>
              <w:t>120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170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180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180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180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230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250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200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360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370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375</w:t>
            </w:r>
          </w:p>
        </w:tc>
      </w:tr>
      <w:tr w:rsidR="00CF1583" w:rsidRPr="00B45B82" w:rsidTr="00B01A35"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375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380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380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390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100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110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110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460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280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350</w:t>
            </w:r>
          </w:p>
        </w:tc>
      </w:tr>
      <w:tr w:rsidR="00CF1583" w:rsidRPr="00B45B82" w:rsidTr="00B01A35"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350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360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360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360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640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650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390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400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400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400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440</w:t>
            </w:r>
          </w:p>
        </w:tc>
      </w:tr>
      <w:tr w:rsidR="00CF1583" w:rsidRPr="00B45B82" w:rsidTr="00B01A35">
        <w:trPr>
          <w:gridAfter w:val="2"/>
          <w:wAfter w:w="1392" w:type="dxa"/>
        </w:trPr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460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540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540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600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600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640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620</w:t>
            </w:r>
          </w:p>
        </w:tc>
        <w:tc>
          <w:tcPr>
            <w:tcW w:w="696" w:type="dxa"/>
          </w:tcPr>
          <w:p w:rsidR="00CF1583" w:rsidRPr="00B45B82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B45B82">
              <w:rPr>
                <w:rFonts w:cs="Simplified Arabic" w:hint="cs"/>
                <w:sz w:val="28"/>
                <w:szCs w:val="28"/>
                <w:rtl/>
                <w:lang w:bidi="ar-JO"/>
              </w:rPr>
              <w:t>630</w:t>
            </w:r>
          </w:p>
        </w:tc>
      </w:tr>
    </w:tbl>
    <w:p w:rsidR="00CF1583" w:rsidRDefault="00CF1583" w:rsidP="00CF1583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CF1583" w:rsidRDefault="00CF1583" w:rsidP="00551F41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>المطلوب:</w:t>
      </w:r>
      <w:r w:rsidRPr="00B45B82">
        <w:rPr>
          <w:rFonts w:cs="Simplified Arabic" w:hint="cs"/>
          <w:sz w:val="28"/>
          <w:szCs w:val="28"/>
          <w:rtl/>
          <w:lang w:bidi="ar-JO"/>
        </w:rPr>
        <w:t xml:space="preserve"> شكل جدول توزيع تكراري </w:t>
      </w:r>
      <w:r w:rsidR="00551F41">
        <w:rPr>
          <w:rFonts w:cs="Simplified Arabic" w:hint="cs"/>
          <w:sz w:val="28"/>
          <w:szCs w:val="28"/>
          <w:rtl/>
          <w:lang w:bidi="ar-JO"/>
        </w:rPr>
        <w:t>لمتغير مستمر</w:t>
      </w:r>
    </w:p>
    <w:p w:rsidR="00551F41" w:rsidRDefault="00551F41" w:rsidP="00551F41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مثل بيانيا البيانات السابقة</w:t>
      </w:r>
      <w:r w:rsidR="00A91469">
        <w:rPr>
          <w:rFonts w:cs="Simplified Arabic" w:hint="cs"/>
          <w:sz w:val="28"/>
          <w:szCs w:val="28"/>
          <w:rtl/>
          <w:lang w:bidi="ar-JO"/>
        </w:rPr>
        <w:t>.</w:t>
      </w:r>
    </w:p>
    <w:p w:rsidR="00A91469" w:rsidRPr="001607DF" w:rsidRDefault="00A91469" w:rsidP="00A91469">
      <w:pPr>
        <w:bidi/>
        <w:spacing w:line="288" w:lineRule="auto"/>
        <w:ind w:left="360"/>
        <w:jc w:val="lowKashida"/>
        <w:rPr>
          <w:rFonts w:cs="Simplified Arabic"/>
          <w:sz w:val="28"/>
          <w:szCs w:val="28"/>
          <w:lang w:bidi="ar-JO"/>
        </w:rPr>
      </w:pPr>
      <w:r w:rsidRPr="001607DF">
        <w:rPr>
          <w:rFonts w:cs="Simplified Arabic" w:hint="cs"/>
          <w:b/>
          <w:bCs/>
          <w:sz w:val="28"/>
          <w:szCs w:val="28"/>
          <w:rtl/>
          <w:lang w:bidi="ar-JO"/>
        </w:rPr>
        <w:t>الجزء 02</w:t>
      </w:r>
      <w:r>
        <w:rPr>
          <w:rFonts w:cs="Simplified Arabic" w:hint="cs"/>
          <w:sz w:val="28"/>
          <w:szCs w:val="28"/>
          <w:rtl/>
          <w:lang w:bidi="ar-JO"/>
        </w:rPr>
        <w:t>: احسب مقاييس النزعة المركزية و مقاييس التشتت للبيانات السابقة مع تفسيرها.</w:t>
      </w:r>
    </w:p>
    <w:p w:rsidR="00A91469" w:rsidRPr="00A91469" w:rsidRDefault="00A91469" w:rsidP="00A91469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</w:p>
    <w:p w:rsidR="00CF1583" w:rsidRDefault="00CF1583" w:rsidP="003D53B5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التمرين </w:t>
      </w:r>
      <w:r w:rsidR="003D53B5">
        <w:rPr>
          <w:rFonts w:cs="Simplified Arabic" w:hint="cs"/>
          <w:b/>
          <w:bCs/>
          <w:sz w:val="28"/>
          <w:szCs w:val="28"/>
          <w:rtl/>
          <w:lang w:bidi="ar-DZ"/>
        </w:rPr>
        <w:t>السادس</w:t>
      </w:r>
      <w:r w:rsidRPr="00B45B82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</w:p>
    <w:p w:rsidR="00CF1583" w:rsidRDefault="00CF1583" w:rsidP="00135139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إذا أعطيت البيانات الخاصة بسن 341 سيدة </w:t>
      </w:r>
      <w:r w:rsidR="00135139">
        <w:rPr>
          <w:rFonts w:cs="Simplified Arabic" w:hint="cs"/>
          <w:sz w:val="28"/>
          <w:szCs w:val="28"/>
          <w:rtl/>
          <w:lang w:bidi="ar-JO"/>
        </w:rPr>
        <w:t>متعرضة للعنف من زوجها</w:t>
      </w:r>
      <w:r>
        <w:rPr>
          <w:rFonts w:cs="Simplified Arabic" w:hint="cs"/>
          <w:sz w:val="28"/>
          <w:szCs w:val="28"/>
          <w:rtl/>
          <w:lang w:bidi="ar-JO"/>
        </w:rPr>
        <w:t>:</w:t>
      </w:r>
    </w:p>
    <w:tbl>
      <w:tblPr>
        <w:tblStyle w:val="Grilledutableau"/>
        <w:bidiVisual/>
        <w:tblW w:w="9970" w:type="dxa"/>
        <w:tblLook w:val="01E0"/>
      </w:tblPr>
      <w:tblGrid>
        <w:gridCol w:w="759"/>
        <w:gridCol w:w="992"/>
        <w:gridCol w:w="1134"/>
        <w:gridCol w:w="993"/>
        <w:gridCol w:w="992"/>
        <w:gridCol w:w="1079"/>
        <w:gridCol w:w="992"/>
        <w:gridCol w:w="1079"/>
        <w:gridCol w:w="1021"/>
        <w:gridCol w:w="929"/>
      </w:tblGrid>
      <w:tr w:rsidR="00CF1583" w:rsidTr="00E02968">
        <w:tc>
          <w:tcPr>
            <w:tcW w:w="759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السن</w:t>
            </w:r>
          </w:p>
        </w:tc>
        <w:tc>
          <w:tcPr>
            <w:tcW w:w="992" w:type="dxa"/>
          </w:tcPr>
          <w:p w:rsidR="00CF1583" w:rsidRDefault="00CF1583" w:rsidP="00120668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20-25</w:t>
            </w:r>
          </w:p>
        </w:tc>
        <w:tc>
          <w:tcPr>
            <w:tcW w:w="1134" w:type="dxa"/>
          </w:tcPr>
          <w:p w:rsidR="00CF1583" w:rsidRDefault="00CF1583" w:rsidP="00CF1583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25-30</w:t>
            </w:r>
          </w:p>
        </w:tc>
        <w:tc>
          <w:tcPr>
            <w:tcW w:w="993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30-35</w:t>
            </w:r>
          </w:p>
        </w:tc>
        <w:tc>
          <w:tcPr>
            <w:tcW w:w="992" w:type="dxa"/>
          </w:tcPr>
          <w:p w:rsidR="00CF1583" w:rsidRDefault="00CF1583" w:rsidP="00CF1583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35-40</w:t>
            </w:r>
          </w:p>
        </w:tc>
        <w:tc>
          <w:tcPr>
            <w:tcW w:w="1079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40-45</w:t>
            </w:r>
          </w:p>
        </w:tc>
        <w:tc>
          <w:tcPr>
            <w:tcW w:w="992" w:type="dxa"/>
          </w:tcPr>
          <w:p w:rsidR="00CF1583" w:rsidRDefault="00CF1583" w:rsidP="00CF1583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45-50</w:t>
            </w:r>
          </w:p>
        </w:tc>
        <w:tc>
          <w:tcPr>
            <w:tcW w:w="1079" w:type="dxa"/>
          </w:tcPr>
          <w:p w:rsidR="00CF1583" w:rsidRDefault="00CF1583" w:rsidP="00CF1583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50-55</w:t>
            </w:r>
          </w:p>
        </w:tc>
        <w:tc>
          <w:tcPr>
            <w:tcW w:w="1021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55-60</w:t>
            </w:r>
          </w:p>
        </w:tc>
        <w:tc>
          <w:tcPr>
            <w:tcW w:w="929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المجموع</w:t>
            </w:r>
          </w:p>
        </w:tc>
      </w:tr>
      <w:tr w:rsidR="00CF1583" w:rsidTr="00E02968">
        <w:tc>
          <w:tcPr>
            <w:tcW w:w="759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العدد</w:t>
            </w:r>
          </w:p>
        </w:tc>
        <w:tc>
          <w:tcPr>
            <w:tcW w:w="992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161</w:t>
            </w:r>
          </w:p>
        </w:tc>
        <w:tc>
          <w:tcPr>
            <w:tcW w:w="1134" w:type="dxa"/>
          </w:tcPr>
          <w:p w:rsidR="00CF1583" w:rsidRDefault="008F491D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55</w:t>
            </w:r>
          </w:p>
        </w:tc>
        <w:tc>
          <w:tcPr>
            <w:tcW w:w="993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66</w:t>
            </w:r>
          </w:p>
        </w:tc>
        <w:tc>
          <w:tcPr>
            <w:tcW w:w="992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079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992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079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021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29" w:type="dxa"/>
          </w:tcPr>
          <w:p w:rsidR="00CF1583" w:rsidRDefault="00CF1583" w:rsidP="00B01A35">
            <w:pPr>
              <w:spacing w:line="288" w:lineRule="auto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341</w:t>
            </w:r>
          </w:p>
        </w:tc>
      </w:tr>
    </w:tbl>
    <w:p w:rsidR="00CF1583" w:rsidRDefault="00CF1583" w:rsidP="00CF1583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 w:rsidRPr="001108B9">
        <w:rPr>
          <w:rFonts w:cs="Simplified Arabic" w:hint="cs"/>
          <w:b/>
          <w:bCs/>
          <w:sz w:val="28"/>
          <w:szCs w:val="28"/>
          <w:rtl/>
          <w:lang w:bidi="ar-JO"/>
        </w:rPr>
        <w:t>المطلوب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</w:p>
    <w:p w:rsidR="00CF1583" w:rsidRDefault="00CF1583" w:rsidP="00CF1583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بين في جدول التكر</w:t>
      </w:r>
      <w:r w:rsidR="008F491D">
        <w:rPr>
          <w:rFonts w:cs="Simplified Arabic" w:hint="cs"/>
          <w:sz w:val="28"/>
          <w:szCs w:val="28"/>
          <w:rtl/>
          <w:lang w:bidi="ar-JO"/>
        </w:rPr>
        <w:t>ارات المتجمعة الصاعدة والنازلة؟</w:t>
      </w:r>
    </w:p>
    <w:p w:rsidR="008F491D" w:rsidRDefault="008F491D" w:rsidP="00135139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ما هو عدد النساء </w:t>
      </w:r>
      <w:r w:rsidR="00135139">
        <w:rPr>
          <w:rFonts w:cs="Simplified Arabic" w:hint="cs"/>
          <w:sz w:val="28"/>
          <w:szCs w:val="28"/>
          <w:rtl/>
          <w:lang w:bidi="ar-JO"/>
        </w:rPr>
        <w:t>المتعرضات للعنف</w:t>
      </w:r>
      <w:bookmarkStart w:id="0" w:name="_GoBack"/>
      <w:bookmarkEnd w:id="0"/>
      <w:r>
        <w:rPr>
          <w:rFonts w:cs="Simplified Arabic" w:hint="cs"/>
          <w:sz w:val="28"/>
          <w:szCs w:val="28"/>
          <w:rtl/>
          <w:lang w:bidi="ar-JO"/>
        </w:rPr>
        <w:t xml:space="preserve"> من 35 سنة فأكثر.</w:t>
      </w:r>
    </w:p>
    <w:p w:rsidR="00A91469" w:rsidRDefault="00A91469" w:rsidP="00A91469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مثل بيانيا البيانات السابقة بطريقتين</w:t>
      </w:r>
    </w:p>
    <w:p w:rsidR="008F491D" w:rsidRDefault="008F491D" w:rsidP="00A91469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 w:rsidRPr="00A91469">
        <w:rPr>
          <w:rFonts w:cs="Simplified Arabic" w:hint="cs"/>
          <w:sz w:val="28"/>
          <w:szCs w:val="28"/>
          <w:rtl/>
          <w:lang w:bidi="ar-JO"/>
        </w:rPr>
        <w:t>مثل بيانيا التكرارات المتجمعة الصاعدة و النازلة</w:t>
      </w:r>
    </w:p>
    <w:p w:rsidR="003D53B5" w:rsidRPr="00B314D2" w:rsidRDefault="00A91469" w:rsidP="00B314D2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A91469">
        <w:rPr>
          <w:rFonts w:cs="Simplified Arabic" w:hint="cs"/>
          <w:b/>
          <w:bCs/>
          <w:sz w:val="28"/>
          <w:szCs w:val="28"/>
          <w:rtl/>
          <w:lang w:bidi="ar-JO"/>
        </w:rPr>
        <w:t>الجزء 02</w:t>
      </w:r>
      <w:r w:rsidRPr="00A91469">
        <w:rPr>
          <w:rFonts w:cs="Simplified Arabic" w:hint="cs"/>
          <w:sz w:val="28"/>
          <w:szCs w:val="28"/>
          <w:rtl/>
          <w:lang w:bidi="ar-JO"/>
        </w:rPr>
        <w:t>: احسب مقاييس النزعة المركزية و مقاييس التشتت للبيانات السابقة مع تفسيرها.</w:t>
      </w:r>
    </w:p>
    <w:p w:rsidR="003D53B5" w:rsidRDefault="003D53B5" w:rsidP="003D53B5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3D53B5" w:rsidRPr="00B9590A" w:rsidRDefault="003D53B5" w:rsidP="003D53B5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B959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التمرين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السابع</w:t>
      </w:r>
      <w:r w:rsidRPr="00B9590A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</w:p>
    <w:p w:rsidR="003D53B5" w:rsidRDefault="003D53B5" w:rsidP="003D53B5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في دراسة حول السلوك العدواني قام باحث بتطبيق مقياس للعدوانية على مستوىبعض المدارس الابتدائية بالبليدة على عينة مكونة من 25 طفل متمدرس، بحيث كان </w:t>
      </w:r>
      <w:r w:rsidRPr="00615E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عدد الاناث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:12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 </w:t>
      </w:r>
      <w:r w:rsidRPr="00615E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عدد الذكور: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13</w:t>
      </w:r>
    </w:p>
    <w:tbl>
      <w:tblPr>
        <w:tblStyle w:val="Grilledutableau"/>
        <w:bidiVisual/>
        <w:tblW w:w="9640" w:type="dxa"/>
        <w:tblInd w:w="-517" w:type="dxa"/>
        <w:tblLook w:val="04A0"/>
      </w:tblPr>
      <w:tblGrid>
        <w:gridCol w:w="2410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  <w:gridCol w:w="567"/>
      </w:tblGrid>
      <w:tr w:rsidR="003D53B5" w:rsidTr="00372B8A">
        <w:tc>
          <w:tcPr>
            <w:tcW w:w="2410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عينة الذ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كور 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 n=13 </w:t>
            </w:r>
          </w:p>
        </w:tc>
        <w:tc>
          <w:tcPr>
            <w:tcW w:w="425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24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26</w:t>
            </w:r>
          </w:p>
        </w:tc>
        <w:tc>
          <w:tcPr>
            <w:tcW w:w="568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31</w:t>
            </w:r>
          </w:p>
        </w:tc>
      </w:tr>
      <w:tr w:rsidR="003D53B5" w:rsidTr="00372B8A">
        <w:tc>
          <w:tcPr>
            <w:tcW w:w="2410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عينة الإناث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 xml:space="preserve">n=12   </w:t>
            </w:r>
          </w:p>
        </w:tc>
        <w:tc>
          <w:tcPr>
            <w:tcW w:w="425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68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67" w:type="dxa"/>
          </w:tcPr>
          <w:p w:rsidR="003D53B5" w:rsidRDefault="003D53B5" w:rsidP="00372B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3D53B5" w:rsidRDefault="003D53B5" w:rsidP="003D53B5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3D53B5" w:rsidRDefault="003D53B5" w:rsidP="003D53B5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 xml:space="preserve">المطلوب: </w:t>
      </w:r>
    </w:p>
    <w:p w:rsidR="003D53B5" w:rsidRDefault="003D53B5" w:rsidP="003D53B5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احسب مقاييس النزعة المركزية و مقاييس التشتت لدرجات العدوانية لكل من: </w:t>
      </w:r>
    </w:p>
    <w:p w:rsidR="003D53B5" w:rsidRPr="009B6229" w:rsidRDefault="003D53B5" w:rsidP="003D53B5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9B6229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عينة الذكور </w:t>
      </w:r>
    </w:p>
    <w:p w:rsidR="003D53B5" w:rsidRDefault="003D53B5" w:rsidP="003D53B5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9B62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عينة الإناث</w:t>
      </w:r>
    </w:p>
    <w:p w:rsidR="00A91469" w:rsidRPr="003D53B5" w:rsidRDefault="003D53B5" w:rsidP="003D53B5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في رأيك أي من العينتين أكثر عدوانية؟ و لماذا؟</w:t>
      </w:r>
    </w:p>
    <w:p w:rsidR="00A91469" w:rsidRPr="00A91469" w:rsidRDefault="00A91469" w:rsidP="00A91469">
      <w:pPr>
        <w:bidi/>
        <w:spacing w:line="288" w:lineRule="auto"/>
        <w:ind w:left="720"/>
        <w:jc w:val="lowKashida"/>
        <w:rPr>
          <w:rFonts w:cs="Simplified Arabic"/>
          <w:sz w:val="28"/>
          <w:szCs w:val="28"/>
          <w:lang w:bidi="ar-JO"/>
        </w:rPr>
      </w:pPr>
    </w:p>
    <w:p w:rsidR="00CF1583" w:rsidRPr="001108B9" w:rsidRDefault="00CF1583" w:rsidP="003943D4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التمرين </w:t>
      </w:r>
      <w:r w:rsidR="003943D4">
        <w:rPr>
          <w:rFonts w:cs="Simplified Arabic" w:hint="cs"/>
          <w:b/>
          <w:bCs/>
          <w:sz w:val="28"/>
          <w:szCs w:val="28"/>
          <w:rtl/>
          <w:lang w:bidi="ar-JO"/>
        </w:rPr>
        <w:t>الثامن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</w:p>
    <w:p w:rsidR="00CF1583" w:rsidRDefault="00CF1583" w:rsidP="00CF1583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الجدول التالي يبين التوزيع التكراري لمدة حياة 500 مصباح كهربائي:</w:t>
      </w:r>
    </w:p>
    <w:tbl>
      <w:tblPr>
        <w:tblStyle w:val="Grilledutableau"/>
        <w:bidiVisual/>
        <w:tblW w:w="0" w:type="auto"/>
        <w:tblLook w:val="01E0"/>
      </w:tblPr>
      <w:tblGrid>
        <w:gridCol w:w="2094"/>
        <w:gridCol w:w="1302"/>
        <w:gridCol w:w="1302"/>
        <w:gridCol w:w="1428"/>
        <w:gridCol w:w="1487"/>
        <w:gridCol w:w="909"/>
      </w:tblGrid>
      <w:tr w:rsidR="00CF1583" w:rsidRPr="00B45B82" w:rsidTr="00B01A35">
        <w:tc>
          <w:tcPr>
            <w:tcW w:w="2213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مدة الحياة بالساعات </w:t>
            </w:r>
          </w:p>
        </w:tc>
        <w:tc>
          <w:tcPr>
            <w:tcW w:w="1359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300-500</w:t>
            </w:r>
          </w:p>
        </w:tc>
        <w:tc>
          <w:tcPr>
            <w:tcW w:w="1359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500-700</w:t>
            </w:r>
          </w:p>
        </w:tc>
        <w:tc>
          <w:tcPr>
            <w:tcW w:w="1499" w:type="dxa"/>
          </w:tcPr>
          <w:p w:rsidR="00CF1583" w:rsidRPr="00B45B82" w:rsidRDefault="00CF1583" w:rsidP="00551F41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700-</w:t>
            </w:r>
            <w:r w:rsidR="00551F41">
              <w:rPr>
                <w:rFonts w:cs="Simplified Arabic" w:hint="cs"/>
                <w:sz w:val="28"/>
                <w:szCs w:val="28"/>
                <w:rtl/>
                <w:lang w:bidi="ar-JO"/>
              </w:rPr>
              <w:t>900</w:t>
            </w:r>
          </w:p>
        </w:tc>
        <w:tc>
          <w:tcPr>
            <w:tcW w:w="1565" w:type="dxa"/>
          </w:tcPr>
          <w:p w:rsidR="00CF1583" w:rsidRPr="00B45B82" w:rsidRDefault="00551F41" w:rsidP="00551F41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900-1100</w:t>
            </w:r>
          </w:p>
        </w:tc>
        <w:tc>
          <w:tcPr>
            <w:tcW w:w="844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المجموع</w:t>
            </w:r>
          </w:p>
        </w:tc>
      </w:tr>
      <w:tr w:rsidR="00CF1583" w:rsidRPr="00B45B82" w:rsidTr="00B01A35">
        <w:tc>
          <w:tcPr>
            <w:tcW w:w="2213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عدد المصابيح</w:t>
            </w:r>
          </w:p>
        </w:tc>
        <w:tc>
          <w:tcPr>
            <w:tcW w:w="1359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50</w:t>
            </w:r>
          </w:p>
        </w:tc>
        <w:tc>
          <w:tcPr>
            <w:tcW w:w="1359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150</w:t>
            </w:r>
          </w:p>
        </w:tc>
        <w:tc>
          <w:tcPr>
            <w:tcW w:w="1499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275</w:t>
            </w:r>
          </w:p>
        </w:tc>
        <w:tc>
          <w:tcPr>
            <w:tcW w:w="1565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25</w:t>
            </w:r>
          </w:p>
        </w:tc>
        <w:tc>
          <w:tcPr>
            <w:tcW w:w="844" w:type="dxa"/>
          </w:tcPr>
          <w:p w:rsidR="00CF1583" w:rsidRPr="00B45B82" w:rsidRDefault="00CF1583" w:rsidP="00B01A35">
            <w:pPr>
              <w:spacing w:line="42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500</w:t>
            </w:r>
          </w:p>
        </w:tc>
      </w:tr>
    </w:tbl>
    <w:p w:rsidR="00CF1583" w:rsidRDefault="00CF1583" w:rsidP="00CF1583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المطلوب:</w:t>
      </w:r>
    </w:p>
    <w:p w:rsidR="00CF1583" w:rsidRDefault="00CF1583" w:rsidP="00551F41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رسم المدرج التكراري والمضلع التكراري للتكرارات ؟</w:t>
      </w:r>
    </w:p>
    <w:p w:rsidR="00CF1583" w:rsidRDefault="00CF1583" w:rsidP="00551F41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رسم المنحنى التكراري المتجمع </w:t>
      </w:r>
      <w:r w:rsidR="00551F41">
        <w:rPr>
          <w:rFonts w:cs="Simplified Arabic" w:hint="cs"/>
          <w:sz w:val="28"/>
          <w:szCs w:val="28"/>
          <w:rtl/>
          <w:lang w:bidi="ar-JO"/>
        </w:rPr>
        <w:t>الصاعد و النازل</w:t>
      </w:r>
      <w:r>
        <w:rPr>
          <w:rFonts w:cs="Simplified Arabic" w:hint="cs"/>
          <w:sz w:val="28"/>
          <w:szCs w:val="28"/>
          <w:rtl/>
          <w:lang w:bidi="ar-JO"/>
        </w:rPr>
        <w:t>؟</w:t>
      </w:r>
    </w:p>
    <w:p w:rsidR="00CF1583" w:rsidRDefault="00CF1583" w:rsidP="00CF1583">
      <w:pPr>
        <w:numPr>
          <w:ilvl w:val="0"/>
          <w:numId w:val="1"/>
        </w:num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إيجاد عدد المصابيح ذات مدة حياة أقل من 900 ساعة؟</w:t>
      </w:r>
    </w:p>
    <w:p w:rsidR="001607DF" w:rsidRDefault="001607DF" w:rsidP="001607DF">
      <w:pPr>
        <w:bidi/>
        <w:spacing w:line="288" w:lineRule="auto"/>
        <w:jc w:val="lowKashida"/>
        <w:rPr>
          <w:rFonts w:cs="Simplified Arabic"/>
          <w:sz w:val="28"/>
          <w:szCs w:val="28"/>
          <w:lang w:bidi="ar-JO"/>
        </w:rPr>
      </w:pPr>
    </w:p>
    <w:p w:rsidR="00A91469" w:rsidRPr="001607DF" w:rsidRDefault="00A91469" w:rsidP="00A91469">
      <w:pPr>
        <w:bidi/>
        <w:spacing w:line="288" w:lineRule="auto"/>
        <w:ind w:left="360"/>
        <w:jc w:val="lowKashida"/>
        <w:rPr>
          <w:rFonts w:cs="Simplified Arabic"/>
          <w:sz w:val="28"/>
          <w:szCs w:val="28"/>
          <w:lang w:bidi="ar-JO"/>
        </w:rPr>
      </w:pPr>
      <w:r w:rsidRPr="001607DF">
        <w:rPr>
          <w:rFonts w:cs="Simplified Arabic" w:hint="cs"/>
          <w:b/>
          <w:bCs/>
          <w:sz w:val="28"/>
          <w:szCs w:val="28"/>
          <w:rtl/>
          <w:lang w:bidi="ar-JO"/>
        </w:rPr>
        <w:t>الجزء 02</w:t>
      </w:r>
      <w:r>
        <w:rPr>
          <w:rFonts w:cs="Simplified Arabic" w:hint="cs"/>
          <w:sz w:val="28"/>
          <w:szCs w:val="28"/>
          <w:rtl/>
          <w:lang w:bidi="ar-JO"/>
        </w:rPr>
        <w:t>: احسب مقاييس النزعة المركزية و مقاييس التشتت للبيانات السابقة مع تفسيرها.</w:t>
      </w:r>
    </w:p>
    <w:p w:rsidR="001607DF" w:rsidRDefault="001607DF" w:rsidP="003D53B5">
      <w:pPr>
        <w:bidi/>
        <w:spacing w:line="288" w:lineRule="auto"/>
        <w:ind w:firstLine="708"/>
        <w:jc w:val="lowKashida"/>
        <w:rPr>
          <w:rFonts w:cs="Simplified Arabic"/>
          <w:sz w:val="28"/>
          <w:szCs w:val="28"/>
          <w:rtl/>
          <w:lang w:bidi="ar-JO"/>
        </w:rPr>
      </w:pPr>
    </w:p>
    <w:p w:rsidR="003D53B5" w:rsidRDefault="003D53B5" w:rsidP="003D53B5">
      <w:pPr>
        <w:bidi/>
        <w:spacing w:line="288" w:lineRule="auto"/>
        <w:ind w:firstLine="708"/>
        <w:jc w:val="lowKashida"/>
        <w:rPr>
          <w:rFonts w:cs="Simplified Arabic"/>
          <w:sz w:val="28"/>
          <w:szCs w:val="28"/>
          <w:rtl/>
          <w:lang w:bidi="ar-JO"/>
        </w:rPr>
      </w:pPr>
    </w:p>
    <w:p w:rsidR="003D53B5" w:rsidRDefault="003D53B5" w:rsidP="003D53B5">
      <w:pPr>
        <w:bidi/>
        <w:spacing w:line="288" w:lineRule="auto"/>
        <w:ind w:firstLine="708"/>
        <w:jc w:val="lowKashida"/>
        <w:rPr>
          <w:rFonts w:cs="Simplified Arabic"/>
          <w:sz w:val="28"/>
          <w:szCs w:val="28"/>
          <w:lang w:bidi="ar-DZ"/>
        </w:rPr>
      </w:pPr>
    </w:p>
    <w:p w:rsidR="00CF1583" w:rsidRDefault="00CF1583" w:rsidP="003943D4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التمرين </w:t>
      </w:r>
      <w:r w:rsidR="003943D4">
        <w:rPr>
          <w:rFonts w:cs="Simplified Arabic" w:hint="cs"/>
          <w:b/>
          <w:bCs/>
          <w:sz w:val="28"/>
          <w:szCs w:val="28"/>
          <w:rtl/>
          <w:lang w:bidi="ar-JO"/>
        </w:rPr>
        <w:t>التاسع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</w:p>
    <w:p w:rsidR="00CF1583" w:rsidRDefault="00CF1583" w:rsidP="00CF1583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 w:rsidRPr="00E631E4">
        <w:rPr>
          <w:rFonts w:cs="Simplified Arabic" w:hint="cs"/>
          <w:sz w:val="28"/>
          <w:szCs w:val="28"/>
          <w:rtl/>
          <w:lang w:bidi="ar-JO"/>
        </w:rPr>
        <w:t>الآتي</w:t>
      </w:r>
      <w:r>
        <w:rPr>
          <w:rFonts w:cs="Simplified Arabic" w:hint="cs"/>
          <w:sz w:val="28"/>
          <w:szCs w:val="28"/>
          <w:rtl/>
          <w:lang w:bidi="ar-JO"/>
        </w:rPr>
        <w:t xml:space="preserve"> توزيع عمال مؤسسة ما حسب التخصص:</w:t>
      </w:r>
    </w:p>
    <w:tbl>
      <w:tblPr>
        <w:tblStyle w:val="Grilledutableau"/>
        <w:bidiVisual/>
        <w:tblW w:w="0" w:type="auto"/>
        <w:tblInd w:w="1618" w:type="dxa"/>
        <w:tblLook w:val="01E0"/>
      </w:tblPr>
      <w:tblGrid>
        <w:gridCol w:w="2250"/>
        <w:gridCol w:w="2250"/>
      </w:tblGrid>
      <w:tr w:rsidR="00CF1583" w:rsidTr="00B01A35">
        <w:tc>
          <w:tcPr>
            <w:tcW w:w="2250" w:type="dxa"/>
          </w:tcPr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التخصص</w:t>
            </w:r>
          </w:p>
        </w:tc>
        <w:tc>
          <w:tcPr>
            <w:tcW w:w="2250" w:type="dxa"/>
          </w:tcPr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العدد</w:t>
            </w:r>
          </w:p>
        </w:tc>
      </w:tr>
      <w:tr w:rsidR="00CF1583" w:rsidTr="00B01A35">
        <w:tc>
          <w:tcPr>
            <w:tcW w:w="2250" w:type="dxa"/>
          </w:tcPr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مهندس</w:t>
            </w:r>
          </w:p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تقني سامي</w:t>
            </w:r>
          </w:p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تقني</w:t>
            </w:r>
          </w:p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عامل متخصص</w:t>
            </w:r>
          </w:p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عامل بسيط</w:t>
            </w:r>
          </w:p>
        </w:tc>
        <w:tc>
          <w:tcPr>
            <w:tcW w:w="2250" w:type="dxa"/>
          </w:tcPr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50</w:t>
            </w:r>
          </w:p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50</w:t>
            </w:r>
          </w:p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100</w:t>
            </w:r>
          </w:p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200</w:t>
            </w:r>
          </w:p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400</w:t>
            </w:r>
          </w:p>
        </w:tc>
      </w:tr>
      <w:tr w:rsidR="00CF1583" w:rsidTr="00B01A35">
        <w:tc>
          <w:tcPr>
            <w:tcW w:w="2250" w:type="dxa"/>
          </w:tcPr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2250" w:type="dxa"/>
          </w:tcPr>
          <w:p w:rsidR="00CF1583" w:rsidRDefault="00CF1583" w:rsidP="00B01A35">
            <w:pPr>
              <w:spacing w:line="380" w:lineRule="exact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800</w:t>
            </w:r>
          </w:p>
        </w:tc>
      </w:tr>
    </w:tbl>
    <w:p w:rsidR="00CF1583" w:rsidRDefault="00CF1583" w:rsidP="00CF1583">
      <w:pPr>
        <w:bidi/>
        <w:spacing w:line="288" w:lineRule="auto"/>
        <w:jc w:val="lowKashida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المطلوب:</w:t>
      </w:r>
    </w:p>
    <w:p w:rsidR="00CF1583" w:rsidRDefault="00CF1583" w:rsidP="00A271BC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lastRenderedPageBreak/>
        <w:t>- حدد طبيعة المتغير الاحصائي؟</w:t>
      </w:r>
    </w:p>
    <w:p w:rsidR="00E02968" w:rsidRDefault="00CF1583" w:rsidP="003943D4">
      <w:pPr>
        <w:bidi/>
        <w:spacing w:line="288" w:lineRule="auto"/>
        <w:jc w:val="lowKashida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- تمثيل هذه البيانات عن طريق القطاعات الدائرية؟ </w:t>
      </w:r>
    </w:p>
    <w:p w:rsidR="00E02968" w:rsidRDefault="00E02968">
      <w:pPr>
        <w:tabs>
          <w:tab w:val="left" w:pos="5636"/>
        </w:tabs>
        <w:bidi/>
        <w:rPr>
          <w:rFonts w:cs="Simplified Arabic" w:hint="cs"/>
          <w:sz w:val="28"/>
          <w:szCs w:val="28"/>
          <w:rtl/>
          <w:lang w:bidi="ar-DZ"/>
        </w:rPr>
      </w:pPr>
    </w:p>
    <w:p w:rsidR="00442DBA" w:rsidRPr="00442DBA" w:rsidRDefault="00442DBA" w:rsidP="009E2152">
      <w:pPr>
        <w:pStyle w:val="Titre3"/>
        <w:shd w:val="clear" w:color="auto" w:fill="FFFFFF"/>
        <w:bidi/>
        <w:spacing w:line="300" w:lineRule="atLeast"/>
        <w:rPr>
          <w:rFonts w:ascii="Helvetica" w:hAnsi="Helvetica"/>
          <w:color w:val="5F6368"/>
          <w:spacing w:val="5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تنجز التمارين </w:t>
      </w:r>
      <w:r w:rsidR="009E2152">
        <w:rPr>
          <w:rFonts w:cs="Simplified Arabic" w:hint="cs"/>
          <w:sz w:val="28"/>
          <w:szCs w:val="28"/>
          <w:rtl/>
          <w:lang w:bidi="ar-JO"/>
        </w:rPr>
        <w:t xml:space="preserve">تقدم اثناء الحصة </w:t>
      </w:r>
      <w:r>
        <w:rPr>
          <w:rFonts w:cs="Simplified Arabic" w:hint="cs"/>
          <w:sz w:val="28"/>
          <w:szCs w:val="28"/>
          <w:rtl/>
          <w:lang w:bidi="ar-JO"/>
        </w:rPr>
        <w:t xml:space="preserve"> </w:t>
      </w:r>
    </w:p>
    <w:p w:rsidR="00442DBA" w:rsidRPr="00442DBA" w:rsidRDefault="00442DBA" w:rsidP="00442DBA">
      <w:pPr>
        <w:tabs>
          <w:tab w:val="left" w:pos="5636"/>
        </w:tabs>
        <w:bidi/>
        <w:rPr>
          <w:rFonts w:cs="Simplified Arabic"/>
          <w:sz w:val="28"/>
          <w:szCs w:val="28"/>
          <w:rtl/>
          <w:lang w:bidi="ar-DZ"/>
        </w:rPr>
      </w:pPr>
    </w:p>
    <w:sectPr w:rsidR="00442DBA" w:rsidRPr="00442DBA" w:rsidSect="00A31C8D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A88" w:rsidRDefault="00902A88" w:rsidP="001607DF">
      <w:r>
        <w:separator/>
      </w:r>
    </w:p>
  </w:endnote>
  <w:endnote w:type="continuationSeparator" w:id="1">
    <w:p w:rsidR="00902A88" w:rsidRDefault="00902A88" w:rsidP="00160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9469"/>
      <w:docPartObj>
        <w:docPartGallery w:val="Page Numbers (Bottom of Page)"/>
        <w:docPartUnique/>
      </w:docPartObj>
    </w:sdtPr>
    <w:sdtContent>
      <w:p w:rsidR="00E02968" w:rsidRDefault="001F69F2">
        <w:pPr>
          <w:pStyle w:val="Pieddepage"/>
        </w:pPr>
        <w:r>
          <w:rPr>
            <w:noProof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4" o:spid="_x0000_s4097" type="#_x0000_t65" style="position:absolute;margin-left:0;margin-top:0;width:29pt;height:21.6pt;z-index:251660288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IV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wtUC&#10;FU0CAACnBAAADgAAAAAAAAAAAAAAAAAuAgAAZHJzL2Uyb0RvYy54bWxQSwECLQAUAAYACAAAACEA&#10;36NYV9sAAAADAQAADwAAAAAAAAAAAAAAAACnBAAAZHJzL2Rvd25yZXYueG1sUEsFBgAAAAAEAAQA&#10;8wAAAK8FAAAAAA==&#10;" o:allowincell="f" adj="14135" strokecolor="gray [1629]" strokeweight=".25pt">
              <v:textbox>
                <w:txbxContent>
                  <w:p w:rsidR="00E02968" w:rsidRDefault="001F69F2">
                    <w:pPr>
                      <w:jc w:val="center"/>
                    </w:pPr>
                    <w:r>
                      <w:rPr>
                        <w:noProof/>
                        <w:sz w:val="16"/>
                        <w:szCs w:val="16"/>
                      </w:rPr>
                      <w:fldChar w:fldCharType="begin"/>
                    </w:r>
                    <w:r w:rsidR="00465A77">
                      <w:rPr>
                        <w:noProof/>
                        <w:sz w:val="16"/>
                        <w:szCs w:val="16"/>
                      </w:rPr>
                      <w:instrText xml:space="preserve"> PAGE    \* MERGEFORMAT </w:instrTex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9E2152">
                      <w:rPr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A88" w:rsidRDefault="00902A88" w:rsidP="001607DF">
      <w:r>
        <w:separator/>
      </w:r>
    </w:p>
  </w:footnote>
  <w:footnote w:type="continuationSeparator" w:id="1">
    <w:p w:rsidR="00902A88" w:rsidRDefault="00902A88" w:rsidP="001607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7DF" w:rsidRPr="00D11258" w:rsidRDefault="001607DF" w:rsidP="009E2152">
    <w:pPr>
      <w:pStyle w:val="En-tte"/>
      <w:bidi/>
      <w:ind w:left="-766" w:hanging="142"/>
      <w:rPr>
        <w:b/>
        <w:bCs/>
        <w:sz w:val="28"/>
        <w:szCs w:val="28"/>
        <w:rtl/>
        <w:lang w:bidi="ar-DZ"/>
      </w:rPr>
    </w:pPr>
    <w:r w:rsidRPr="001607DF">
      <w:rPr>
        <w:rFonts w:hint="cs"/>
        <w:b/>
        <w:bCs/>
        <w:sz w:val="28"/>
        <w:szCs w:val="28"/>
        <w:rtl/>
        <w:lang w:bidi="ar-DZ"/>
      </w:rPr>
      <w:t>سلسلة تما</w:t>
    </w:r>
    <w:r w:rsidR="00D11258">
      <w:rPr>
        <w:rFonts w:hint="cs"/>
        <w:b/>
        <w:bCs/>
        <w:sz w:val="28"/>
        <w:szCs w:val="28"/>
        <w:rtl/>
        <w:lang w:bidi="ar-DZ"/>
      </w:rPr>
      <w:t xml:space="preserve">رين خاصة بمقياس الاحصاء الوصفي الفوج </w:t>
    </w:r>
    <w:r w:rsidR="009E2152">
      <w:rPr>
        <w:b/>
        <w:bCs/>
        <w:sz w:val="28"/>
        <w:szCs w:val="28"/>
        <w:lang w:bidi="ar-DZ"/>
      </w:rPr>
      <w:t>10-4-5</w:t>
    </w:r>
    <w:r w:rsidR="00D11258">
      <w:rPr>
        <w:b/>
        <w:bCs/>
        <w:sz w:val="28"/>
        <w:szCs w:val="28"/>
        <w:lang w:bidi="ar-DZ"/>
      </w:rPr>
      <w:t xml:space="preserve">  </w:t>
    </w:r>
    <w:r w:rsidR="00D11258">
      <w:rPr>
        <w:rFonts w:hint="cs"/>
        <w:b/>
        <w:bCs/>
        <w:sz w:val="28"/>
        <w:szCs w:val="28"/>
        <w:rtl/>
        <w:lang w:bidi="ar-DZ"/>
      </w:rPr>
      <w:t xml:space="preserve">                     الأستاذة   زرقي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3BFD"/>
    <w:multiLevelType w:val="hybridMultilevel"/>
    <w:tmpl w:val="9C724062"/>
    <w:lvl w:ilvl="0" w:tplc="2E1073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67553"/>
    <w:multiLevelType w:val="hybridMultilevel"/>
    <w:tmpl w:val="48843CF0"/>
    <w:lvl w:ilvl="0" w:tplc="2E0CEEE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AB50884"/>
    <w:multiLevelType w:val="hybridMultilevel"/>
    <w:tmpl w:val="A8FEA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F1583"/>
    <w:rsid w:val="000728FC"/>
    <w:rsid w:val="000B1E91"/>
    <w:rsid w:val="00120668"/>
    <w:rsid w:val="00135139"/>
    <w:rsid w:val="001607DF"/>
    <w:rsid w:val="001D25D5"/>
    <w:rsid w:val="001F69F2"/>
    <w:rsid w:val="003943D4"/>
    <w:rsid w:val="003D53B5"/>
    <w:rsid w:val="00442DBA"/>
    <w:rsid w:val="00465A77"/>
    <w:rsid w:val="004D027E"/>
    <w:rsid w:val="00551F41"/>
    <w:rsid w:val="0067751D"/>
    <w:rsid w:val="00807F07"/>
    <w:rsid w:val="008148AA"/>
    <w:rsid w:val="00820107"/>
    <w:rsid w:val="008D200C"/>
    <w:rsid w:val="008F491D"/>
    <w:rsid w:val="00902A88"/>
    <w:rsid w:val="009E2152"/>
    <w:rsid w:val="00A271BC"/>
    <w:rsid w:val="00A31C8D"/>
    <w:rsid w:val="00A91469"/>
    <w:rsid w:val="00AD43E6"/>
    <w:rsid w:val="00B314D2"/>
    <w:rsid w:val="00C266DD"/>
    <w:rsid w:val="00C958E3"/>
    <w:rsid w:val="00CF1583"/>
    <w:rsid w:val="00D11258"/>
    <w:rsid w:val="00D7629A"/>
    <w:rsid w:val="00DA6041"/>
    <w:rsid w:val="00E02968"/>
    <w:rsid w:val="00E13CEC"/>
    <w:rsid w:val="00E2055C"/>
    <w:rsid w:val="00E64D5A"/>
    <w:rsid w:val="00F81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42D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F158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607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60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07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7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914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1E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E9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42DB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442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F2CE2-420E-4575-A8F4-4FC3334E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543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zergui</cp:lastModifiedBy>
  <cp:revision>3</cp:revision>
  <dcterms:created xsi:type="dcterms:W3CDTF">2020-09-22T11:01:00Z</dcterms:created>
  <dcterms:modified xsi:type="dcterms:W3CDTF">2021-02-20T17:35:00Z</dcterms:modified>
</cp:coreProperties>
</file>