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0F" w:rsidRPr="00B9290F" w:rsidRDefault="00B9290F" w:rsidP="00B9290F">
      <w:pPr>
        <w:shd w:val="clear" w:color="auto" w:fill="FFFFFF"/>
        <w:bidi/>
        <w:spacing w:after="100" w:afterAutospacing="1" w:line="240" w:lineRule="auto"/>
        <w:rPr>
          <w:rFonts w:ascii="Simplified Arabic" w:hAnsi="Simplified Arabic" w:cs="Simplified Arabic"/>
          <w:b/>
          <w:bCs/>
          <w:i/>
          <w:sz w:val="32"/>
          <w:szCs w:val="32"/>
        </w:rPr>
      </w:pPr>
      <w:r w:rsidRPr="00B9290F">
        <w:rPr>
          <w:rFonts w:ascii="Simplified Arabic" w:hAnsi="Simplified Arabic" w:cs="Simplified Arabic"/>
          <w:b/>
          <w:bCs/>
          <w:i/>
          <w:sz w:val="28"/>
          <w:szCs w:val="28"/>
          <w:rtl/>
        </w:rPr>
        <w:t>مظاهر النمو:</w:t>
      </w:r>
    </w:p>
    <w:p w:rsidR="00B9290F" w:rsidRPr="00B9290F" w:rsidRDefault="00B9290F" w:rsidP="00B9290F">
      <w:pPr>
        <w:shd w:val="clear" w:color="auto" w:fill="FFFFFF"/>
        <w:bidi/>
        <w:spacing w:after="100" w:afterAutospacing="1" w:line="240" w:lineRule="auto"/>
        <w:rPr>
          <w:rFonts w:ascii="Simplified Arabic" w:hAnsi="Simplified Arabic" w:cs="Simplified Arabic"/>
          <w:i/>
          <w:sz w:val="24"/>
          <w:szCs w:val="24"/>
          <w:rtl/>
        </w:rPr>
      </w:pPr>
      <w:r w:rsidRPr="00B9290F">
        <w:rPr>
          <w:rFonts w:ascii="Simplified Arabic" w:hAnsi="Simplified Arabic" w:cs="Simplified Arabic"/>
          <w:i/>
          <w:sz w:val="24"/>
          <w:szCs w:val="24"/>
          <w:rtl/>
        </w:rPr>
        <w:t>    ان كلمة النمو في معناها الضيق تتضمن التغيرات الجسمانية و البدنية من حيث الطول و الوزن و الحجم نتيجة التفاعلات الكيماوية في الجسم.ولكن في معناها العام تشمل بالاضافة الى ما سبق التغير في السلوك و المهارات نتيجة نشاط الانسان و الخبرات التي يكتسبها عند استعمال عضلاته و اعصابه و حواسه وباقي اجزاء جسمه.وللنمو مظاهر وهي:</w:t>
      </w:r>
    </w:p>
    <w:tbl>
      <w:tblPr>
        <w:bidiVisual/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7377"/>
      </w:tblGrid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مظاهر النمو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جوانب النمو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الجسمي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الطول والوزن، النمو الهيكلي، التغيرات في أنسجة وأعضاء الجسم، صفات الجسم، القدرات الجسمية الخاصة، العجز الجسمي الخاص.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الفسیولوجي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وظائف أعضاء الجسم المختلفة مثل: نمو الجهاز العصبي، وضربات القلب، وضغط الدم، والتنفس، والهضم، والإخراج ...إلخ .النوم، والتغذية، الغدد الصماء التي تؤثر إفرازاتها في النمو.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الحرکي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حركة الجسم وانتقاله المهارات الحركية، وما يلزم الإنسان منأوجه النشاط المختلفة في الحياة.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الحسي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الحواس المختلفة: البصر، والسمع، والشام، والتذوق، والاحساسات الجلدية، والاحساسات الحشوية: كالاحساس بالألم ، الجوع، العطش، امتلاء المعدة والمثانة ...إلخ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النموالعقلي المعرفي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الوظائف العقلية المعرفية مثل: الذكاء العام، والقدرات العقلية المعرفية المختلفة. العمليات العقلية العليا: كالادراك، والحفظوالتذكر، والانتباه، والتخيل، والتفكير ..إلخ، التحصیل...الخ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اللغوي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السيطرة على الكلام، عدد المفردات ونوعها، طول الجملة النطق، المهارات اللغوية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الانفعالى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الانفعالات المختلفة وتطور ظهورها مثل: التهيج والانشراح، والبهجة، والحنان والانقباض، والحب، والغضب، التفزز والخوف، .والغيرة... إلخ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الاجتماعي</w:t>
            </w:r>
          </w:p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 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عملية التنشئة الاجتماعية والتطبيع الاجتماعي للفرد في الأسرة والمدرسة والمجتمع وفي جماعة الرفاق، المعايير الاجتماعية، الأدوار الاجتماعية، القيم الاجتماعية، التفاعل الاجتماعي ...إلخ.</w:t>
            </w:r>
          </w:p>
        </w:tc>
      </w:tr>
      <w:tr w:rsidR="00B9290F" w:rsidRPr="00B9290F" w:rsidTr="00B9290F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النمو الجنسي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90F" w:rsidRPr="00B9290F" w:rsidRDefault="00B9290F" w:rsidP="00B9290F">
            <w:pPr>
              <w:bidi/>
              <w:spacing w:after="100" w:afterAutospacing="1" w:line="240" w:lineRule="auto"/>
              <w:rPr>
                <w:rFonts w:ascii="Simplified Arabic" w:hAnsi="Simplified Arabic" w:cs="Simplified Arabic"/>
                <w:i/>
                <w:sz w:val="28"/>
                <w:szCs w:val="28"/>
              </w:rPr>
            </w:pPr>
            <w:r w:rsidRPr="00B9290F">
              <w:rPr>
                <w:rFonts w:ascii="Simplified Arabic" w:hAnsi="Simplified Arabic" w:cs="Simplified Arabic"/>
                <w:i/>
                <w:sz w:val="28"/>
                <w:szCs w:val="28"/>
                <w:rtl/>
              </w:rPr>
              <w:t>نمو الجهاز التناسلي ووظائفه، أساليب السلوك الجنسي (وله جانبان: جانب جسمي و جانب نفسي)</w:t>
            </w:r>
          </w:p>
        </w:tc>
      </w:tr>
    </w:tbl>
    <w:p w:rsidR="00C924CF" w:rsidRPr="00B9290F" w:rsidRDefault="00C924CF" w:rsidP="00B929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C924CF" w:rsidRPr="00B9290F" w:rsidSect="00B92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88" w:rsidRDefault="00045F88" w:rsidP="00B9290F">
      <w:pPr>
        <w:spacing w:after="0" w:line="240" w:lineRule="auto"/>
      </w:pPr>
      <w:r>
        <w:separator/>
      </w:r>
    </w:p>
  </w:endnote>
  <w:endnote w:type="continuationSeparator" w:id="1">
    <w:p w:rsidR="00045F88" w:rsidRDefault="00045F88" w:rsidP="00B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2C" w:rsidRDefault="007B352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2C" w:rsidRDefault="007B352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2C" w:rsidRDefault="007B35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88" w:rsidRDefault="00045F88" w:rsidP="00B9290F">
      <w:pPr>
        <w:spacing w:after="0" w:line="240" w:lineRule="auto"/>
      </w:pPr>
      <w:r>
        <w:separator/>
      </w:r>
    </w:p>
  </w:footnote>
  <w:footnote w:type="continuationSeparator" w:id="1">
    <w:p w:rsidR="00045F88" w:rsidRDefault="00045F88" w:rsidP="00B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2C" w:rsidRDefault="007B352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elvetica" w:hAnsi="Helvetica" w:cs="Helvetica"/>
        <w:b/>
        <w:bCs/>
        <w:color w:val="5F6368"/>
        <w:sz w:val="23"/>
        <w:szCs w:val="23"/>
        <w:shd w:val="clear" w:color="auto" w:fill="FFFFFF"/>
        <w:rtl/>
      </w:rPr>
      <w:alias w:val="Titre"/>
      <w:id w:val="77738743"/>
      <w:placeholder>
        <w:docPart w:val="530BAA6D8F7B44A2B7A27E88AEF437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9290F" w:rsidRPr="007B352C" w:rsidRDefault="007B352C" w:rsidP="007B352C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الأستاذة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زرقي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</w:rPr>
          <w:t>fayrouzepsy@gmail.com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                     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مقياس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علم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النفس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النمو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"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تطبيق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"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السنة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الثانية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علوم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التربية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                                       </w:t>
        </w:r>
        <w:r w:rsidRPr="007B352C">
          <w:rPr>
            <w:rFonts w:ascii="Helvetica" w:hAnsi="Helvetica" w:cs="Helvetica" w:hint="cs"/>
            <w:b/>
            <w:bCs/>
            <w:color w:val="5F6368"/>
            <w:sz w:val="23"/>
            <w:szCs w:val="23"/>
            <w:shd w:val="clear" w:color="auto" w:fill="FFFFFF"/>
            <w:rtl/>
          </w:rPr>
          <w:t>الفوج</w:t>
        </w:r>
        <w:r w:rsidRPr="007B352C">
          <w:rPr>
            <w:rFonts w:ascii="Helvetica" w:hAnsi="Helvetica" w:cs="Helvetica"/>
            <w:b/>
            <w:bCs/>
            <w:color w:val="5F6368"/>
            <w:sz w:val="23"/>
            <w:szCs w:val="23"/>
            <w:shd w:val="clear" w:color="auto" w:fill="FFFFFF"/>
            <w:rtl/>
          </w:rPr>
          <w:t xml:space="preserve"> "3</w:t>
        </w:r>
      </w:p>
    </w:sdtContent>
  </w:sdt>
  <w:p w:rsidR="00B9290F" w:rsidRDefault="00B9290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2C" w:rsidRDefault="007B35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90F"/>
    <w:rsid w:val="00045F88"/>
    <w:rsid w:val="00462D86"/>
    <w:rsid w:val="00491886"/>
    <w:rsid w:val="006300DC"/>
    <w:rsid w:val="007B352C"/>
    <w:rsid w:val="008618D2"/>
    <w:rsid w:val="00B9290F"/>
    <w:rsid w:val="00C924CF"/>
    <w:rsid w:val="00F336C3"/>
    <w:rsid w:val="00F5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290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9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90F"/>
  </w:style>
  <w:style w:type="paragraph" w:styleId="Pieddepage">
    <w:name w:val="footer"/>
    <w:basedOn w:val="Normal"/>
    <w:link w:val="PieddepageCar"/>
    <w:uiPriority w:val="99"/>
    <w:semiHidden/>
    <w:unhideWhenUsed/>
    <w:rsid w:val="00B9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290F"/>
  </w:style>
  <w:style w:type="paragraph" w:styleId="Textedebulles">
    <w:name w:val="Balloon Text"/>
    <w:basedOn w:val="Normal"/>
    <w:link w:val="TextedebullesCar"/>
    <w:uiPriority w:val="99"/>
    <w:semiHidden/>
    <w:unhideWhenUsed/>
    <w:rsid w:val="00B9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0BAA6D8F7B44A2B7A27E88AEF4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693C3-9269-4ACB-A974-3CBE2C2A5055}"/>
      </w:docPartPr>
      <w:docPartBody>
        <w:p w:rsidR="009761E1" w:rsidRDefault="0042774A" w:rsidP="0042774A">
          <w:pPr>
            <w:pStyle w:val="530BAA6D8F7B44A2B7A27E88AEF437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2774A"/>
    <w:rsid w:val="0042774A"/>
    <w:rsid w:val="009761E1"/>
    <w:rsid w:val="00A0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30BAA6D8F7B44A2B7A27E88AEF43764">
    <w:name w:val="530BAA6D8F7B44A2B7A27E88AEF43764"/>
    <w:rsid w:val="004277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الأستاذة زرقي   fayrouzepsy@gmail.com                       مقياس علم النفس النمو" تطبيق" السنة الثانية علوم التربية                                        الفوج "3</dc:title>
  <dc:creator>zergui</dc:creator>
  <cp:lastModifiedBy>zergui</cp:lastModifiedBy>
  <cp:revision>2</cp:revision>
  <dcterms:created xsi:type="dcterms:W3CDTF">2021-01-21T20:39:00Z</dcterms:created>
  <dcterms:modified xsi:type="dcterms:W3CDTF">2021-01-21T21:03:00Z</dcterms:modified>
</cp:coreProperties>
</file>