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DD" w:rsidRDefault="00BC4CF4" w:rsidP="00913753">
      <w:pPr>
        <w:bidi/>
        <w:spacing w:after="0" w:line="360" w:lineRule="auto"/>
        <w:jc w:val="center"/>
        <w:rPr>
          <w:rFonts w:ascii="Simplified Arabic" w:hAnsi="Simplified Arabic" w:cs="Simplified Arabic"/>
          <w:b/>
          <w:bCs/>
          <w:sz w:val="40"/>
          <w:szCs w:val="40"/>
          <w:u w:val="single"/>
          <w:rtl/>
          <w:lang w:bidi="ar-DZ"/>
        </w:rPr>
      </w:pPr>
      <w:r w:rsidRPr="00040A2F">
        <w:rPr>
          <w:rFonts w:ascii="Simplified Arabic" w:hAnsi="Simplified Arabic" w:cs="Simplified Arabic" w:hint="cs"/>
          <w:b/>
          <w:bCs/>
          <w:sz w:val="40"/>
          <w:szCs w:val="40"/>
          <w:u w:val="single"/>
          <w:rtl/>
          <w:lang w:bidi="ar-DZ"/>
        </w:rPr>
        <w:t>المحاضرة الثالثة</w:t>
      </w:r>
    </w:p>
    <w:p w:rsidR="00040A2F" w:rsidRDefault="00040A2F" w:rsidP="00040A2F">
      <w:pPr>
        <w:bidi/>
        <w:spacing w:after="0" w:line="360" w:lineRule="auto"/>
        <w:jc w:val="center"/>
        <w:rPr>
          <w:rFonts w:ascii="Simplified Arabic" w:hAnsi="Simplified Arabic" w:cs="Simplified Arabic"/>
          <w:b/>
          <w:bCs/>
          <w:sz w:val="40"/>
          <w:szCs w:val="40"/>
          <w:u w:val="single"/>
          <w:rtl/>
          <w:lang w:bidi="ar-DZ"/>
        </w:rPr>
      </w:pPr>
    </w:p>
    <w:p w:rsidR="00040A2F" w:rsidRPr="00040A2F" w:rsidRDefault="00040A2F" w:rsidP="00040A2F">
      <w:pPr>
        <w:bidi/>
        <w:spacing w:after="0" w:line="360" w:lineRule="auto"/>
        <w:jc w:val="center"/>
        <w:rPr>
          <w:rFonts w:ascii="Simplified Arabic" w:hAnsi="Simplified Arabic" w:cs="Simplified Arabic"/>
          <w:b/>
          <w:bCs/>
          <w:sz w:val="40"/>
          <w:szCs w:val="40"/>
          <w:u w:val="single"/>
          <w:rtl/>
          <w:lang w:bidi="ar-DZ"/>
        </w:rPr>
      </w:pPr>
    </w:p>
    <w:p w:rsidR="009348AF" w:rsidRPr="00040A2F" w:rsidRDefault="009348AF" w:rsidP="00B74F3A">
      <w:pPr>
        <w:pStyle w:val="Paragraphedeliste"/>
        <w:numPr>
          <w:ilvl w:val="0"/>
          <w:numId w:val="1"/>
        </w:numPr>
        <w:tabs>
          <w:tab w:val="right" w:pos="425"/>
        </w:tabs>
        <w:bidi/>
        <w:spacing w:after="0" w:line="360" w:lineRule="auto"/>
        <w:ind w:left="0" w:firstLine="0"/>
        <w:jc w:val="both"/>
        <w:rPr>
          <w:rFonts w:ascii="Simplified Arabic" w:hAnsi="Simplified Arabic" w:cs="Simplified Arabic"/>
          <w:b/>
          <w:bCs/>
          <w:sz w:val="32"/>
          <w:szCs w:val="32"/>
          <w:lang w:bidi="ar-DZ"/>
        </w:rPr>
      </w:pPr>
      <w:r w:rsidRPr="00040A2F">
        <w:rPr>
          <w:rFonts w:ascii="Simplified Arabic" w:hAnsi="Simplified Arabic" w:cs="Simplified Arabic" w:hint="cs"/>
          <w:b/>
          <w:bCs/>
          <w:sz w:val="32"/>
          <w:szCs w:val="32"/>
          <w:rtl/>
          <w:lang w:bidi="ar-DZ"/>
        </w:rPr>
        <w:t>تقسيمات أفلاطون للأدب</w:t>
      </w:r>
    </w:p>
    <w:p w:rsidR="00BC4CF4" w:rsidRPr="00040A2F" w:rsidRDefault="009348AF" w:rsidP="009348AF">
      <w:pPr>
        <w:pStyle w:val="Paragraphedeliste"/>
        <w:numPr>
          <w:ilvl w:val="0"/>
          <w:numId w:val="1"/>
        </w:numPr>
        <w:tabs>
          <w:tab w:val="right" w:pos="425"/>
        </w:tabs>
        <w:bidi/>
        <w:spacing w:after="0" w:line="360" w:lineRule="auto"/>
        <w:ind w:left="0" w:firstLine="0"/>
        <w:jc w:val="both"/>
        <w:rPr>
          <w:rFonts w:ascii="Simplified Arabic" w:hAnsi="Simplified Arabic" w:cs="Simplified Arabic"/>
          <w:b/>
          <w:bCs/>
          <w:sz w:val="32"/>
          <w:szCs w:val="32"/>
          <w:lang w:bidi="ar-DZ"/>
        </w:rPr>
      </w:pPr>
      <w:r w:rsidRPr="00040A2F">
        <w:rPr>
          <w:rFonts w:ascii="Simplified Arabic" w:hAnsi="Simplified Arabic" w:cs="Simplified Arabic" w:hint="cs"/>
          <w:b/>
          <w:bCs/>
          <w:sz w:val="32"/>
          <w:szCs w:val="32"/>
          <w:rtl/>
          <w:lang w:bidi="ar-DZ"/>
        </w:rPr>
        <w:t xml:space="preserve">تقسيمات </w:t>
      </w:r>
      <w:r w:rsidR="00BC4CF4" w:rsidRPr="00040A2F">
        <w:rPr>
          <w:rFonts w:ascii="Simplified Arabic" w:hAnsi="Simplified Arabic" w:cs="Simplified Arabic" w:hint="cs"/>
          <w:b/>
          <w:bCs/>
          <w:sz w:val="32"/>
          <w:szCs w:val="32"/>
          <w:rtl/>
          <w:lang w:bidi="ar-DZ"/>
        </w:rPr>
        <w:t xml:space="preserve"> أرسطو</w:t>
      </w:r>
      <w:r w:rsidRPr="00040A2F">
        <w:rPr>
          <w:rFonts w:ascii="Simplified Arabic" w:hAnsi="Simplified Arabic" w:cs="Simplified Arabic" w:hint="cs"/>
          <w:b/>
          <w:bCs/>
          <w:sz w:val="32"/>
          <w:szCs w:val="32"/>
          <w:rtl/>
          <w:lang w:bidi="ar-DZ"/>
        </w:rPr>
        <w:t xml:space="preserve"> للأدب </w:t>
      </w:r>
    </w:p>
    <w:p w:rsidR="00BC4CF4" w:rsidRPr="00040A2F" w:rsidRDefault="00BC4CF4" w:rsidP="00B74F3A">
      <w:pPr>
        <w:pStyle w:val="Paragraphedeliste"/>
        <w:numPr>
          <w:ilvl w:val="0"/>
          <w:numId w:val="1"/>
        </w:numPr>
        <w:tabs>
          <w:tab w:val="right" w:pos="425"/>
        </w:tabs>
        <w:bidi/>
        <w:spacing w:after="0" w:line="360" w:lineRule="auto"/>
        <w:ind w:left="0" w:firstLine="0"/>
        <w:jc w:val="both"/>
        <w:rPr>
          <w:rFonts w:ascii="Simplified Arabic" w:hAnsi="Simplified Arabic" w:cs="Simplified Arabic"/>
          <w:b/>
          <w:bCs/>
          <w:sz w:val="32"/>
          <w:szCs w:val="32"/>
          <w:lang w:bidi="ar-DZ"/>
        </w:rPr>
      </w:pPr>
      <w:r w:rsidRPr="00040A2F">
        <w:rPr>
          <w:rFonts w:ascii="Simplified Arabic" w:hAnsi="Simplified Arabic" w:cs="Simplified Arabic" w:hint="cs"/>
          <w:b/>
          <w:bCs/>
          <w:sz w:val="32"/>
          <w:szCs w:val="32"/>
          <w:rtl/>
          <w:lang w:bidi="ar-DZ"/>
        </w:rPr>
        <w:t>مقارنة نظرية المحاكاة عند أفلاطون وأرسطو</w:t>
      </w:r>
    </w:p>
    <w:p w:rsidR="004461FC" w:rsidRPr="00040A2F" w:rsidRDefault="004461FC" w:rsidP="00040A2F">
      <w:pPr>
        <w:pStyle w:val="Paragraphedeliste"/>
        <w:tabs>
          <w:tab w:val="right" w:pos="425"/>
        </w:tabs>
        <w:bidi/>
        <w:spacing w:after="0" w:line="360" w:lineRule="auto"/>
        <w:ind w:left="0"/>
        <w:jc w:val="both"/>
        <w:rPr>
          <w:rFonts w:ascii="Simplified Arabic" w:hAnsi="Simplified Arabic" w:cs="Simplified Arabic"/>
          <w:b/>
          <w:bCs/>
          <w:sz w:val="32"/>
          <w:szCs w:val="32"/>
          <w:rtl/>
          <w:lang w:bidi="ar-DZ"/>
        </w:rPr>
        <w:sectPr w:rsidR="004461FC" w:rsidRPr="00040A2F" w:rsidSect="00B74F3A">
          <w:footerReference w:type="default" r:id="rId7"/>
          <w:pgSz w:w="11906" w:h="16838"/>
          <w:pgMar w:top="1418" w:right="1701" w:bottom="1418" w:left="1418" w:header="709" w:footer="709" w:gutter="0"/>
          <w:cols w:space="708"/>
          <w:docGrid w:linePitch="360"/>
        </w:sectPr>
      </w:pPr>
    </w:p>
    <w:p w:rsidR="00730FE3" w:rsidRDefault="009348AF" w:rsidP="00B74F3A">
      <w:pPr>
        <w:pStyle w:val="Paragraphedeliste"/>
        <w:bidi/>
        <w:spacing w:after="0"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lastRenderedPageBreak/>
        <w:t>1</w:t>
      </w:r>
      <w:r w:rsidR="00730FE3" w:rsidRPr="00B74F3A">
        <w:rPr>
          <w:rFonts w:ascii="Simplified Arabic" w:hAnsi="Simplified Arabic" w:cs="Simplified Arabic" w:hint="cs"/>
          <w:b/>
          <w:bCs/>
          <w:sz w:val="32"/>
          <w:szCs w:val="32"/>
          <w:u w:val="single"/>
          <w:rtl/>
          <w:lang w:bidi="ar-DZ"/>
        </w:rPr>
        <w:t>-تقسيمات أفلاطون للأدب</w:t>
      </w:r>
      <w:r w:rsidR="00730FE3">
        <w:rPr>
          <w:rFonts w:ascii="Simplified Arabic" w:hAnsi="Simplified Arabic" w:cs="Simplified Arabic" w:hint="cs"/>
          <w:sz w:val="32"/>
          <w:szCs w:val="32"/>
          <w:rtl/>
          <w:lang w:bidi="ar-DZ"/>
        </w:rPr>
        <w:t>:</w:t>
      </w:r>
    </w:p>
    <w:p w:rsidR="00730FE3" w:rsidRDefault="00730FE3" w:rsidP="002623B8">
      <w:pPr>
        <w:pStyle w:val="Paragraphedeliste"/>
        <w:bidi/>
        <w:spacing w:after="0" w:line="360" w:lineRule="auto"/>
        <w:ind w:left="0"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تبلورت فلسفة أفلاطون في الفن بما أسماه المحاكاة </w:t>
      </w:r>
      <w:r w:rsidRPr="00730FE3">
        <w:rPr>
          <w:rFonts w:asciiTheme="majorBidi" w:hAnsiTheme="majorBidi" w:cstheme="majorBidi"/>
          <w:b/>
          <w:bCs/>
          <w:sz w:val="28"/>
          <w:szCs w:val="28"/>
          <w:rtl/>
          <w:lang w:bidi="ar-DZ"/>
        </w:rPr>
        <w:t>«</w:t>
      </w:r>
      <w:r w:rsidRPr="00730FE3">
        <w:rPr>
          <w:rFonts w:asciiTheme="majorBidi" w:hAnsiTheme="majorBidi" w:cstheme="majorBidi"/>
          <w:b/>
          <w:bCs/>
          <w:sz w:val="28"/>
          <w:szCs w:val="28"/>
          <w:lang w:bidi="ar-DZ"/>
        </w:rPr>
        <w:t>limitation</w:t>
      </w:r>
      <w:r>
        <w:rPr>
          <w:rFonts w:ascii="Simplified Arabic" w:hAnsi="Simplified Arabic" w:cs="Simplified Arabic" w:hint="cs"/>
          <w:sz w:val="32"/>
          <w:szCs w:val="32"/>
          <w:rtl/>
          <w:lang w:bidi="ar-DZ"/>
        </w:rPr>
        <w:t>» فالفنون وخاصة الشعر محاكاة للواقع ولعالم المثل فالنسبة إليه أن كل شيء لا يمثل فكرة لا يستحق الوجود، فقد هاجم أفلاطون الشعر واعتبره</w:t>
      </w:r>
      <w:r w:rsidR="00040A2F">
        <w:rPr>
          <w:rFonts w:ascii="Simplified Arabic" w:hAnsi="Simplified Arabic" w:cs="Simplified Arabic" w:hint="cs"/>
          <w:sz w:val="32"/>
          <w:szCs w:val="32"/>
          <w:rtl/>
          <w:lang w:bidi="ar-DZ"/>
        </w:rPr>
        <w:t xml:space="preserve"> تافها حين حمده محاكاة للطبيعة </w:t>
      </w:r>
      <w:r>
        <w:rPr>
          <w:rFonts w:ascii="Simplified Arabic" w:hAnsi="Simplified Arabic" w:cs="Simplified Arabic" w:hint="cs"/>
          <w:sz w:val="32"/>
          <w:szCs w:val="32"/>
          <w:rtl/>
          <w:lang w:bidi="ar-DZ"/>
        </w:rPr>
        <w:t xml:space="preserve"> للمظاهر المادية التي بدورها تحاكي المثل أي الصورة العقلية "لأن الفنان لا يقتصر على تقليد الطبيعة، بل إن استقراء اراء أفلاطون عن مراتب الشعراء لا يسير فهم مواقفه، فتارة يجعل الملهمين من الكائنات المقدسة، وتارة يجعلهم في المرتبة السادسة بين الصناع والحرفيين بعد أن قدم عليهم الفلاسفة والملوك والسياسية والرياضيين</w:t>
      </w:r>
      <w:r w:rsidR="009348A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وهنا يميز لنا الشاعر الملهم والشاعر المحاكي، فحبذا الملهم لأنه يرتقي لعالم المثل العليا.</w:t>
      </w:r>
    </w:p>
    <w:p w:rsidR="009348AF" w:rsidRPr="002623B8" w:rsidRDefault="002623B8" w:rsidP="00040A2F">
      <w:pPr>
        <w:pStyle w:val="Paragraphedeliste"/>
        <w:bidi/>
        <w:spacing w:after="0"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3745C">
        <w:rPr>
          <w:rFonts w:ascii="Simplified Arabic" w:hAnsi="Simplified Arabic" w:cs="Simplified Arabic" w:hint="cs"/>
          <w:sz w:val="32"/>
          <w:szCs w:val="32"/>
          <w:rtl/>
          <w:lang w:bidi="ar-DZ"/>
        </w:rPr>
        <w:t>وصفوة القول إذن أن المحاكاة عند "أفلاطون" تصوير المظاهر الطبيعية على نحو يشبه فيه الشاعر الرسام الذي يحاكي الشيء ولا يحاكي المعنى أو المث</w:t>
      </w:r>
      <w:r>
        <w:rPr>
          <w:rFonts w:ascii="Simplified Arabic" w:hAnsi="Simplified Arabic" w:cs="Simplified Arabic" w:hint="cs"/>
          <w:sz w:val="32"/>
          <w:szCs w:val="32"/>
          <w:rtl/>
          <w:lang w:bidi="ar-DZ"/>
        </w:rPr>
        <w:t xml:space="preserve">ل، </w:t>
      </w:r>
      <w:r w:rsidRPr="002623B8">
        <w:rPr>
          <w:rFonts w:ascii="Simplified Arabic" w:hAnsi="Simplified Arabic" w:cs="Simplified Arabic" w:hint="cs"/>
          <w:sz w:val="32"/>
          <w:szCs w:val="32"/>
          <w:rtl/>
          <w:lang w:bidi="ar-DZ"/>
        </w:rPr>
        <w:t xml:space="preserve">وعلى هذا </w:t>
      </w:r>
      <w:r w:rsidR="009348AF" w:rsidRPr="002623B8">
        <w:rPr>
          <w:rFonts w:ascii="Simplified Arabic" w:hAnsi="Simplified Arabic" w:cs="Simplified Arabic" w:hint="cs"/>
          <w:sz w:val="32"/>
          <w:szCs w:val="32"/>
          <w:rtl/>
          <w:lang w:bidi="ar-DZ"/>
        </w:rPr>
        <w:t xml:space="preserve">ترجع نظرية الأجناس الأدبية في أصولها الغربية إلى تمييز أفلاطون بين نمطين من انماط إعادة إنتاج </w:t>
      </w:r>
      <w:r>
        <w:rPr>
          <w:rFonts w:ascii="Simplified Arabic" w:hAnsi="Simplified Arabic" w:cs="Simplified Arabic" w:hint="cs"/>
          <w:sz w:val="32"/>
          <w:szCs w:val="32"/>
          <w:rtl/>
          <w:lang w:bidi="ar-DZ"/>
        </w:rPr>
        <w:t>ال</w:t>
      </w:r>
      <w:r w:rsidR="009348AF" w:rsidRPr="002623B8">
        <w:rPr>
          <w:rFonts w:ascii="Simplified Arabic" w:hAnsi="Simplified Arabic" w:cs="Simplified Arabic" w:hint="cs"/>
          <w:sz w:val="32"/>
          <w:szCs w:val="32"/>
          <w:rtl/>
          <w:lang w:bidi="ar-DZ"/>
        </w:rPr>
        <w:t>موضوع</w:t>
      </w:r>
      <w:r>
        <w:rPr>
          <w:rFonts w:ascii="Simplified Arabic" w:hAnsi="Simplified Arabic" w:cs="Simplified Arabic" w:hint="cs"/>
          <w:sz w:val="32"/>
          <w:szCs w:val="32"/>
          <w:rtl/>
          <w:lang w:bidi="ar-DZ"/>
        </w:rPr>
        <w:t>ات، و</w:t>
      </w:r>
      <w:r w:rsidR="009348AF" w:rsidRPr="002623B8">
        <w:rPr>
          <w:rFonts w:ascii="Simplified Arabic" w:hAnsi="Simplified Arabic" w:cs="Simplified Arabic" w:hint="cs"/>
          <w:sz w:val="32"/>
          <w:szCs w:val="32"/>
          <w:rtl/>
          <w:lang w:bidi="ar-DZ"/>
        </w:rPr>
        <w:t>هما نمط الوصف أو التصوير بالكلمات ونمط المحاكاة</w:t>
      </w:r>
      <w:r>
        <w:rPr>
          <w:rFonts w:ascii="Simplified Arabic" w:hAnsi="Simplified Arabic" w:cs="Simplified Arabic" w:hint="cs"/>
          <w:sz w:val="32"/>
          <w:szCs w:val="32"/>
          <w:rtl/>
          <w:lang w:bidi="ar-DZ"/>
        </w:rPr>
        <w:t>.</w:t>
      </w:r>
      <w:r w:rsidR="009348AF" w:rsidRPr="002623B8">
        <w:rPr>
          <w:rFonts w:ascii="Simplified Arabic" w:hAnsi="Simplified Arabic" w:cs="Simplified Arabic" w:hint="cs"/>
          <w:sz w:val="32"/>
          <w:szCs w:val="32"/>
          <w:rtl/>
          <w:lang w:bidi="ar-DZ"/>
        </w:rPr>
        <w:t xml:space="preserve"> </w:t>
      </w:r>
    </w:p>
    <w:p w:rsidR="009348AF" w:rsidRDefault="002623B8" w:rsidP="00040A2F">
      <w:pPr>
        <w:pStyle w:val="Paragraphedeliste"/>
        <w:bidi/>
        <w:spacing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348AF" w:rsidRPr="009348AF">
        <w:rPr>
          <w:rFonts w:ascii="Simplified Arabic" w:hAnsi="Simplified Arabic" w:cs="Simplified Arabic" w:hint="cs"/>
          <w:sz w:val="32"/>
          <w:szCs w:val="32"/>
          <w:rtl/>
          <w:lang w:bidi="ar-DZ"/>
        </w:rPr>
        <w:t>ولما كان الشعر،</w:t>
      </w:r>
      <w:r>
        <w:rPr>
          <w:rFonts w:ascii="Simplified Arabic" w:hAnsi="Simplified Arabic" w:cs="Simplified Arabic" w:hint="cs"/>
          <w:sz w:val="32"/>
          <w:szCs w:val="32"/>
          <w:rtl/>
          <w:lang w:bidi="ar-DZ"/>
        </w:rPr>
        <w:t xml:space="preserve"> </w:t>
      </w:r>
      <w:r w:rsidR="009348AF" w:rsidRPr="009348AF">
        <w:rPr>
          <w:rFonts w:ascii="Simplified Arabic" w:hAnsi="Simplified Arabic" w:cs="Simplified Arabic" w:hint="cs"/>
          <w:sz w:val="32"/>
          <w:szCs w:val="32"/>
          <w:rtl/>
          <w:lang w:bidi="ar-DZ"/>
        </w:rPr>
        <w:t>أداة الأدب الأقدم</w:t>
      </w:r>
      <w:r>
        <w:rPr>
          <w:rFonts w:ascii="Simplified Arabic" w:hAnsi="Simplified Arabic" w:cs="Simplified Arabic" w:hint="cs"/>
          <w:sz w:val="32"/>
          <w:szCs w:val="32"/>
          <w:rtl/>
          <w:lang w:bidi="ar-DZ"/>
        </w:rPr>
        <w:t>، في ا</w:t>
      </w:r>
      <w:r w:rsidR="00040A2F">
        <w:rPr>
          <w:rFonts w:ascii="Simplified Arabic" w:hAnsi="Simplified Arabic" w:cs="Simplified Arabic" w:hint="cs"/>
          <w:sz w:val="32"/>
          <w:szCs w:val="32"/>
          <w:rtl/>
          <w:lang w:bidi="ar-DZ"/>
        </w:rPr>
        <w:t>عادة إنتاجه للموضوعات الخارجية</w:t>
      </w:r>
      <w:r w:rsidR="009348AF" w:rsidRPr="009348AF">
        <w:rPr>
          <w:rFonts w:ascii="Simplified Arabic" w:hAnsi="Simplified Arabic" w:cs="Simplified Arabic" w:hint="cs"/>
          <w:sz w:val="32"/>
          <w:szCs w:val="32"/>
          <w:rtl/>
          <w:lang w:bidi="ar-DZ"/>
        </w:rPr>
        <w:t>،</w:t>
      </w:r>
      <w:r w:rsidR="00040A2F">
        <w:rPr>
          <w:rFonts w:ascii="Simplified Arabic" w:hAnsi="Simplified Arabic" w:cs="Simplified Arabic" w:hint="cs"/>
          <w:sz w:val="32"/>
          <w:szCs w:val="32"/>
          <w:rtl/>
          <w:lang w:bidi="ar-DZ"/>
        </w:rPr>
        <w:t xml:space="preserve"> </w:t>
      </w:r>
      <w:r w:rsidR="009348AF" w:rsidRPr="009348AF">
        <w:rPr>
          <w:rFonts w:ascii="Simplified Arabic" w:hAnsi="Simplified Arabic" w:cs="Simplified Arabic" w:hint="cs"/>
          <w:sz w:val="32"/>
          <w:szCs w:val="32"/>
          <w:rtl/>
          <w:lang w:bidi="ar-DZ"/>
        </w:rPr>
        <w:t>فقط قسمه أفلاطون إلى شعر محاكاة مباشرة للأشخاص هو الشعر مسرحي، وشعر وصف وتصوير للأعمال الإنسانية هو الشعر السردي. وتقسيم كهذا يترك الكث</w:t>
      </w:r>
      <w:r w:rsidR="00040A2F">
        <w:rPr>
          <w:rFonts w:ascii="Simplified Arabic" w:hAnsi="Simplified Arabic" w:cs="Simplified Arabic" w:hint="cs"/>
          <w:sz w:val="32"/>
          <w:szCs w:val="32"/>
          <w:rtl/>
          <w:lang w:bidi="ar-DZ"/>
        </w:rPr>
        <w:t>ير من الشعر خارج دائرة التصنيف،</w:t>
      </w:r>
      <w:r w:rsidR="00C36D21">
        <w:rPr>
          <w:rFonts w:ascii="Simplified Arabic" w:hAnsi="Simplified Arabic" w:cs="Simplified Arabic"/>
          <w:sz w:val="32"/>
          <w:szCs w:val="32"/>
          <w:lang w:bidi="ar-DZ"/>
        </w:rPr>
        <w:t xml:space="preserve"> </w:t>
      </w:r>
      <w:r w:rsidR="009348AF" w:rsidRPr="009348AF">
        <w:rPr>
          <w:rFonts w:ascii="Simplified Arabic" w:hAnsi="Simplified Arabic" w:cs="Simplified Arabic" w:hint="cs"/>
          <w:sz w:val="32"/>
          <w:szCs w:val="32"/>
          <w:rtl/>
          <w:lang w:bidi="ar-DZ"/>
        </w:rPr>
        <w:t>الأ</w:t>
      </w:r>
      <w:r>
        <w:rPr>
          <w:rFonts w:ascii="Simplified Arabic" w:hAnsi="Simplified Arabic" w:cs="Simplified Arabic" w:hint="cs"/>
          <w:sz w:val="32"/>
          <w:szCs w:val="32"/>
          <w:rtl/>
          <w:lang w:bidi="ar-DZ"/>
        </w:rPr>
        <w:t>مر الذي اضطر أفلاطون إلى إدخال ق</w:t>
      </w:r>
      <w:r w:rsidR="009348AF" w:rsidRPr="009348AF">
        <w:rPr>
          <w:rFonts w:ascii="Simplified Arabic" w:hAnsi="Simplified Arabic" w:cs="Simplified Arabic" w:hint="cs"/>
          <w:sz w:val="32"/>
          <w:szCs w:val="32"/>
          <w:rtl/>
          <w:lang w:bidi="ar-DZ"/>
        </w:rPr>
        <w:t xml:space="preserve">سم ثالث ذي نمط مختلف بتناوب </w:t>
      </w:r>
      <w:r w:rsidR="009348AF" w:rsidRPr="009348AF">
        <w:rPr>
          <w:rFonts w:ascii="Simplified Arabic" w:hAnsi="Simplified Arabic" w:cs="Simplified Arabic" w:hint="cs"/>
          <w:sz w:val="32"/>
          <w:szCs w:val="32"/>
          <w:rtl/>
          <w:lang w:bidi="ar-DZ"/>
        </w:rPr>
        <w:lastRenderedPageBreak/>
        <w:t>فيه الحوار والسرد كما هو الشأن في الملحمة حيث يندر استخدام السرد الصرف. ومع ذلك بقي الشعر الغنائي الذي يعبر فيه الشاعر عن أفكاره ومشاعره خارج دائرة أفلاطون ومخططه.</w:t>
      </w:r>
    </w:p>
    <w:p w:rsidR="0033745C" w:rsidRPr="00B74F3A" w:rsidRDefault="002623B8" w:rsidP="00C36D21">
      <w:pPr>
        <w:pStyle w:val="Paragraphedeliste"/>
        <w:bidi/>
        <w:spacing w:after="0" w:line="360" w:lineRule="auto"/>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u w:val="single"/>
          <w:rtl/>
          <w:lang w:bidi="ar-DZ"/>
        </w:rPr>
        <w:t>2</w:t>
      </w:r>
      <w:r w:rsidR="00B74F3A">
        <w:rPr>
          <w:rFonts w:ascii="Simplified Arabic" w:hAnsi="Simplified Arabic" w:cs="Simplified Arabic" w:hint="cs"/>
          <w:b/>
          <w:bCs/>
          <w:sz w:val="32"/>
          <w:szCs w:val="32"/>
          <w:u w:val="single"/>
          <w:rtl/>
          <w:lang w:bidi="ar-DZ"/>
        </w:rPr>
        <w:t>-</w:t>
      </w:r>
      <w:r>
        <w:rPr>
          <w:rFonts w:ascii="Simplified Arabic" w:hAnsi="Simplified Arabic" w:cs="Simplified Arabic" w:hint="cs"/>
          <w:b/>
          <w:bCs/>
          <w:sz w:val="32"/>
          <w:szCs w:val="32"/>
          <w:u w:val="single"/>
          <w:rtl/>
          <w:lang w:bidi="ar-DZ"/>
        </w:rPr>
        <w:t xml:space="preserve">تقسيمات </w:t>
      </w:r>
      <w:r w:rsidR="0033745C" w:rsidRPr="00B74F3A">
        <w:rPr>
          <w:rFonts w:ascii="Simplified Arabic" w:hAnsi="Simplified Arabic" w:cs="Simplified Arabic" w:hint="cs"/>
          <w:b/>
          <w:bCs/>
          <w:sz w:val="32"/>
          <w:szCs w:val="32"/>
          <w:u w:val="single"/>
          <w:rtl/>
          <w:lang w:bidi="ar-DZ"/>
        </w:rPr>
        <w:t>أرسطو طاليس</w:t>
      </w:r>
      <w:r>
        <w:rPr>
          <w:rFonts w:ascii="Simplified Arabic" w:hAnsi="Simplified Arabic" w:cs="Simplified Arabic" w:hint="cs"/>
          <w:b/>
          <w:bCs/>
          <w:sz w:val="32"/>
          <w:szCs w:val="32"/>
          <w:rtl/>
          <w:lang w:bidi="ar-DZ"/>
        </w:rPr>
        <w:t xml:space="preserve"> للأدب</w:t>
      </w:r>
      <w:r w:rsidR="0033745C" w:rsidRPr="00B74F3A">
        <w:rPr>
          <w:rFonts w:ascii="Simplified Arabic" w:hAnsi="Simplified Arabic" w:cs="Simplified Arabic" w:hint="cs"/>
          <w:b/>
          <w:bCs/>
          <w:sz w:val="32"/>
          <w:szCs w:val="32"/>
          <w:rtl/>
          <w:lang w:bidi="ar-DZ"/>
        </w:rPr>
        <w:t>:</w:t>
      </w:r>
    </w:p>
    <w:p w:rsidR="0033745C" w:rsidRDefault="0033745C" w:rsidP="00C36D21">
      <w:pPr>
        <w:pStyle w:val="Paragraphedeliste"/>
        <w:bidi/>
        <w:spacing w:after="0"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استخدم أرسطو مصطلح المحاكاة الذي ورثه عن افلاطون، واعطاه مفهوما يختلف عن مفهوم أستاذه اختلافا جوهريا، ولا شك أن هذا الاختلاف نابع من النظرة الفلسفية، فأفلاطون كان ذا نزعة صوفية غنائية، بينما </w:t>
      </w:r>
      <w:r w:rsidR="002623B8">
        <w:rPr>
          <w:rFonts w:ascii="Simplified Arabic" w:hAnsi="Simplified Arabic" w:cs="Simplified Arabic" w:hint="cs"/>
          <w:sz w:val="32"/>
          <w:szCs w:val="32"/>
          <w:rtl/>
          <w:lang w:bidi="ar-DZ"/>
        </w:rPr>
        <w:t>كان أرسطو ذا نزعة علمية تجريبية،</w:t>
      </w:r>
      <w:r w:rsidR="001830F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لذلك أرجع أرسطو الفنون كافة ومنها الشعر إلى أصل فلسفي واحد وهو محاكاة الطبيعة للحياة، ليقسم المحاكاة إلى </w:t>
      </w:r>
      <w:r w:rsidR="009B04D0">
        <w:rPr>
          <w:rFonts w:ascii="Simplified Arabic" w:hAnsi="Simplified Arabic" w:cs="Simplified Arabic" w:hint="cs"/>
          <w:sz w:val="32"/>
          <w:szCs w:val="32"/>
          <w:rtl/>
          <w:lang w:bidi="ar-DZ"/>
        </w:rPr>
        <w:t xml:space="preserve">قسمين </w:t>
      </w:r>
      <w:r>
        <w:rPr>
          <w:rFonts w:ascii="Simplified Arabic" w:hAnsi="Simplified Arabic" w:cs="Simplified Arabic" w:hint="cs"/>
          <w:sz w:val="32"/>
          <w:szCs w:val="32"/>
          <w:rtl/>
          <w:lang w:bidi="ar-DZ"/>
        </w:rPr>
        <w:t xml:space="preserve">: </w:t>
      </w:r>
    </w:p>
    <w:p w:rsidR="0033745C" w:rsidRDefault="0033745C" w:rsidP="00B74F3A">
      <w:pPr>
        <w:pStyle w:val="Paragraphedeliste"/>
        <w:bidi/>
        <w:spacing w:after="0"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Pr="00B74F3A">
        <w:rPr>
          <w:rFonts w:ascii="Simplified Arabic" w:hAnsi="Simplified Arabic" w:cs="Simplified Arabic" w:hint="cs"/>
          <w:b/>
          <w:bCs/>
          <w:sz w:val="32"/>
          <w:szCs w:val="32"/>
          <w:rtl/>
          <w:lang w:bidi="ar-DZ"/>
        </w:rPr>
        <w:t>-محاكاة الواقع:</w:t>
      </w:r>
      <w:r>
        <w:rPr>
          <w:rFonts w:ascii="Simplified Arabic" w:hAnsi="Simplified Arabic" w:cs="Simplified Arabic" w:hint="cs"/>
          <w:sz w:val="32"/>
          <w:szCs w:val="32"/>
          <w:rtl/>
          <w:lang w:bidi="ar-DZ"/>
        </w:rPr>
        <w:t xml:space="preserve"> لما هو ملموس وكائن فعلي.</w:t>
      </w:r>
    </w:p>
    <w:p w:rsidR="0033745C" w:rsidRDefault="0033745C" w:rsidP="00B74F3A">
      <w:pPr>
        <w:pStyle w:val="Paragraphedeliste"/>
        <w:bidi/>
        <w:spacing w:after="0"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8B44CC">
        <w:rPr>
          <w:rFonts w:ascii="Simplified Arabic" w:hAnsi="Simplified Arabic" w:cs="Simplified Arabic" w:hint="cs"/>
          <w:b/>
          <w:bCs/>
          <w:sz w:val="32"/>
          <w:szCs w:val="32"/>
          <w:rtl/>
          <w:lang w:bidi="ar-DZ"/>
        </w:rPr>
        <w:t xml:space="preserve">-محاكاة </w:t>
      </w:r>
      <w:r w:rsidR="008B44CC" w:rsidRPr="008B44CC">
        <w:rPr>
          <w:rFonts w:ascii="Simplified Arabic" w:hAnsi="Simplified Arabic" w:cs="Simplified Arabic" w:hint="cs"/>
          <w:b/>
          <w:bCs/>
          <w:sz w:val="32"/>
          <w:szCs w:val="32"/>
          <w:rtl/>
          <w:lang w:bidi="ar-DZ"/>
        </w:rPr>
        <w:t>المثل</w:t>
      </w:r>
      <w:r w:rsidR="008B44CC">
        <w:rPr>
          <w:rFonts w:ascii="Simplified Arabic" w:hAnsi="Simplified Arabic" w:cs="Simplified Arabic" w:hint="cs"/>
          <w:sz w:val="32"/>
          <w:szCs w:val="32"/>
          <w:rtl/>
          <w:lang w:bidi="ar-DZ"/>
        </w:rPr>
        <w:t>: أي</w:t>
      </w:r>
      <w:r>
        <w:rPr>
          <w:rFonts w:ascii="Simplified Arabic" w:hAnsi="Simplified Arabic" w:cs="Simplified Arabic" w:hint="cs"/>
          <w:sz w:val="32"/>
          <w:szCs w:val="32"/>
          <w:rtl/>
          <w:lang w:bidi="ar-DZ"/>
        </w:rPr>
        <w:t xml:space="preserve"> لما يجب أن يكون.</w:t>
      </w:r>
    </w:p>
    <w:p w:rsidR="0033745C" w:rsidRDefault="0033745C" w:rsidP="00B74F3A">
      <w:pPr>
        <w:pStyle w:val="Paragraphedeliste"/>
        <w:bidi/>
        <w:spacing w:after="0" w:line="360" w:lineRule="auto"/>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فالفنان إذا ما أراد تصوير منظر طبيعي مثلا، فإنه لا يستمد بـما يتضمنه ذلك المنظر بل يصور بأجمل ما يكون، فالطبيعة يافعة والفن يكمل ما فيها من نقص ويسهم في كشف</w:t>
      </w:r>
      <w:r w:rsidR="00040B03">
        <w:rPr>
          <w:rFonts w:ascii="Simplified Arabic" w:hAnsi="Simplified Arabic" w:cs="Simplified Arabic" w:hint="cs"/>
          <w:sz w:val="32"/>
          <w:szCs w:val="32"/>
          <w:rtl/>
          <w:lang w:bidi="ar-DZ"/>
        </w:rPr>
        <w:t xml:space="preserve"> أسرارها فعمل الشاعر لا يقتصر على النقل الفعلي والحرفي دون تدخل منه.</w:t>
      </w:r>
    </w:p>
    <w:p w:rsidR="00040B03" w:rsidRDefault="00040B03" w:rsidP="00B74F3A">
      <w:pPr>
        <w:pStyle w:val="Paragraphedeliste"/>
        <w:bidi/>
        <w:spacing w:after="0" w:line="360" w:lineRule="auto"/>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ab/>
        <w:t xml:space="preserve">لقد اتجه أرسطو بالمحاكاة اتجاها إيجابيا نازعا عنها تلك الصبغة السلبية التي الصقها بها أفلاطون، فالفن هو وسيلة من وسائل توضيح ميتافيزيقية وبث الحيوية فيها، </w:t>
      </w:r>
      <w:r>
        <w:rPr>
          <w:rFonts w:ascii="Simplified Arabic" w:hAnsi="Simplified Arabic" w:cs="Simplified Arabic" w:hint="cs"/>
          <w:sz w:val="32"/>
          <w:szCs w:val="32"/>
          <w:rtl/>
          <w:lang w:bidi="ar-DZ"/>
        </w:rPr>
        <w:lastRenderedPageBreak/>
        <w:t xml:space="preserve">ليحمل مبدأ الخلق والإنتاج (أنتاج موجودات فنية) وهكذا يكون "الفن هو المؤثر في الطبيعة </w:t>
      </w:r>
      <w:r w:rsidR="00B74F3A">
        <w:rPr>
          <w:rFonts w:ascii="Simplified Arabic" w:hAnsi="Simplified Arabic" w:cs="Simplified Arabic" w:hint="cs"/>
          <w:sz w:val="32"/>
          <w:szCs w:val="32"/>
          <w:rtl/>
          <w:lang w:bidi="ar-DZ"/>
        </w:rPr>
        <w:t>وعقلها المفكر وبواسطتهم يفهم الإ</w:t>
      </w:r>
      <w:r>
        <w:rPr>
          <w:rFonts w:ascii="Simplified Arabic" w:hAnsi="Simplified Arabic" w:cs="Simplified Arabic" w:hint="cs"/>
          <w:sz w:val="32"/>
          <w:szCs w:val="32"/>
          <w:rtl/>
          <w:lang w:bidi="ar-DZ"/>
        </w:rPr>
        <w:t xml:space="preserve">نسان الطبيعة". </w:t>
      </w:r>
    </w:p>
    <w:p w:rsidR="004461FC" w:rsidRPr="003C351D" w:rsidRDefault="004461FC" w:rsidP="004461FC">
      <w:pPr>
        <w:bidi/>
        <w:spacing w:after="0"/>
        <w:jc w:val="both"/>
        <w:rPr>
          <w:rFonts w:ascii="Simplified Arabic" w:hAnsi="Simplified Arabic" w:cs="Simplified Arabic"/>
          <w:sz w:val="32"/>
          <w:szCs w:val="32"/>
          <w:rtl/>
          <w:lang w:bidi="ar-DZ"/>
        </w:rPr>
      </w:pPr>
      <w:r w:rsidRPr="003C351D">
        <w:rPr>
          <w:rFonts w:ascii="Simplified Arabic" w:hAnsi="Simplified Arabic" w:cs="Simplified Arabic"/>
          <w:sz w:val="32"/>
          <w:szCs w:val="32"/>
          <w:lang w:bidi="ar-DZ"/>
        </w:rPr>
        <w:t xml:space="preserve">     </w:t>
      </w:r>
      <w:r w:rsidRPr="003C351D">
        <w:rPr>
          <w:rFonts w:ascii="Simplified Arabic" w:hAnsi="Simplified Arabic" w:cs="Simplified Arabic" w:hint="cs"/>
          <w:sz w:val="32"/>
          <w:szCs w:val="32"/>
          <w:rtl/>
          <w:lang w:bidi="ar-DZ"/>
        </w:rPr>
        <w:t xml:space="preserve">يكملها ويسمع عليها شيء من شعوره وطموحاته لذلك يقول أفلاطون (427-347 ق.م) في جمهوريته </w:t>
      </w:r>
      <w:r w:rsidRPr="003C351D">
        <w:rPr>
          <w:rFonts w:ascii="Simplified Arabic" w:hAnsi="Simplified Arabic" w:cs="Simplified Arabic"/>
          <w:sz w:val="32"/>
          <w:szCs w:val="32"/>
          <w:rtl/>
          <w:lang w:bidi="ar-DZ"/>
        </w:rPr>
        <w:t>«</w:t>
      </w:r>
      <w:r w:rsidRPr="003C351D">
        <w:rPr>
          <w:rFonts w:ascii="Simplified Arabic" w:hAnsi="Simplified Arabic" w:cs="Simplified Arabic" w:hint="cs"/>
          <w:sz w:val="32"/>
          <w:szCs w:val="32"/>
          <w:rtl/>
          <w:lang w:bidi="ar-DZ"/>
        </w:rPr>
        <w:t>أن الشعر يقودنا إلى الشعور العميق بالأحزان</w:t>
      </w:r>
      <w:r>
        <w:rPr>
          <w:rFonts w:ascii="Simplified Arabic" w:hAnsi="Simplified Arabic" w:cs="Simplified Arabic" w:hint="cs"/>
          <w:sz w:val="32"/>
          <w:szCs w:val="32"/>
          <w:rtl/>
          <w:lang w:bidi="ar-DZ"/>
        </w:rPr>
        <w:t xml:space="preserve"> وآلام الأخرين</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وعليه فإنه يصغر نفوسنا ويضعف عزائمنا ويبعدنا عن أداء مهم وواجباتنا</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إذن يجب أن يكون</w:t>
      </w:r>
      <w:r>
        <w:rPr>
          <w:rFonts w:ascii="Simplified Arabic" w:hAnsi="Simplified Arabic" w:cs="Simplified Arabic" w:hint="cs"/>
          <w:sz w:val="32"/>
          <w:szCs w:val="32"/>
          <w:rtl/>
          <w:lang w:bidi="ar-DZ"/>
        </w:rPr>
        <w:t xml:space="preserve"> الشعر مختص بتسابيح الآلهة فقط </w:t>
      </w:r>
      <w:r w:rsidRPr="003C351D">
        <w:rPr>
          <w:rFonts w:ascii="Simplified Arabic" w:hAnsi="Simplified Arabic" w:cs="Simplified Arabic"/>
          <w:sz w:val="32"/>
          <w:szCs w:val="32"/>
          <w:rtl/>
          <w:lang w:bidi="ar-DZ"/>
        </w:rPr>
        <w:t>»</w:t>
      </w:r>
      <w:r w:rsidRPr="003C351D">
        <w:rPr>
          <w:rFonts w:ascii="Simplified Arabic" w:hAnsi="Simplified Arabic" w:cs="Simplified Arabic" w:hint="cs"/>
          <w:sz w:val="32"/>
          <w:szCs w:val="32"/>
          <w:rtl/>
          <w:lang w:bidi="ar-DZ"/>
        </w:rPr>
        <w:t>.</w:t>
      </w:r>
    </w:p>
    <w:p w:rsidR="004461FC" w:rsidRPr="003C351D" w:rsidRDefault="004461FC" w:rsidP="004461FC">
      <w:pPr>
        <w:bidi/>
        <w:spacing w:after="0"/>
        <w:ind w:firstLine="709"/>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t>فقط حمل الشعر ميتافيزيقية نابعة من نظرية المثل التي أنه أراد بها ‘ظهار جوهر الأشياء فهو يدعو إلى ضرورة إتمام الفن بالشمولية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ابتعاده عن الجزئية كي يكون جديرا بالسمو، وهكذا فإن ابتعاده المثل العقلية ا</w:t>
      </w:r>
      <w:r>
        <w:rPr>
          <w:rFonts w:ascii="Simplified Arabic" w:hAnsi="Simplified Arabic" w:cs="Simplified Arabic" w:hint="cs"/>
          <w:sz w:val="32"/>
          <w:szCs w:val="32"/>
          <w:rtl/>
          <w:lang w:bidi="ar-DZ"/>
        </w:rPr>
        <w:t>لكلية الثابتة</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لذا قسم المحاكاة إلى قسمين : </w:t>
      </w:r>
    </w:p>
    <w:p w:rsidR="004461FC" w:rsidRPr="003C351D" w:rsidRDefault="004461FC" w:rsidP="004461FC">
      <w:pPr>
        <w:bidi/>
        <w:spacing w:after="0"/>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t>1-</w:t>
      </w:r>
      <w:r>
        <w:rPr>
          <w:rFonts w:ascii="Simplified Arabic" w:hAnsi="Simplified Arabic" w:cs="Simplified Arabic" w:hint="cs"/>
          <w:sz w:val="32"/>
          <w:szCs w:val="32"/>
          <w:rtl/>
          <w:lang w:bidi="ar-DZ"/>
        </w:rPr>
        <w:t xml:space="preserve"> </w:t>
      </w:r>
      <w:r w:rsidRPr="00252C57">
        <w:rPr>
          <w:rFonts w:ascii="Simplified Arabic" w:hAnsi="Simplified Arabic" w:cs="Simplified Arabic" w:hint="cs"/>
          <w:b/>
          <w:bCs/>
          <w:sz w:val="32"/>
          <w:szCs w:val="32"/>
          <w:rtl/>
          <w:lang w:bidi="ar-DZ"/>
        </w:rPr>
        <w:t>محاكاة حقيقية</w:t>
      </w:r>
      <w:r>
        <w:rPr>
          <w:rFonts w:ascii="Simplified Arabic" w:hAnsi="Simplified Arabic" w:cs="Simplified Arabic" w:hint="cs"/>
          <w:sz w:val="32"/>
          <w:szCs w:val="32"/>
          <w:rtl/>
          <w:lang w:bidi="ar-DZ"/>
        </w:rPr>
        <w:t>:</w:t>
      </w:r>
      <w:r w:rsidRPr="003C351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والتي تظهر في الشعر الغنائي</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الملحمي</w:t>
      </w:r>
      <w:r>
        <w:rPr>
          <w:rFonts w:ascii="Simplified Arabic" w:hAnsi="Simplified Arabic" w:cs="Simplified Arabic" w:hint="cs"/>
          <w:sz w:val="32"/>
          <w:szCs w:val="32"/>
          <w:rtl/>
          <w:lang w:bidi="ar-DZ"/>
        </w:rPr>
        <w:t>.</w:t>
      </w:r>
    </w:p>
    <w:p w:rsidR="004461FC" w:rsidRPr="003C351D" w:rsidRDefault="004461FC" w:rsidP="004461FC">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w:t>
      </w:r>
      <w:r w:rsidRPr="00252C57">
        <w:rPr>
          <w:rFonts w:ascii="Simplified Arabic" w:hAnsi="Simplified Arabic" w:cs="Simplified Arabic" w:hint="cs"/>
          <w:b/>
          <w:bCs/>
          <w:sz w:val="32"/>
          <w:szCs w:val="32"/>
          <w:rtl/>
          <w:lang w:bidi="ar-DZ"/>
        </w:rPr>
        <w:t>المحاكاة المزيفة</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التي تحاكي الواقع الملموس،</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كفن الخطابة السفسطائية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الشعر التمثيلي أو الدرامي</w:t>
      </w:r>
      <w:r>
        <w:rPr>
          <w:rFonts w:ascii="Simplified Arabic" w:hAnsi="Simplified Arabic" w:cs="Simplified Arabic" w:hint="cs"/>
          <w:sz w:val="32"/>
          <w:szCs w:val="32"/>
          <w:rtl/>
          <w:lang w:bidi="ar-DZ"/>
        </w:rPr>
        <w:t>.</w:t>
      </w:r>
    </w:p>
    <w:p w:rsidR="004461FC" w:rsidRPr="003C351D" w:rsidRDefault="004461FC" w:rsidP="004461FC">
      <w:pPr>
        <w:bidi/>
        <w:spacing w:after="0"/>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t xml:space="preserve">و عليه فالمحاكاة عند أفلاطون اتخذت ثلاثة معاني هي : </w:t>
      </w:r>
    </w:p>
    <w:p w:rsidR="004461FC" w:rsidRPr="003C351D" w:rsidRDefault="004461FC" w:rsidP="004461FC">
      <w:pPr>
        <w:bidi/>
        <w:spacing w:after="0"/>
        <w:jc w:val="both"/>
        <w:rPr>
          <w:rFonts w:ascii="Simplified Arabic" w:hAnsi="Simplified Arabic" w:cs="Simplified Arabic"/>
          <w:sz w:val="32"/>
          <w:szCs w:val="32"/>
          <w:rtl/>
          <w:lang w:bidi="ar-DZ"/>
        </w:rPr>
      </w:pPr>
      <w:r w:rsidRPr="004461FC">
        <w:rPr>
          <w:rFonts w:ascii="Simplified Arabic" w:hAnsi="Simplified Arabic" w:cs="Simplified Arabic" w:hint="cs"/>
          <w:b/>
          <w:bCs/>
          <w:sz w:val="32"/>
          <w:szCs w:val="32"/>
          <w:rtl/>
          <w:lang w:bidi="ar-DZ"/>
        </w:rPr>
        <w:t xml:space="preserve">أ </w:t>
      </w:r>
      <w:r w:rsidRPr="004461FC">
        <w:rPr>
          <w:rFonts w:ascii="Simplified Arabic" w:hAnsi="Simplified Arabic" w:cs="Simplified Arabic"/>
          <w:b/>
          <w:bCs/>
          <w:sz w:val="32"/>
          <w:szCs w:val="32"/>
          <w:rtl/>
          <w:lang w:bidi="ar-DZ"/>
        </w:rPr>
        <w:t>–</w:t>
      </w:r>
      <w:r w:rsidRPr="004461FC">
        <w:rPr>
          <w:rFonts w:ascii="Simplified Arabic" w:hAnsi="Simplified Arabic" w:cs="Simplified Arabic" w:hint="cs"/>
          <w:b/>
          <w:bCs/>
          <w:sz w:val="32"/>
          <w:szCs w:val="32"/>
          <w:rtl/>
          <w:lang w:bidi="ar-DZ"/>
        </w:rPr>
        <w:t xml:space="preserve"> محاكاة بمعنى التمثيل</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وهنا يصبح الشاعر التراجيدي أو الكوميدي يعبر عن شخوص المسرحية ولا يعبر عن نفسه بتقمص شخصية الشرير أو النبيل</w:t>
      </w:r>
      <w:r>
        <w:rPr>
          <w:rFonts w:ascii="Simplified Arabic" w:hAnsi="Simplified Arabic" w:cs="Simplified Arabic" w:hint="cs"/>
          <w:sz w:val="32"/>
          <w:szCs w:val="32"/>
          <w:rtl/>
          <w:lang w:bidi="ar-DZ"/>
        </w:rPr>
        <w:t>.</w:t>
      </w:r>
    </w:p>
    <w:p w:rsidR="004461FC" w:rsidRPr="003C351D" w:rsidRDefault="004461FC" w:rsidP="004461FC">
      <w:pPr>
        <w:bidi/>
        <w:spacing w:after="0"/>
        <w:jc w:val="both"/>
        <w:rPr>
          <w:rFonts w:ascii="Simplified Arabic" w:hAnsi="Simplified Arabic" w:cs="Simplified Arabic"/>
          <w:sz w:val="32"/>
          <w:szCs w:val="32"/>
          <w:rtl/>
          <w:lang w:bidi="ar-DZ"/>
        </w:rPr>
      </w:pPr>
      <w:r w:rsidRPr="004461FC">
        <w:rPr>
          <w:rFonts w:ascii="Simplified Arabic" w:hAnsi="Simplified Arabic" w:cs="Simplified Arabic" w:hint="cs"/>
          <w:b/>
          <w:bCs/>
          <w:sz w:val="32"/>
          <w:szCs w:val="32"/>
          <w:rtl/>
          <w:lang w:bidi="ar-DZ"/>
        </w:rPr>
        <w:t>ب- محاكاة</w:t>
      </w:r>
      <w:r w:rsidRPr="00252C57">
        <w:rPr>
          <w:rFonts w:ascii="Simplified Arabic" w:hAnsi="Simplified Arabic" w:cs="Simplified Arabic" w:hint="cs"/>
          <w:b/>
          <w:bCs/>
          <w:sz w:val="32"/>
          <w:szCs w:val="32"/>
          <w:rtl/>
          <w:lang w:bidi="ar-DZ"/>
        </w:rPr>
        <w:t xml:space="preserve"> سطحية</w:t>
      </w:r>
      <w:r w:rsidRPr="003C351D">
        <w:rPr>
          <w:rFonts w:ascii="Simplified Arabic" w:hAnsi="Simplified Arabic" w:cs="Simplified Arabic" w:hint="cs"/>
          <w:sz w:val="32"/>
          <w:szCs w:val="32"/>
          <w:rtl/>
          <w:lang w:bidi="ar-DZ"/>
        </w:rPr>
        <w:t>: يقصد بها محاكاة المظهر</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بالتالي فهي بعيدة عن الحقيقة</w:t>
      </w:r>
      <w:r>
        <w:rPr>
          <w:rFonts w:ascii="Simplified Arabic" w:hAnsi="Simplified Arabic" w:cs="Simplified Arabic" w:hint="cs"/>
          <w:sz w:val="32"/>
          <w:szCs w:val="32"/>
          <w:rtl/>
          <w:lang w:bidi="ar-DZ"/>
        </w:rPr>
        <w:t>.</w:t>
      </w:r>
    </w:p>
    <w:p w:rsidR="004461FC" w:rsidRPr="003C351D" w:rsidRDefault="004461FC" w:rsidP="004461FC">
      <w:pPr>
        <w:bidi/>
        <w:spacing w:after="0"/>
        <w:jc w:val="both"/>
        <w:rPr>
          <w:rFonts w:ascii="Simplified Arabic" w:hAnsi="Simplified Arabic" w:cs="Simplified Arabic"/>
          <w:sz w:val="32"/>
          <w:szCs w:val="32"/>
          <w:rtl/>
          <w:lang w:bidi="ar-DZ"/>
        </w:rPr>
      </w:pPr>
      <w:r w:rsidRPr="004461FC">
        <w:rPr>
          <w:rFonts w:ascii="Simplified Arabic" w:hAnsi="Simplified Arabic" w:cs="Simplified Arabic" w:hint="cs"/>
          <w:b/>
          <w:bCs/>
          <w:sz w:val="32"/>
          <w:szCs w:val="32"/>
          <w:rtl/>
          <w:lang w:bidi="ar-DZ"/>
        </w:rPr>
        <w:t>ج-</w:t>
      </w:r>
      <w:r>
        <w:rPr>
          <w:rFonts w:ascii="Simplified Arabic" w:hAnsi="Simplified Arabic" w:cs="Simplified Arabic"/>
          <w:sz w:val="32"/>
          <w:szCs w:val="32"/>
          <w:lang w:bidi="ar-DZ"/>
        </w:rPr>
        <w:t xml:space="preserve"> </w:t>
      </w:r>
      <w:r w:rsidRPr="00252C57">
        <w:rPr>
          <w:rFonts w:ascii="Simplified Arabic" w:hAnsi="Simplified Arabic" w:cs="Simplified Arabic" w:hint="cs"/>
          <w:b/>
          <w:bCs/>
          <w:sz w:val="32"/>
          <w:szCs w:val="32"/>
          <w:rtl/>
          <w:lang w:bidi="ar-DZ"/>
        </w:rPr>
        <w:t>محاكاة مستنيرة</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وهي المحاكاة القريبة من الحقيقة والتي تبحث عن الجوهر</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نموذج هذا النوع من المحاكاة يكمن في الشعر الغنائي</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الملحمي</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من هنا نستخلص أن الحقيقة لا تلتمس عند الشعراء بل عند الفلاسفة، لذلك إلا بأن تسبق الفلسفة الفن وهو بذلك يسنى للإعلاء من شان الفلسفة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الحط من قدر الفن</w:t>
      </w:r>
      <w:r>
        <w:rPr>
          <w:rFonts w:ascii="Simplified Arabic" w:hAnsi="Simplified Arabic" w:cs="Simplified Arabic" w:hint="cs"/>
          <w:sz w:val="32"/>
          <w:szCs w:val="32"/>
          <w:rtl/>
          <w:lang w:bidi="ar-DZ"/>
        </w:rPr>
        <w:t>.</w:t>
      </w:r>
      <w:r w:rsidRPr="003C351D">
        <w:rPr>
          <w:rFonts w:ascii="Simplified Arabic" w:hAnsi="Simplified Arabic" w:cs="Simplified Arabic" w:hint="cs"/>
          <w:sz w:val="32"/>
          <w:szCs w:val="32"/>
          <w:rtl/>
          <w:lang w:bidi="ar-DZ"/>
        </w:rPr>
        <w:t xml:space="preserve">  </w:t>
      </w:r>
    </w:p>
    <w:p w:rsidR="004461FC" w:rsidRPr="003C351D" w:rsidRDefault="004461FC" w:rsidP="004461FC">
      <w:pPr>
        <w:bidi/>
        <w:spacing w:after="0"/>
        <w:jc w:val="both"/>
        <w:rPr>
          <w:rFonts w:ascii="Simplified Arabic" w:hAnsi="Simplified Arabic" w:cs="Simplified Arabic"/>
          <w:sz w:val="32"/>
          <w:szCs w:val="32"/>
          <w:rtl/>
          <w:lang w:bidi="ar-DZ"/>
        </w:rPr>
      </w:pPr>
      <w:r w:rsidRPr="003C351D">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لذلك قسم الفنون إلى قسمين</w:t>
      </w:r>
      <w:r w:rsidRPr="003C351D">
        <w:rPr>
          <w:rFonts w:ascii="Simplified Arabic" w:hAnsi="Simplified Arabic" w:cs="Simplified Arabic" w:hint="cs"/>
          <w:sz w:val="32"/>
          <w:szCs w:val="32"/>
          <w:rtl/>
          <w:lang w:bidi="ar-DZ"/>
        </w:rPr>
        <w:t>:</w:t>
      </w:r>
    </w:p>
    <w:p w:rsidR="004461FC" w:rsidRPr="003C351D" w:rsidRDefault="004461FC" w:rsidP="004461FC">
      <w:pPr>
        <w:pStyle w:val="Paragraphedeliste"/>
        <w:numPr>
          <w:ilvl w:val="0"/>
          <w:numId w:val="5"/>
        </w:numPr>
        <w:bidi/>
        <w:spacing w:after="0"/>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t>محاكاة الطبيعة باللون والشكل والتصوير والنحت.</w:t>
      </w:r>
    </w:p>
    <w:p w:rsidR="004461FC" w:rsidRPr="003C351D" w:rsidRDefault="004461FC" w:rsidP="004461FC">
      <w:pPr>
        <w:pStyle w:val="Paragraphedeliste"/>
        <w:numPr>
          <w:ilvl w:val="0"/>
          <w:numId w:val="5"/>
        </w:numPr>
        <w:bidi/>
        <w:spacing w:after="0"/>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lastRenderedPageBreak/>
        <w:t>محاكاة بصوت كالرقص والموسيقى والشعر.</w:t>
      </w:r>
    </w:p>
    <w:p w:rsidR="004461FC" w:rsidRPr="003C351D" w:rsidRDefault="004461FC" w:rsidP="004461FC">
      <w:pPr>
        <w:bidi/>
        <w:spacing w:after="0"/>
        <w:jc w:val="both"/>
        <w:rPr>
          <w:rFonts w:ascii="Simplified Arabic" w:hAnsi="Simplified Arabic" w:cs="Simplified Arabic"/>
          <w:sz w:val="32"/>
          <w:szCs w:val="32"/>
          <w:rtl/>
          <w:lang w:bidi="ar-DZ"/>
        </w:rPr>
      </w:pPr>
      <w:r w:rsidRPr="003C351D">
        <w:rPr>
          <w:rFonts w:ascii="Simplified Arabic" w:hAnsi="Simplified Arabic" w:cs="Simplified Arabic"/>
          <w:sz w:val="32"/>
          <w:szCs w:val="32"/>
          <w:lang w:bidi="ar-DZ"/>
        </w:rPr>
        <w:t xml:space="preserve">    </w:t>
      </w:r>
      <w:r w:rsidRPr="003C351D">
        <w:rPr>
          <w:rFonts w:ascii="Simplified Arabic" w:hAnsi="Simplified Arabic" w:cs="Simplified Arabic" w:hint="cs"/>
          <w:sz w:val="32"/>
          <w:szCs w:val="32"/>
          <w:rtl/>
          <w:lang w:bidi="ar-DZ"/>
        </w:rPr>
        <w:t>وعلى هذا الأساس فإن الشعر إذا ما قيس بالفنون الأخرى فلا يقاس بالتصوير لأن المحاكاة فيه نقل حرفي ،وانما يقاس بالرقص</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 xml:space="preserve">الموسيقى. وبناء على ذلك فإن مهمة الشاعر لا تنحصر </w:t>
      </w:r>
      <w:r>
        <w:rPr>
          <w:rFonts w:ascii="Simplified Arabic" w:hAnsi="Simplified Arabic" w:cs="Simplified Arabic" w:hint="cs"/>
          <w:sz w:val="32"/>
          <w:szCs w:val="32"/>
          <w:rtl/>
          <w:lang w:bidi="ar-DZ"/>
        </w:rPr>
        <w:t>في نقل الواقع العيني نقلا حرفيا</w:t>
      </w:r>
      <w:r w:rsidRPr="003C351D">
        <w:rPr>
          <w:rFonts w:ascii="Simplified Arabic" w:hAnsi="Simplified Arabic" w:cs="Simplified Arabic" w:hint="cs"/>
          <w:sz w:val="32"/>
          <w:szCs w:val="32"/>
          <w:rtl/>
          <w:lang w:bidi="ar-DZ"/>
        </w:rPr>
        <w:t>، بل هي فناء واقع جديد ممكن لتحقق لذلك جعل الشعر مقاما ساميا</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 xml:space="preserve">مجاورا للفلسفة، لذا هي تتجسد في ثلاث نواحي وهي: </w:t>
      </w:r>
    </w:p>
    <w:p w:rsidR="004461FC" w:rsidRPr="003C351D" w:rsidRDefault="004461FC" w:rsidP="009B04D0">
      <w:pPr>
        <w:pStyle w:val="Paragraphedeliste"/>
        <w:numPr>
          <w:ilvl w:val="0"/>
          <w:numId w:val="2"/>
        </w:numPr>
        <w:tabs>
          <w:tab w:val="right" w:pos="423"/>
        </w:tabs>
        <w:bidi/>
        <w:spacing w:after="0"/>
        <w:ind w:left="0" w:hanging="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252C57">
        <w:rPr>
          <w:rFonts w:ascii="Simplified Arabic" w:hAnsi="Simplified Arabic" w:cs="Simplified Arabic" w:hint="cs"/>
          <w:b/>
          <w:bCs/>
          <w:sz w:val="32"/>
          <w:szCs w:val="32"/>
          <w:rtl/>
          <w:lang w:bidi="ar-DZ"/>
        </w:rPr>
        <w:t>الوسيلة</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الأداة التي يستعملها الفن كلغة عند الشاعر</w:t>
      </w:r>
      <w:r>
        <w:rPr>
          <w:rFonts w:ascii="Simplified Arabic" w:hAnsi="Simplified Arabic" w:cs="Simplified Arabic" w:hint="cs"/>
          <w:sz w:val="32"/>
          <w:szCs w:val="32"/>
          <w:rtl/>
          <w:lang w:bidi="ar-DZ"/>
        </w:rPr>
        <w:t>.</w:t>
      </w:r>
    </w:p>
    <w:p w:rsidR="004461FC" w:rsidRPr="003C351D" w:rsidRDefault="004461FC" w:rsidP="004461FC">
      <w:pPr>
        <w:pStyle w:val="Paragraphedeliste"/>
        <w:numPr>
          <w:ilvl w:val="0"/>
          <w:numId w:val="2"/>
        </w:numPr>
        <w:tabs>
          <w:tab w:val="right" w:pos="423"/>
        </w:tabs>
        <w:bidi/>
        <w:spacing w:after="0"/>
        <w:ind w:left="0" w:hanging="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252C57">
        <w:rPr>
          <w:rFonts w:ascii="Simplified Arabic" w:hAnsi="Simplified Arabic" w:cs="Simplified Arabic" w:hint="cs"/>
          <w:b/>
          <w:bCs/>
          <w:sz w:val="32"/>
          <w:szCs w:val="32"/>
          <w:rtl/>
          <w:lang w:bidi="ar-DZ"/>
        </w:rPr>
        <w:t>الموضوع</w:t>
      </w:r>
      <w:r w:rsidRPr="003C351D">
        <w:rPr>
          <w:rFonts w:ascii="Simplified Arabic" w:hAnsi="Simplified Arabic" w:cs="Simplified Arabic" w:hint="cs"/>
          <w:sz w:val="32"/>
          <w:szCs w:val="32"/>
          <w:rtl/>
          <w:lang w:bidi="ar-DZ"/>
        </w:rPr>
        <w:t>: المادة المحكية</w:t>
      </w:r>
      <w:r>
        <w:rPr>
          <w:rFonts w:ascii="Simplified Arabic" w:hAnsi="Simplified Arabic" w:cs="Simplified Arabic" w:hint="cs"/>
          <w:sz w:val="32"/>
          <w:szCs w:val="32"/>
          <w:rtl/>
          <w:lang w:bidi="ar-DZ"/>
        </w:rPr>
        <w:t>.</w:t>
      </w:r>
    </w:p>
    <w:p w:rsidR="004461FC" w:rsidRDefault="004461FC" w:rsidP="004461FC">
      <w:pPr>
        <w:pStyle w:val="Paragraphedeliste"/>
        <w:numPr>
          <w:ilvl w:val="0"/>
          <w:numId w:val="2"/>
        </w:numPr>
        <w:tabs>
          <w:tab w:val="right" w:pos="423"/>
        </w:tabs>
        <w:bidi/>
        <w:spacing w:after="0"/>
        <w:ind w:left="0" w:hanging="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252C57">
        <w:rPr>
          <w:rFonts w:ascii="Simplified Arabic" w:hAnsi="Simplified Arabic" w:cs="Simplified Arabic" w:hint="cs"/>
          <w:b/>
          <w:bCs/>
          <w:sz w:val="32"/>
          <w:szCs w:val="32"/>
          <w:rtl/>
          <w:lang w:bidi="ar-DZ"/>
        </w:rPr>
        <w:t xml:space="preserve">الطريقة: </w:t>
      </w:r>
      <w:r w:rsidRPr="003C351D">
        <w:rPr>
          <w:rFonts w:ascii="Simplified Arabic" w:hAnsi="Simplified Arabic" w:cs="Simplified Arabic" w:hint="cs"/>
          <w:sz w:val="32"/>
          <w:szCs w:val="32"/>
          <w:rtl/>
          <w:lang w:bidi="ar-DZ"/>
        </w:rPr>
        <w:t>هو النوع الأدبي أي أسلوب المحاكاة</w:t>
      </w:r>
      <w:r>
        <w:rPr>
          <w:rFonts w:ascii="Simplified Arabic" w:hAnsi="Simplified Arabic" w:cs="Simplified Arabic" w:hint="cs"/>
          <w:sz w:val="32"/>
          <w:szCs w:val="32"/>
          <w:rtl/>
          <w:lang w:bidi="ar-DZ"/>
        </w:rPr>
        <w:t>.</w:t>
      </w:r>
    </w:p>
    <w:p w:rsidR="009B04D0" w:rsidRDefault="009B04D0" w:rsidP="009B04D0">
      <w:pPr>
        <w:bidi/>
        <w:spacing w:after="0"/>
        <w:ind w:firstLine="708"/>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t xml:space="preserve">وإذا تبنى أرسطو في كتابه </w:t>
      </w:r>
      <w:r w:rsidRPr="003C351D">
        <w:rPr>
          <w:rFonts w:ascii="Simplified Arabic" w:hAnsi="Simplified Arabic" w:cs="Simplified Arabic"/>
          <w:sz w:val="32"/>
          <w:szCs w:val="32"/>
          <w:rtl/>
          <w:lang w:bidi="ar-DZ"/>
        </w:rPr>
        <w:t>«</w:t>
      </w:r>
      <w:r w:rsidRPr="003C351D">
        <w:rPr>
          <w:rFonts w:ascii="Simplified Arabic" w:hAnsi="Simplified Arabic" w:cs="Simplified Arabic" w:hint="cs"/>
          <w:sz w:val="32"/>
          <w:szCs w:val="32"/>
          <w:rtl/>
          <w:lang w:bidi="ar-DZ"/>
        </w:rPr>
        <w:t>فن الشع</w:t>
      </w:r>
      <w:r>
        <w:rPr>
          <w:rFonts w:ascii="Simplified Arabic" w:hAnsi="Simplified Arabic" w:cs="Simplified Arabic" w:hint="cs"/>
          <w:sz w:val="32"/>
          <w:szCs w:val="32"/>
          <w:rtl/>
          <w:lang w:bidi="ar-DZ"/>
        </w:rPr>
        <w:t>ر</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قسمه أستاذه الأساسية،</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فإنه لم يلتفت إلى الشعر الغنائي بوصفه جنسا أدبيا رئيسا</w:t>
      </w:r>
      <w:r>
        <w:rPr>
          <w:rFonts w:ascii="Simplified Arabic" w:hAnsi="Simplified Arabic" w:cs="Simplified Arabic" w:hint="cs"/>
          <w:sz w:val="32"/>
          <w:szCs w:val="32"/>
          <w:rtl/>
          <w:lang w:bidi="ar-DZ"/>
        </w:rPr>
        <w:t>. و</w:t>
      </w:r>
      <w:r w:rsidRPr="003C351D">
        <w:rPr>
          <w:rFonts w:ascii="Simplified Arabic" w:hAnsi="Simplified Arabic" w:cs="Simplified Arabic" w:hint="cs"/>
          <w:sz w:val="32"/>
          <w:szCs w:val="32"/>
          <w:rtl/>
          <w:lang w:bidi="ar-DZ"/>
        </w:rPr>
        <w:t>التقسيم الثلاثي الشائ</w:t>
      </w:r>
      <w:r>
        <w:rPr>
          <w:rFonts w:ascii="Simplified Arabic" w:hAnsi="Simplified Arabic" w:cs="Simplified Arabic" w:hint="cs"/>
          <w:sz w:val="32"/>
          <w:szCs w:val="32"/>
          <w:rtl/>
          <w:lang w:bidi="ar-DZ"/>
        </w:rPr>
        <w:t>ع للشعر إلى مسرحي وملحمي وغنائي</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الذي ي</w:t>
      </w:r>
      <w:r>
        <w:rPr>
          <w:rFonts w:ascii="Simplified Arabic" w:hAnsi="Simplified Arabic" w:cs="Simplified Arabic" w:hint="cs"/>
          <w:sz w:val="32"/>
          <w:szCs w:val="32"/>
          <w:rtl/>
          <w:lang w:bidi="ar-DZ"/>
        </w:rPr>
        <w:t>نسب عادة إلى العبقرية اليونانية</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لا يعود في حقيقة الأمر إلى عصر أرسطو</w:t>
      </w:r>
      <w:r>
        <w:rPr>
          <w:rFonts w:ascii="Simplified Arabic" w:hAnsi="Simplified Arabic" w:cs="Simplified Arabic" w:hint="cs"/>
          <w:sz w:val="32"/>
          <w:szCs w:val="32"/>
          <w:rtl/>
          <w:lang w:bidi="ar-DZ"/>
        </w:rPr>
        <w:t xml:space="preserve"> ولا إليه</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إنما إلى عملية طويلة من الجمع</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التعديل</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الإعادة مع التغيير الطفيف لقوائم تقليدية معينة من الأجناس الأدبية ،و لم يأخذ هذا التقسيم صيغته الثلاثية هذه إلا القرن السادس عشر الميلادي</w:t>
      </w:r>
      <w:r>
        <w:rPr>
          <w:rFonts w:ascii="Simplified Arabic" w:hAnsi="Simplified Arabic" w:cs="Simplified Arabic" w:hint="cs"/>
          <w:sz w:val="32"/>
          <w:szCs w:val="32"/>
          <w:rtl/>
          <w:lang w:bidi="ar-DZ"/>
        </w:rPr>
        <w:t>. و</w:t>
      </w:r>
      <w:r w:rsidRPr="003C351D">
        <w:rPr>
          <w:rFonts w:ascii="Simplified Arabic" w:hAnsi="Simplified Arabic" w:cs="Simplified Arabic" w:hint="cs"/>
          <w:sz w:val="32"/>
          <w:szCs w:val="32"/>
          <w:rtl/>
          <w:lang w:bidi="ar-DZ"/>
        </w:rPr>
        <w:t>الحقيقة أن فن الشعر عند أرسطو ينصرف في معظمه لدراسة جنس المأساة بوصفه جنسا أدبيا يسمو على ما سواه من الملهاة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الملحمة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غيرهما</w:t>
      </w:r>
      <w:r>
        <w:rPr>
          <w:rFonts w:ascii="Simplified Arabic" w:hAnsi="Simplified Arabic" w:cs="Simplified Arabic" w:hint="cs"/>
          <w:sz w:val="32"/>
          <w:szCs w:val="32"/>
          <w:rtl/>
          <w:lang w:bidi="ar-DZ"/>
        </w:rPr>
        <w:t xml:space="preserve">. </w:t>
      </w:r>
    </w:p>
    <w:p w:rsidR="009B04D0" w:rsidRDefault="009B04D0" w:rsidP="009B04D0">
      <w:pPr>
        <w:bidi/>
        <w:spacing w:after="0"/>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Pr="003C351D">
        <w:rPr>
          <w:rFonts w:ascii="Simplified Arabic" w:hAnsi="Simplified Arabic" w:cs="Simplified Arabic" w:hint="cs"/>
          <w:sz w:val="32"/>
          <w:szCs w:val="32"/>
          <w:rtl/>
          <w:lang w:bidi="ar-DZ"/>
        </w:rPr>
        <w:t>أما إشاراته العابرة أو المتأنية للملهاة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الملحمة فقد جاءت في معرض مقارنتها بالمأساة بهدف توضيح جوانب مهمة من هذا الجنس الرفيع</w:t>
      </w:r>
      <w:r>
        <w:rPr>
          <w:rFonts w:ascii="Simplified Arabic" w:hAnsi="Simplified Arabic" w:cs="Simplified Arabic" w:hint="cs"/>
          <w:sz w:val="32"/>
          <w:szCs w:val="32"/>
          <w:rtl/>
          <w:lang w:bidi="ar-DZ"/>
        </w:rPr>
        <w:t xml:space="preserve"> الذي بلغ أوجه ما قبل عصر أرسطو</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وكان من الطبيعي أن يتناوله بهذا الاهتمام</w:t>
      </w:r>
      <w:r>
        <w:rPr>
          <w:rFonts w:ascii="Simplified Arabic" w:hAnsi="Simplified Arabic" w:cs="Simplified Arabic" w:hint="cs"/>
          <w:sz w:val="32"/>
          <w:szCs w:val="32"/>
          <w:rtl/>
          <w:lang w:bidi="ar-DZ"/>
        </w:rPr>
        <w:t xml:space="preserve"> والتفصيل الشديدين</w:t>
      </w:r>
      <w:r w:rsidRPr="003C351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وأن يعير اهتماما أقل لكل من الملحمة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الملهاة لأنهما دون المأساة وظيفة (في التطهير)</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أسلوبا (في اعتمادها الأسلو</w:t>
      </w:r>
      <w:r>
        <w:rPr>
          <w:rFonts w:ascii="Simplified Arabic" w:hAnsi="Simplified Arabic" w:cs="Simplified Arabic" w:hint="cs"/>
          <w:sz w:val="32"/>
          <w:szCs w:val="32"/>
          <w:rtl/>
          <w:lang w:bidi="ar-DZ"/>
        </w:rPr>
        <w:t>ب النبيل كما أسماه اليونانيون)</w:t>
      </w:r>
    </w:p>
    <w:p w:rsidR="009B04D0" w:rsidRDefault="009B04D0" w:rsidP="009B04D0">
      <w:pPr>
        <w:bidi/>
        <w:spacing w:after="0"/>
        <w:ind w:firstLine="708"/>
        <w:jc w:val="both"/>
        <w:rPr>
          <w:rFonts w:ascii="Simplified Arabic" w:hAnsi="Simplified Arabic" w:cs="Simplified Arabic"/>
          <w:sz w:val="32"/>
          <w:szCs w:val="32"/>
          <w:rtl/>
          <w:lang w:bidi="ar-DZ"/>
        </w:rPr>
      </w:pPr>
    </w:p>
    <w:p w:rsidR="009B04D0" w:rsidRPr="003C351D" w:rsidRDefault="009B04D0" w:rsidP="009B04D0">
      <w:pPr>
        <w:bidi/>
        <w:spacing w:after="0"/>
        <w:jc w:val="both"/>
        <w:rPr>
          <w:rFonts w:ascii="Simplified Arabic" w:hAnsi="Simplified Arabic" w:cs="Simplified Arabic"/>
          <w:sz w:val="32"/>
          <w:szCs w:val="32"/>
          <w:lang w:bidi="ar-DZ"/>
        </w:rPr>
      </w:pPr>
    </w:p>
    <w:p w:rsidR="004461FC" w:rsidRDefault="009B04D0" w:rsidP="004461FC">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3.</w:t>
      </w:r>
      <w:r w:rsidR="004461FC" w:rsidRPr="003C351D">
        <w:rPr>
          <w:rFonts w:ascii="Simplified Arabic" w:hAnsi="Simplified Arabic" w:cs="Simplified Arabic" w:hint="cs"/>
          <w:b/>
          <w:bCs/>
          <w:sz w:val="32"/>
          <w:szCs w:val="32"/>
          <w:rtl/>
          <w:lang w:bidi="ar-DZ"/>
        </w:rPr>
        <w:t>المقارنة بين محاكاة أرسطو</w:t>
      </w:r>
      <w:r w:rsidR="004461FC">
        <w:rPr>
          <w:rFonts w:ascii="Simplified Arabic" w:hAnsi="Simplified Arabic" w:cs="Simplified Arabic" w:hint="cs"/>
          <w:b/>
          <w:bCs/>
          <w:sz w:val="32"/>
          <w:szCs w:val="32"/>
          <w:rtl/>
          <w:lang w:bidi="ar-DZ"/>
        </w:rPr>
        <w:t xml:space="preserve"> وأفلاطون</w:t>
      </w:r>
      <w:r w:rsidR="004461FC" w:rsidRPr="003C351D">
        <w:rPr>
          <w:rFonts w:ascii="Simplified Arabic" w:hAnsi="Simplified Arabic" w:cs="Simplified Arabic" w:hint="cs"/>
          <w:b/>
          <w:bCs/>
          <w:sz w:val="32"/>
          <w:szCs w:val="32"/>
          <w:rtl/>
          <w:lang w:bidi="ar-DZ"/>
        </w:rPr>
        <w:t xml:space="preserve">: </w:t>
      </w:r>
    </w:p>
    <w:p w:rsidR="00C36D21" w:rsidRPr="003C351D" w:rsidRDefault="00C36D21" w:rsidP="00C36D21">
      <w:pPr>
        <w:bidi/>
        <w:spacing w:after="0"/>
        <w:jc w:val="both"/>
        <w:rPr>
          <w:rFonts w:ascii="Simplified Arabic" w:hAnsi="Simplified Arabic" w:cs="Simplified Arabic"/>
          <w:b/>
          <w:bCs/>
          <w:sz w:val="32"/>
          <w:szCs w:val="32"/>
          <w:lang w:bidi="ar-DZ"/>
        </w:rPr>
      </w:pPr>
      <w:bookmarkStart w:id="0" w:name="_GoBack"/>
      <w:bookmarkEnd w:id="0"/>
    </w:p>
    <w:tbl>
      <w:tblPr>
        <w:tblStyle w:val="Grilledutableau"/>
        <w:bidiVisual/>
        <w:tblW w:w="8931" w:type="dxa"/>
        <w:tblInd w:w="106" w:type="dxa"/>
        <w:tblLook w:val="04A0" w:firstRow="1" w:lastRow="0" w:firstColumn="1" w:lastColumn="0" w:noHBand="0" w:noVBand="1"/>
      </w:tblPr>
      <w:tblGrid>
        <w:gridCol w:w="4357"/>
        <w:gridCol w:w="4574"/>
      </w:tblGrid>
      <w:tr w:rsidR="004461FC" w:rsidRPr="003C351D" w:rsidTr="00E545B1">
        <w:tc>
          <w:tcPr>
            <w:tcW w:w="4357" w:type="dxa"/>
            <w:shd w:val="clear" w:color="auto" w:fill="D9D9D9" w:themeFill="background1" w:themeFillShade="D9"/>
          </w:tcPr>
          <w:p w:rsidR="004461FC" w:rsidRPr="003C351D" w:rsidRDefault="004461FC" w:rsidP="00E545B1">
            <w:pPr>
              <w:tabs>
                <w:tab w:val="left" w:pos="3402"/>
              </w:tabs>
              <w:bidi/>
              <w:jc w:val="center"/>
              <w:rPr>
                <w:rFonts w:ascii="Simplified Arabic" w:hAnsi="Simplified Arabic" w:cs="Simplified Arabic"/>
                <w:b/>
                <w:bCs/>
                <w:sz w:val="32"/>
                <w:szCs w:val="32"/>
                <w:rtl/>
                <w:lang w:bidi="ar-DZ"/>
              </w:rPr>
            </w:pPr>
            <w:r w:rsidRPr="003C351D">
              <w:rPr>
                <w:rFonts w:ascii="Simplified Arabic" w:hAnsi="Simplified Arabic" w:cs="Simplified Arabic" w:hint="cs"/>
                <w:b/>
                <w:bCs/>
                <w:sz w:val="32"/>
                <w:szCs w:val="32"/>
                <w:rtl/>
                <w:lang w:bidi="ar-DZ"/>
              </w:rPr>
              <w:t>أفلاطون</w:t>
            </w:r>
          </w:p>
        </w:tc>
        <w:tc>
          <w:tcPr>
            <w:tcW w:w="4574" w:type="dxa"/>
            <w:shd w:val="clear" w:color="auto" w:fill="D9D9D9" w:themeFill="background1" w:themeFillShade="D9"/>
          </w:tcPr>
          <w:p w:rsidR="004461FC" w:rsidRPr="003C351D" w:rsidRDefault="004461FC" w:rsidP="00E545B1">
            <w:pPr>
              <w:tabs>
                <w:tab w:val="left" w:pos="3402"/>
              </w:tabs>
              <w:bidi/>
              <w:jc w:val="center"/>
              <w:rPr>
                <w:rFonts w:ascii="Simplified Arabic" w:hAnsi="Simplified Arabic" w:cs="Simplified Arabic"/>
                <w:b/>
                <w:bCs/>
                <w:sz w:val="32"/>
                <w:szCs w:val="32"/>
                <w:rtl/>
                <w:lang w:bidi="ar-DZ"/>
              </w:rPr>
            </w:pPr>
            <w:r w:rsidRPr="003C351D">
              <w:rPr>
                <w:rFonts w:ascii="Simplified Arabic" w:hAnsi="Simplified Arabic" w:cs="Simplified Arabic" w:hint="cs"/>
                <w:b/>
                <w:bCs/>
                <w:sz w:val="32"/>
                <w:szCs w:val="32"/>
                <w:rtl/>
                <w:lang w:bidi="ar-DZ"/>
              </w:rPr>
              <w:t>أرسطو</w:t>
            </w:r>
          </w:p>
        </w:tc>
      </w:tr>
      <w:tr w:rsidR="004461FC" w:rsidRPr="003C351D" w:rsidTr="00E545B1">
        <w:tc>
          <w:tcPr>
            <w:tcW w:w="4357" w:type="dxa"/>
          </w:tcPr>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الفن محاكاة طبيعية </w:t>
            </w:r>
          </w:p>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الشعر محاكاة مشوهة للطبيعة </w:t>
            </w:r>
          </w:p>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الشعر وحي</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 xml:space="preserve">إلهام </w:t>
            </w:r>
          </w:p>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الشعر يفسد الأخلاق </w:t>
            </w:r>
          </w:p>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اعتراف أفلاطون بفتنة الشعر</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شعره كما ينطوي عليه من وزن</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إيقاع</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 xml:space="preserve">لحن </w:t>
            </w:r>
          </w:p>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موقف أفلاطون موضوعي مثالي </w:t>
            </w:r>
          </w:p>
          <w:p w:rsidR="004461FC" w:rsidRPr="003C351D" w:rsidRDefault="004461FC" w:rsidP="004461FC">
            <w:pPr>
              <w:pStyle w:val="Paragraphedeliste"/>
              <w:numPr>
                <w:ilvl w:val="0"/>
                <w:numId w:val="3"/>
              </w:numPr>
              <w:tabs>
                <w:tab w:val="right" w:pos="459"/>
              </w:tabs>
              <w:bidi/>
              <w:ind w:left="0" w:firstLine="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أفلاطون أنكر قيمة الشعر واتخذه موقف للهجوم عليه</w:t>
            </w:r>
            <w:r>
              <w:rPr>
                <w:rFonts w:ascii="Simplified Arabic" w:hAnsi="Simplified Arabic" w:cs="Simplified Arabic" w:hint="cs"/>
                <w:sz w:val="32"/>
                <w:szCs w:val="32"/>
                <w:rtl/>
                <w:lang w:bidi="ar-DZ"/>
              </w:rPr>
              <w:t>.</w:t>
            </w:r>
          </w:p>
        </w:tc>
        <w:tc>
          <w:tcPr>
            <w:tcW w:w="4574" w:type="dxa"/>
          </w:tcPr>
          <w:p w:rsidR="004461FC" w:rsidRPr="003C351D" w:rsidRDefault="004461FC" w:rsidP="004461FC">
            <w:pPr>
              <w:pStyle w:val="Paragraphedeliste"/>
              <w:numPr>
                <w:ilvl w:val="0"/>
                <w:numId w:val="4"/>
              </w:numPr>
              <w:bidi/>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محاكاة كما يمكن أن </w:t>
            </w:r>
            <w:r w:rsidR="009B04D0">
              <w:rPr>
                <w:rFonts w:ascii="Simplified Arabic" w:hAnsi="Simplified Arabic" w:cs="Simplified Arabic" w:hint="cs"/>
                <w:sz w:val="32"/>
                <w:szCs w:val="32"/>
                <w:rtl/>
                <w:lang w:bidi="ar-DZ"/>
              </w:rPr>
              <w:t>يكون أو ينبغي ان يكون أو ينبغي أ</w:t>
            </w:r>
            <w:r w:rsidRPr="003C351D">
              <w:rPr>
                <w:rFonts w:ascii="Simplified Arabic" w:hAnsi="Simplified Arabic" w:cs="Simplified Arabic" w:hint="cs"/>
                <w:sz w:val="32"/>
                <w:szCs w:val="32"/>
                <w:rtl/>
                <w:lang w:bidi="ar-DZ"/>
              </w:rPr>
              <w:t xml:space="preserve">ن يكون  </w:t>
            </w:r>
          </w:p>
          <w:p w:rsidR="004461FC" w:rsidRPr="003C351D" w:rsidRDefault="004461FC" w:rsidP="004461FC">
            <w:pPr>
              <w:pStyle w:val="Paragraphedeliste"/>
              <w:numPr>
                <w:ilvl w:val="0"/>
                <w:numId w:val="4"/>
              </w:numPr>
              <w:bidi/>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الشعر يكمل نقص الطبيعة</w:t>
            </w:r>
          </w:p>
          <w:p w:rsidR="004461FC" w:rsidRPr="003C351D" w:rsidRDefault="004461FC" w:rsidP="004461FC">
            <w:pPr>
              <w:pStyle w:val="Paragraphedeliste"/>
              <w:numPr>
                <w:ilvl w:val="0"/>
                <w:numId w:val="4"/>
              </w:numPr>
              <w:bidi/>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المحاكاة حسب الوزن والقافية فهي عزيزة إنسانية </w:t>
            </w:r>
          </w:p>
          <w:p w:rsidR="004461FC" w:rsidRPr="003C351D" w:rsidRDefault="004461FC" w:rsidP="004461FC">
            <w:pPr>
              <w:pStyle w:val="Paragraphedeliste"/>
              <w:numPr>
                <w:ilvl w:val="0"/>
                <w:numId w:val="4"/>
              </w:numPr>
              <w:bidi/>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 xml:space="preserve">الشعر يطهر النفس </w:t>
            </w:r>
          </w:p>
          <w:p w:rsidR="004461FC" w:rsidRPr="003C351D" w:rsidRDefault="004461FC" w:rsidP="004461FC">
            <w:pPr>
              <w:pStyle w:val="Paragraphedeliste"/>
              <w:numPr>
                <w:ilvl w:val="0"/>
                <w:numId w:val="4"/>
              </w:numPr>
              <w:bidi/>
              <w:ind w:left="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C351D">
              <w:rPr>
                <w:rFonts w:ascii="Simplified Arabic" w:hAnsi="Simplified Arabic" w:cs="Simplified Arabic" w:hint="cs"/>
                <w:sz w:val="32"/>
                <w:szCs w:val="32"/>
                <w:rtl/>
                <w:lang w:bidi="ar-DZ"/>
              </w:rPr>
              <w:t>يقر ارسطو ان الشعر من صنع المحاكاة فهو التمثيل</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الاستعارة</w:t>
            </w:r>
            <w:r>
              <w:rPr>
                <w:rFonts w:ascii="Simplified Arabic" w:hAnsi="Simplified Arabic" w:cs="Simplified Arabic" w:hint="cs"/>
                <w:sz w:val="32"/>
                <w:szCs w:val="32"/>
                <w:rtl/>
                <w:lang w:bidi="ar-DZ"/>
              </w:rPr>
              <w:t xml:space="preserve"> و</w:t>
            </w:r>
            <w:r w:rsidRPr="003C351D">
              <w:rPr>
                <w:rFonts w:ascii="Simplified Arabic" w:hAnsi="Simplified Arabic" w:cs="Simplified Arabic" w:hint="cs"/>
                <w:sz w:val="32"/>
                <w:szCs w:val="32"/>
                <w:rtl/>
                <w:lang w:bidi="ar-DZ"/>
              </w:rPr>
              <w:t xml:space="preserve">التشبيه </w:t>
            </w:r>
          </w:p>
          <w:p w:rsidR="004461FC" w:rsidRPr="003C351D" w:rsidRDefault="004461FC" w:rsidP="004461FC">
            <w:pPr>
              <w:pStyle w:val="Paragraphedeliste"/>
              <w:numPr>
                <w:ilvl w:val="0"/>
                <w:numId w:val="4"/>
              </w:numPr>
              <w:bidi/>
              <w:ind w:left="0"/>
              <w:jc w:val="both"/>
              <w:rPr>
                <w:rFonts w:ascii="Simplified Arabic" w:hAnsi="Simplified Arabic" w:cs="Simplified Arabic"/>
                <w:sz w:val="32"/>
                <w:szCs w:val="32"/>
                <w:rtl/>
                <w:lang w:bidi="ar-DZ"/>
              </w:rPr>
            </w:pPr>
            <w:r w:rsidRPr="003C351D">
              <w:rPr>
                <w:rFonts w:ascii="Simplified Arabic" w:hAnsi="Simplified Arabic" w:cs="Simplified Arabic" w:hint="cs"/>
                <w:sz w:val="32"/>
                <w:szCs w:val="32"/>
                <w:rtl/>
                <w:lang w:bidi="ar-DZ"/>
              </w:rPr>
              <w:t xml:space="preserve">موقف أرسطو موضوعيا واقعي </w:t>
            </w:r>
          </w:p>
        </w:tc>
      </w:tr>
    </w:tbl>
    <w:p w:rsidR="004461FC" w:rsidRPr="00252C57" w:rsidRDefault="004461FC" w:rsidP="004461FC">
      <w:pPr>
        <w:bidi/>
        <w:spacing w:after="0"/>
        <w:jc w:val="both"/>
        <w:rPr>
          <w:rFonts w:ascii="Simplified Arabic" w:hAnsi="Simplified Arabic" w:cs="Simplified Arabic"/>
          <w:sz w:val="18"/>
          <w:szCs w:val="18"/>
          <w:lang w:bidi="ar-DZ"/>
        </w:rPr>
      </w:pPr>
    </w:p>
    <w:p w:rsidR="004461FC" w:rsidRPr="003C351D" w:rsidRDefault="004461FC" w:rsidP="009B04D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ab/>
      </w:r>
      <w:r w:rsidRPr="003C351D">
        <w:rPr>
          <w:rFonts w:ascii="Simplified Arabic" w:hAnsi="Simplified Arabic" w:cs="Simplified Arabic"/>
          <w:sz w:val="28"/>
          <w:szCs w:val="28"/>
          <w:lang w:bidi="ar-DZ"/>
        </w:rPr>
        <w:t xml:space="preserve"> </w:t>
      </w:r>
    </w:p>
    <w:p w:rsidR="004461FC" w:rsidRPr="004461FC" w:rsidRDefault="004461FC" w:rsidP="004461FC">
      <w:pPr>
        <w:pStyle w:val="Paragraphedeliste"/>
        <w:bidi/>
        <w:spacing w:after="0" w:line="360" w:lineRule="auto"/>
        <w:ind w:left="0"/>
        <w:jc w:val="both"/>
        <w:rPr>
          <w:rFonts w:ascii="Simplified Arabic" w:hAnsi="Simplified Arabic" w:cs="Simplified Arabic"/>
          <w:sz w:val="32"/>
          <w:szCs w:val="32"/>
          <w:rtl/>
          <w:lang w:bidi="ar-DZ"/>
        </w:rPr>
      </w:pPr>
    </w:p>
    <w:p w:rsidR="0033745C" w:rsidRDefault="0033745C" w:rsidP="00B74F3A">
      <w:pPr>
        <w:pStyle w:val="Paragraphedeliste"/>
        <w:bidi/>
        <w:spacing w:after="0" w:line="360" w:lineRule="auto"/>
        <w:ind w:left="0"/>
        <w:jc w:val="both"/>
        <w:rPr>
          <w:rFonts w:ascii="Simplified Arabic" w:hAnsi="Simplified Arabic" w:cs="Simplified Arabic"/>
          <w:sz w:val="32"/>
          <w:szCs w:val="32"/>
          <w:rtl/>
          <w:lang w:bidi="ar-DZ"/>
        </w:rPr>
      </w:pPr>
    </w:p>
    <w:p w:rsidR="0091118A" w:rsidRPr="0091118A" w:rsidRDefault="0091118A" w:rsidP="00B74F3A">
      <w:pPr>
        <w:pStyle w:val="Paragraphedeliste"/>
        <w:bidi/>
        <w:spacing w:after="0" w:line="360" w:lineRule="auto"/>
        <w:ind w:left="0"/>
        <w:jc w:val="both"/>
        <w:rPr>
          <w:rFonts w:ascii="Simplified Arabic" w:hAnsi="Simplified Arabic" w:cs="Simplified Arabic"/>
          <w:sz w:val="32"/>
          <w:szCs w:val="32"/>
          <w:rtl/>
          <w:lang w:bidi="ar-DZ"/>
        </w:rPr>
      </w:pPr>
    </w:p>
    <w:sectPr w:rsidR="0091118A" w:rsidRPr="0091118A" w:rsidSect="00B74F3A">
      <w:headerReference w:type="default" r:id="rId8"/>
      <w:footerReference w:type="default" r:id="rId9"/>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61A" w:rsidRDefault="00F5761A" w:rsidP="004461FC">
      <w:pPr>
        <w:spacing w:after="0" w:line="240" w:lineRule="auto"/>
      </w:pPr>
      <w:r>
        <w:separator/>
      </w:r>
    </w:p>
  </w:endnote>
  <w:endnote w:type="continuationSeparator" w:id="0">
    <w:p w:rsidR="00F5761A" w:rsidRDefault="00F5761A" w:rsidP="0044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09587"/>
      <w:docPartObj>
        <w:docPartGallery w:val="Page Numbers (Bottom of Page)"/>
        <w:docPartUnique/>
      </w:docPartObj>
    </w:sdtPr>
    <w:sdtEndPr/>
    <w:sdtContent>
      <w:p w:rsidR="00040A2F" w:rsidRDefault="00040A2F">
        <w:pPr>
          <w:pStyle w:val="Pieddepage"/>
          <w:jc w:val="center"/>
        </w:pPr>
        <w:r>
          <w:fldChar w:fldCharType="begin"/>
        </w:r>
        <w:r>
          <w:instrText>PAGE   \* MERGEFORMAT</w:instrText>
        </w:r>
        <w:r>
          <w:fldChar w:fldCharType="separate"/>
        </w:r>
        <w:r w:rsidR="00C36D21">
          <w:rPr>
            <w:noProof/>
          </w:rPr>
          <w:t>1</w:t>
        </w:r>
        <w:r>
          <w:fldChar w:fldCharType="end"/>
        </w:r>
      </w:p>
    </w:sdtContent>
  </w:sdt>
  <w:p w:rsidR="00040A2F" w:rsidRDefault="00040A2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018226"/>
      <w:docPartObj>
        <w:docPartGallery w:val="Page Numbers (Bottom of Page)"/>
        <w:docPartUnique/>
      </w:docPartObj>
    </w:sdtPr>
    <w:sdtEndPr/>
    <w:sdtContent>
      <w:p w:rsidR="004461FC" w:rsidRDefault="004461FC">
        <w:pPr>
          <w:pStyle w:val="Pieddepage"/>
          <w:jc w:val="center"/>
        </w:pPr>
        <w:r>
          <w:fldChar w:fldCharType="begin"/>
        </w:r>
        <w:r>
          <w:instrText>PAGE   \* MERGEFORMAT</w:instrText>
        </w:r>
        <w:r>
          <w:fldChar w:fldCharType="separate"/>
        </w:r>
        <w:r w:rsidR="00C36D21">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61A" w:rsidRDefault="00F5761A" w:rsidP="004461FC">
      <w:pPr>
        <w:spacing w:after="0" w:line="240" w:lineRule="auto"/>
      </w:pPr>
      <w:r>
        <w:separator/>
      </w:r>
    </w:p>
  </w:footnote>
  <w:footnote w:type="continuationSeparator" w:id="0">
    <w:p w:rsidR="00F5761A" w:rsidRDefault="00F5761A" w:rsidP="00446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FC" w:rsidRDefault="004461F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227A9"/>
    <w:multiLevelType w:val="hybridMultilevel"/>
    <w:tmpl w:val="E0B4E126"/>
    <w:lvl w:ilvl="0" w:tplc="F19EF19E">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095E49"/>
    <w:multiLevelType w:val="hybridMultilevel"/>
    <w:tmpl w:val="CE80940A"/>
    <w:lvl w:ilvl="0" w:tplc="85BC163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50324E7"/>
    <w:multiLevelType w:val="hybridMultilevel"/>
    <w:tmpl w:val="5F48DD1A"/>
    <w:lvl w:ilvl="0" w:tplc="528EA5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B54A7F"/>
    <w:multiLevelType w:val="hybridMultilevel"/>
    <w:tmpl w:val="DA64EE02"/>
    <w:lvl w:ilvl="0" w:tplc="040C000F">
      <w:start w:val="1"/>
      <w:numFmt w:val="decimal"/>
      <w:lvlText w:val="%1."/>
      <w:lvlJc w:val="left"/>
      <w:pPr>
        <w:ind w:left="1494"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7AA5601B"/>
    <w:multiLevelType w:val="hybridMultilevel"/>
    <w:tmpl w:val="DD382CAE"/>
    <w:lvl w:ilvl="0" w:tplc="AE0EC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E8"/>
    <w:rsid w:val="00040A2F"/>
    <w:rsid w:val="00040B03"/>
    <w:rsid w:val="000E3C2E"/>
    <w:rsid w:val="001305C0"/>
    <w:rsid w:val="001830F2"/>
    <w:rsid w:val="002623B8"/>
    <w:rsid w:val="0033745C"/>
    <w:rsid w:val="003D3344"/>
    <w:rsid w:val="004461FC"/>
    <w:rsid w:val="00604236"/>
    <w:rsid w:val="00730FE3"/>
    <w:rsid w:val="008B44CC"/>
    <w:rsid w:val="0091118A"/>
    <w:rsid w:val="00913753"/>
    <w:rsid w:val="009348AF"/>
    <w:rsid w:val="009B04D0"/>
    <w:rsid w:val="00B74F3A"/>
    <w:rsid w:val="00BC4CF4"/>
    <w:rsid w:val="00C073DD"/>
    <w:rsid w:val="00C36D21"/>
    <w:rsid w:val="00CC1EE8"/>
    <w:rsid w:val="00D33DC5"/>
    <w:rsid w:val="00F576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A3B6D-01FB-49E6-83E2-25A399B2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9111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4CF4"/>
    <w:pPr>
      <w:ind w:left="720"/>
      <w:contextualSpacing/>
    </w:pPr>
  </w:style>
  <w:style w:type="character" w:customStyle="1" w:styleId="Titre3Car">
    <w:name w:val="Titre 3 Car"/>
    <w:basedOn w:val="Policepardfaut"/>
    <w:link w:val="Titre3"/>
    <w:uiPriority w:val="9"/>
    <w:rsid w:val="0091118A"/>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446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461FC"/>
    <w:pPr>
      <w:tabs>
        <w:tab w:val="center" w:pos="4536"/>
        <w:tab w:val="right" w:pos="9072"/>
      </w:tabs>
      <w:spacing w:after="0" w:line="240" w:lineRule="auto"/>
    </w:pPr>
  </w:style>
  <w:style w:type="character" w:customStyle="1" w:styleId="En-tteCar">
    <w:name w:val="En-tête Car"/>
    <w:basedOn w:val="Policepardfaut"/>
    <w:link w:val="En-tte"/>
    <w:uiPriority w:val="99"/>
    <w:rsid w:val="004461FC"/>
  </w:style>
  <w:style w:type="paragraph" w:styleId="Pieddepage">
    <w:name w:val="footer"/>
    <w:basedOn w:val="Normal"/>
    <w:link w:val="PieddepageCar"/>
    <w:uiPriority w:val="99"/>
    <w:unhideWhenUsed/>
    <w:rsid w:val="004461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880</Words>
  <Characters>4842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dc:creator>
  <cp:lastModifiedBy>user</cp:lastModifiedBy>
  <cp:revision>12</cp:revision>
  <dcterms:created xsi:type="dcterms:W3CDTF">2020-12-29T13:43:00Z</dcterms:created>
  <dcterms:modified xsi:type="dcterms:W3CDTF">2020-12-31T07:23:00Z</dcterms:modified>
</cp:coreProperties>
</file>