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E78" w:rsidRPr="008A3C1E" w:rsidRDefault="00CC4C44" w:rsidP="00CC4C44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 w:bidi="ar-DZ"/>
        </w:rPr>
      </w:pPr>
      <w:r w:rsidRPr="008A3C1E">
        <w:rPr>
          <w:rFonts w:ascii="Times New Roman" w:hAnsi="Times New Roman" w:cs="Times New Roman" w:hint="cs"/>
          <w:b/>
          <w:bCs/>
          <w:sz w:val="40"/>
          <w:szCs w:val="40"/>
          <w:rtl/>
          <w:lang w:bidi="ar-DZ"/>
        </w:rPr>
        <w:t>المحاضرة الأولى</w:t>
      </w:r>
    </w:p>
    <w:p w:rsidR="00CC4C44" w:rsidRDefault="00CC4C44" w:rsidP="00CC4C44">
      <w:pPr>
        <w:jc w:val="right"/>
        <w:rPr>
          <w:rFonts w:ascii="Times New Roman" w:hAnsi="Times New Roman" w:cs="Times New Roman"/>
          <w:b/>
          <w:bCs/>
          <w:sz w:val="32"/>
          <w:szCs w:val="32"/>
          <w:lang w:bidi="ar-DZ"/>
        </w:rPr>
      </w:pPr>
    </w:p>
    <w:p w:rsidR="008A3C1E" w:rsidRDefault="008A3C1E" w:rsidP="00CC4C44">
      <w:pPr>
        <w:jc w:val="right"/>
        <w:rPr>
          <w:rFonts w:ascii="Times New Roman" w:hAnsi="Times New Roman" w:cs="Times New Roman"/>
          <w:b/>
          <w:bCs/>
          <w:sz w:val="32"/>
          <w:szCs w:val="32"/>
          <w:lang w:bidi="ar-DZ"/>
        </w:rPr>
      </w:pPr>
    </w:p>
    <w:p w:rsidR="008A3C1E" w:rsidRDefault="008A3C1E" w:rsidP="00CC4C44">
      <w:pPr>
        <w:jc w:val="right"/>
        <w:rPr>
          <w:rFonts w:ascii="Times New Roman" w:hAnsi="Times New Roman" w:cs="Times New Roman"/>
          <w:b/>
          <w:bCs/>
          <w:sz w:val="32"/>
          <w:szCs w:val="32"/>
          <w:lang w:bidi="ar-DZ"/>
        </w:rPr>
      </w:pPr>
    </w:p>
    <w:p w:rsidR="008A3C1E" w:rsidRDefault="008A3C1E" w:rsidP="00CC4C44">
      <w:pPr>
        <w:jc w:val="right"/>
        <w:rPr>
          <w:rFonts w:ascii="Times New Roman" w:hAnsi="Times New Roman" w:cs="Times New Roman"/>
          <w:b/>
          <w:bCs/>
          <w:sz w:val="32"/>
          <w:szCs w:val="32"/>
          <w:lang w:bidi="ar-DZ"/>
        </w:rPr>
      </w:pPr>
    </w:p>
    <w:p w:rsidR="008A3C1E" w:rsidRDefault="008A3C1E" w:rsidP="00CC4C44">
      <w:pPr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</w:p>
    <w:p w:rsidR="00CC4C44" w:rsidRPr="00CC4C44" w:rsidRDefault="00CC4C44" w:rsidP="00CC4C44">
      <w:pPr>
        <w:jc w:val="right"/>
        <w:rPr>
          <w:rFonts w:ascii="Times New Roman" w:hAnsi="Times New Roman" w:cs="Times New Roman"/>
          <w:b/>
          <w:bCs/>
          <w:sz w:val="32"/>
          <w:szCs w:val="32"/>
          <w:lang w:val="en-US" w:bidi="ar-DZ"/>
        </w:rPr>
      </w:pPr>
      <w:r w:rsidRPr="00CC4C44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1 </w:t>
      </w:r>
      <w:r w:rsidR="008D5781" w:rsidRPr="00CC4C44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-نشأة</w:t>
      </w:r>
      <w:r w:rsidRPr="00CC4C44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الأجناس الأدبية </w:t>
      </w:r>
    </w:p>
    <w:p w:rsidR="00CC4C44" w:rsidRDefault="008A3C1E" w:rsidP="008A3C1E">
      <w:pPr>
        <w:jc w:val="right"/>
        <w:rPr>
          <w:rFonts w:ascii="Times New Roman" w:hAnsi="Times New Roman" w:cs="Times New Roman"/>
          <w:b/>
          <w:bCs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2</w:t>
      </w:r>
      <w:r w:rsidR="00CC4C44" w:rsidRPr="00CC4C44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</w:t>
      </w:r>
      <w:r w:rsidR="008D5781" w:rsidRPr="00CC4C44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-ماهية</w:t>
      </w:r>
      <w:r w:rsidR="00CC4C44" w:rsidRPr="00CC4C44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التطور الأدبي </w:t>
      </w:r>
    </w:p>
    <w:p w:rsidR="00CC4C44" w:rsidRPr="008D5781" w:rsidRDefault="008A3C1E" w:rsidP="008A3C1E">
      <w:pPr>
        <w:jc w:val="right"/>
        <w:rPr>
          <w:rFonts w:ascii="Times New Roman" w:hAnsi="Times New Roman" w:cs="Times New Roman"/>
          <w:b/>
          <w:bCs/>
          <w:sz w:val="32"/>
          <w:szCs w:val="32"/>
          <w:lang w:val="en-US" w:bidi="ar-DZ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3</w:t>
      </w:r>
      <w:r w:rsidR="008D5781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-سمات</w:t>
      </w:r>
      <w:r w:rsidR="00CC4C44" w:rsidRPr="00CC4C44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التطور الأدبي عند العرب </w:t>
      </w:r>
      <w:proofErr w:type="gramStart"/>
      <w:r w:rsidR="00CC4C44" w:rsidRPr="00CC4C44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و عند</w:t>
      </w:r>
      <w:proofErr w:type="gramEnd"/>
      <w:r w:rsidR="00CC4C44" w:rsidRPr="00CC4C44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الغرب </w:t>
      </w:r>
    </w:p>
    <w:p w:rsidR="00CC4C44" w:rsidRPr="008D5781" w:rsidRDefault="00CC4C44" w:rsidP="0006293D">
      <w:pPr>
        <w:jc w:val="right"/>
        <w:rPr>
          <w:rFonts w:ascii="Times New Roman" w:hAnsi="Times New Roman" w:cs="Times New Roman"/>
          <w:b/>
          <w:bCs/>
          <w:sz w:val="32"/>
          <w:szCs w:val="32"/>
          <w:lang w:val="en-US" w:bidi="ar-DZ"/>
        </w:rPr>
      </w:pPr>
    </w:p>
    <w:p w:rsidR="00CC4C44" w:rsidRDefault="00CC4C44" w:rsidP="0006293D">
      <w:pPr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</w:p>
    <w:p w:rsidR="00CC4C44" w:rsidRDefault="00CC4C44" w:rsidP="0006293D">
      <w:pPr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</w:p>
    <w:p w:rsidR="00CC4C44" w:rsidRDefault="00CC4C44" w:rsidP="0006293D">
      <w:pPr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</w:p>
    <w:p w:rsidR="00CC4C44" w:rsidRDefault="00CC4C44" w:rsidP="0006293D">
      <w:pPr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</w:p>
    <w:p w:rsidR="00CC4C44" w:rsidRDefault="00CC4C44" w:rsidP="0006293D">
      <w:pPr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</w:p>
    <w:p w:rsidR="00CC4C44" w:rsidRDefault="00CC4C44" w:rsidP="0006293D">
      <w:pPr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</w:p>
    <w:p w:rsidR="00CC4C44" w:rsidRDefault="00CC4C44" w:rsidP="0006293D">
      <w:pPr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</w:p>
    <w:p w:rsidR="00CC4C44" w:rsidRDefault="00CC4C44" w:rsidP="0006293D">
      <w:pPr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</w:p>
    <w:p w:rsidR="00CC4C44" w:rsidRDefault="00CC4C44" w:rsidP="0006293D">
      <w:pPr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</w:p>
    <w:p w:rsidR="00CC4C44" w:rsidRDefault="00CC4C44" w:rsidP="0006293D">
      <w:pPr>
        <w:jc w:val="right"/>
        <w:rPr>
          <w:rFonts w:ascii="Times New Roman" w:hAnsi="Times New Roman" w:cs="Times New Roman"/>
          <w:b/>
          <w:bCs/>
          <w:sz w:val="32"/>
          <w:szCs w:val="32"/>
          <w:lang w:bidi="ar-DZ"/>
        </w:rPr>
      </w:pPr>
    </w:p>
    <w:p w:rsidR="008A3C1E" w:rsidRDefault="008A3C1E" w:rsidP="0006293D">
      <w:pPr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</w:p>
    <w:p w:rsidR="00CC4C44" w:rsidRDefault="00CC4C44" w:rsidP="0006293D">
      <w:pPr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</w:p>
    <w:p w:rsidR="00CC4C44" w:rsidRDefault="00CC4C44" w:rsidP="00CC4C44">
      <w:pPr>
        <w:rPr>
          <w:rFonts w:ascii="Times New Roman" w:hAnsi="Times New Roman" w:cs="Times New Roman"/>
          <w:b/>
          <w:bCs/>
          <w:sz w:val="32"/>
          <w:szCs w:val="32"/>
          <w:lang w:bidi="ar-DZ"/>
        </w:rPr>
      </w:pPr>
    </w:p>
    <w:p w:rsidR="00CC4C44" w:rsidRDefault="00CC4C44" w:rsidP="00CC4C44">
      <w:pPr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</w:p>
    <w:p w:rsidR="00425494" w:rsidRPr="00CC4C44" w:rsidRDefault="008A3C1E" w:rsidP="008A3C1E">
      <w:pPr>
        <w:spacing w:line="360" w:lineRule="auto"/>
        <w:jc w:val="right"/>
        <w:rPr>
          <w:rFonts w:ascii="Times New Roman" w:hAnsi="Times New Roman" w:cs="Times New Roman"/>
          <w:b/>
          <w:bCs/>
          <w:sz w:val="32"/>
          <w:szCs w:val="32"/>
          <w:lang w:val="en-US" w:bidi="ar-DZ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lastRenderedPageBreak/>
        <w:t>تمهيد:</w:t>
      </w:r>
      <w:bookmarkStart w:id="0" w:name="_GoBack"/>
      <w:bookmarkEnd w:id="0"/>
    </w:p>
    <w:p w:rsidR="00CD6E78" w:rsidRPr="0006293D" w:rsidRDefault="006413F9" w:rsidP="008A3C1E">
      <w:pPr>
        <w:bidi/>
        <w:spacing w:line="360" w:lineRule="auto"/>
        <w:jc w:val="both"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</w:t>
      </w:r>
      <w:r w:rsidR="00CC4C44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</w:t>
      </w:r>
      <w:r w:rsidR="00CD6E78" w:rsidRPr="0006293D">
        <w:rPr>
          <w:rFonts w:ascii="Times New Roman" w:hAnsi="Times New Roman" w:cs="Times New Roman"/>
          <w:sz w:val="32"/>
          <w:szCs w:val="32"/>
          <w:rtl/>
          <w:lang w:bidi="ar-DZ"/>
        </w:rPr>
        <w:t xml:space="preserve">اعتمد الأدباء على مر العصور -الجنس </w:t>
      </w:r>
      <w:proofErr w:type="gramStart"/>
      <w:r w:rsidR="00CD6E78" w:rsidRPr="0006293D">
        <w:rPr>
          <w:rFonts w:ascii="Times New Roman" w:hAnsi="Times New Roman" w:cs="Times New Roman"/>
          <w:sz w:val="32"/>
          <w:szCs w:val="32"/>
          <w:rtl/>
          <w:lang w:bidi="ar-DZ"/>
        </w:rPr>
        <w:t>الأدب</w:t>
      </w:r>
      <w:r w:rsidR="00CC4C44">
        <w:rPr>
          <w:rFonts w:ascii="Times New Roman" w:hAnsi="Times New Roman" w:cs="Times New Roman"/>
          <w:sz w:val="32"/>
          <w:szCs w:val="32"/>
          <w:rtl/>
          <w:lang w:bidi="ar-DZ"/>
        </w:rPr>
        <w:t>ي- طريقة</w:t>
      </w:r>
      <w:proofErr w:type="gramEnd"/>
      <w:r w:rsidR="00CC4C44">
        <w:rPr>
          <w:rFonts w:ascii="Times New Roman" w:hAnsi="Times New Roman" w:cs="Times New Roman"/>
          <w:sz w:val="32"/>
          <w:szCs w:val="32"/>
          <w:rtl/>
          <w:lang w:bidi="ar-DZ"/>
        </w:rPr>
        <w:t xml:space="preserve"> لوصف الظواهر الأدبية و</w:t>
      </w:r>
      <w:r w:rsidR="00CD6E78" w:rsidRPr="0006293D">
        <w:rPr>
          <w:rFonts w:ascii="Times New Roman" w:hAnsi="Times New Roman" w:cs="Times New Roman"/>
          <w:sz w:val="32"/>
          <w:szCs w:val="32"/>
          <w:rtl/>
          <w:lang w:bidi="ar-DZ"/>
        </w:rPr>
        <w:t>تفسيرها، و ب</w:t>
      </w:r>
      <w:r w:rsidR="00CC4C44">
        <w:rPr>
          <w:rFonts w:ascii="Times New Roman" w:hAnsi="Times New Roman" w:cs="Times New Roman"/>
          <w:sz w:val="32"/>
          <w:szCs w:val="32"/>
          <w:rtl/>
          <w:lang w:bidi="ar-DZ"/>
        </w:rPr>
        <w:t>ما أن الأدب لم يكن يوما حاملا ل</w:t>
      </w:r>
      <w:r w:rsidR="00CD6E78" w:rsidRPr="0006293D">
        <w:rPr>
          <w:rFonts w:ascii="Times New Roman" w:hAnsi="Times New Roman" w:cs="Times New Roman"/>
          <w:sz w:val="32"/>
          <w:szCs w:val="32"/>
          <w:rtl/>
          <w:lang w:bidi="ar-DZ"/>
        </w:rPr>
        <w:t>لأثار الفردية مجتمعة، بل كان هو ذاته يتكون من خلال العلاقات المتنوعة التي تنسجها تلك الآثار فيما بينها.</w:t>
      </w:r>
    </w:p>
    <w:p w:rsidR="00CD6E78" w:rsidRPr="0006293D" w:rsidRDefault="006413F9" w:rsidP="008A3C1E">
      <w:pPr>
        <w:bidi/>
        <w:spacing w:line="360" w:lineRule="auto"/>
        <w:jc w:val="both"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   </w:t>
      </w:r>
      <w:r w:rsidR="00CD6E78" w:rsidRPr="0006293D">
        <w:rPr>
          <w:rFonts w:ascii="Times New Roman" w:hAnsi="Times New Roman" w:cs="Times New Roman" w:hint="cs"/>
          <w:sz w:val="32"/>
          <w:szCs w:val="32"/>
          <w:rtl/>
          <w:lang w:bidi="ar-DZ"/>
        </w:rPr>
        <w:t>فالجنس بهذا المعنى يوثق علاقته بالأدب فلا يمكن فصل أحدهما</w:t>
      </w:r>
      <w:r w:rsidR="00D53B15" w:rsidRPr="0006293D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عن الآخر، </w:t>
      </w:r>
      <w:r w:rsidR="00CC4C44">
        <w:rPr>
          <w:rFonts w:ascii="Times New Roman" w:hAnsi="Times New Roman" w:cs="Times New Roman" w:hint="cs"/>
          <w:sz w:val="32"/>
          <w:szCs w:val="32"/>
          <w:rtl/>
          <w:lang w:bidi="ar-DZ"/>
        </w:rPr>
        <w:t>ل</w:t>
      </w:r>
      <w:r w:rsidR="00D53B15" w:rsidRPr="0006293D">
        <w:rPr>
          <w:rFonts w:ascii="Times New Roman" w:hAnsi="Times New Roman" w:cs="Times New Roman" w:hint="cs"/>
          <w:sz w:val="32"/>
          <w:szCs w:val="32"/>
          <w:rtl/>
          <w:lang w:bidi="ar-DZ"/>
        </w:rPr>
        <w:t>يصبح الجنس الأ</w:t>
      </w:r>
      <w:r w:rsidR="00CD6E78" w:rsidRPr="0006293D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دبي حاضرا في النقد </w:t>
      </w:r>
      <w:proofErr w:type="gramStart"/>
      <w:r w:rsidR="00CD6E78" w:rsidRPr="0006293D">
        <w:rPr>
          <w:rFonts w:ascii="Times New Roman" w:hAnsi="Times New Roman" w:cs="Times New Roman" w:hint="cs"/>
          <w:sz w:val="32"/>
          <w:szCs w:val="32"/>
          <w:rtl/>
          <w:lang w:bidi="ar-DZ"/>
        </w:rPr>
        <w:t>و</w:t>
      </w:r>
      <w:r w:rsidR="00D53B15" w:rsidRPr="0006293D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القراءة</w:t>
      </w:r>
      <w:proofErr w:type="gramEnd"/>
      <w:r w:rsidR="00D53B15" w:rsidRPr="0006293D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فهو عامل في التواصل الأ</w:t>
      </w:r>
      <w:r w:rsidR="00CD6E78" w:rsidRPr="0006293D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دبي الذي يبرم أفق انتظار القارئ </w:t>
      </w:r>
      <w:r w:rsidR="00D53B15" w:rsidRPr="0006293D">
        <w:rPr>
          <w:rFonts w:ascii="Times New Roman" w:hAnsi="Times New Roman" w:cs="Times New Roman" w:hint="cs"/>
          <w:sz w:val="32"/>
          <w:szCs w:val="32"/>
          <w:rtl/>
          <w:lang w:bidi="ar-DZ"/>
        </w:rPr>
        <w:t>باعتباره مجموعة من الخصائص البنيوية المكونة للجنس، و لا شك أن هذا الأفق قابل للتحول وفق ما يطرأ على الجنس من تغيرات تظهر مع كل نص جديد.</w:t>
      </w:r>
    </w:p>
    <w:p w:rsidR="00D53B15" w:rsidRPr="0006293D" w:rsidRDefault="006413F9" w:rsidP="00CC4C44">
      <w:pPr>
        <w:bidi/>
        <w:jc w:val="both"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   </w:t>
      </w:r>
      <w:r w:rsidR="00D53B15" w:rsidRPr="0006293D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لذلك فقد حظيت مسألة الأجناس الأدبية باهتمام الدارسين </w:t>
      </w:r>
      <w:r w:rsidR="00CC4C44" w:rsidRPr="0006293D">
        <w:rPr>
          <w:rFonts w:ascii="Times New Roman" w:hAnsi="Times New Roman" w:cs="Times New Roman" w:hint="cs"/>
          <w:sz w:val="32"/>
          <w:szCs w:val="32"/>
          <w:rtl/>
          <w:lang w:bidi="ar-DZ"/>
        </w:rPr>
        <w:t>والنقاد منذ</w:t>
      </w:r>
      <w:r w:rsidR="00D53B15" w:rsidRPr="0006293D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القديم</w:t>
      </w:r>
      <w:r w:rsidR="00CC4C44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، حين كان الشعر سيد الأدب </w:t>
      </w:r>
      <w:proofErr w:type="spellStart"/>
      <w:proofErr w:type="gramStart"/>
      <w:r w:rsidR="00CC4C44">
        <w:rPr>
          <w:rFonts w:ascii="Times New Roman" w:hAnsi="Times New Roman" w:cs="Times New Roman" w:hint="cs"/>
          <w:sz w:val="32"/>
          <w:szCs w:val="32"/>
          <w:rtl/>
          <w:lang w:bidi="ar-DZ"/>
        </w:rPr>
        <w:t>آنذاك،</w:t>
      </w:r>
      <w:r w:rsidR="00D53B15" w:rsidRPr="0006293D">
        <w:rPr>
          <w:rFonts w:ascii="Times New Roman" w:hAnsi="Times New Roman" w:cs="Times New Roman" w:hint="cs"/>
          <w:sz w:val="32"/>
          <w:szCs w:val="32"/>
          <w:rtl/>
          <w:lang w:bidi="ar-DZ"/>
        </w:rPr>
        <w:t>و</w:t>
      </w:r>
      <w:proofErr w:type="spellEnd"/>
      <w:proofErr w:type="gramEnd"/>
      <w:r w:rsidR="00D53B15" w:rsidRPr="0006293D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بعد تطور الآداب و تنوعها ( القصة </w:t>
      </w:r>
      <w:r w:rsidR="00D53B15" w:rsidRPr="0006293D">
        <w:rPr>
          <w:rFonts w:ascii="Times New Roman" w:hAnsi="Times New Roman" w:cs="Times New Roman"/>
          <w:sz w:val="32"/>
          <w:szCs w:val="32"/>
          <w:rtl/>
          <w:lang w:bidi="ar-DZ"/>
        </w:rPr>
        <w:t>–</w:t>
      </w:r>
      <w:r w:rsidR="00D53B15" w:rsidRPr="0006293D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المسرحية </w:t>
      </w:r>
      <w:r w:rsidR="00D53B15" w:rsidRPr="0006293D">
        <w:rPr>
          <w:rFonts w:ascii="Times New Roman" w:hAnsi="Times New Roman" w:cs="Times New Roman"/>
          <w:sz w:val="32"/>
          <w:szCs w:val="32"/>
          <w:rtl/>
          <w:lang w:bidi="ar-DZ"/>
        </w:rPr>
        <w:t>–</w:t>
      </w:r>
      <w:r w:rsidR="008A3C1E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الرواية</w:t>
      </w:r>
      <w:r w:rsidR="00D53B15" w:rsidRPr="0006293D">
        <w:rPr>
          <w:rFonts w:ascii="Times New Roman" w:hAnsi="Times New Roman" w:cs="Times New Roman" w:hint="cs"/>
          <w:sz w:val="32"/>
          <w:szCs w:val="32"/>
          <w:rtl/>
          <w:lang w:bidi="ar-DZ"/>
        </w:rPr>
        <w:t>) ولى الأدباء وجودهم شطرها فمنحوها المكانة التي تستحقها.</w:t>
      </w:r>
    </w:p>
    <w:p w:rsidR="00D53B15" w:rsidRPr="0006293D" w:rsidRDefault="00D53B15" w:rsidP="006413F9">
      <w:pPr>
        <w:bidi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 w:rsidRPr="0006293D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1 </w:t>
      </w:r>
      <w:proofErr w:type="gramStart"/>
      <w:r w:rsidR="00425494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- </w:t>
      </w:r>
      <w:r w:rsidRPr="0006293D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نشأة</w:t>
      </w:r>
      <w:proofErr w:type="gramEnd"/>
      <w:r w:rsidRPr="0006293D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الأجناس الأدبية :</w:t>
      </w:r>
    </w:p>
    <w:p w:rsidR="00D53B15" w:rsidRPr="0006293D" w:rsidRDefault="00D53B15" w:rsidP="006413F9">
      <w:pPr>
        <w:bidi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 w:rsidRPr="0006293D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1-1 </w:t>
      </w:r>
      <w:proofErr w:type="gramStart"/>
      <w:r w:rsidR="00425494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- </w:t>
      </w:r>
      <w:r w:rsidRPr="0006293D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ماهية</w:t>
      </w:r>
      <w:proofErr w:type="gramEnd"/>
      <w:r w:rsidRPr="0006293D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التطور الأدبي .</w:t>
      </w:r>
    </w:p>
    <w:p w:rsidR="00D53B15" w:rsidRDefault="006413F9" w:rsidP="006413F9">
      <w:pPr>
        <w:bidi/>
        <w:jc w:val="both"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  </w:t>
      </w:r>
      <w:r w:rsidR="00D53B15" w:rsidRPr="0006293D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ارتبط مفهوم التطور بنظرية التقدم </w:t>
      </w:r>
      <w:r w:rsidR="0006293D" w:rsidRPr="0006293D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فقد ظهر هذا المصطلح في القرن التاسع عشر إثر التحولات الكبرى التي شهدها العالم، فهو الاعتقاد بأن تاريخ الانسان وارتقاءه كان متدرجا من الهمجية </w:t>
      </w:r>
      <w:proofErr w:type="gramStart"/>
      <w:r w:rsidR="0006293D" w:rsidRPr="0006293D">
        <w:rPr>
          <w:rFonts w:ascii="Times New Roman" w:hAnsi="Times New Roman" w:cs="Times New Roman" w:hint="cs"/>
          <w:sz w:val="32"/>
          <w:szCs w:val="32"/>
          <w:rtl/>
          <w:lang w:bidi="ar-DZ"/>
        </w:rPr>
        <w:t>و البؤس</w:t>
      </w:r>
      <w:proofErr w:type="gramEnd"/>
      <w:r w:rsidR="0006293D" w:rsidRPr="0006293D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الى نمط حياة أعلى و أفضل، و كذلك الاعتقاد بأن هذا الاعتقاد تحقق أو يمكن تحقيقه فب المستقبل بجهود الانسان ذاته عن طريق استخدام العقل و العلم، و عليه فان كلا من التقدم و التطور تضمن فكرة أن تاريخ الانسان وراثي تكويني مستمر يعمل وفق أسباب طبيعية.</w:t>
      </w:r>
    </w:p>
    <w:p w:rsidR="00425494" w:rsidRDefault="008A3C1E" w:rsidP="00425494">
      <w:pPr>
        <w:bidi/>
        <w:jc w:val="both"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</w:t>
      </w:r>
      <w:r w:rsidR="00425494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فالإنجاز كمصطلح يقابل التطور سنده قد امتد في جميع العلوم </w:t>
      </w:r>
      <w:proofErr w:type="gramStart"/>
      <w:r w:rsidR="00425494">
        <w:rPr>
          <w:rFonts w:ascii="Times New Roman" w:hAnsi="Times New Roman" w:cs="Times New Roman" w:hint="cs"/>
          <w:sz w:val="32"/>
          <w:szCs w:val="32"/>
          <w:rtl/>
          <w:lang w:bidi="ar-DZ"/>
        </w:rPr>
        <w:t>و الفروع</w:t>
      </w:r>
      <w:proofErr w:type="gramEnd"/>
      <w:r w:rsidR="00425494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حسب تطور الحياة و الأحداث و المجلات، و كثيرا ما يختلط بمفاهيم أخرى كالتقدم و التحول، أما التقدم فيعني التغير الى الأفضل.</w:t>
      </w:r>
    </w:p>
    <w:p w:rsidR="00167461" w:rsidRDefault="00167461" w:rsidP="00CC4C44">
      <w:pPr>
        <w:bidi/>
        <w:jc w:val="both"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أما التطور فهو التغير، وجاء في معجم لسان العرب لابن منظور أن التطور يعني الطور، </w:t>
      </w:r>
      <w:proofErr w:type="gramStart"/>
      <w:r w:rsidR="00CC4C44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وجمع 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الطور</w:t>
      </w:r>
      <w:proofErr w:type="gram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أطوار و الناس أطوار أي اختلاف على حالات شتى و الطور الحال.</w:t>
      </w:r>
    </w:p>
    <w:p w:rsidR="00167461" w:rsidRDefault="00167461" w:rsidP="00167461">
      <w:pPr>
        <w:bidi/>
        <w:jc w:val="both"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قال تعالي " فقد خلقناكم أطوارا"، معناها ضروبا </w:t>
      </w:r>
      <w:r w:rsidR="00CC4C44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وأحوالا 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مختلفة </w:t>
      </w:r>
      <w:proofErr w:type="gramStart"/>
      <w:r w:rsidR="00CC4C44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وقال 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الفراء</w:t>
      </w:r>
      <w:proofErr w:type="gram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، خلقكم أطوارا، نطفة ثم علقة، ثم 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عضاما</w:t>
      </w:r>
      <w:proofErr w:type="spell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.</w:t>
      </w:r>
    </w:p>
    <w:p w:rsidR="00167461" w:rsidRPr="008A3C1E" w:rsidRDefault="00167461" w:rsidP="00167461">
      <w:pPr>
        <w:bidi/>
        <w:jc w:val="both"/>
        <w:rPr>
          <w:rFonts w:ascii="Times New Roman" w:hAnsi="Times New Roman" w:cs="Times New Roman"/>
          <w:sz w:val="36"/>
          <w:szCs w:val="36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lastRenderedPageBreak/>
        <w:t xml:space="preserve">فقد اختلف تصور النقاد </w:t>
      </w:r>
      <w:proofErr w:type="gram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و الدارسين</w:t>
      </w:r>
      <w:proofErr w:type="gram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في فهمهم التطور عامة و التطور الأدبي يشكل خاص و ذلك لاختلاف مناطقهم و توجهاتهم النقدية.</w:t>
      </w:r>
    </w:p>
    <w:p w:rsidR="00CC4C44" w:rsidRDefault="00CC4C44" w:rsidP="00CC4C44">
      <w:pPr>
        <w:bidi/>
        <w:jc w:val="both"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p w:rsidR="00167461" w:rsidRDefault="00167461" w:rsidP="00167461">
      <w:pPr>
        <w:bidi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 w:rsidRPr="00167461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1-</w:t>
      </w:r>
      <w:r w:rsidR="00CC4C44" w:rsidRPr="00167461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2</w:t>
      </w:r>
      <w:r w:rsidR="00CC4C44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-</w:t>
      </w:r>
      <w:r w:rsidR="009865BB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س</w:t>
      </w:r>
      <w:r w:rsidR="00CC4C44" w:rsidRPr="00167461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مات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التطور الأدبي عند العرب و عند </w:t>
      </w:r>
      <w:proofErr w:type="gram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الغرب :</w:t>
      </w:r>
      <w:proofErr w:type="gramEnd"/>
    </w:p>
    <w:p w:rsidR="00167461" w:rsidRDefault="009865BB" w:rsidP="009865BB">
      <w:pPr>
        <w:bidi/>
        <w:jc w:val="both"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   </w:t>
      </w:r>
      <w:r w:rsidR="00167461">
        <w:rPr>
          <w:rFonts w:ascii="Times New Roman" w:hAnsi="Times New Roman" w:cs="Times New Roman" w:hint="cs"/>
          <w:sz w:val="32"/>
          <w:szCs w:val="32"/>
          <w:rtl/>
          <w:lang w:bidi="ar-DZ"/>
        </w:rPr>
        <w:t>لقد ظهرت سمات التطور الأدبي عند ابن سلام الجمحي في كتابه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="00167461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طبقات  فحول </w:t>
      </w:r>
      <w:r w:rsidR="00380874">
        <w:rPr>
          <w:rFonts w:ascii="Times New Roman" w:hAnsi="Times New Roman" w:cs="Times New Roman" w:hint="cs"/>
          <w:sz w:val="32"/>
          <w:szCs w:val="32"/>
          <w:rtl/>
          <w:lang w:bidi="ar-DZ"/>
        </w:rPr>
        <w:t>الشعراء و اقترنت لفظة الطبقات بالتصنيف و الترتيب القائمة على الجودة و الكفاءة الشعرية، غير أن ظاهرة التطور الأدبي ظهر يشكل جلي قضية " السرقات الأدبية " و هو موضوع عنى به النقد الأدبي عند العرب قديما اذ كانو</w:t>
      </w:r>
      <w:r w:rsidR="00AE798E">
        <w:rPr>
          <w:rFonts w:ascii="Times New Roman" w:hAnsi="Times New Roman" w:cs="Times New Roman" w:hint="cs"/>
          <w:sz w:val="32"/>
          <w:szCs w:val="32"/>
          <w:rtl/>
          <w:lang w:bidi="ar-DZ"/>
        </w:rPr>
        <w:t>ا</w:t>
      </w:r>
      <w:r w:rsidR="00380874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يلجئون غي أكثر نقدهم الى الموازنة بين أديب و أديب، و كان أهم ما عانوا به في هذا </w:t>
      </w:r>
      <w:r w:rsidR="00167461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="00380874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المجال الفحص عند نواحي </w:t>
      </w:r>
      <w:proofErr w:type="spellStart"/>
      <w:r w:rsidR="00380874">
        <w:rPr>
          <w:rFonts w:ascii="Times New Roman" w:hAnsi="Times New Roman" w:cs="Times New Roman" w:hint="cs"/>
          <w:sz w:val="32"/>
          <w:szCs w:val="32"/>
          <w:rtl/>
          <w:lang w:bidi="ar-DZ"/>
        </w:rPr>
        <w:t>ال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إت</w:t>
      </w:r>
      <w:r w:rsidR="00380874">
        <w:rPr>
          <w:rFonts w:ascii="Times New Roman" w:hAnsi="Times New Roman" w:cs="Times New Roman" w:hint="cs"/>
          <w:sz w:val="32"/>
          <w:szCs w:val="32"/>
          <w:rtl/>
          <w:lang w:bidi="ar-DZ"/>
        </w:rPr>
        <w:t>فاق</w:t>
      </w:r>
      <w:proofErr w:type="spellEnd"/>
      <w:r w:rsidR="00380874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بين الأدبيين، ثم ينفرد به أحداهما عن صاحبه سواء أكان مرجع الاتفاق أو الاختلاف في التفكير، أم كان مرده الى التصوير و قد بذلوا في هذا السبيل كثيرا من الجهود تدل في أكثرها على الذوق السليم كما تدل على تعمقهم في فهم الأدب و قدرتهم على تحليله.</w:t>
      </w:r>
    </w:p>
    <w:p w:rsidR="00380874" w:rsidRDefault="00F61ED3" w:rsidP="00380874">
      <w:pPr>
        <w:bidi/>
        <w:jc w:val="both"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</w:t>
      </w:r>
      <w:r w:rsidR="00380874">
        <w:rPr>
          <w:rFonts w:ascii="Times New Roman" w:hAnsi="Times New Roman" w:cs="Times New Roman" w:hint="cs"/>
          <w:sz w:val="32"/>
          <w:szCs w:val="32"/>
          <w:rtl/>
          <w:lang w:bidi="ar-DZ"/>
        </w:rPr>
        <w:t>كما ظهرت منذ القدم عند الرومان و اليونان حيث أشار أرسطو الى نوع م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نها حين ذكر أن هناك صورا تعبيرية قديمة يستخدمها الشعراء نقلا عن نظائرهم الأقدمين، </w:t>
      </w:r>
      <w:proofErr w:type="gram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فهورس  يعترف</w:t>
      </w:r>
      <w:proofErr w:type="gram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بأنه مقلد و 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أركيلوكس</w:t>
      </w:r>
      <w:proofErr w:type="spell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و 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الكيوس</w:t>
      </w:r>
      <w:proofErr w:type="spell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و غيرها.</w:t>
      </w:r>
    </w:p>
    <w:p w:rsidR="00F44086" w:rsidRDefault="00F61ED3" w:rsidP="009865BB">
      <w:pPr>
        <w:bidi/>
        <w:jc w:val="both"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و يظهر جليا أن مفهوم التطور قد سيطر على التاريخ الأدبي اذ يعتبر كتاب 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البويطيقا</w:t>
      </w:r>
      <w:proofErr w:type="spell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لأرسطو أقدم الأمثلة، حيث أرجع أرسطو أصل التراجيديا الى شعر 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الدثراني</w:t>
      </w:r>
      <w:proofErr w:type="spell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، أما أصل الكوميديا  </w:t>
      </w:r>
      <w:r w:rsidR="00AE798E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فيعود الى الأغاني التي تدور حول الذكر و في هذا الصدد يقول أرسطو : تطورت التراجيديا </w:t>
      </w:r>
      <w:r w:rsidR="00F44086">
        <w:rPr>
          <w:rFonts w:ascii="Times New Roman" w:hAnsi="Times New Roman" w:cs="Times New Roman" w:hint="cs"/>
          <w:sz w:val="32"/>
          <w:szCs w:val="32"/>
          <w:rtl/>
          <w:lang w:bidi="ar-DZ"/>
        </w:rPr>
        <w:t>شيئا فشيئا منذ أقدم أشكالها عن طريق الإضافات التي بد</w:t>
      </w:r>
      <w:r w:rsidR="009865BB">
        <w:rPr>
          <w:rFonts w:ascii="Times New Roman" w:hAnsi="Times New Roman" w:cs="Times New Roman" w:hint="cs"/>
          <w:sz w:val="32"/>
          <w:szCs w:val="32"/>
          <w:rtl/>
          <w:lang w:bidi="ar-DZ"/>
        </w:rPr>
        <w:t>أ</w:t>
      </w:r>
      <w:r w:rsidR="00F44086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للكتاب أن يضيفوها، ثم توقفت التراجيديا عن التغير بعد أن مرت بتحويرات كثيرة و ذلك حينما اكتمل </w:t>
      </w:r>
      <w:proofErr w:type="spellStart"/>
      <w:r w:rsidR="00F44086">
        <w:rPr>
          <w:rFonts w:ascii="Times New Roman" w:hAnsi="Times New Roman" w:cs="Times New Roman" w:hint="cs"/>
          <w:sz w:val="32"/>
          <w:szCs w:val="32"/>
          <w:rtl/>
          <w:lang w:bidi="ar-DZ"/>
        </w:rPr>
        <w:t>نموها</w:t>
      </w:r>
      <w:r w:rsidR="009865BB">
        <w:rPr>
          <w:rFonts w:ascii="Times New Roman" w:hAnsi="Times New Roman" w:cs="Times New Roman" w:hint="cs"/>
          <w:sz w:val="32"/>
          <w:szCs w:val="32"/>
          <w:rtl/>
          <w:lang w:bidi="ar-DZ"/>
        </w:rPr>
        <w:t>،</w:t>
      </w:r>
      <w:r w:rsidR="00F44086">
        <w:rPr>
          <w:rFonts w:ascii="Times New Roman" w:hAnsi="Times New Roman" w:cs="Times New Roman" w:hint="cs"/>
          <w:sz w:val="32"/>
          <w:szCs w:val="32"/>
          <w:rtl/>
          <w:lang w:bidi="ar-DZ"/>
        </w:rPr>
        <w:t>هذه</w:t>
      </w:r>
      <w:proofErr w:type="spellEnd"/>
      <w:r w:rsidR="00F44086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الجملة تؤكد على التماثل الحاصل بين التاريخ و التراجيديا، و </w:t>
      </w:r>
      <w:r w:rsidR="009865BB">
        <w:rPr>
          <w:rFonts w:ascii="Times New Roman" w:hAnsi="Times New Roman" w:cs="Times New Roman" w:hint="cs"/>
          <w:sz w:val="32"/>
          <w:szCs w:val="32"/>
          <w:rtl/>
          <w:lang w:bidi="ar-DZ"/>
        </w:rPr>
        <w:t>ال</w:t>
      </w:r>
      <w:r w:rsidR="00F44086">
        <w:rPr>
          <w:rFonts w:ascii="Times New Roman" w:hAnsi="Times New Roman" w:cs="Times New Roman" w:hint="cs"/>
          <w:sz w:val="32"/>
          <w:szCs w:val="32"/>
          <w:rtl/>
          <w:lang w:bidi="ar-DZ"/>
        </w:rPr>
        <w:t>تأثر بدورة الحياة و تطورها، قبل أن تصل الى مرحلة النضج و الاكتمال.</w:t>
      </w:r>
    </w:p>
    <w:p w:rsidR="00A653A8" w:rsidRDefault="009865BB" w:rsidP="00F44086">
      <w:pPr>
        <w:bidi/>
        <w:jc w:val="both"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</w:t>
      </w:r>
      <w:r w:rsidR="00A653A8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كما استخدمت نظرة أرسطو استخداما واسعا في العصور التي جاءت من بعده فمثلا تتبع </w:t>
      </w:r>
      <w:proofErr w:type="spellStart"/>
      <w:r w:rsidR="00A653A8">
        <w:rPr>
          <w:rFonts w:ascii="Times New Roman" w:hAnsi="Times New Roman" w:cs="Times New Roman" w:hint="cs"/>
          <w:sz w:val="32"/>
          <w:szCs w:val="32"/>
          <w:rtl/>
          <w:lang w:bidi="ar-DZ"/>
        </w:rPr>
        <w:t>دايونايسس</w:t>
      </w:r>
      <w:proofErr w:type="spellEnd"/>
      <w:r w:rsidR="00A653A8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تطور الخطابة اليونانية نحو المثال الأعلى الذي تجسد عند </w:t>
      </w:r>
      <w:proofErr w:type="spellStart"/>
      <w:r w:rsidR="00A653A8">
        <w:rPr>
          <w:rFonts w:ascii="Times New Roman" w:hAnsi="Times New Roman" w:cs="Times New Roman" w:hint="cs"/>
          <w:sz w:val="32"/>
          <w:szCs w:val="32"/>
          <w:rtl/>
          <w:lang w:bidi="ar-DZ"/>
        </w:rPr>
        <w:t>ديموستينس</w:t>
      </w:r>
      <w:proofErr w:type="spellEnd"/>
      <w:r w:rsidR="00A653A8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، </w:t>
      </w:r>
      <w:proofErr w:type="gramStart"/>
      <w:r w:rsidR="00A653A8">
        <w:rPr>
          <w:rFonts w:ascii="Times New Roman" w:hAnsi="Times New Roman" w:cs="Times New Roman" w:hint="cs"/>
          <w:sz w:val="32"/>
          <w:szCs w:val="32"/>
          <w:rtl/>
          <w:lang w:bidi="ar-DZ"/>
        </w:rPr>
        <w:t>و فعل</w:t>
      </w:r>
      <w:proofErr w:type="gramEnd"/>
      <w:r w:rsidR="00A653A8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proofErr w:type="spellStart"/>
      <w:r w:rsidR="00A653A8">
        <w:rPr>
          <w:rFonts w:ascii="Times New Roman" w:hAnsi="Times New Roman" w:cs="Times New Roman" w:hint="cs"/>
          <w:sz w:val="32"/>
          <w:szCs w:val="32"/>
          <w:rtl/>
          <w:lang w:bidi="ar-DZ"/>
        </w:rPr>
        <w:t>كونتليان</w:t>
      </w:r>
      <w:proofErr w:type="spellEnd"/>
      <w:r w:rsidR="00A653A8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الشيء نفسه في 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البلاغة</w:t>
      </w:r>
      <w:r w:rsidR="00A653A8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الرومانية التي وصلت ذروتها في </w:t>
      </w:r>
      <w:proofErr w:type="spellStart"/>
      <w:r w:rsidR="00A653A8">
        <w:rPr>
          <w:rFonts w:ascii="Times New Roman" w:hAnsi="Times New Roman" w:cs="Times New Roman" w:hint="cs"/>
          <w:sz w:val="32"/>
          <w:szCs w:val="32"/>
          <w:rtl/>
          <w:lang w:bidi="ar-DZ"/>
        </w:rPr>
        <w:t>شيشرون</w:t>
      </w:r>
      <w:proofErr w:type="spellEnd"/>
      <w:r w:rsidR="00A653A8">
        <w:rPr>
          <w:rFonts w:ascii="Times New Roman" w:hAnsi="Times New Roman" w:cs="Times New Roman" w:hint="cs"/>
          <w:sz w:val="32"/>
          <w:szCs w:val="32"/>
          <w:rtl/>
          <w:lang w:bidi="ar-DZ"/>
        </w:rPr>
        <w:t>.</w:t>
      </w:r>
    </w:p>
    <w:p w:rsidR="00E13BD1" w:rsidRDefault="00A653A8" w:rsidP="00A653A8">
      <w:pPr>
        <w:bidi/>
        <w:jc w:val="both"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ثم عادت هذه الأفكار القديمة الى الظهور في عصر النهضة </w:t>
      </w:r>
      <w:r w:rsidR="009865BB">
        <w:rPr>
          <w:rFonts w:ascii="Times New Roman" w:hAnsi="Times New Roman" w:cs="Times New Roman" w:hint="cs"/>
          <w:sz w:val="32"/>
          <w:szCs w:val="32"/>
          <w:rtl/>
          <w:lang w:bidi="ar-DZ"/>
        </w:rPr>
        <w:t>وخاصة في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النقد 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النيوكلاسيكي</w:t>
      </w:r>
      <w:proofErr w:type="spell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في الفترة الممتدة بين القرن 19 </w:t>
      </w:r>
      <w:proofErr w:type="gram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و القرن</w:t>
      </w:r>
      <w:proofErr w:type="gram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18 حين شجع 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بيفون</w:t>
      </w:r>
      <w:proofErr w:type="spell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و فيك</w:t>
      </w:r>
      <w:r w:rsidR="009865BB">
        <w:rPr>
          <w:rFonts w:ascii="Times New Roman" w:hAnsi="Times New Roman" w:cs="Times New Roman" w:hint="cs"/>
          <w:sz w:val="32"/>
          <w:szCs w:val="32"/>
          <w:rtl/>
          <w:lang w:bidi="ar-DZ"/>
        </w:rPr>
        <w:t>ت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و </w:t>
      </w:r>
      <w:r w:rsidR="00936004">
        <w:rPr>
          <w:rFonts w:ascii="Times New Roman" w:hAnsi="Times New Roman" w:cs="Times New Roman" w:hint="cs"/>
          <w:sz w:val="32"/>
          <w:szCs w:val="32"/>
          <w:rtl/>
          <w:lang w:bidi="ar-DZ"/>
        </w:rPr>
        <w:t>و روسو</w:t>
      </w:r>
      <w:r w:rsidR="00E13BD1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نمو النظريات البيولوجية و الاجتماعية، في حين توسع جون براون في مشروعه التطوري عند تأليفه كتاب تاريخ عام الشعر سنة 1763.</w:t>
      </w:r>
    </w:p>
    <w:p w:rsidR="00E13BD1" w:rsidRDefault="00E13BD1" w:rsidP="00E13BD1">
      <w:pPr>
        <w:bidi/>
        <w:jc w:val="both"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lastRenderedPageBreak/>
        <w:t xml:space="preserve">       فقد قدم براون تخمينات عن العالم البدائي </w:t>
      </w:r>
      <w:proofErr w:type="gram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و افترض</w:t>
      </w:r>
      <w:proofErr w:type="gram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وجود الشعر و الغناء و الرقص، خاصة في احتفالاتهم البديلة، ليؤكد سيطرة الشعر عل</w:t>
      </w:r>
      <w:r w:rsidR="009865BB">
        <w:rPr>
          <w:rFonts w:ascii="Times New Roman" w:hAnsi="Times New Roman" w:cs="Times New Roman" w:hint="cs"/>
          <w:sz w:val="32"/>
          <w:szCs w:val="32"/>
          <w:rtl/>
          <w:lang w:bidi="ar-DZ"/>
        </w:rPr>
        <w:t>ى ا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لحياة منذ الأزل، ليصدر 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فنكلمان</w:t>
      </w:r>
      <w:proofErr w:type="spell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كتابه بعنوان "الشفوي" تاريخ الفن في العصور القديمة سنة 1764 كان هذا الكتاب بمثابة رصد التاريخ الأول للفنون القديمة، فصنفها بين.</w:t>
      </w:r>
    </w:p>
    <w:p w:rsidR="00E13BD1" w:rsidRDefault="00E13BD1" w:rsidP="00E13BD1">
      <w:pPr>
        <w:pStyle w:val="Paragraphedeliste"/>
        <w:numPr>
          <w:ilvl w:val="0"/>
          <w:numId w:val="4"/>
        </w:numPr>
        <w:bidi/>
        <w:jc w:val="both"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النحت </w:t>
      </w:r>
      <w:proofErr w:type="gram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اليوناني :</w:t>
      </w:r>
      <w:proofErr w:type="gram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و سميت بمرحلة الأسلوب العظيم و هي من أقدم المراحل.</w:t>
      </w:r>
    </w:p>
    <w:p w:rsidR="00E13BD1" w:rsidRDefault="00E13BD1" w:rsidP="00E13BD1">
      <w:pPr>
        <w:pStyle w:val="Paragraphedeliste"/>
        <w:numPr>
          <w:ilvl w:val="0"/>
          <w:numId w:val="4"/>
        </w:numPr>
        <w:bidi/>
        <w:jc w:val="both"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مرحلة أسلوب النضج الذي تميزت به الفترة 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البيركلية</w:t>
      </w:r>
      <w:proofErr w:type="spell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أو 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الهيلينية</w:t>
      </w:r>
      <w:proofErr w:type="spell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.</w:t>
      </w:r>
    </w:p>
    <w:p w:rsidR="00E13BD1" w:rsidRDefault="00E13BD1" w:rsidP="00E13BD1">
      <w:pPr>
        <w:pStyle w:val="Paragraphedeliste"/>
        <w:numPr>
          <w:ilvl w:val="0"/>
          <w:numId w:val="4"/>
        </w:numPr>
        <w:bidi/>
        <w:jc w:val="both"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ثم مرحلة أسلوب الانحطاط الذي بدأ مع المقلدين.</w:t>
      </w:r>
    </w:p>
    <w:p w:rsidR="00E13BD1" w:rsidRDefault="00E13BD1" w:rsidP="00E13BD1">
      <w:pPr>
        <w:pStyle w:val="Paragraphedeliste"/>
        <w:numPr>
          <w:ilvl w:val="0"/>
          <w:numId w:val="4"/>
        </w:numPr>
        <w:bidi/>
        <w:jc w:val="both"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لتكون النهاية المحزنة مع 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المانيرية</w:t>
      </w:r>
      <w:proofErr w:type="spell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و الهلنستية</w:t>
      </w:r>
      <w:proofErr w:type="gram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.</w:t>
      </w:r>
    </w:p>
    <w:p w:rsidR="005E207E" w:rsidRPr="009865BB" w:rsidRDefault="00E13BD1" w:rsidP="009865BB">
      <w:pPr>
        <w:pStyle w:val="Paragraphedeliste"/>
        <w:bidi/>
        <w:jc w:val="both"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اتخذ مفهوم التطور منعرجا أخر مع هيجل، </w:t>
      </w:r>
      <w:r w:rsidR="005E207E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حين حلت فيه الجدلية محل الاستمرارية </w:t>
      </w:r>
      <w:r w:rsidR="009865BB">
        <w:rPr>
          <w:rFonts w:ascii="Times New Roman" w:hAnsi="Times New Roman" w:cs="Times New Roman" w:hint="cs"/>
          <w:sz w:val="32"/>
          <w:szCs w:val="32"/>
          <w:rtl/>
          <w:lang w:bidi="ar-DZ"/>
        </w:rPr>
        <w:t>وصار ينظر</w:t>
      </w:r>
      <w:r w:rsidR="005E207E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الى الشعر باعتباره يطور نفسه في عملية أخذ </w:t>
      </w:r>
      <w:proofErr w:type="gramStart"/>
      <w:r w:rsidR="005E207E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و </w:t>
      </w:r>
      <w:r w:rsidR="009865BB">
        <w:rPr>
          <w:rFonts w:ascii="Times New Roman" w:hAnsi="Times New Roman" w:cs="Times New Roman" w:hint="cs"/>
          <w:sz w:val="32"/>
          <w:szCs w:val="32"/>
          <w:rtl/>
          <w:lang w:bidi="ar-DZ"/>
        </w:rPr>
        <w:t>عطاء</w:t>
      </w:r>
      <w:proofErr w:type="gramEnd"/>
      <w:r w:rsidR="009865BB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دائمة مع المجتمع و </w:t>
      </w:r>
      <w:proofErr w:type="spellStart"/>
      <w:r w:rsidR="009865BB">
        <w:rPr>
          <w:rFonts w:ascii="Times New Roman" w:hAnsi="Times New Roman" w:cs="Times New Roman" w:hint="cs"/>
          <w:sz w:val="32"/>
          <w:szCs w:val="32"/>
          <w:rtl/>
          <w:lang w:bidi="ar-DZ"/>
        </w:rPr>
        <w:t>التاريخ</w:t>
      </w:r>
      <w:r w:rsidR="005E207E" w:rsidRPr="009865BB">
        <w:rPr>
          <w:rFonts w:ascii="Times New Roman" w:hAnsi="Times New Roman" w:cs="Times New Roman" w:hint="cs"/>
          <w:sz w:val="32"/>
          <w:szCs w:val="32"/>
          <w:rtl/>
          <w:lang w:bidi="ar-DZ"/>
        </w:rPr>
        <w:t>لتدخل</w:t>
      </w:r>
      <w:proofErr w:type="spellEnd"/>
      <w:r w:rsidR="005E207E" w:rsidRPr="009865BB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الحياة من جديد في منصب التطور مع داروين و سينسر الذي أشار الى كيفية تصور الأدب وفق لقانون التقدم البسيط الى المعقد و صارت أفكاره التطورية الجديدة تطبق</w:t>
      </w:r>
      <w:r w:rsidR="009865BB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proofErr w:type="spellStart"/>
      <w:r w:rsidR="009865BB">
        <w:rPr>
          <w:rFonts w:ascii="Times New Roman" w:hAnsi="Times New Roman" w:cs="Times New Roman" w:hint="cs"/>
          <w:sz w:val="32"/>
          <w:szCs w:val="32"/>
          <w:rtl/>
          <w:lang w:bidi="ar-DZ"/>
        </w:rPr>
        <w:t>عاى</w:t>
      </w:r>
      <w:proofErr w:type="spellEnd"/>
      <w:r w:rsidR="009865BB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نطاق واسع</w:t>
      </w:r>
      <w:r w:rsidR="005E207E" w:rsidRPr="009865BB">
        <w:rPr>
          <w:rFonts w:ascii="Times New Roman" w:hAnsi="Times New Roman" w:cs="Times New Roman" w:hint="cs"/>
          <w:sz w:val="32"/>
          <w:szCs w:val="32"/>
          <w:rtl/>
          <w:lang w:bidi="ar-DZ"/>
        </w:rPr>
        <w:t>.</w:t>
      </w:r>
    </w:p>
    <w:p w:rsidR="005E207E" w:rsidRDefault="005E207E" w:rsidP="005E207E">
      <w:pPr>
        <w:pStyle w:val="Paragraphedeliste"/>
        <w:bidi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خلاصة :</w:t>
      </w:r>
      <w:proofErr w:type="gramEnd"/>
    </w:p>
    <w:p w:rsidR="005E207E" w:rsidRPr="005E207E" w:rsidRDefault="005E207E" w:rsidP="009865BB">
      <w:pPr>
        <w:pStyle w:val="Paragraphedeliste"/>
        <w:bidi/>
        <w:jc w:val="both"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تعد نظرية الأجناس الأدبية من القضايا النقدية التي حازت على انشغالات النقاد </w:t>
      </w:r>
      <w:r w:rsidR="009865BB">
        <w:rPr>
          <w:rFonts w:ascii="Times New Roman" w:hAnsi="Times New Roman" w:cs="Times New Roman" w:hint="cs"/>
          <w:sz w:val="32"/>
          <w:szCs w:val="32"/>
          <w:rtl/>
          <w:lang w:bidi="ar-DZ"/>
        </w:rPr>
        <w:t>والدارسين منذ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الوهلة الأولى من ظهور مختلف أشكال الفنون التعبيرية، بداية من جهود أفلاطون وصولا الى اجتهادات النقاد المعاصرين </w:t>
      </w:r>
      <w:r>
        <w:rPr>
          <w:rFonts w:ascii="Times New Roman" w:hAnsi="Times New Roman" w:cs="Times New Roman"/>
          <w:sz w:val="32"/>
          <w:szCs w:val="32"/>
          <w:rtl/>
          <w:lang w:bidi="ar-DZ"/>
        </w:rPr>
        <w:t>–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عري، غرب -، </w:t>
      </w:r>
      <w:proofErr w:type="gram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و الذين</w:t>
      </w:r>
      <w:proofErr w:type="gram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سعوا سعيا حثيثا </w:t>
      </w:r>
      <w:r w:rsidR="009865BB">
        <w:rPr>
          <w:rFonts w:ascii="Times New Roman" w:hAnsi="Times New Roman" w:cs="Times New Roman" w:hint="cs"/>
          <w:sz w:val="32"/>
          <w:szCs w:val="32"/>
          <w:rtl/>
          <w:lang w:bidi="ar-DZ"/>
        </w:rPr>
        <w:t>لل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بحث في نشأة الأدب و تطوره، محاولين تقسيمه الى أجناس و أنواع عبر إرساء قواعد و مقومات لكل جنس.</w:t>
      </w:r>
    </w:p>
    <w:p w:rsidR="00F44086" w:rsidRPr="00E13BD1" w:rsidRDefault="00E13BD1" w:rsidP="00E13BD1">
      <w:pPr>
        <w:pStyle w:val="Paragraphedeliste"/>
        <w:bidi/>
        <w:jc w:val="both"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E13BD1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="00A653A8" w:rsidRPr="00E13BD1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</w:t>
      </w:r>
    </w:p>
    <w:p w:rsidR="00F61ED3" w:rsidRPr="00167461" w:rsidRDefault="00F61ED3" w:rsidP="00F61ED3">
      <w:pPr>
        <w:bidi/>
        <w:jc w:val="both"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p w:rsidR="00167461" w:rsidRPr="00167461" w:rsidRDefault="00167461" w:rsidP="00167461">
      <w:pPr>
        <w:bidi/>
        <w:jc w:val="both"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p w:rsidR="00D53B15" w:rsidRPr="00D53B15" w:rsidRDefault="00D53B15" w:rsidP="00D53B15">
      <w:pPr>
        <w:pStyle w:val="Paragraphedeliste"/>
        <w:jc w:val="center"/>
        <w:rPr>
          <w:rFonts w:ascii="Times New Roman" w:hAnsi="Times New Roman" w:cs="Times New Roman"/>
          <w:sz w:val="28"/>
          <w:szCs w:val="28"/>
          <w:lang w:bidi="ar-DZ"/>
        </w:rPr>
      </w:pPr>
    </w:p>
    <w:p w:rsidR="00D53B15" w:rsidRPr="00D53B15" w:rsidRDefault="00D53B15" w:rsidP="00D53B15">
      <w:pPr>
        <w:pStyle w:val="Paragraphedeliste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D53B15" w:rsidRPr="00D53B15" w:rsidRDefault="00D53B15" w:rsidP="00D53B15">
      <w:pPr>
        <w:pStyle w:val="Paragraphedeliste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CD6E78" w:rsidRPr="00CD6E78" w:rsidRDefault="00CD6E78" w:rsidP="00CD6E78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CD6E78" w:rsidRPr="00CD6E78" w:rsidRDefault="00CD6E78" w:rsidP="00CD6E78">
      <w:pPr>
        <w:rPr>
          <w:rtl/>
          <w:lang w:bidi="ar-DZ"/>
        </w:rPr>
      </w:pPr>
    </w:p>
    <w:p w:rsidR="00CD6E78" w:rsidRPr="00CD6E78" w:rsidRDefault="00CD6E78" w:rsidP="00CD6E78">
      <w:pPr>
        <w:rPr>
          <w:rtl/>
          <w:lang w:bidi="ar-DZ"/>
        </w:rPr>
      </w:pPr>
    </w:p>
    <w:sectPr w:rsidR="00CD6E78" w:rsidRPr="00CD6E78" w:rsidSect="00412957">
      <w:footerReference w:type="default" r:id="rId7"/>
      <w:pgSz w:w="11906" w:h="16838"/>
      <w:pgMar w:top="1843" w:right="155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254" w:rsidRDefault="00EC6254" w:rsidP="00CC4C44">
      <w:pPr>
        <w:spacing w:after="0" w:line="240" w:lineRule="auto"/>
      </w:pPr>
      <w:r>
        <w:separator/>
      </w:r>
    </w:p>
  </w:endnote>
  <w:endnote w:type="continuationSeparator" w:id="0">
    <w:p w:rsidR="00EC6254" w:rsidRDefault="00EC6254" w:rsidP="00CC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3870367"/>
      <w:docPartObj>
        <w:docPartGallery w:val="Page Numbers (Bottom of Page)"/>
        <w:docPartUnique/>
      </w:docPartObj>
    </w:sdtPr>
    <w:sdtContent>
      <w:p w:rsidR="008A3C1E" w:rsidRDefault="008A3C1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A3C1E" w:rsidRDefault="008A3C1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254" w:rsidRDefault="00EC6254" w:rsidP="00CC4C44">
      <w:pPr>
        <w:spacing w:after="0" w:line="240" w:lineRule="auto"/>
      </w:pPr>
      <w:r>
        <w:separator/>
      </w:r>
    </w:p>
  </w:footnote>
  <w:footnote w:type="continuationSeparator" w:id="0">
    <w:p w:rsidR="00EC6254" w:rsidRDefault="00EC6254" w:rsidP="00CC4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549D3"/>
    <w:multiLevelType w:val="hybridMultilevel"/>
    <w:tmpl w:val="1AC41B88"/>
    <w:lvl w:ilvl="0" w:tplc="EA86C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13FEF"/>
    <w:multiLevelType w:val="hybridMultilevel"/>
    <w:tmpl w:val="87229A08"/>
    <w:lvl w:ilvl="0" w:tplc="A5B8051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315E7"/>
    <w:multiLevelType w:val="hybridMultilevel"/>
    <w:tmpl w:val="8F02A9FC"/>
    <w:lvl w:ilvl="0" w:tplc="F34EB4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B4AA5"/>
    <w:multiLevelType w:val="hybridMultilevel"/>
    <w:tmpl w:val="33A0D81A"/>
    <w:lvl w:ilvl="0" w:tplc="39B42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AC"/>
    <w:rsid w:val="00003E56"/>
    <w:rsid w:val="0006293D"/>
    <w:rsid w:val="00167461"/>
    <w:rsid w:val="00380874"/>
    <w:rsid w:val="003A4373"/>
    <w:rsid w:val="00412957"/>
    <w:rsid w:val="004133AC"/>
    <w:rsid w:val="00425494"/>
    <w:rsid w:val="005E207E"/>
    <w:rsid w:val="006413F9"/>
    <w:rsid w:val="00665181"/>
    <w:rsid w:val="008A3C1E"/>
    <w:rsid w:val="008D5781"/>
    <w:rsid w:val="00936004"/>
    <w:rsid w:val="009865BB"/>
    <w:rsid w:val="00A653A8"/>
    <w:rsid w:val="00AE7436"/>
    <w:rsid w:val="00AE798E"/>
    <w:rsid w:val="00BA39ED"/>
    <w:rsid w:val="00BB11FC"/>
    <w:rsid w:val="00BE7BFB"/>
    <w:rsid w:val="00C72331"/>
    <w:rsid w:val="00CC4C44"/>
    <w:rsid w:val="00CD6E78"/>
    <w:rsid w:val="00D53B15"/>
    <w:rsid w:val="00D855FC"/>
    <w:rsid w:val="00E13BD1"/>
    <w:rsid w:val="00EC6254"/>
    <w:rsid w:val="00F0298E"/>
    <w:rsid w:val="00F40BA3"/>
    <w:rsid w:val="00F44086"/>
    <w:rsid w:val="00F6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A10814-A932-440A-A2D8-4957C8E8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C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3B1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C4C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C44"/>
  </w:style>
  <w:style w:type="paragraph" w:styleId="Pieddepage">
    <w:name w:val="footer"/>
    <w:basedOn w:val="Normal"/>
    <w:link w:val="PieddepageCar"/>
    <w:uiPriority w:val="99"/>
    <w:unhideWhenUsed/>
    <w:rsid w:val="00CC4C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C44"/>
  </w:style>
  <w:style w:type="paragraph" w:styleId="Textedebulles">
    <w:name w:val="Balloon Text"/>
    <w:basedOn w:val="Normal"/>
    <w:link w:val="TextedebullesCar"/>
    <w:uiPriority w:val="99"/>
    <w:semiHidden/>
    <w:unhideWhenUsed/>
    <w:rsid w:val="008A3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3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Administrateur</cp:lastModifiedBy>
  <cp:revision>7</cp:revision>
  <cp:lastPrinted>2020-12-30T17:44:00Z</cp:lastPrinted>
  <dcterms:created xsi:type="dcterms:W3CDTF">2020-12-27T09:40:00Z</dcterms:created>
  <dcterms:modified xsi:type="dcterms:W3CDTF">2020-12-30T17:51:00Z</dcterms:modified>
</cp:coreProperties>
</file>