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hd w:val="clear" w:color="auto" w:fill="E5B8B7" w:themeFill="accent2" w:themeFillTint="66"/>
        <w:spacing w:after="0"/>
        <w:jc w:val="center"/>
        <w:rPr>
          <w:rFonts w:ascii="Traditional Arabic" w:hAnsi="Traditional Arabic" w:cs="Traditional Arabic"/>
          <w:b/>
          <w:bCs/>
          <w:color w:val="000000" w:themeColor="text1"/>
          <w:sz w:val="72"/>
          <w:szCs w:val="72"/>
          <w:rtl/>
          <w:lang w:bidi="ar-DZ"/>
        </w:rPr>
      </w:pPr>
      <w:proofErr w:type="gramStart"/>
      <w:r w:rsidRPr="0081182E">
        <w:rPr>
          <w:rFonts w:ascii="Traditional Arabic" w:hAnsi="Traditional Arabic" w:cs="Traditional Arabic" w:hint="cs"/>
          <w:b/>
          <w:bCs/>
          <w:color w:val="000000" w:themeColor="text1"/>
          <w:sz w:val="72"/>
          <w:szCs w:val="72"/>
          <w:rtl/>
          <w:lang w:bidi="ar-DZ"/>
        </w:rPr>
        <w:t>الفصل</w:t>
      </w:r>
      <w:proofErr w:type="gramEnd"/>
      <w:r w:rsidRPr="0081182E">
        <w:rPr>
          <w:rFonts w:ascii="Traditional Arabic" w:hAnsi="Traditional Arabic" w:cs="Traditional Arabic" w:hint="cs"/>
          <w:b/>
          <w:bCs/>
          <w:color w:val="000000" w:themeColor="text1"/>
          <w:sz w:val="72"/>
          <w:szCs w:val="72"/>
          <w:rtl/>
          <w:lang w:bidi="ar-DZ"/>
        </w:rPr>
        <w:t xml:space="preserve"> الأول:</w:t>
      </w:r>
    </w:p>
    <w:p w:rsidR="004C6EEB" w:rsidRPr="0081182E" w:rsidRDefault="004C6EEB" w:rsidP="004C6EEB">
      <w:pPr>
        <w:shd w:val="clear" w:color="auto" w:fill="E5B8B7" w:themeFill="accent2" w:themeFillTint="66"/>
        <w:spacing w:after="0"/>
        <w:jc w:val="center"/>
        <w:rPr>
          <w:rFonts w:ascii="Traditional Arabic" w:hAnsi="Traditional Arabic" w:cs="Traditional Arabic"/>
          <w:b/>
          <w:bCs/>
          <w:color w:val="000000" w:themeColor="text1"/>
          <w:sz w:val="72"/>
          <w:szCs w:val="72"/>
          <w:rtl/>
          <w:lang w:bidi="ar-DZ"/>
        </w:rPr>
      </w:pPr>
      <w:r w:rsidRPr="0081182E">
        <w:rPr>
          <w:rFonts w:ascii="Traditional Arabic" w:hAnsi="Traditional Arabic" w:cs="Traditional Arabic" w:hint="cs"/>
          <w:b/>
          <w:bCs/>
          <w:color w:val="000000" w:themeColor="text1"/>
          <w:sz w:val="72"/>
          <w:szCs w:val="72"/>
          <w:rtl/>
          <w:lang w:bidi="ar-DZ"/>
        </w:rPr>
        <w:t xml:space="preserve">ماهية النقود </w:t>
      </w:r>
      <w:proofErr w:type="gramStart"/>
      <w:r w:rsidRPr="0081182E">
        <w:rPr>
          <w:rFonts w:ascii="Traditional Arabic" w:hAnsi="Traditional Arabic" w:cs="Traditional Arabic" w:hint="cs"/>
          <w:b/>
          <w:bCs/>
          <w:color w:val="000000" w:themeColor="text1"/>
          <w:sz w:val="72"/>
          <w:szCs w:val="72"/>
          <w:rtl/>
          <w:lang w:bidi="ar-DZ"/>
        </w:rPr>
        <w:t>ووظائفها</w:t>
      </w:r>
      <w:proofErr w:type="gramEnd"/>
    </w:p>
    <w:p w:rsidR="004C6EEB" w:rsidRDefault="004C6EEB" w:rsidP="004C6EEB">
      <w:pPr>
        <w:spacing w:after="0"/>
        <w:jc w:val="right"/>
        <w:rPr>
          <w:rFonts w:ascii="Traditional Arabic" w:hAnsi="Traditional Arabic" w:cs="Traditional Arabic" w:hint="cs"/>
          <w:b/>
          <w:bCs/>
          <w:sz w:val="36"/>
          <w:szCs w:val="36"/>
          <w:rtl/>
          <w:lang w:bidi="ar-DZ"/>
        </w:rPr>
      </w:pPr>
      <w:bookmarkStart w:id="0" w:name="_GoBack"/>
      <w:bookmarkEnd w:id="0"/>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Default="004C6EEB" w:rsidP="004C6EEB">
      <w:pPr>
        <w:spacing w:after="0"/>
        <w:jc w:val="right"/>
        <w:rPr>
          <w:rFonts w:ascii="Traditional Arabic" w:hAnsi="Traditional Arabic" w:cs="Traditional Arabic"/>
          <w:b/>
          <w:bCs/>
          <w:sz w:val="36"/>
          <w:szCs w:val="36"/>
          <w:rtl/>
          <w:lang w:bidi="ar-DZ"/>
        </w:rPr>
      </w:pPr>
    </w:p>
    <w:p w:rsidR="004C6EEB" w:rsidRPr="00927B38" w:rsidRDefault="004C6EEB" w:rsidP="004C6EEB">
      <w:pPr>
        <w:shd w:val="clear" w:color="auto" w:fill="E5B8B7" w:themeFill="accent2" w:themeFillTint="66"/>
        <w:spacing w:after="0"/>
        <w:jc w:val="center"/>
        <w:rPr>
          <w:rFonts w:ascii="Traditional Arabic" w:hAnsi="Traditional Arabic" w:cs="Traditional Arabic"/>
          <w:b/>
          <w:bCs/>
          <w:color w:val="000000" w:themeColor="text1"/>
          <w:sz w:val="48"/>
          <w:szCs w:val="48"/>
          <w:rtl/>
          <w:lang w:bidi="ar-DZ"/>
        </w:rPr>
      </w:pPr>
      <w:r>
        <w:rPr>
          <w:rFonts w:ascii="Traditional Arabic" w:hAnsi="Traditional Arabic" w:cs="Traditional Arabic" w:hint="cs"/>
          <w:b/>
          <w:bCs/>
          <w:color w:val="000000" w:themeColor="text1"/>
          <w:sz w:val="48"/>
          <w:szCs w:val="48"/>
          <w:rtl/>
          <w:lang w:bidi="ar-DZ"/>
        </w:rPr>
        <w:lastRenderedPageBreak/>
        <w:t xml:space="preserve">الفصل </w:t>
      </w:r>
      <w:proofErr w:type="spellStart"/>
      <w:r>
        <w:rPr>
          <w:rFonts w:ascii="Traditional Arabic" w:hAnsi="Traditional Arabic" w:cs="Traditional Arabic" w:hint="cs"/>
          <w:b/>
          <w:bCs/>
          <w:color w:val="000000" w:themeColor="text1"/>
          <w:sz w:val="48"/>
          <w:szCs w:val="48"/>
          <w:rtl/>
          <w:lang w:bidi="ar-DZ"/>
        </w:rPr>
        <w:t>الأول:</w:t>
      </w:r>
      <w:r w:rsidRPr="00927B38">
        <w:rPr>
          <w:rFonts w:ascii="Traditional Arabic" w:hAnsi="Traditional Arabic" w:cs="Traditional Arabic" w:hint="cs"/>
          <w:b/>
          <w:bCs/>
          <w:color w:val="000000" w:themeColor="text1"/>
          <w:sz w:val="48"/>
          <w:szCs w:val="48"/>
          <w:rtl/>
          <w:lang w:bidi="ar-DZ"/>
        </w:rPr>
        <w:t>ماهية</w:t>
      </w:r>
      <w:proofErr w:type="spellEnd"/>
      <w:r w:rsidRPr="00927B38">
        <w:rPr>
          <w:rFonts w:ascii="Traditional Arabic" w:hAnsi="Traditional Arabic" w:cs="Traditional Arabic" w:hint="cs"/>
          <w:b/>
          <w:bCs/>
          <w:color w:val="000000" w:themeColor="text1"/>
          <w:sz w:val="48"/>
          <w:szCs w:val="48"/>
          <w:rtl/>
          <w:lang w:bidi="ar-DZ"/>
        </w:rPr>
        <w:t xml:space="preserve"> النقود </w:t>
      </w:r>
      <w:proofErr w:type="gramStart"/>
      <w:r w:rsidRPr="00927B38">
        <w:rPr>
          <w:rFonts w:ascii="Traditional Arabic" w:hAnsi="Traditional Arabic" w:cs="Traditional Arabic" w:hint="cs"/>
          <w:b/>
          <w:bCs/>
          <w:color w:val="000000" w:themeColor="text1"/>
          <w:sz w:val="48"/>
          <w:szCs w:val="48"/>
          <w:rtl/>
          <w:lang w:bidi="ar-DZ"/>
        </w:rPr>
        <w:t>ووظائفها</w:t>
      </w:r>
      <w:proofErr w:type="gramEnd"/>
    </w:p>
    <w:p w:rsidR="004C6EEB" w:rsidRDefault="004C6EEB" w:rsidP="004C6EEB">
      <w:pPr>
        <w:spacing w:after="0" w:line="240" w:lineRule="auto"/>
        <w:jc w:val="right"/>
        <w:rPr>
          <w:rFonts w:ascii="Traditional Arabic" w:hAnsi="Traditional Arabic" w:cs="Traditional Arabic"/>
          <w:b/>
          <w:bCs/>
          <w:sz w:val="36"/>
          <w:szCs w:val="36"/>
          <w:rtl/>
          <w:lang w:bidi="ar-DZ"/>
        </w:rPr>
      </w:pPr>
    </w:p>
    <w:p w:rsidR="004C6EEB" w:rsidRDefault="004C6EEB" w:rsidP="004C6EEB">
      <w:pPr>
        <w:spacing w:after="0" w:line="240" w:lineRule="auto"/>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ت</w:t>
      </w:r>
      <w:r w:rsidRPr="00927B38">
        <w:rPr>
          <w:rFonts w:ascii="Traditional Arabic" w:hAnsi="Traditional Arabic" w:cs="Traditional Arabic" w:hint="cs"/>
          <w:b/>
          <w:bCs/>
          <w:sz w:val="36"/>
          <w:szCs w:val="36"/>
          <w:rtl/>
          <w:lang w:bidi="ar-DZ"/>
        </w:rPr>
        <w:t xml:space="preserve">مهيد: نشأة </w:t>
      </w:r>
      <w:proofErr w:type="gramStart"/>
      <w:r w:rsidRPr="00927B38">
        <w:rPr>
          <w:rFonts w:ascii="Traditional Arabic" w:hAnsi="Traditional Arabic" w:cs="Traditional Arabic" w:hint="cs"/>
          <w:b/>
          <w:bCs/>
          <w:sz w:val="36"/>
          <w:szCs w:val="36"/>
          <w:rtl/>
          <w:lang w:bidi="ar-DZ"/>
        </w:rPr>
        <w:t>النقود :</w:t>
      </w:r>
      <w:proofErr w:type="gramEnd"/>
    </w:p>
    <w:p w:rsidR="004C6EEB" w:rsidRPr="00B80FFA" w:rsidRDefault="004C6EEB" w:rsidP="004C6EEB">
      <w:pPr>
        <w:spacing w:after="0" w:line="240" w:lineRule="auto"/>
        <w:jc w:val="right"/>
        <w:rPr>
          <w:rFonts w:ascii="Traditional Arabic" w:hAnsi="Traditional Arabic" w:cs="Traditional Arabic"/>
          <w:sz w:val="32"/>
          <w:szCs w:val="32"/>
          <w:rtl/>
          <w:lang w:bidi="ar-DZ"/>
        </w:rPr>
      </w:pPr>
      <w:r w:rsidRPr="00B80FFA">
        <w:rPr>
          <w:rFonts w:ascii="Traditional Arabic" w:hAnsi="Traditional Arabic" w:cs="Traditional Arabic" w:hint="cs"/>
          <w:sz w:val="32"/>
          <w:szCs w:val="32"/>
          <w:rtl/>
          <w:lang w:bidi="ar-DZ"/>
        </w:rPr>
        <w:t xml:space="preserve">لم تنشا النقود دفعة واحدة، بل نشأت وتطورت مع تطور المجتمعات البشرية، فقد عرفها الإنسان وتعامل بها منذ القدم. </w:t>
      </w:r>
      <w:proofErr w:type="gramStart"/>
      <w:r w:rsidRPr="00B80FFA">
        <w:rPr>
          <w:rFonts w:ascii="Traditional Arabic" w:hAnsi="Traditional Arabic" w:cs="Traditional Arabic" w:hint="cs"/>
          <w:sz w:val="32"/>
          <w:szCs w:val="32"/>
          <w:rtl/>
          <w:lang w:bidi="ar-DZ"/>
        </w:rPr>
        <w:t>وأخذت</w:t>
      </w:r>
      <w:proofErr w:type="gramEnd"/>
      <w:r w:rsidRPr="00B80FFA">
        <w:rPr>
          <w:rFonts w:ascii="Traditional Arabic" w:hAnsi="Traditional Arabic" w:cs="Traditional Arabic" w:hint="cs"/>
          <w:sz w:val="32"/>
          <w:szCs w:val="32"/>
          <w:rtl/>
          <w:lang w:bidi="ar-DZ"/>
        </w:rPr>
        <w:t xml:space="preserve"> النقود أهميتها تبعا لانتقاله من عصر إلى آخر من عصور حياته، وبهذا ارتبط شكل النقود ونوعها بتطور الحياة البشرية.</w:t>
      </w:r>
    </w:p>
    <w:p w:rsidR="004C6EEB" w:rsidRPr="00B80FFA" w:rsidRDefault="004C6EEB" w:rsidP="004C6EEB">
      <w:pPr>
        <w:spacing w:after="0" w:line="240" w:lineRule="auto"/>
        <w:jc w:val="right"/>
        <w:rPr>
          <w:rFonts w:ascii="Traditional Arabic" w:hAnsi="Traditional Arabic" w:cs="Traditional Arabic"/>
          <w:sz w:val="32"/>
          <w:szCs w:val="32"/>
          <w:rtl/>
          <w:lang w:bidi="ar-DZ"/>
        </w:rPr>
      </w:pPr>
      <w:r w:rsidRPr="00B80FFA">
        <w:rPr>
          <w:rFonts w:ascii="Traditional Arabic" w:hAnsi="Traditional Arabic" w:cs="Traditional Arabic" w:hint="cs"/>
          <w:sz w:val="32"/>
          <w:szCs w:val="32"/>
          <w:rtl/>
          <w:lang w:bidi="ar-DZ"/>
        </w:rPr>
        <w:t xml:space="preserve">في البدايات الأولى من التاريخ البشري، كان حجم المجتمعات البشرية قليلا، وكانت الحرفة الأولى التي عرفها معظم البشر هي </w:t>
      </w:r>
      <w:r w:rsidRPr="00B80FFA">
        <w:rPr>
          <w:rFonts w:ascii="Traditional Arabic" w:hAnsi="Traditional Arabic" w:cs="Traditional Arabic" w:hint="cs"/>
          <w:b/>
          <w:bCs/>
          <w:sz w:val="32"/>
          <w:szCs w:val="32"/>
          <w:rtl/>
          <w:lang w:bidi="ar-DZ"/>
        </w:rPr>
        <w:t>الصيد</w:t>
      </w:r>
      <w:r w:rsidRPr="00B80FFA">
        <w:rPr>
          <w:rFonts w:ascii="Traditional Arabic" w:hAnsi="Traditional Arabic" w:cs="Traditional Arabic" w:hint="cs"/>
          <w:sz w:val="32"/>
          <w:szCs w:val="32"/>
          <w:rtl/>
          <w:lang w:bidi="ar-DZ"/>
        </w:rPr>
        <w:t xml:space="preserve">، والتي كان يسعى الأفراد من خلالها إلى إشباع حاجاتهم الذاتية فقط، لذا لم تكن هناك الحاجة إلى المبادلة بين الأفراد، إلا أنه نتيجة لظهور </w:t>
      </w:r>
      <w:r w:rsidRPr="00B80FFA">
        <w:rPr>
          <w:rFonts w:ascii="Traditional Arabic" w:hAnsi="Traditional Arabic" w:cs="Traditional Arabic" w:hint="cs"/>
          <w:b/>
          <w:bCs/>
          <w:sz w:val="32"/>
          <w:szCs w:val="32"/>
          <w:rtl/>
          <w:lang w:bidi="ar-DZ"/>
        </w:rPr>
        <w:t>التخصص وتقسيم العمل</w:t>
      </w:r>
      <w:r w:rsidRPr="00B80FFA">
        <w:rPr>
          <w:rFonts w:ascii="Traditional Arabic" w:hAnsi="Traditional Arabic" w:cs="Traditional Arabic" w:hint="cs"/>
          <w:sz w:val="32"/>
          <w:szCs w:val="32"/>
          <w:rtl/>
          <w:lang w:bidi="ar-DZ"/>
        </w:rPr>
        <w:t xml:space="preserve"> زادت انتاجية الأفراد، وأصبح هناك فائض في الانتاج يفوق الحاجات الاستهلاكية للأفراد. ومن هنا ظهرت الحاجة إلى مبادلة الأفراد لتلك السلع الفائضة عن حاجاتهم مع بعصهم البعض.</w:t>
      </w:r>
    </w:p>
    <w:p w:rsidR="004C6EEB" w:rsidRPr="00B80FFA" w:rsidRDefault="004C6EEB" w:rsidP="004C6EEB">
      <w:pPr>
        <w:spacing w:after="120" w:line="240" w:lineRule="auto"/>
        <w:jc w:val="right"/>
        <w:rPr>
          <w:rFonts w:ascii="Traditional Arabic" w:hAnsi="Traditional Arabic" w:cs="Traditional Arabic"/>
          <w:sz w:val="32"/>
          <w:szCs w:val="32"/>
          <w:rtl/>
          <w:lang w:bidi="ar-DZ"/>
        </w:rPr>
      </w:pPr>
      <w:proofErr w:type="gramStart"/>
      <w:r w:rsidRPr="00B80FFA">
        <w:rPr>
          <w:rFonts w:ascii="Traditional Arabic" w:hAnsi="Traditional Arabic" w:cs="Traditional Arabic" w:hint="cs"/>
          <w:sz w:val="32"/>
          <w:szCs w:val="32"/>
          <w:rtl/>
          <w:lang w:bidi="ar-DZ"/>
        </w:rPr>
        <w:t>وأول</w:t>
      </w:r>
      <w:proofErr w:type="gramEnd"/>
      <w:r w:rsidRPr="00B80FFA">
        <w:rPr>
          <w:rFonts w:ascii="Traditional Arabic" w:hAnsi="Traditional Arabic" w:cs="Traditional Arabic" w:hint="cs"/>
          <w:sz w:val="32"/>
          <w:szCs w:val="32"/>
          <w:rtl/>
          <w:lang w:bidi="ar-DZ"/>
        </w:rPr>
        <w:t xml:space="preserve"> صورة عرفها الإنسان في نظام المبادلة هي المقايضة.</w:t>
      </w:r>
    </w:p>
    <w:p w:rsidR="004C6EEB" w:rsidRPr="00D9611F" w:rsidRDefault="004C6EEB" w:rsidP="004C6EEB">
      <w:pPr>
        <w:shd w:val="clear" w:color="auto" w:fill="E5B8B7" w:themeFill="accent2" w:themeFillTint="66"/>
        <w:spacing w:after="120" w:line="240" w:lineRule="auto"/>
        <w:jc w:val="right"/>
        <w:rPr>
          <w:rFonts w:ascii="Traditional Arabic" w:hAnsi="Traditional Arabic" w:cs="Traditional Arabic"/>
          <w:sz w:val="36"/>
          <w:szCs w:val="36"/>
          <w:rtl/>
          <w:lang w:bidi="ar-DZ"/>
        </w:rPr>
      </w:pPr>
      <w:proofErr w:type="spellStart"/>
      <w:r w:rsidRPr="00927B38">
        <w:rPr>
          <w:rFonts w:ascii="Traditional Arabic" w:hAnsi="Traditional Arabic" w:cs="Traditional Arabic"/>
          <w:sz w:val="36"/>
          <w:szCs w:val="36"/>
          <w:lang w:bidi="ar-DZ"/>
        </w:rPr>
        <w:t>Barter</w:t>
      </w:r>
      <w:proofErr w:type="spellEnd"/>
      <w:r w:rsidRPr="00927B38">
        <w:rPr>
          <w:rFonts w:ascii="Traditional Arabic" w:hAnsi="Traditional Arabic" w:cs="Traditional Arabic"/>
          <w:sz w:val="36"/>
          <w:szCs w:val="36"/>
          <w:lang w:bidi="ar-DZ"/>
        </w:rPr>
        <w:t xml:space="preserve"> System   </w:t>
      </w:r>
      <w:r w:rsidRPr="00927B38">
        <w:rPr>
          <w:rFonts w:ascii="Traditional Arabic" w:hAnsi="Traditional Arabic" w:cs="Traditional Arabic" w:hint="cs"/>
          <w:sz w:val="36"/>
          <w:szCs w:val="36"/>
          <w:rtl/>
          <w:lang w:bidi="ar-DZ"/>
        </w:rPr>
        <w:t xml:space="preserve">  </w:t>
      </w:r>
      <w:r w:rsidRPr="00927B38">
        <w:rPr>
          <w:rFonts w:ascii="Traditional Arabic" w:hAnsi="Traditional Arabic" w:cs="Traditional Arabic" w:hint="cs"/>
          <w:b/>
          <w:bCs/>
          <w:sz w:val="36"/>
          <w:szCs w:val="36"/>
          <w:rtl/>
          <w:lang w:bidi="ar-DZ"/>
        </w:rPr>
        <w:t>أولا: نظام المقايضة</w:t>
      </w:r>
    </w:p>
    <w:p w:rsidR="004C6EEB" w:rsidRPr="008A2799" w:rsidRDefault="004C6EEB" w:rsidP="004C6EEB">
      <w:pPr>
        <w:spacing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المقايضة</w:t>
      </w:r>
      <w:proofErr w:type="gramEnd"/>
      <w:r w:rsidRPr="008A2799">
        <w:rPr>
          <w:rFonts w:ascii="Traditional Arabic" w:hAnsi="Traditional Arabic" w:cs="Traditional Arabic" w:hint="cs"/>
          <w:sz w:val="32"/>
          <w:szCs w:val="32"/>
          <w:rtl/>
          <w:lang w:bidi="ar-DZ"/>
        </w:rPr>
        <w:t xml:space="preserve"> هي نظام يعتمد عمله على أساس مبادلة سلعة( أو خدمة) ما فائضة عن حاجة صاحبها بسلعة أخرى بصورة مباشرة دون وجود فاصل زمني، ودون استخدام النقود أو وسيط نقدي آخر.</w:t>
      </w:r>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ويعتبر نظام المقايضة أول نظام تجاري أوجدته المجتمعات البشرية، ولكن مع تطور هذه المجتمعات وظهور حاجات جديدة للأفراد وتطور مهاراتهم وخبراتهم بشكل يسمح بإيجاد سلع جديدة  أصبح نظام المقايضة غير مجد عمليا وغير كاف لتسهيل عملية التبادل والحصول على السلع والخدمات المختلفة مما أدى إلى انهيار نظام المقايضة.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 xml:space="preserve">-صعوبات نظام </w:t>
      </w:r>
      <w:proofErr w:type="gramStart"/>
      <w:r w:rsidRPr="008A2799">
        <w:rPr>
          <w:rFonts w:ascii="Traditional Arabic" w:hAnsi="Traditional Arabic" w:cs="Traditional Arabic" w:hint="cs"/>
          <w:b/>
          <w:bCs/>
          <w:sz w:val="32"/>
          <w:szCs w:val="32"/>
          <w:rtl/>
          <w:lang w:bidi="ar-DZ"/>
        </w:rPr>
        <w:t>المقايضة</w:t>
      </w:r>
      <w:proofErr w:type="gramEnd"/>
      <w:r w:rsidRPr="008A2799">
        <w:rPr>
          <w:rFonts w:ascii="Traditional Arabic" w:hAnsi="Traditional Arabic" w:cs="Traditional Arabic" w:hint="cs"/>
          <w:b/>
          <w:bCs/>
          <w:sz w:val="32"/>
          <w:szCs w:val="32"/>
          <w:rtl/>
          <w:lang w:bidi="ar-DZ"/>
        </w:rPr>
        <w:t>: "عيوبها"</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يمكن تلخ</w:t>
      </w:r>
      <w:r>
        <w:rPr>
          <w:rFonts w:ascii="Traditional Arabic" w:hAnsi="Traditional Arabic" w:cs="Traditional Arabic" w:hint="cs"/>
          <w:sz w:val="32"/>
          <w:szCs w:val="32"/>
          <w:rtl/>
          <w:lang w:bidi="ar-DZ"/>
        </w:rPr>
        <w:t>يص أهم عيوب المقايضة والتي أدت إ</w:t>
      </w:r>
      <w:r w:rsidRPr="008A2799">
        <w:rPr>
          <w:rFonts w:ascii="Traditional Arabic" w:hAnsi="Traditional Arabic" w:cs="Traditional Arabic" w:hint="cs"/>
          <w:sz w:val="32"/>
          <w:szCs w:val="32"/>
          <w:rtl/>
          <w:lang w:bidi="ar-DZ"/>
        </w:rPr>
        <w:t>لى انهيار هذا النظام فيما يلي: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w:t>
      </w:r>
      <w:proofErr w:type="gramStart"/>
      <w:r w:rsidRPr="008A2799">
        <w:rPr>
          <w:rFonts w:ascii="Traditional Arabic" w:hAnsi="Traditional Arabic" w:cs="Traditional Arabic" w:hint="cs"/>
          <w:sz w:val="32"/>
          <w:szCs w:val="32"/>
          <w:rtl/>
          <w:lang w:bidi="ar-DZ"/>
        </w:rPr>
        <w:t>صعوبة</w:t>
      </w:r>
      <w:proofErr w:type="gramEnd"/>
      <w:r w:rsidRPr="008A2799">
        <w:rPr>
          <w:rFonts w:ascii="Traditional Arabic" w:hAnsi="Traditional Arabic" w:cs="Traditional Arabic" w:hint="cs"/>
          <w:sz w:val="32"/>
          <w:szCs w:val="32"/>
          <w:rtl/>
          <w:lang w:bidi="ar-DZ"/>
        </w:rPr>
        <w:t xml:space="preserve"> تحقيق التوافق المزدوج "التام" لرغبات المتعاملين.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-صعوبة تقدير </w:t>
      </w:r>
      <w:proofErr w:type="gramStart"/>
      <w:r w:rsidRPr="008A2799">
        <w:rPr>
          <w:rFonts w:ascii="Traditional Arabic" w:hAnsi="Traditional Arabic" w:cs="Traditional Arabic" w:hint="cs"/>
          <w:sz w:val="32"/>
          <w:szCs w:val="32"/>
          <w:rtl/>
          <w:lang w:bidi="ar-DZ"/>
        </w:rPr>
        <w:t>نسب</w:t>
      </w:r>
      <w:proofErr w:type="gramEnd"/>
      <w:r w:rsidRPr="008A2799">
        <w:rPr>
          <w:rFonts w:ascii="Traditional Arabic" w:hAnsi="Traditional Arabic" w:cs="Traditional Arabic" w:hint="cs"/>
          <w:sz w:val="32"/>
          <w:szCs w:val="32"/>
          <w:rtl/>
          <w:lang w:bidi="ar-DZ"/>
        </w:rPr>
        <w:t xml:space="preserve"> المقايضة "معدل التبادل".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-عدم قابلية بعض السلع للتجزئة.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-الخلاف حول كيفية تقويم السلع </w:t>
      </w:r>
      <w:proofErr w:type="gramStart"/>
      <w:r w:rsidRPr="008A2799">
        <w:rPr>
          <w:rFonts w:ascii="Traditional Arabic" w:hAnsi="Traditional Arabic" w:cs="Traditional Arabic" w:hint="cs"/>
          <w:sz w:val="32"/>
          <w:szCs w:val="32"/>
          <w:rtl/>
          <w:lang w:bidi="ar-DZ"/>
        </w:rPr>
        <w:t>والخدمات</w:t>
      </w:r>
      <w:proofErr w:type="gramEnd"/>
      <w:r w:rsidRPr="008A2799">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-صعوبة ايجاد وسيلة للادخار والقيام بعمليات الدفع المؤجل. </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1--</w:t>
      </w:r>
      <w:proofErr w:type="gramStart"/>
      <w:r w:rsidRPr="008A2799">
        <w:rPr>
          <w:rFonts w:ascii="Traditional Arabic" w:hAnsi="Traditional Arabic" w:cs="Traditional Arabic" w:hint="cs"/>
          <w:b/>
          <w:bCs/>
          <w:sz w:val="32"/>
          <w:szCs w:val="32"/>
          <w:rtl/>
          <w:lang w:bidi="ar-DZ"/>
        </w:rPr>
        <w:t>صعوبة</w:t>
      </w:r>
      <w:proofErr w:type="gramEnd"/>
      <w:r w:rsidRPr="008A2799">
        <w:rPr>
          <w:rFonts w:ascii="Traditional Arabic" w:hAnsi="Traditional Arabic" w:cs="Traditional Arabic" w:hint="cs"/>
          <w:b/>
          <w:bCs/>
          <w:sz w:val="32"/>
          <w:szCs w:val="32"/>
          <w:rtl/>
          <w:lang w:bidi="ar-DZ"/>
        </w:rPr>
        <w:t xml:space="preserve"> تحقيق التوافق المزدوج "التام" لرغبات المتعاملين:</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القيام بعملية المبادلة يتوجب على المبادل بذل الجهد والوقت للعثور على الطرف المكمل لهذه العملية، حيث تفترض المقايضة توافق رغبات الأفراد، وأن يكون هذا التوافق في نفس الوقت وبنفس الكمية، ومع تعدد السلع وتنوعها بات من الصعوبة بمكان تحقيق التوافق المزدوج لرغبات المتعاملين</w:t>
      </w:r>
      <w:r>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lastRenderedPageBreak/>
        <w:t xml:space="preserve">2-صعوبة تحديد </w:t>
      </w:r>
      <w:proofErr w:type="gramStart"/>
      <w:r w:rsidRPr="008A2799">
        <w:rPr>
          <w:rFonts w:ascii="Traditional Arabic" w:hAnsi="Traditional Arabic" w:cs="Traditional Arabic" w:hint="cs"/>
          <w:b/>
          <w:bCs/>
          <w:sz w:val="32"/>
          <w:szCs w:val="32"/>
          <w:rtl/>
          <w:lang w:bidi="ar-DZ"/>
        </w:rPr>
        <w:t>نسب</w:t>
      </w:r>
      <w:proofErr w:type="gramEnd"/>
      <w:r w:rsidRPr="008A2799">
        <w:rPr>
          <w:rFonts w:ascii="Traditional Arabic" w:hAnsi="Traditional Arabic" w:cs="Traditional Arabic" w:hint="cs"/>
          <w:b/>
          <w:bCs/>
          <w:sz w:val="32"/>
          <w:szCs w:val="32"/>
          <w:rtl/>
          <w:lang w:bidi="ar-DZ"/>
        </w:rPr>
        <w:t xml:space="preserve"> المقايضة: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مع ازدياد عدد العارضين وكمية السلع المعروضة في السوق يصبح من الصعوبة بمكان تحقيق التوافق المزدوج لرغبات المتعاملين.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ويمكن</w:t>
      </w:r>
      <w:proofErr w:type="gramEnd"/>
      <w:r w:rsidRPr="008A2799">
        <w:rPr>
          <w:rFonts w:ascii="Traditional Arabic" w:hAnsi="Traditional Arabic" w:cs="Traditional Arabic" w:hint="cs"/>
          <w:sz w:val="32"/>
          <w:szCs w:val="32"/>
          <w:rtl/>
          <w:lang w:bidi="ar-DZ"/>
        </w:rPr>
        <w:t xml:space="preserve"> استخراج عدد الأسعار في ظل نظام المقايضة لعدد من السلع من المعادلة الآتية: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w:t>
      </w:r>
    </w:p>
    <w:p w:rsidR="004C6EEB" w:rsidRPr="008A2799" w:rsidRDefault="004C6EEB" w:rsidP="004C6EEB">
      <w:pPr>
        <w:spacing w:line="240" w:lineRule="auto"/>
        <w:jc w:val="right"/>
        <w:rPr>
          <w:rFonts w:ascii="Traditional Arabic" w:hAnsi="Traditional Arabic" w:cs="Traditional Arabic"/>
          <w:b/>
          <w:bCs/>
          <w:sz w:val="32"/>
          <w:szCs w:val="32"/>
          <w:rtl/>
          <w:lang w:bidi="ar-DZ"/>
        </w:rPr>
      </w:pPr>
      <m:oMathPara>
        <m:oMath>
          <m:r>
            <m:rPr>
              <m:sty m:val="bi"/>
            </m:rPr>
            <w:rPr>
              <w:rFonts w:ascii="Cambria Math" w:hAnsi="Cambria Math" w:cs="Traditional Arabic"/>
              <w:sz w:val="32"/>
              <w:szCs w:val="32"/>
              <w:lang w:bidi="ar-DZ"/>
            </w:rPr>
            <m:t xml:space="preserve">A= </m:t>
          </m:r>
          <m:f>
            <m:fPr>
              <m:ctrlPr>
                <w:rPr>
                  <w:rFonts w:ascii="Cambria Math" w:hAnsi="Cambria Math" w:cs="Traditional Arabic"/>
                  <w:b/>
                  <w:bCs/>
                  <w:i/>
                  <w:sz w:val="32"/>
                  <w:szCs w:val="32"/>
                  <w:lang w:bidi="ar-DZ"/>
                </w:rPr>
              </m:ctrlPr>
            </m:fPr>
            <m:num>
              <m:r>
                <m:rPr>
                  <m:sty m:val="bi"/>
                </m:rPr>
                <w:rPr>
                  <w:rFonts w:ascii="Cambria Math" w:hAnsi="Cambria Math" w:cs="Traditional Arabic"/>
                  <w:sz w:val="32"/>
                  <w:szCs w:val="32"/>
                  <w:lang w:bidi="ar-DZ"/>
                </w:rPr>
                <m:t>B ( B-1)</m:t>
              </m:r>
            </m:num>
            <m:den>
              <m:r>
                <m:rPr>
                  <m:sty m:val="bi"/>
                </m:rPr>
                <w:rPr>
                  <w:rFonts w:ascii="Cambria Math" w:hAnsi="Cambria Math" w:cs="Traditional Arabic"/>
                  <w:sz w:val="32"/>
                  <w:szCs w:val="32"/>
                  <w:lang w:bidi="ar-DZ"/>
                </w:rPr>
                <m:t>2</m:t>
              </m:r>
            </m:den>
          </m:f>
        </m:oMath>
      </m:oMathPara>
    </w:p>
    <w:p w:rsidR="004C6EEB" w:rsidRPr="008A2799" w:rsidRDefault="004C6EEB" w:rsidP="004C6EEB">
      <w:pPr>
        <w:tabs>
          <w:tab w:val="left" w:pos="9310"/>
        </w:tabs>
        <w:spacing w:after="0" w:line="240" w:lineRule="auto"/>
        <w:jc w:val="right"/>
        <w:rPr>
          <w:rFonts w:ascii="Traditional Arabic" w:hAnsi="Traditional Arabic" w:cs="Traditional Arabic"/>
          <w:sz w:val="32"/>
          <w:szCs w:val="32"/>
          <w:lang w:bidi="ar-DZ"/>
        </w:rPr>
      </w:pPr>
      <w:r w:rsidRPr="008A2799">
        <w:rPr>
          <w:rFonts w:ascii="Traditional Arabic" w:hAnsi="Traditional Arabic" w:cs="Traditional Arabic" w:hint="cs"/>
          <w:sz w:val="32"/>
          <w:szCs w:val="32"/>
          <w:rtl/>
          <w:lang w:bidi="ar-DZ"/>
        </w:rPr>
        <w:t xml:space="preserve">  عدد السلع.</w:t>
      </w:r>
      <w:r w:rsidRPr="008A2799">
        <w:rPr>
          <w:rFonts w:ascii="Traditional Arabic" w:hAnsi="Traditional Arabic" w:cs="Traditional Arabic"/>
          <w:sz w:val="32"/>
          <w:szCs w:val="32"/>
          <w:lang w:bidi="ar-DZ"/>
        </w:rPr>
        <w:t>B</w:t>
      </w:r>
      <w:r w:rsidRPr="008A2799">
        <w:rPr>
          <w:rFonts w:ascii="Traditional Arabic" w:hAnsi="Traditional Arabic" w:cs="Traditional Arabic" w:hint="cs"/>
          <w:sz w:val="32"/>
          <w:szCs w:val="32"/>
          <w:rtl/>
          <w:lang w:bidi="ar-DZ"/>
        </w:rPr>
        <w:t xml:space="preserve">   هو عدد الأسعار     ،</w:t>
      </w:r>
      <w:r w:rsidRPr="008A2799">
        <w:rPr>
          <w:rFonts w:ascii="Traditional Arabic" w:hAnsi="Traditional Arabic" w:cs="Traditional Arabic"/>
          <w:sz w:val="32"/>
          <w:szCs w:val="32"/>
          <w:lang w:bidi="ar-DZ"/>
        </w:rPr>
        <w:t>A</w:t>
      </w:r>
      <w:r w:rsidRPr="008A2799">
        <w:rPr>
          <w:rFonts w:ascii="Traditional Arabic" w:hAnsi="Traditional Arabic" w:cs="Traditional Arabic" w:hint="cs"/>
          <w:sz w:val="32"/>
          <w:szCs w:val="32"/>
          <w:rtl/>
          <w:lang w:bidi="ar-DZ"/>
        </w:rPr>
        <w:t xml:space="preserve"> حيث أن: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فإذا افترضنا أن عدد السلع في اقتصاد ما هو 50 سلعة، فإن عدد الأسعار في ظل نظام المقايضة المستخدم في هذا الاقتصاد هو:</w:t>
      </w:r>
    </w:p>
    <w:p w:rsidR="004C6EEB" w:rsidRPr="008A2799" w:rsidRDefault="004C6EEB" w:rsidP="004C6EEB">
      <w:pPr>
        <w:spacing w:line="240" w:lineRule="auto"/>
        <w:jc w:val="right"/>
        <w:rPr>
          <w:rFonts w:ascii="Traditional Arabic" w:hAnsi="Traditional Arabic" w:cs="Traditional Arabic"/>
          <w:sz w:val="32"/>
          <w:szCs w:val="32"/>
          <w:rtl/>
          <w:lang w:bidi="ar-DZ"/>
        </w:rPr>
      </w:pPr>
      <m:oMathPara>
        <m:oMath>
          <m:r>
            <w:rPr>
              <w:rFonts w:ascii="Cambria Math" w:hAnsi="Cambria Math" w:cs="Traditional Arabic"/>
              <w:sz w:val="32"/>
              <w:szCs w:val="32"/>
              <w:lang w:bidi="ar-DZ"/>
            </w:rPr>
            <m:t xml:space="preserve">A= </m:t>
          </m:r>
          <m:f>
            <m:fPr>
              <m:ctrlPr>
                <w:rPr>
                  <w:rFonts w:ascii="Cambria Math" w:hAnsi="Cambria Math" w:cs="Traditional Arabic"/>
                  <w:i/>
                  <w:sz w:val="32"/>
                  <w:szCs w:val="32"/>
                  <w:lang w:bidi="ar-DZ"/>
                </w:rPr>
              </m:ctrlPr>
            </m:fPr>
            <m:num>
              <m:r>
                <w:rPr>
                  <w:rFonts w:ascii="Cambria Math" w:hAnsi="Cambria Math" w:cs="Traditional Arabic"/>
                  <w:sz w:val="32"/>
                  <w:szCs w:val="32"/>
                  <w:lang w:bidi="ar-DZ"/>
                </w:rPr>
                <m:t>50 ( 50-1)</m:t>
              </m:r>
            </m:num>
            <m:den>
              <m:r>
                <w:rPr>
                  <w:rFonts w:ascii="Cambria Math" w:hAnsi="Cambria Math" w:cs="Traditional Arabic"/>
                  <w:sz w:val="32"/>
                  <w:szCs w:val="32"/>
                  <w:lang w:bidi="ar-DZ"/>
                </w:rPr>
                <m:t>2</m:t>
              </m:r>
            </m:den>
          </m:f>
          <m:r>
            <w:rPr>
              <w:rFonts w:ascii="Cambria Math" w:hAnsi="Cambria Math" w:cs="Traditional Arabic"/>
              <w:sz w:val="32"/>
              <w:szCs w:val="32"/>
              <w:lang w:bidi="ar-DZ"/>
            </w:rPr>
            <m:t xml:space="preserve">=1125 </m:t>
          </m:r>
          <m:r>
            <m:rPr>
              <m:sty m:val="p"/>
            </m:rPr>
            <w:rPr>
              <w:rFonts w:ascii="Cambria Math" w:hAnsi="Cambria Math" w:cs="Traditional Arabic"/>
              <w:sz w:val="32"/>
              <w:szCs w:val="32"/>
              <w:rtl/>
              <w:lang w:bidi="ar-DZ"/>
            </w:rPr>
            <m:t xml:space="preserve">سعر </m:t>
          </m:r>
        </m:oMath>
      </m:oMathPara>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وبناء على المثال ندرك أن ذلك يتطلب من المتعاملين قدرا كبيرا من المعلومات عن السلع والأسعار المختلفة (1125 سعر) كي يمكنهم القيام بعمليات المبادلة بصورة كفؤة ، وبالتالي تعظيم مردودهم، وهذا يفوق القدرات البشرية بكثير.</w:t>
      </w:r>
    </w:p>
    <w:p w:rsidR="004C6EEB" w:rsidRPr="008A2799" w:rsidRDefault="004C6EEB" w:rsidP="004C6EEB">
      <w:pPr>
        <w:spacing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3-عدم قابلية بعض السلع للتجزئة:</w:t>
      </w:r>
    </w:p>
    <w:p w:rsidR="004C6EEB" w:rsidRPr="008A2799" w:rsidRDefault="004C6EEB" w:rsidP="004C6EEB">
      <w:pPr>
        <w:spacing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واجه نظام المقايضة صعوبة تجزئة بعض السلع، فكما يوجد عدد من أنواع السلع يمكن تجزئتها إلى كميات صغيرة دون إهلاكها ( القمح، الفاكهة</w:t>
      </w:r>
      <w:proofErr w:type="gramStart"/>
      <w:r w:rsidRPr="008A2799">
        <w:rPr>
          <w:rFonts w:ascii="Traditional Arabic" w:hAnsi="Traditional Arabic" w:cs="Traditional Arabic" w:hint="cs"/>
          <w:sz w:val="32"/>
          <w:szCs w:val="32"/>
          <w:rtl/>
          <w:lang w:bidi="ar-DZ"/>
        </w:rPr>
        <w:t>، .</w:t>
      </w:r>
      <w:proofErr w:type="gramEnd"/>
      <w:r w:rsidRPr="008A2799">
        <w:rPr>
          <w:rFonts w:ascii="Traditional Arabic" w:hAnsi="Traditional Arabic" w:cs="Traditional Arabic" w:hint="cs"/>
          <w:sz w:val="32"/>
          <w:szCs w:val="32"/>
          <w:rtl/>
          <w:lang w:bidi="ar-DZ"/>
        </w:rPr>
        <w:t>..الخ)هناك عدد آخر من السلع التي يصعب تجزئتها (</w:t>
      </w:r>
      <w:proofErr w:type="gramStart"/>
      <w:r w:rsidRPr="008A2799">
        <w:rPr>
          <w:rFonts w:ascii="Traditional Arabic" w:hAnsi="Traditional Arabic" w:cs="Traditional Arabic" w:hint="cs"/>
          <w:sz w:val="32"/>
          <w:szCs w:val="32"/>
          <w:rtl/>
          <w:lang w:bidi="ar-DZ"/>
        </w:rPr>
        <w:t>مثل</w:t>
      </w:r>
      <w:proofErr w:type="gramEnd"/>
      <w:r w:rsidRPr="008A2799">
        <w:rPr>
          <w:rFonts w:ascii="Traditional Arabic" w:hAnsi="Traditional Arabic" w:cs="Traditional Arabic" w:hint="cs"/>
          <w:sz w:val="32"/>
          <w:szCs w:val="32"/>
          <w:rtl/>
          <w:lang w:bidi="ar-DZ"/>
        </w:rPr>
        <w:t xml:space="preserve"> الحيوانات، المنازل.)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 xml:space="preserve">4-الخلاف حول كيفية تقويم السلع </w:t>
      </w:r>
      <w:proofErr w:type="gramStart"/>
      <w:r w:rsidRPr="008A2799">
        <w:rPr>
          <w:rFonts w:ascii="Traditional Arabic" w:hAnsi="Traditional Arabic" w:cs="Traditional Arabic" w:hint="cs"/>
          <w:b/>
          <w:bCs/>
          <w:sz w:val="32"/>
          <w:szCs w:val="32"/>
          <w:rtl/>
          <w:lang w:bidi="ar-DZ"/>
        </w:rPr>
        <w:t>والخدمات</w:t>
      </w:r>
      <w:proofErr w:type="gramEnd"/>
      <w:r w:rsidRPr="008A2799">
        <w:rPr>
          <w:rFonts w:ascii="Traditional Arabic" w:hAnsi="Traditional Arabic" w:cs="Traditional Arabic" w:hint="cs"/>
          <w:b/>
          <w:b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lang w:bidi="ar-DZ"/>
        </w:rPr>
      </w:pPr>
      <w:r w:rsidRPr="008A2799">
        <w:rPr>
          <w:rFonts w:ascii="Traditional Arabic" w:hAnsi="Traditional Arabic" w:cs="Traditional Arabic" w:hint="cs"/>
          <w:sz w:val="32"/>
          <w:szCs w:val="32"/>
          <w:rtl/>
          <w:lang w:bidi="ar-DZ"/>
        </w:rPr>
        <w:t xml:space="preserve"> مقابل الكمية من</w:t>
      </w:r>
      <w:r w:rsidRPr="008A2799">
        <w:rPr>
          <w:rFonts w:ascii="Traditional Arabic" w:hAnsi="Traditional Arabic" w:cs="Traditional Arabic"/>
          <w:sz w:val="32"/>
          <w:szCs w:val="32"/>
          <w:lang w:bidi="ar-DZ"/>
        </w:rPr>
        <w:t>A</w:t>
      </w:r>
      <w:r w:rsidRPr="008A2799">
        <w:rPr>
          <w:rFonts w:ascii="Traditional Arabic" w:hAnsi="Traditional Arabic" w:cs="Traditional Arabic" w:hint="cs"/>
          <w:sz w:val="32"/>
          <w:szCs w:val="32"/>
          <w:rtl/>
          <w:lang w:bidi="ar-DZ"/>
        </w:rPr>
        <w:t xml:space="preserve"> لنفرض أن التوافق بين الرغبات قد تم، فماهي الكمية التي يمكن التخلي عنها من السلعة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وكيف يمكن قياس السلع موضوع المقايضة خاصة </w:t>
      </w:r>
      <w:proofErr w:type="gramStart"/>
      <w:r w:rsidRPr="008A2799">
        <w:rPr>
          <w:rFonts w:ascii="Traditional Arabic" w:hAnsi="Traditional Arabic" w:cs="Traditional Arabic" w:hint="cs"/>
          <w:sz w:val="32"/>
          <w:szCs w:val="32"/>
          <w:rtl/>
          <w:lang w:bidi="ar-DZ"/>
        </w:rPr>
        <w:t>مع</w:t>
      </w:r>
      <w:proofErr w:type="gramEnd"/>
      <w:r w:rsidRPr="008A2799">
        <w:rPr>
          <w:rFonts w:ascii="Traditional Arabic" w:hAnsi="Traditional Arabic" w:cs="Traditional Arabic" w:hint="cs"/>
          <w:sz w:val="32"/>
          <w:szCs w:val="32"/>
          <w:rtl/>
          <w:lang w:bidi="ar-DZ"/>
        </w:rPr>
        <w:t xml:space="preserve"> تعدد السلع وتنوعها.</w:t>
      </w:r>
      <w:r w:rsidRPr="008A2799">
        <w:rPr>
          <w:rFonts w:ascii="Traditional Arabic" w:hAnsi="Traditional Arabic" w:cs="Traditional Arabic"/>
          <w:sz w:val="32"/>
          <w:szCs w:val="32"/>
          <w:lang w:bidi="ar-DZ"/>
        </w:rPr>
        <w:t>B</w:t>
      </w:r>
      <w:r w:rsidRPr="008A2799">
        <w:rPr>
          <w:rFonts w:ascii="Traditional Arabic" w:hAnsi="Traditional Arabic" w:cs="Traditional Arabic" w:hint="cs"/>
          <w:sz w:val="32"/>
          <w:szCs w:val="32"/>
          <w:rtl/>
          <w:lang w:bidi="ar-DZ"/>
        </w:rPr>
        <w:t>السلعة</w:t>
      </w:r>
    </w:p>
    <w:p w:rsidR="004C6EEB" w:rsidRPr="008A2799" w:rsidRDefault="004C6EEB" w:rsidP="004C6EEB">
      <w:pPr>
        <w:spacing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5-صعوبة ايجاد وسيلة للادخار والقيام بعمليات الدفع المؤجل:</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فنظام المقايضة يعجز عن تقديم وسيلة صالحة لاختزان القيمـ لأنه إذا زاد انتاج الفرد سيضطر إلى تخزينه في شكل سلعة ، وسيتعذر عليه ذلك إذا كانت هذه السلعة سريعة التلف.</w:t>
      </w:r>
    </w:p>
    <w:p w:rsidR="004C6EEB" w:rsidRPr="00D9611F" w:rsidRDefault="004C6EEB" w:rsidP="004C6EEB">
      <w:pPr>
        <w:shd w:val="clear" w:color="auto" w:fill="E5B8B7" w:themeFill="accent2" w:themeFillTint="66"/>
        <w:spacing w:after="120" w:line="240" w:lineRule="auto"/>
        <w:jc w:val="right"/>
        <w:rPr>
          <w:rFonts w:ascii="Traditional Arabic" w:hAnsi="Traditional Arabic" w:cs="Traditional Arabic"/>
          <w:b/>
          <w:bCs/>
          <w:sz w:val="36"/>
          <w:szCs w:val="36"/>
          <w:rtl/>
          <w:lang w:bidi="ar-DZ"/>
        </w:rPr>
      </w:pPr>
      <w:r w:rsidRPr="00D9611F">
        <w:rPr>
          <w:rFonts w:ascii="Traditional Arabic" w:hAnsi="Traditional Arabic" w:cs="Traditional Arabic" w:hint="cs"/>
          <w:sz w:val="36"/>
          <w:szCs w:val="36"/>
          <w:rtl/>
          <w:lang w:bidi="ar-DZ"/>
        </w:rPr>
        <w:t xml:space="preserve">       </w:t>
      </w:r>
      <w:r w:rsidRPr="00927B38">
        <w:rPr>
          <w:rFonts w:ascii="Traditional Arabic" w:hAnsi="Traditional Arabic" w:cs="Traditional Arabic" w:hint="cs"/>
          <w:b/>
          <w:bCs/>
          <w:sz w:val="36"/>
          <w:szCs w:val="36"/>
          <w:rtl/>
          <w:lang w:bidi="ar-DZ"/>
        </w:rPr>
        <w:t xml:space="preserve">ثانيا: </w:t>
      </w:r>
      <w:proofErr w:type="gramStart"/>
      <w:r w:rsidRPr="00927B38">
        <w:rPr>
          <w:rFonts w:ascii="Traditional Arabic" w:hAnsi="Traditional Arabic" w:cs="Traditional Arabic" w:hint="cs"/>
          <w:b/>
          <w:bCs/>
          <w:sz w:val="36"/>
          <w:szCs w:val="36"/>
          <w:rtl/>
          <w:lang w:bidi="ar-DZ"/>
        </w:rPr>
        <w:t>تطور</w:t>
      </w:r>
      <w:proofErr w:type="gramEnd"/>
      <w:r w:rsidRPr="00927B38">
        <w:rPr>
          <w:rFonts w:ascii="Traditional Arabic" w:hAnsi="Traditional Arabic" w:cs="Traditional Arabic" w:hint="cs"/>
          <w:b/>
          <w:bCs/>
          <w:sz w:val="36"/>
          <w:szCs w:val="36"/>
          <w:rtl/>
          <w:lang w:bidi="ar-DZ"/>
        </w:rPr>
        <w:t xml:space="preserve"> النقود:</w:t>
      </w:r>
      <w:r w:rsidRPr="00D9611F">
        <w:rPr>
          <w:rFonts w:ascii="Traditional Arabic" w:hAnsi="Traditional Arabic" w:cs="Traditional Arabic" w:hint="cs"/>
          <w:b/>
          <w:bCs/>
          <w:sz w:val="36"/>
          <w:szCs w:val="36"/>
          <w:rtl/>
          <w:lang w:bidi="ar-DZ"/>
        </w:rPr>
        <w:t xml:space="preserve">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1-</w:t>
      </w:r>
      <w:r w:rsidRPr="008A2799">
        <w:rPr>
          <w:rFonts w:ascii="Traditional Arabic" w:hAnsi="Traditional Arabic" w:cs="Traditional Arabic" w:hint="cs"/>
          <w:sz w:val="32"/>
          <w:szCs w:val="32"/>
          <w:rtl/>
          <w:lang w:bidi="ar-DZ"/>
        </w:rPr>
        <w:t xml:space="preserve">للقضاء على عوائق المقايضة، بدأ الأفراد وبصورة تلقائية يستخدمون بعض الأنواع من السلع كوسيط في عملية المبادلة للتوفيق بين </w:t>
      </w:r>
      <w:proofErr w:type="gramStart"/>
      <w:r w:rsidRPr="008A2799">
        <w:rPr>
          <w:rFonts w:ascii="Traditional Arabic" w:hAnsi="Traditional Arabic" w:cs="Traditional Arabic" w:hint="cs"/>
          <w:sz w:val="32"/>
          <w:szCs w:val="32"/>
          <w:rtl/>
          <w:lang w:bidi="ar-DZ"/>
        </w:rPr>
        <w:t>رغباتهم ،</w:t>
      </w:r>
      <w:proofErr w:type="gramEnd"/>
      <w:r w:rsidRPr="008A2799">
        <w:rPr>
          <w:rFonts w:ascii="Traditional Arabic" w:hAnsi="Traditional Arabic" w:cs="Traditional Arabic" w:hint="cs"/>
          <w:sz w:val="32"/>
          <w:szCs w:val="32"/>
          <w:rtl/>
          <w:lang w:bidi="ar-DZ"/>
        </w:rPr>
        <w:t xml:space="preserve"> وهو ما يعرف </w:t>
      </w:r>
      <w:r w:rsidRPr="008A2799">
        <w:rPr>
          <w:rFonts w:ascii="Traditional Arabic" w:hAnsi="Traditional Arabic" w:cs="Traditional Arabic" w:hint="cs"/>
          <w:b/>
          <w:bCs/>
          <w:sz w:val="32"/>
          <w:szCs w:val="32"/>
          <w:rtl/>
          <w:lang w:bidi="ar-DZ"/>
        </w:rPr>
        <w:t>بالنقود السلعية</w:t>
      </w:r>
      <w:r w:rsidRPr="008A2799">
        <w:rPr>
          <w:rFonts w:ascii="Traditional Arabic" w:hAnsi="Traditional Arabic" w:cs="Traditional Arabic" w:hint="cs"/>
          <w:sz w:val="32"/>
          <w:szCs w:val="32"/>
          <w:rtl/>
          <w:lang w:bidi="ar-DZ"/>
        </w:rPr>
        <w:t>، حيث استخدمت الجلود كوسيط للمبادلة في المجتمعات المتواجدة في المناطق الباردة، كما استخدم الشعير والأرز، ..</w:t>
      </w:r>
      <w:r>
        <w:rPr>
          <w:rFonts w:ascii="Traditional Arabic" w:hAnsi="Traditional Arabic" w:cs="Traditional Arabic" w:hint="cs"/>
          <w:sz w:val="32"/>
          <w:szCs w:val="32"/>
          <w:rtl/>
          <w:lang w:bidi="ar-DZ"/>
        </w:rPr>
        <w:t xml:space="preserve"> </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59264" behindDoc="0" locked="0" layoutInCell="1" allowOverlap="1" wp14:anchorId="48C6B5DC" wp14:editId="0A3B9A09">
                <wp:simplePos x="0" y="0"/>
                <wp:positionH relativeFrom="column">
                  <wp:posOffset>5582920</wp:posOffset>
                </wp:positionH>
                <wp:positionV relativeFrom="paragraph">
                  <wp:posOffset>173990</wp:posOffset>
                </wp:positionV>
                <wp:extent cx="212090" cy="0"/>
                <wp:effectExtent l="38100" t="76200" r="0" b="114300"/>
                <wp:wrapNone/>
                <wp:docPr id="1" name="Connecteur droit avec flèche 1"/>
                <wp:cNvGraphicFramePr/>
                <a:graphic xmlns:a="http://schemas.openxmlformats.org/drawingml/2006/main">
                  <a:graphicData uri="http://schemas.microsoft.com/office/word/2010/wordprocessingShape">
                    <wps:wsp>
                      <wps:cNvCnPr/>
                      <wps:spPr>
                        <a:xfrm flipH="1">
                          <a:off x="0" y="0"/>
                          <a:ext cx="2120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439.6pt;margin-top:13.7pt;width:16.7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" strokecolor="black [3040]">
                <v:stroke endarrow="open"/>
              </v:shape>
            </w:pict>
          </mc:Fallback>
        </mc:AlternateContent>
      </w:r>
      <w:r w:rsidRPr="008A2799">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60288" behindDoc="0" locked="0" layoutInCell="1" allowOverlap="1" wp14:anchorId="2B90F36F" wp14:editId="72D7AA96">
                <wp:simplePos x="0" y="0"/>
                <wp:positionH relativeFrom="column">
                  <wp:posOffset>4403090</wp:posOffset>
                </wp:positionH>
                <wp:positionV relativeFrom="paragraph">
                  <wp:posOffset>173355</wp:posOffset>
                </wp:positionV>
                <wp:extent cx="222885" cy="0"/>
                <wp:effectExtent l="38100" t="76200" r="0" b="114300"/>
                <wp:wrapNone/>
                <wp:docPr id="2" name="Connecteur droit avec flèche 2"/>
                <wp:cNvGraphicFramePr/>
                <a:graphic xmlns:a="http://schemas.openxmlformats.org/drawingml/2006/main">
                  <a:graphicData uri="http://schemas.microsoft.com/office/word/2010/wordprocessingShape">
                    <wps:wsp>
                      <wps:cNvCnPr/>
                      <wps:spPr>
                        <a:xfrm flipH="1">
                          <a:off x="0" y="0"/>
                          <a:ext cx="2228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2" o:spid="_x0000_s1026" type="#_x0000_t32" style="position:absolute;margin-left:346.7pt;margin-top:13.65pt;width:17.5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" strokecolor="black [3040]">
                <v:stroke endarrow="open"/>
              </v:shape>
            </w:pict>
          </mc:Fallback>
        </mc:AlternateContent>
      </w:r>
      <w:r w:rsidRPr="008A2799">
        <w:rPr>
          <w:rFonts w:ascii="Traditional Arabic" w:hAnsi="Traditional Arabic" w:cs="Traditional Arabic" w:hint="cs"/>
          <w:sz w:val="32"/>
          <w:szCs w:val="32"/>
          <w:rtl/>
          <w:lang w:bidi="ar-DZ"/>
        </w:rPr>
        <w:t>مثلا خشب       جلد(</w:t>
      </w:r>
      <w:proofErr w:type="gramStart"/>
      <w:r w:rsidRPr="008A2799">
        <w:rPr>
          <w:rFonts w:ascii="Traditional Arabic" w:hAnsi="Traditional Arabic" w:cs="Traditional Arabic" w:hint="cs"/>
          <w:sz w:val="32"/>
          <w:szCs w:val="32"/>
          <w:rtl/>
          <w:lang w:bidi="ar-DZ"/>
        </w:rPr>
        <w:t>نقد</w:t>
      </w:r>
      <w:proofErr w:type="gramEnd"/>
      <w:r w:rsidRPr="008A2799">
        <w:rPr>
          <w:rFonts w:ascii="Traditional Arabic" w:hAnsi="Traditional Arabic" w:cs="Traditional Arabic" w:hint="cs"/>
          <w:sz w:val="32"/>
          <w:szCs w:val="32"/>
          <w:rtl/>
          <w:lang w:bidi="ar-DZ"/>
        </w:rPr>
        <w:t xml:space="preserve"> سلعي)       قمح</w:t>
      </w:r>
    </w:p>
    <w:p w:rsidR="004C6EEB"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ورغم</w:t>
      </w:r>
      <w:proofErr w:type="gramEnd"/>
      <w:r w:rsidRPr="008A2799">
        <w:rPr>
          <w:rFonts w:ascii="Traditional Arabic" w:hAnsi="Traditional Arabic" w:cs="Traditional Arabic" w:hint="cs"/>
          <w:sz w:val="32"/>
          <w:szCs w:val="32"/>
          <w:rtl/>
          <w:lang w:bidi="ar-DZ"/>
        </w:rPr>
        <w:t xml:space="preserve"> المنافع التي كانت تتمتع بها النقود السلعية، إلا أنها لم تكن خالية من العيوب، فقد تكون غير قابلة للتجزئة، وعرضة</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w:t>
      </w:r>
      <w:proofErr w:type="gramStart"/>
      <w:r w:rsidRPr="008A2799">
        <w:rPr>
          <w:rFonts w:ascii="Traditional Arabic" w:hAnsi="Traditional Arabic" w:cs="Traditional Arabic" w:hint="cs"/>
          <w:sz w:val="32"/>
          <w:szCs w:val="32"/>
          <w:rtl/>
          <w:lang w:bidi="ar-DZ"/>
        </w:rPr>
        <w:t>للتلف</w:t>
      </w:r>
      <w:proofErr w:type="gramEnd"/>
      <w:r w:rsidRPr="008A2799">
        <w:rPr>
          <w:rFonts w:ascii="Traditional Arabic" w:hAnsi="Traditional Arabic" w:cs="Traditional Arabic" w:hint="cs"/>
          <w:sz w:val="32"/>
          <w:szCs w:val="32"/>
          <w:rtl/>
          <w:lang w:bidi="ar-DZ"/>
        </w:rPr>
        <w:t xml:space="preserve"> ولا تستطيع أن تحافظ على قيمتها النسبية، كما أنها لم تكن مقبولة من جميع المتعاملين وبدأ البحث عن وسيط آخر</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lastRenderedPageBreak/>
        <w:t xml:space="preserve"> يقوم مقام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2-</w:t>
      </w:r>
      <w:r>
        <w:rPr>
          <w:rFonts w:ascii="Traditional Arabic" w:hAnsi="Traditional Arabic" w:cs="Traditional Arabic" w:hint="cs"/>
          <w:b/>
          <w:bCs/>
          <w:sz w:val="32"/>
          <w:szCs w:val="32"/>
          <w:rtl/>
          <w:lang w:bidi="ar-DZ"/>
        </w:rPr>
        <w:t xml:space="preserve"> </w:t>
      </w:r>
      <w:r w:rsidRPr="008A2799">
        <w:rPr>
          <w:rFonts w:ascii="Traditional Arabic" w:hAnsi="Traditional Arabic" w:cs="Traditional Arabic" w:hint="cs"/>
          <w:sz w:val="32"/>
          <w:szCs w:val="32"/>
          <w:rtl/>
          <w:lang w:bidi="ar-DZ"/>
        </w:rPr>
        <w:t xml:space="preserve">مع اكتشاف المعادن استخدمها الإنسان كوسيط للتبادل، وبدأت النقود تدخل عصرا جديدا هو عصر </w:t>
      </w:r>
      <w:r w:rsidRPr="008A2799">
        <w:rPr>
          <w:rFonts w:ascii="Traditional Arabic" w:hAnsi="Traditional Arabic" w:cs="Traditional Arabic" w:hint="cs"/>
          <w:b/>
          <w:bCs/>
          <w:sz w:val="32"/>
          <w:szCs w:val="32"/>
          <w:rtl/>
          <w:lang w:bidi="ar-DZ"/>
        </w:rPr>
        <w:t>النقود المعدنية</w:t>
      </w:r>
      <w:proofErr w:type="gramStart"/>
      <w:r>
        <w:rPr>
          <w:rFonts w:ascii="Traditional Arabic" w:hAnsi="Traditional Arabic" w:cs="Traditional Arabic" w:hint="cs"/>
          <w:b/>
          <w:bCs/>
          <w:sz w:val="32"/>
          <w:szCs w:val="32"/>
          <w:rtl/>
          <w:lang w:bidi="ar-DZ"/>
        </w:rPr>
        <w:t>،</w:t>
      </w:r>
      <w:r w:rsidRPr="008A2799">
        <w:rPr>
          <w:rFonts w:ascii="Traditional Arabic" w:hAnsi="Traditional Arabic" w:cs="Traditional Arabic" w:hint="cs"/>
          <w:b/>
          <w:bCs/>
          <w:sz w:val="32"/>
          <w:szCs w:val="32"/>
          <w:rtl/>
          <w:lang w:bidi="ar-DZ"/>
        </w:rPr>
        <w:t xml:space="preserve"> </w:t>
      </w:r>
      <w:r w:rsidRPr="008A2799">
        <w:rPr>
          <w:rFonts w:ascii="Traditional Arabic" w:hAnsi="Traditional Arabic" w:cs="Traditional Arabic" w:hint="cs"/>
          <w:sz w:val="32"/>
          <w:szCs w:val="32"/>
          <w:rtl/>
          <w:lang w:bidi="ar-DZ"/>
        </w:rPr>
        <w:t>.</w:t>
      </w:r>
      <w:proofErr w:type="gramEnd"/>
      <w:r w:rsidRPr="008A2799">
        <w:rPr>
          <w:rFonts w:ascii="Traditional Arabic" w:hAnsi="Traditional Arabic" w:cs="Traditional Arabic" w:hint="cs"/>
          <w:sz w:val="32"/>
          <w:szCs w:val="32"/>
          <w:rtl/>
          <w:lang w:bidi="ar-DZ"/>
        </w:rPr>
        <w:t xml:space="preserve">وكانت أول المعادن استخداما </w:t>
      </w:r>
      <w:proofErr w:type="gramStart"/>
      <w:r w:rsidRPr="008A2799">
        <w:rPr>
          <w:rFonts w:ascii="Traditional Arabic" w:hAnsi="Traditional Arabic" w:cs="Traditional Arabic" w:hint="cs"/>
          <w:sz w:val="32"/>
          <w:szCs w:val="32"/>
          <w:rtl/>
          <w:lang w:bidi="ar-DZ"/>
        </w:rPr>
        <w:t>كنقود :</w:t>
      </w:r>
      <w:proofErr w:type="gramEnd"/>
      <w:r w:rsidRPr="008A2799">
        <w:rPr>
          <w:rFonts w:ascii="Traditional Arabic" w:hAnsi="Traditional Arabic" w:cs="Traditional Arabic" w:hint="cs"/>
          <w:sz w:val="32"/>
          <w:szCs w:val="32"/>
          <w:rtl/>
          <w:lang w:bidi="ar-DZ"/>
        </w:rPr>
        <w:t xml:space="preserve"> الحديد والنحاس ثم تلاها البرونز والزنك ، ثم الفضة وأخيرا الذهب ( من مميزاتها: حفظ الوزن، صالحة للتخزين، قابلة للتجزئة، الثبات النسبي).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3-</w:t>
      </w:r>
      <w:r w:rsidRPr="008A2799">
        <w:rPr>
          <w:rFonts w:ascii="Traditional Arabic" w:hAnsi="Traditional Arabic" w:cs="Traditional Arabic" w:hint="cs"/>
          <w:sz w:val="32"/>
          <w:szCs w:val="32"/>
          <w:rtl/>
          <w:lang w:bidi="ar-DZ"/>
        </w:rPr>
        <w:t xml:space="preserve">نتيجة كثرة التعامل بالنقود المعدنية "المسكوكات" ونقلها من مكان إلى آخر جعلها عرضة للسرقة( من طرف القراصنة وقطاع الطرق) أو الضياع ولتجنب ذلك قام التجار بوضع ما يملكونه من معادن نفيسة في بيوت خاصة هي بيوت المال أو الصاغة أو الصيارفة والتي تحظى بالثقة وهذا مقابل مبلغ من المال ويحصل أصحاب المعادن النفيسة على صكوك تحمل حق ملكيتهم لودائعهم. إلا أن كثرة عمليات الإيداع والسحب بين الأفراد" التجار"، دفع إلى تظهير هذه الأوراق دون الرجوع إلى الصيارفة لإتمام المعاملات، حيث سميت هذه الصكوك </w:t>
      </w:r>
      <w:r w:rsidRPr="008A2799">
        <w:rPr>
          <w:rFonts w:ascii="Traditional Arabic" w:hAnsi="Traditional Arabic" w:cs="Traditional Arabic" w:hint="cs"/>
          <w:b/>
          <w:bCs/>
          <w:sz w:val="32"/>
          <w:szCs w:val="32"/>
          <w:rtl/>
          <w:lang w:bidi="ar-DZ"/>
        </w:rPr>
        <w:t>بالنقود الورقية النائبة.</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4-</w:t>
      </w:r>
      <w:r w:rsidRPr="008A2799">
        <w:rPr>
          <w:rFonts w:ascii="Traditional Arabic" w:hAnsi="Traditional Arabic" w:cs="Traditional Arabic" w:hint="cs"/>
          <w:sz w:val="32"/>
          <w:szCs w:val="32"/>
          <w:rtl/>
          <w:lang w:bidi="ar-DZ"/>
        </w:rPr>
        <w:t xml:space="preserve"> وظهرت النقود الورقية الالزامية بظهور البنوك المركزية، ومع ظهور المصارف التجارية توالت عملية إصدار الشهادات الورقية وظهر ما يعرف بالخصم، وبهذا ظهرت مرحلة النقود الائتمانية. وبعدها ظهرت النقود الالكترونية </w:t>
      </w:r>
      <w:proofErr w:type="gramStart"/>
      <w:r w:rsidRPr="008A2799">
        <w:rPr>
          <w:rFonts w:ascii="Traditional Arabic" w:hAnsi="Traditional Arabic" w:cs="Traditional Arabic" w:hint="cs"/>
          <w:sz w:val="32"/>
          <w:szCs w:val="32"/>
          <w:rtl/>
          <w:lang w:bidi="ar-DZ"/>
        </w:rPr>
        <w:t>وهي</w:t>
      </w:r>
      <w:proofErr w:type="gramEnd"/>
      <w:r w:rsidRPr="008A2799">
        <w:rPr>
          <w:rFonts w:ascii="Traditional Arabic" w:hAnsi="Traditional Arabic" w:cs="Traditional Arabic" w:hint="cs"/>
          <w:sz w:val="32"/>
          <w:szCs w:val="32"/>
          <w:rtl/>
          <w:lang w:bidi="ar-DZ"/>
        </w:rPr>
        <w:t xml:space="preserve"> أحدث أنواع النقود.</w:t>
      </w:r>
    </w:p>
    <w:p w:rsidR="004C6EEB" w:rsidRPr="00D9611F" w:rsidRDefault="004C6EEB" w:rsidP="004C6EEB">
      <w:pPr>
        <w:shd w:val="clear" w:color="auto" w:fill="E5B8B7" w:themeFill="accent2" w:themeFillTint="66"/>
        <w:spacing w:after="120" w:line="240" w:lineRule="auto"/>
        <w:jc w:val="right"/>
        <w:rPr>
          <w:rFonts w:ascii="Traditional Arabic" w:hAnsi="Traditional Arabic" w:cs="Traditional Arabic"/>
          <w:b/>
          <w:bCs/>
          <w:sz w:val="36"/>
          <w:szCs w:val="36"/>
          <w:rtl/>
          <w:lang w:bidi="ar-DZ"/>
        </w:rPr>
      </w:pPr>
      <w:r w:rsidRPr="00927B38">
        <w:rPr>
          <w:rFonts w:ascii="Traditional Arabic" w:hAnsi="Traditional Arabic" w:cs="Traditional Arabic" w:hint="cs"/>
          <w:b/>
          <w:bCs/>
          <w:sz w:val="36"/>
          <w:szCs w:val="36"/>
          <w:rtl/>
          <w:lang w:bidi="ar-DZ"/>
        </w:rPr>
        <w:t xml:space="preserve">ثالثا: تعريف النقود </w:t>
      </w:r>
      <w:proofErr w:type="gramStart"/>
      <w:r w:rsidRPr="00927B38">
        <w:rPr>
          <w:rFonts w:ascii="Traditional Arabic" w:hAnsi="Traditional Arabic" w:cs="Traditional Arabic" w:hint="cs"/>
          <w:b/>
          <w:bCs/>
          <w:sz w:val="36"/>
          <w:szCs w:val="36"/>
          <w:rtl/>
          <w:lang w:bidi="ar-DZ"/>
        </w:rPr>
        <w:t>ووظائفها</w:t>
      </w:r>
      <w:proofErr w:type="gramEnd"/>
      <w:r w:rsidRPr="00927B38">
        <w:rPr>
          <w:rFonts w:ascii="Traditional Arabic" w:hAnsi="Traditional Arabic" w:cs="Traditional Arabic" w:hint="cs"/>
          <w:b/>
          <w:bCs/>
          <w:sz w:val="36"/>
          <w:szCs w:val="36"/>
          <w:rtl/>
          <w:lang w:bidi="ar-DZ"/>
        </w:rPr>
        <w:t>:</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FB6FEE">
        <w:rPr>
          <w:rFonts w:ascii="Traditional Arabic" w:hAnsi="Traditional Arabic" w:cs="Traditional Arabic" w:hint="cs"/>
          <w:b/>
          <w:bCs/>
          <w:sz w:val="32"/>
          <w:szCs w:val="32"/>
          <w:rtl/>
          <w:lang w:bidi="ar-DZ"/>
        </w:rPr>
        <w:t>أ-تعريف:</w:t>
      </w:r>
      <w:r>
        <w:rPr>
          <w:rFonts w:ascii="Traditional Arabic" w:hAnsi="Traditional Arabic" w:cs="Traditional Arabic" w:hint="cs"/>
          <w:sz w:val="32"/>
          <w:szCs w:val="32"/>
          <w:rtl/>
          <w:lang w:bidi="ar-DZ"/>
        </w:rPr>
        <w:t xml:space="preserve"> </w:t>
      </w:r>
      <w:r w:rsidRPr="008A2799">
        <w:rPr>
          <w:rFonts w:ascii="Traditional Arabic" w:hAnsi="Traditional Arabic" w:cs="Traditional Arabic" w:hint="cs"/>
          <w:sz w:val="32"/>
          <w:szCs w:val="32"/>
          <w:rtl/>
          <w:lang w:bidi="ar-DZ"/>
        </w:rPr>
        <w:t>هناك عدة تعاريف  للنقود، حيث اختلفت هذه التعاريف باختلاف نظرة الاقتصاديين للنقود ووظائفها  ودورها في النشاط الاقتصادي، حيث يمكن تعريف النقود :</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w:t>
      </w:r>
      <w:proofErr w:type="gramStart"/>
      <w:r w:rsidRPr="008A2799">
        <w:rPr>
          <w:rFonts w:ascii="Traditional Arabic" w:hAnsi="Traditional Arabic" w:cs="Traditional Arabic" w:hint="cs"/>
          <w:sz w:val="32"/>
          <w:szCs w:val="32"/>
          <w:rtl/>
          <w:lang w:bidi="ar-DZ"/>
        </w:rPr>
        <w:t>بأنها</w:t>
      </w:r>
      <w:proofErr w:type="gramEnd"/>
      <w:r w:rsidRPr="008A2799">
        <w:rPr>
          <w:rFonts w:ascii="Traditional Arabic" w:hAnsi="Traditional Arabic" w:cs="Traditional Arabic" w:hint="cs"/>
          <w:sz w:val="32"/>
          <w:szCs w:val="32"/>
          <w:rtl/>
          <w:lang w:bidi="ar-DZ"/>
        </w:rPr>
        <w:t xml:space="preserve"> أي شيء يلقى قبولا عاما كوسيلة لتسديد الديون.</w:t>
      </w:r>
      <w:r w:rsidRPr="008A2799">
        <w:rPr>
          <w:rFonts w:ascii="Traditional Arabic" w:hAnsi="Traditional Arabic" w:cs="Traditional Arabic"/>
          <w:sz w:val="32"/>
          <w:szCs w:val="32"/>
          <w:lang w:bidi="ar-DZ"/>
        </w:rPr>
        <w:t>John Klein</w:t>
      </w:r>
      <w:r w:rsidRPr="008A2799">
        <w:rPr>
          <w:rFonts w:ascii="Traditional Arabic" w:hAnsi="Traditional Arabic" w:cs="Traditional Arabic" w:hint="cs"/>
          <w:sz w:val="32"/>
          <w:szCs w:val="32"/>
          <w:rtl/>
          <w:lang w:bidi="ar-DZ"/>
        </w:rPr>
        <w:t>-يعرفها</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sz w:val="32"/>
          <w:szCs w:val="32"/>
          <w:lang w:bidi="ar-DZ"/>
        </w:rPr>
        <w:t xml:space="preserve">Money  </w:t>
      </w:r>
      <w:proofErr w:type="spellStart"/>
      <w:r w:rsidRPr="008A2799">
        <w:rPr>
          <w:rFonts w:ascii="Traditional Arabic" w:hAnsi="Traditional Arabic" w:cs="Traditional Arabic"/>
          <w:sz w:val="32"/>
          <w:szCs w:val="32"/>
          <w:lang w:bidi="ar-DZ"/>
        </w:rPr>
        <w:t>is</w:t>
      </w:r>
      <w:proofErr w:type="spellEnd"/>
      <w:r w:rsidRPr="008A2799">
        <w:rPr>
          <w:rFonts w:ascii="Traditional Arabic" w:hAnsi="Traditional Arabic" w:cs="Traditional Arabic"/>
          <w:sz w:val="32"/>
          <w:szCs w:val="32"/>
          <w:lang w:bidi="ar-DZ"/>
        </w:rPr>
        <w:t xml:space="preserve"> </w:t>
      </w:r>
      <w:proofErr w:type="spellStart"/>
      <w:r w:rsidRPr="008A2799">
        <w:rPr>
          <w:rFonts w:ascii="Traditional Arabic" w:hAnsi="Traditional Arabic" w:cs="Traditional Arabic"/>
          <w:sz w:val="32"/>
          <w:szCs w:val="32"/>
          <w:lang w:bidi="ar-DZ"/>
        </w:rPr>
        <w:t>what</w:t>
      </w:r>
      <w:proofErr w:type="spellEnd"/>
      <w:r w:rsidRPr="008A2799">
        <w:rPr>
          <w:rFonts w:ascii="Traditional Arabic" w:hAnsi="Traditional Arabic" w:cs="Traditional Arabic"/>
          <w:sz w:val="32"/>
          <w:szCs w:val="32"/>
          <w:lang w:bidi="ar-DZ"/>
        </w:rPr>
        <w:t xml:space="preserve"> money </w:t>
      </w:r>
      <w:proofErr w:type="spellStart"/>
      <w:r w:rsidRPr="008A2799">
        <w:rPr>
          <w:rFonts w:ascii="Traditional Arabic" w:hAnsi="Traditional Arabic" w:cs="Traditional Arabic"/>
          <w:sz w:val="32"/>
          <w:szCs w:val="32"/>
          <w:lang w:bidi="ar-DZ"/>
        </w:rPr>
        <w:t>does</w:t>
      </w:r>
      <w:proofErr w:type="spellEnd"/>
      <w:r w:rsidRPr="008A2799">
        <w:rPr>
          <w:rFonts w:ascii="Traditional Arabic" w:hAnsi="Traditional Arabic" w:cs="Traditional Arabic" w:hint="cs"/>
          <w:sz w:val="32"/>
          <w:szCs w:val="32"/>
          <w:rtl/>
          <w:lang w:bidi="ar-DZ"/>
        </w:rPr>
        <w:t xml:space="preserve"> -النقود هي كل ما تفعله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-كما عرفها </w:t>
      </w:r>
      <w:proofErr w:type="spellStart"/>
      <w:r w:rsidRPr="008A2799">
        <w:rPr>
          <w:rFonts w:ascii="Traditional Arabic" w:hAnsi="Traditional Arabic" w:cs="Traditional Arabic" w:hint="cs"/>
          <w:sz w:val="32"/>
          <w:szCs w:val="32"/>
          <w:rtl/>
          <w:lang w:bidi="ar-DZ"/>
        </w:rPr>
        <w:t>كينز</w:t>
      </w:r>
      <w:proofErr w:type="spellEnd"/>
      <w:r w:rsidRPr="008A2799">
        <w:rPr>
          <w:rFonts w:ascii="Traditional Arabic" w:hAnsi="Traditional Arabic" w:cs="Traditional Arabic" w:hint="cs"/>
          <w:sz w:val="32"/>
          <w:szCs w:val="32"/>
          <w:rtl/>
          <w:lang w:bidi="ar-DZ"/>
        </w:rPr>
        <w:t xml:space="preserve"> على أنها: "كل شيء يستخدم لتسوية المدفوعات باعتباره ذو قبول عام ووسيط للمبادلة ويستخدم لحفظ القوة الشرائية.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وعليه</w:t>
      </w:r>
      <w:proofErr w:type="gramEnd"/>
      <w:r w:rsidRPr="008A2799">
        <w:rPr>
          <w:rFonts w:ascii="Traditional Arabic" w:hAnsi="Traditional Arabic" w:cs="Traditional Arabic" w:hint="cs"/>
          <w:sz w:val="32"/>
          <w:szCs w:val="32"/>
          <w:rtl/>
          <w:lang w:bidi="ar-DZ"/>
        </w:rPr>
        <w:t xml:space="preserve"> يمكننا تقديم تعريف شامل للنقود كما يلي: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w:t>
      </w:r>
      <w:proofErr w:type="gramStart"/>
      <w:r w:rsidRPr="008A2799">
        <w:rPr>
          <w:rFonts w:ascii="Traditional Arabic" w:hAnsi="Traditional Arabic" w:cs="Traditional Arabic" w:hint="cs"/>
          <w:sz w:val="32"/>
          <w:szCs w:val="32"/>
          <w:rtl/>
          <w:lang w:bidi="ar-DZ"/>
        </w:rPr>
        <w:t>أن</w:t>
      </w:r>
      <w:proofErr w:type="gramEnd"/>
      <w:r w:rsidRPr="008A2799">
        <w:rPr>
          <w:rFonts w:ascii="Traditional Arabic" w:hAnsi="Traditional Arabic" w:cs="Traditional Arabic" w:hint="cs"/>
          <w:sz w:val="32"/>
          <w:szCs w:val="32"/>
          <w:rtl/>
          <w:lang w:bidi="ar-DZ"/>
        </w:rPr>
        <w:t xml:space="preserve"> كل شيء يلقى قبو</w:t>
      </w:r>
      <w:r>
        <w:rPr>
          <w:rFonts w:ascii="Traditional Arabic" w:hAnsi="Traditional Arabic" w:cs="Traditional Arabic" w:hint="cs"/>
          <w:sz w:val="32"/>
          <w:szCs w:val="32"/>
          <w:rtl/>
          <w:lang w:bidi="ar-DZ"/>
        </w:rPr>
        <w:t>لا</w:t>
      </w:r>
      <w:r w:rsidRPr="008A2799">
        <w:rPr>
          <w:rFonts w:ascii="Traditional Arabic" w:hAnsi="Traditional Arabic" w:cs="Traditional Arabic" w:hint="cs"/>
          <w:sz w:val="32"/>
          <w:szCs w:val="32"/>
          <w:rtl/>
          <w:lang w:bidi="ar-DZ"/>
        </w:rPr>
        <w:t xml:space="preserve"> عاما ويكون قادرا على أن يكون وسيطا في عملية المبادلة وصالحا لتسوية الديون وإبراء الذمم فهو عبارة عن نقود".</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w:t>
      </w:r>
      <w:r w:rsidRPr="008A2799">
        <w:rPr>
          <w:rFonts w:ascii="Traditional Arabic" w:hAnsi="Traditional Arabic" w:cs="Traditional Arabic" w:hint="cs"/>
          <w:b/>
          <w:bCs/>
          <w:sz w:val="32"/>
          <w:szCs w:val="32"/>
          <w:rtl/>
          <w:lang w:bidi="ar-DZ"/>
        </w:rPr>
        <w:t xml:space="preserve">وظائف النقود: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النقود</w:t>
      </w:r>
      <w:proofErr w:type="gramEnd"/>
      <w:r w:rsidRPr="008A2799">
        <w:rPr>
          <w:rFonts w:ascii="Traditional Arabic" w:hAnsi="Traditional Arabic" w:cs="Traditional Arabic" w:hint="cs"/>
          <w:sz w:val="32"/>
          <w:szCs w:val="32"/>
          <w:rtl/>
          <w:lang w:bidi="ar-DZ"/>
        </w:rPr>
        <w:t xml:space="preserve"> هي مكافئ عام، أي أنها عبارة عن سلعة تعبر عن القيمة التبادلية لكل السلع الأخرى، وتقوم في غالب الأحيان بالوظائف الأساسية التالية: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w:t>
      </w:r>
      <w:proofErr w:type="gramStart"/>
      <w:r w:rsidRPr="008A2799">
        <w:rPr>
          <w:rFonts w:ascii="Traditional Arabic" w:hAnsi="Traditional Arabic" w:cs="Traditional Arabic" w:hint="cs"/>
          <w:sz w:val="32"/>
          <w:szCs w:val="32"/>
          <w:rtl/>
          <w:lang w:bidi="ar-DZ"/>
        </w:rPr>
        <w:t>وسيط</w:t>
      </w:r>
      <w:proofErr w:type="gramEnd"/>
      <w:r w:rsidRPr="008A2799">
        <w:rPr>
          <w:rFonts w:ascii="Traditional Arabic" w:hAnsi="Traditional Arabic" w:cs="Traditional Arabic" w:hint="cs"/>
          <w:sz w:val="32"/>
          <w:szCs w:val="32"/>
          <w:rtl/>
          <w:lang w:bidi="ar-DZ"/>
        </w:rPr>
        <w:t xml:space="preserve"> في عملية التبادل.         </w:t>
      </w:r>
      <w:r w:rsidRPr="008A2799">
        <w:rPr>
          <w:rFonts w:ascii="Traditional Arabic" w:hAnsi="Traditional Arabic" w:cs="Traditional Arabic"/>
          <w:sz w:val="32"/>
          <w:szCs w:val="32"/>
          <w:rtl/>
          <w:lang w:bidi="ar-DZ"/>
        </w:rPr>
        <w:t>–</w:t>
      </w:r>
      <w:proofErr w:type="gramStart"/>
      <w:r w:rsidRPr="008A2799">
        <w:rPr>
          <w:rFonts w:ascii="Traditional Arabic" w:hAnsi="Traditional Arabic" w:cs="Traditional Arabic" w:hint="cs"/>
          <w:sz w:val="32"/>
          <w:szCs w:val="32"/>
          <w:rtl/>
          <w:lang w:bidi="ar-DZ"/>
        </w:rPr>
        <w:t>مقياس</w:t>
      </w:r>
      <w:proofErr w:type="gramEnd"/>
      <w:r w:rsidRPr="008A2799">
        <w:rPr>
          <w:rFonts w:ascii="Traditional Arabic" w:hAnsi="Traditional Arabic" w:cs="Traditional Arabic" w:hint="cs"/>
          <w:sz w:val="32"/>
          <w:szCs w:val="32"/>
          <w:rtl/>
          <w:lang w:bidi="ar-DZ"/>
        </w:rPr>
        <w:t xml:space="preserve"> للقيمة.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-مخزن(مستودع)  للقيمة</w:t>
      </w:r>
      <w:proofErr w:type="gramEnd"/>
      <w:r w:rsidRPr="008A2799">
        <w:rPr>
          <w:rFonts w:ascii="Traditional Arabic" w:hAnsi="Traditional Arabic" w:cs="Traditional Arabic" w:hint="cs"/>
          <w:sz w:val="32"/>
          <w:szCs w:val="32"/>
          <w:rtl/>
          <w:lang w:bidi="ar-DZ"/>
        </w:rPr>
        <w:t xml:space="preserve">            - معيار للمدفوعات الآجلة.</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1-</w:t>
      </w:r>
      <w:proofErr w:type="gramStart"/>
      <w:r w:rsidRPr="008A2799">
        <w:rPr>
          <w:rFonts w:ascii="Traditional Arabic" w:hAnsi="Traditional Arabic" w:cs="Traditional Arabic" w:hint="cs"/>
          <w:b/>
          <w:bCs/>
          <w:sz w:val="32"/>
          <w:szCs w:val="32"/>
          <w:rtl/>
          <w:lang w:bidi="ar-DZ"/>
        </w:rPr>
        <w:t>وسيط</w:t>
      </w:r>
      <w:proofErr w:type="gramEnd"/>
      <w:r w:rsidRPr="008A2799">
        <w:rPr>
          <w:rFonts w:ascii="Traditional Arabic" w:hAnsi="Traditional Arabic" w:cs="Traditional Arabic" w:hint="cs"/>
          <w:b/>
          <w:bCs/>
          <w:sz w:val="32"/>
          <w:szCs w:val="32"/>
          <w:rtl/>
          <w:lang w:bidi="ar-DZ"/>
        </w:rPr>
        <w:t xml:space="preserve"> للمبادلة:</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يعني قبولها كأداة لتسوية </w:t>
      </w:r>
      <w:proofErr w:type="gramStart"/>
      <w:r w:rsidRPr="008A2799">
        <w:rPr>
          <w:rFonts w:ascii="Traditional Arabic" w:hAnsi="Traditional Arabic" w:cs="Traditional Arabic" w:hint="cs"/>
          <w:sz w:val="32"/>
          <w:szCs w:val="32"/>
          <w:rtl/>
          <w:lang w:bidi="ar-DZ"/>
        </w:rPr>
        <w:t>المدفوعات</w:t>
      </w:r>
      <w:proofErr w:type="gramEnd"/>
      <w:r w:rsidRPr="008A2799">
        <w:rPr>
          <w:rFonts w:ascii="Traditional Arabic" w:hAnsi="Traditional Arabic" w:cs="Traditional Arabic" w:hint="cs"/>
          <w:sz w:val="32"/>
          <w:szCs w:val="32"/>
          <w:rtl/>
          <w:lang w:bidi="ar-DZ"/>
        </w:rPr>
        <w:t xml:space="preserve"> في عمليات التبادل غير المباشرة( مقابل السلع والخدمات) ومن خلال استخدام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كوسيط للتبادل  يتم تحقيق العديد من المزايا: التغلب على مشكلة عدم توافق الرغبات، تخفيض تكاليف التبادل، تشجيع مزيد من التخصص في الانتاج وزيادته وتحسين  جودته وتشجيع حرية الاختيار.</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lastRenderedPageBreak/>
        <w:t>2-</w:t>
      </w:r>
      <w:proofErr w:type="gramStart"/>
      <w:r w:rsidRPr="008A2799">
        <w:rPr>
          <w:rFonts w:ascii="Traditional Arabic" w:hAnsi="Traditional Arabic" w:cs="Traditional Arabic" w:hint="cs"/>
          <w:b/>
          <w:bCs/>
          <w:sz w:val="32"/>
          <w:szCs w:val="32"/>
          <w:rtl/>
          <w:lang w:bidi="ar-DZ"/>
        </w:rPr>
        <w:t>مقياس</w:t>
      </w:r>
      <w:proofErr w:type="gramEnd"/>
      <w:r w:rsidRPr="008A2799">
        <w:rPr>
          <w:rFonts w:ascii="Traditional Arabic" w:hAnsi="Traditional Arabic" w:cs="Traditional Arabic" w:hint="cs"/>
          <w:b/>
          <w:bCs/>
          <w:sz w:val="32"/>
          <w:szCs w:val="32"/>
          <w:rtl/>
          <w:lang w:bidi="ar-DZ"/>
        </w:rPr>
        <w:t xml:space="preserve"> للقيمة: "وحدة لقياس القيمة" </w:t>
      </w:r>
    </w:p>
    <w:p w:rsidR="004C6EEB" w:rsidRPr="008A2799" w:rsidRDefault="004C6EEB" w:rsidP="004C6EEB">
      <w:pPr>
        <w:spacing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تستخدم</w:t>
      </w:r>
      <w:proofErr w:type="gramEnd"/>
      <w:r w:rsidRPr="008A2799">
        <w:rPr>
          <w:rFonts w:ascii="Traditional Arabic" w:hAnsi="Traditional Arabic" w:cs="Traditional Arabic" w:hint="cs"/>
          <w:sz w:val="32"/>
          <w:szCs w:val="32"/>
          <w:rtl/>
          <w:lang w:bidi="ar-DZ"/>
        </w:rPr>
        <w:t xml:space="preserve"> النقود كوحدة لقياس قيم السلع والخدمات، حي تغلبت النقود على مشكلة تعدد نسب التبادل، كذلك تساعد النقود في إبرام العقود ومسك الحسابات في صورة نقدية ومعرفة ما حققته الشركات من أرباح وخسائر في نهاية كل عام.</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3-مخزن"</w:t>
      </w:r>
      <w:proofErr w:type="gramStart"/>
      <w:r w:rsidRPr="008A2799">
        <w:rPr>
          <w:rFonts w:ascii="Traditional Arabic" w:hAnsi="Traditional Arabic" w:cs="Traditional Arabic" w:hint="cs"/>
          <w:b/>
          <w:bCs/>
          <w:sz w:val="32"/>
          <w:szCs w:val="32"/>
          <w:rtl/>
          <w:lang w:bidi="ar-DZ"/>
        </w:rPr>
        <w:t>مستودع</w:t>
      </w:r>
      <w:proofErr w:type="gramEnd"/>
      <w:r w:rsidRPr="008A2799">
        <w:rPr>
          <w:rFonts w:ascii="Traditional Arabic" w:hAnsi="Traditional Arabic" w:cs="Traditional Arabic" w:hint="cs"/>
          <w:b/>
          <w:bCs/>
          <w:sz w:val="32"/>
          <w:szCs w:val="32"/>
          <w:rtl/>
          <w:lang w:bidi="ar-DZ"/>
        </w:rPr>
        <w:t xml:space="preserve"> "للقيمة:</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تتميز النقود بسهولة حفظها واستخدامها في أي مكان وزمان وبأقل تكلفة مقارنة بالمقايضة، وبذلك تعد النقود وسيلة للادخار من أجل انفاقها في المستقبل. </w:t>
      </w:r>
      <w:proofErr w:type="gramStart"/>
      <w:r w:rsidRPr="008A2799">
        <w:rPr>
          <w:rFonts w:ascii="Traditional Arabic" w:hAnsi="Traditional Arabic" w:cs="Traditional Arabic" w:hint="cs"/>
          <w:sz w:val="32"/>
          <w:szCs w:val="32"/>
          <w:rtl/>
          <w:lang w:bidi="ar-DZ"/>
        </w:rPr>
        <w:t>ولكي</w:t>
      </w:r>
      <w:proofErr w:type="gramEnd"/>
      <w:r w:rsidRPr="008A2799">
        <w:rPr>
          <w:rFonts w:ascii="Traditional Arabic" w:hAnsi="Traditional Arabic" w:cs="Traditional Arabic" w:hint="cs"/>
          <w:sz w:val="32"/>
          <w:szCs w:val="32"/>
          <w:rtl/>
          <w:lang w:bidi="ar-DZ"/>
        </w:rPr>
        <w:t xml:space="preserve"> تنجح النقود في تأدية هذه الوظيفة على أكمل وجه لا بد أن تحتفظ بقوتها الشرائية (وجود التضخم يضعف هذه الوظيفة).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4-معيار للمدفوعات الآجلة: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تسهل هذه الوظيفة عملية إبرام العقود لتسويق السلع على أساس التعاقدات الآجلة، أي على أن يتم بيع السلع بأسعار معينة في الوقت الحاضر(البيع الآجل شراء السلعة الآن ودفع ثمنها </w:t>
      </w:r>
      <w:proofErr w:type="gramStart"/>
      <w:r w:rsidRPr="008A2799">
        <w:rPr>
          <w:rFonts w:ascii="Traditional Arabic" w:hAnsi="Traditional Arabic" w:cs="Traditional Arabic" w:hint="cs"/>
          <w:sz w:val="32"/>
          <w:szCs w:val="32"/>
          <w:rtl/>
          <w:lang w:bidi="ar-DZ"/>
        </w:rPr>
        <w:t>مستقبلا  البيع</w:t>
      </w:r>
      <w:proofErr w:type="gramEnd"/>
      <w:r w:rsidRPr="008A2799">
        <w:rPr>
          <w:rFonts w:ascii="Traditional Arabic" w:hAnsi="Traditional Arabic" w:cs="Traditional Arabic" w:hint="cs"/>
          <w:sz w:val="32"/>
          <w:szCs w:val="32"/>
          <w:rtl/>
          <w:lang w:bidi="ar-DZ"/>
        </w:rPr>
        <w:t xml:space="preserve"> بالتقسيط مثلا).</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إضافة</w:t>
      </w:r>
      <w:proofErr w:type="gramEnd"/>
      <w:r w:rsidRPr="008A2799">
        <w:rPr>
          <w:rFonts w:ascii="Traditional Arabic" w:hAnsi="Traditional Arabic" w:cs="Traditional Arabic" w:hint="cs"/>
          <w:sz w:val="32"/>
          <w:szCs w:val="32"/>
          <w:rtl/>
          <w:lang w:bidi="ar-DZ"/>
        </w:rPr>
        <w:t xml:space="preserve"> إلى أن هذه الوظيفة تمكن من إقراض واقتراض قوة شرائية( إبرام القروض) كل ذلك بشرط أن تظل القوة الشرائية للنقود مستقرة.</w:t>
      </w:r>
    </w:p>
    <w:p w:rsidR="004C6EEB" w:rsidRPr="008A2799"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خامسا: خصائص النقود</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تتميز النقود ب: السيولة، القبول العام، القوة </w:t>
      </w:r>
      <w:proofErr w:type="spellStart"/>
      <w:r w:rsidRPr="008A2799">
        <w:rPr>
          <w:rFonts w:ascii="Traditional Arabic" w:hAnsi="Traditional Arabic" w:cs="Traditional Arabic" w:hint="cs"/>
          <w:sz w:val="32"/>
          <w:szCs w:val="32"/>
          <w:rtl/>
          <w:lang w:bidi="ar-DZ"/>
        </w:rPr>
        <w:t>الإبرائية</w:t>
      </w:r>
      <w:proofErr w:type="spellEnd"/>
      <w:r w:rsidRPr="008A2799">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-السيولة</w:t>
      </w:r>
      <w:r w:rsidRPr="008A2799">
        <w:rPr>
          <w:rFonts w:ascii="Traditional Arabic" w:hAnsi="Traditional Arabic" w:cs="Traditional Arabic" w:hint="cs"/>
          <w:sz w:val="32"/>
          <w:szCs w:val="32"/>
          <w:rtl/>
          <w:lang w:bidi="ar-DZ"/>
        </w:rPr>
        <w:t xml:space="preserve">: القابلية للاستعمال حالا ودون </w:t>
      </w:r>
      <w:proofErr w:type="gramStart"/>
      <w:r w:rsidRPr="008A2799">
        <w:rPr>
          <w:rFonts w:ascii="Traditional Arabic" w:hAnsi="Traditional Arabic" w:cs="Traditional Arabic" w:hint="cs"/>
          <w:sz w:val="32"/>
          <w:szCs w:val="32"/>
          <w:rtl/>
          <w:lang w:bidi="ar-DZ"/>
        </w:rPr>
        <w:t>عملية</w:t>
      </w:r>
      <w:proofErr w:type="gramEnd"/>
      <w:r w:rsidRPr="008A2799">
        <w:rPr>
          <w:rFonts w:ascii="Traditional Arabic" w:hAnsi="Traditional Arabic" w:cs="Traditional Arabic" w:hint="cs"/>
          <w:sz w:val="32"/>
          <w:szCs w:val="32"/>
          <w:rtl/>
          <w:lang w:bidi="ar-DZ"/>
        </w:rPr>
        <w:t xml:space="preserve"> تحويل.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-القبول العام:</w:t>
      </w:r>
      <w:r w:rsidRPr="008A2799">
        <w:rPr>
          <w:rFonts w:ascii="Traditional Arabic" w:hAnsi="Traditional Arabic" w:cs="Traditional Arabic" w:hint="cs"/>
          <w:sz w:val="32"/>
          <w:szCs w:val="32"/>
          <w:rtl/>
          <w:lang w:bidi="ar-DZ"/>
        </w:rPr>
        <w:t xml:space="preserve"> إمكانية قبولها في أية عملية مبادلة ضمن فضاء اقتصادي معين.</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 xml:space="preserve">-القوة </w:t>
      </w:r>
      <w:proofErr w:type="spellStart"/>
      <w:r w:rsidRPr="008A2799">
        <w:rPr>
          <w:rFonts w:ascii="Traditional Arabic" w:hAnsi="Traditional Arabic" w:cs="Traditional Arabic" w:hint="cs"/>
          <w:b/>
          <w:bCs/>
          <w:sz w:val="32"/>
          <w:szCs w:val="32"/>
          <w:rtl/>
          <w:lang w:bidi="ar-DZ"/>
        </w:rPr>
        <w:t>الإبرائية</w:t>
      </w:r>
      <w:proofErr w:type="spellEnd"/>
      <w:r w:rsidRPr="008A2799">
        <w:rPr>
          <w:rFonts w:ascii="Traditional Arabic" w:hAnsi="Traditional Arabic" w:cs="Traditional Arabic" w:hint="cs"/>
          <w:b/>
          <w:bCs/>
          <w:sz w:val="32"/>
          <w:szCs w:val="32"/>
          <w:rtl/>
          <w:lang w:bidi="ar-DZ"/>
        </w:rPr>
        <w:t>:</w:t>
      </w:r>
      <w:r w:rsidRPr="008A2799">
        <w:rPr>
          <w:rFonts w:ascii="Traditional Arabic" w:hAnsi="Traditional Arabic" w:cs="Traditional Arabic" w:hint="cs"/>
          <w:sz w:val="32"/>
          <w:szCs w:val="32"/>
          <w:rtl/>
          <w:lang w:bidi="ar-DZ"/>
        </w:rPr>
        <w:t xml:space="preserve"> هي قدرة وحدة النقد على الوفاء بالديون  وتسديد قيمة السلع والخدمات.</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ولكي</w:t>
      </w:r>
      <w:proofErr w:type="gramEnd"/>
      <w:r w:rsidRPr="008A2799">
        <w:rPr>
          <w:rFonts w:ascii="Traditional Arabic" w:hAnsi="Traditional Arabic" w:cs="Traditional Arabic" w:hint="cs"/>
          <w:sz w:val="32"/>
          <w:szCs w:val="32"/>
          <w:rtl/>
          <w:lang w:bidi="ar-DZ"/>
        </w:rPr>
        <w:t xml:space="preserve"> تتصف النقود بالجودة يجب أن تتوفر فيها مجموعة من الخصائص نذكر منها الآتي:</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1-سهولة الحمل</w:t>
      </w:r>
      <w:r w:rsidRPr="008A2799">
        <w:rPr>
          <w:rFonts w:ascii="Traditional Arabic" w:hAnsi="Traditional Arabic" w:cs="Traditional Arabic" w:hint="cs"/>
          <w:sz w:val="32"/>
          <w:szCs w:val="32"/>
          <w:rtl/>
          <w:lang w:bidi="ar-DZ"/>
        </w:rPr>
        <w:t xml:space="preserve">: لابد للنقود أن تكون سهلة الحمل و وسهلة </w:t>
      </w:r>
      <w:proofErr w:type="gramStart"/>
      <w:r w:rsidRPr="008A2799">
        <w:rPr>
          <w:rFonts w:ascii="Traditional Arabic" w:hAnsi="Traditional Arabic" w:cs="Traditional Arabic" w:hint="cs"/>
          <w:sz w:val="32"/>
          <w:szCs w:val="32"/>
          <w:rtl/>
          <w:lang w:bidi="ar-DZ"/>
        </w:rPr>
        <w:t>النقل ،</w:t>
      </w:r>
      <w:proofErr w:type="gramEnd"/>
      <w:r w:rsidRPr="008A2799">
        <w:rPr>
          <w:rFonts w:ascii="Traditional Arabic" w:hAnsi="Traditional Arabic" w:cs="Traditional Arabic" w:hint="cs"/>
          <w:sz w:val="32"/>
          <w:szCs w:val="32"/>
          <w:rtl/>
          <w:lang w:bidi="ar-DZ"/>
        </w:rPr>
        <w:t xml:space="preserve"> فإذا كانت النقود لا تتمتع  بهذه الميزة كما هو الحال في نظام المقايضة أو النقود السلعية  فيتعذر استخدامها كوسيط للتبادل وإن تم ذلك ستكون تكلفة المبادلات مرتفعة نسبيا.</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2-</w:t>
      </w:r>
      <w:proofErr w:type="gramStart"/>
      <w:r w:rsidRPr="008A2799">
        <w:rPr>
          <w:rFonts w:ascii="Traditional Arabic" w:hAnsi="Traditional Arabic" w:cs="Traditional Arabic" w:hint="cs"/>
          <w:b/>
          <w:bCs/>
          <w:sz w:val="32"/>
          <w:szCs w:val="32"/>
          <w:rtl/>
          <w:lang w:bidi="ar-DZ"/>
        </w:rPr>
        <w:t>غير</w:t>
      </w:r>
      <w:proofErr w:type="gramEnd"/>
      <w:r w:rsidRPr="008A2799">
        <w:rPr>
          <w:rFonts w:ascii="Traditional Arabic" w:hAnsi="Traditional Arabic" w:cs="Traditional Arabic" w:hint="cs"/>
          <w:b/>
          <w:bCs/>
          <w:sz w:val="32"/>
          <w:szCs w:val="32"/>
          <w:rtl/>
          <w:lang w:bidi="ar-DZ"/>
        </w:rPr>
        <w:t xml:space="preserve"> قابلة للتلف</w:t>
      </w:r>
      <w:r w:rsidRPr="008A2799">
        <w:rPr>
          <w:rFonts w:ascii="Traditional Arabic" w:hAnsi="Traditional Arabic" w:cs="Traditional Arabic" w:hint="cs"/>
          <w:sz w:val="32"/>
          <w:szCs w:val="32"/>
          <w:rtl/>
          <w:lang w:bidi="ar-DZ"/>
        </w:rPr>
        <w:t>: يجب أن تتمتع النقود بعدم القابلية للتلف حتى لا تفقد قيمتها كنقود بالمفهوم المعاصر، فليست كل المعادن صالحة لأن تكون نقودا، لذلك كانت النقود من المعادن المقاومة للتلف (الذهب والفضة والنحاس).</w:t>
      </w:r>
    </w:p>
    <w:p w:rsidR="004C6EEB" w:rsidRPr="008A2799" w:rsidRDefault="004C6EEB" w:rsidP="004C6EEB">
      <w:pPr>
        <w:spacing w:after="12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3</w:t>
      </w:r>
      <w:r w:rsidRPr="008A2799">
        <w:rPr>
          <w:rFonts w:ascii="Traditional Arabic" w:hAnsi="Traditional Arabic" w:cs="Traditional Arabic" w:hint="cs"/>
          <w:b/>
          <w:bCs/>
          <w:sz w:val="32"/>
          <w:szCs w:val="32"/>
          <w:rtl/>
          <w:lang w:bidi="ar-DZ"/>
        </w:rPr>
        <w:t>-القابلية للتجزئة:</w:t>
      </w:r>
      <w:r w:rsidRPr="008A2799">
        <w:rPr>
          <w:rFonts w:ascii="Traditional Arabic" w:hAnsi="Traditional Arabic" w:cs="Traditional Arabic" w:hint="cs"/>
          <w:sz w:val="32"/>
          <w:szCs w:val="32"/>
          <w:rtl/>
          <w:lang w:bidi="ar-DZ"/>
        </w:rPr>
        <w:t xml:space="preserve"> تتسم النقود الجيدة بقابليتها  للتجزئة، بحيث يمكن إصدارها في شكل وحدات كبيرة ، متوسطة وصغيرة، مثلا: 50دج، 100دج، 200دج، 1000دج....الخ.</w:t>
      </w:r>
    </w:p>
    <w:p w:rsidR="004C6EEB" w:rsidRDefault="004C6EEB" w:rsidP="004C6EEB">
      <w:pPr>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sz w:val="32"/>
          <w:szCs w:val="32"/>
          <w:rtl/>
          <w:lang w:bidi="ar-DZ"/>
        </w:rPr>
        <w:t xml:space="preserve"> 4</w:t>
      </w:r>
      <w:r w:rsidRPr="008A2799">
        <w:rPr>
          <w:rFonts w:ascii="Traditional Arabic" w:hAnsi="Traditional Arabic" w:cs="Traditional Arabic" w:hint="cs"/>
          <w:b/>
          <w:bCs/>
          <w:sz w:val="32"/>
          <w:szCs w:val="32"/>
          <w:rtl/>
          <w:lang w:bidi="ar-DZ"/>
        </w:rPr>
        <w:t>-</w:t>
      </w:r>
      <w:proofErr w:type="gramStart"/>
      <w:r w:rsidRPr="008A2799">
        <w:rPr>
          <w:rFonts w:ascii="Traditional Arabic" w:hAnsi="Traditional Arabic" w:cs="Traditional Arabic" w:hint="cs"/>
          <w:b/>
          <w:bCs/>
          <w:sz w:val="32"/>
          <w:szCs w:val="32"/>
          <w:rtl/>
          <w:lang w:bidi="ar-DZ"/>
        </w:rPr>
        <w:t>ذات</w:t>
      </w:r>
      <w:proofErr w:type="gramEnd"/>
      <w:r w:rsidRPr="008A2799">
        <w:rPr>
          <w:rFonts w:ascii="Traditional Arabic" w:hAnsi="Traditional Arabic" w:cs="Traditional Arabic" w:hint="cs"/>
          <w:b/>
          <w:bCs/>
          <w:sz w:val="32"/>
          <w:szCs w:val="32"/>
          <w:rtl/>
          <w:lang w:bidi="ar-DZ"/>
        </w:rPr>
        <w:t xml:space="preserve"> مواصفات موحدة: ( التجانس)</w:t>
      </w:r>
      <w:r>
        <w:rPr>
          <w:rFonts w:ascii="Traditional Arabic" w:hAnsi="Traditional Arabic" w:cs="Traditional Arabic" w:hint="cs"/>
          <w:b/>
          <w:b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proofErr w:type="gramStart"/>
      <w:r w:rsidRPr="008A2799">
        <w:rPr>
          <w:rFonts w:ascii="Traditional Arabic" w:hAnsi="Traditional Arabic" w:cs="Traditional Arabic" w:hint="cs"/>
          <w:sz w:val="32"/>
          <w:szCs w:val="32"/>
          <w:rtl/>
          <w:lang w:bidi="ar-DZ"/>
        </w:rPr>
        <w:t>أي</w:t>
      </w:r>
      <w:proofErr w:type="gramEnd"/>
      <w:r w:rsidRPr="008A2799">
        <w:rPr>
          <w:rFonts w:ascii="Traditional Arabic" w:hAnsi="Traditional Arabic" w:cs="Traditional Arabic" w:hint="cs"/>
          <w:sz w:val="32"/>
          <w:szCs w:val="32"/>
          <w:rtl/>
          <w:lang w:bidi="ar-DZ"/>
        </w:rPr>
        <w:t xml:space="preserve"> أن تكون متجانسة من حيث الشكل، الحجم، التصميم، السمك..، </w:t>
      </w:r>
      <w:proofErr w:type="gramStart"/>
      <w:r w:rsidRPr="008A2799">
        <w:rPr>
          <w:rFonts w:ascii="Traditional Arabic" w:hAnsi="Traditional Arabic" w:cs="Traditional Arabic" w:hint="cs"/>
          <w:sz w:val="32"/>
          <w:szCs w:val="32"/>
          <w:rtl/>
          <w:lang w:bidi="ar-DZ"/>
        </w:rPr>
        <w:t>هذا</w:t>
      </w:r>
      <w:proofErr w:type="gramEnd"/>
      <w:r w:rsidRPr="008A2799">
        <w:rPr>
          <w:rFonts w:ascii="Traditional Arabic" w:hAnsi="Traditional Arabic" w:cs="Traditional Arabic" w:hint="cs"/>
          <w:sz w:val="32"/>
          <w:szCs w:val="32"/>
          <w:rtl/>
          <w:lang w:bidi="ar-DZ"/>
        </w:rPr>
        <w:t xml:space="preserve"> يعني أن وحدات النقد متماثلة وتكون كل وحدة من وحداتها بديلا تاما للأخرى ولا يكون لدى الفرد تفضيل لوحدة نقدية على الأخرى.</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5</w:t>
      </w:r>
      <w:r w:rsidRPr="008A2799">
        <w:rPr>
          <w:rFonts w:ascii="Traditional Arabic" w:hAnsi="Traditional Arabic" w:cs="Traditional Arabic" w:hint="cs"/>
          <w:b/>
          <w:bCs/>
          <w:sz w:val="32"/>
          <w:szCs w:val="32"/>
          <w:rtl/>
          <w:lang w:bidi="ar-DZ"/>
        </w:rPr>
        <w:t>-</w:t>
      </w:r>
      <w:proofErr w:type="gramStart"/>
      <w:r w:rsidRPr="008A2799">
        <w:rPr>
          <w:rFonts w:ascii="Traditional Arabic" w:hAnsi="Traditional Arabic" w:cs="Traditional Arabic" w:hint="cs"/>
          <w:b/>
          <w:bCs/>
          <w:sz w:val="32"/>
          <w:szCs w:val="32"/>
          <w:rtl/>
          <w:lang w:bidi="ar-DZ"/>
        </w:rPr>
        <w:t>سهولة</w:t>
      </w:r>
      <w:proofErr w:type="gramEnd"/>
      <w:r w:rsidRPr="008A2799">
        <w:rPr>
          <w:rFonts w:ascii="Traditional Arabic" w:hAnsi="Traditional Arabic" w:cs="Traditional Arabic" w:hint="cs"/>
          <w:b/>
          <w:bCs/>
          <w:sz w:val="32"/>
          <w:szCs w:val="32"/>
          <w:rtl/>
          <w:lang w:bidi="ar-DZ"/>
        </w:rPr>
        <w:t xml:space="preserve"> التمييز:</w:t>
      </w:r>
      <w:r w:rsidRPr="008A2799">
        <w:rPr>
          <w:rFonts w:ascii="Traditional Arabic" w:hAnsi="Traditional Arabic" w:cs="Traditional Arabic" w:hint="cs"/>
          <w:sz w:val="32"/>
          <w:szCs w:val="32"/>
          <w:rtl/>
          <w:lang w:bidi="ar-DZ"/>
        </w:rPr>
        <w:t xml:space="preserve"> يجب أن تتسم النقود بسهولة التمييز من قبل الجمهور من حيث الشكل والتصميم الخاص بكل فئة من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 فئات العملة وهذا بالنسبة للعملات الورقية والمعدنية.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lastRenderedPageBreak/>
        <w:t>6-</w:t>
      </w:r>
      <w:proofErr w:type="gramStart"/>
      <w:r w:rsidRPr="008A2799">
        <w:rPr>
          <w:rFonts w:ascii="Traditional Arabic" w:hAnsi="Traditional Arabic" w:cs="Traditional Arabic" w:hint="cs"/>
          <w:b/>
          <w:bCs/>
          <w:sz w:val="32"/>
          <w:szCs w:val="32"/>
          <w:rtl/>
          <w:lang w:bidi="ar-DZ"/>
        </w:rPr>
        <w:t>القبول</w:t>
      </w:r>
      <w:proofErr w:type="gramEnd"/>
      <w:r w:rsidRPr="008A2799">
        <w:rPr>
          <w:rFonts w:ascii="Traditional Arabic" w:hAnsi="Traditional Arabic" w:cs="Traditional Arabic" w:hint="cs"/>
          <w:b/>
          <w:bCs/>
          <w:sz w:val="32"/>
          <w:szCs w:val="32"/>
          <w:rtl/>
          <w:lang w:bidi="ar-DZ"/>
        </w:rPr>
        <w:t xml:space="preserve"> العام</w:t>
      </w:r>
      <w:r w:rsidRPr="008A2799">
        <w:rPr>
          <w:rFonts w:ascii="Traditional Arabic" w:hAnsi="Traditional Arabic" w:cs="Traditional Arabic" w:hint="cs"/>
          <w:sz w:val="32"/>
          <w:szCs w:val="32"/>
          <w:rtl/>
          <w:lang w:bidi="ar-DZ"/>
        </w:rPr>
        <w:t>: بحيث يقبل الجميع التعامل بها بسهولة ويسر سواء كان هذا القبول اختياريا (ثقة الأفراد في وحدة النقد) أو إلزاميا (بقوة القانون).</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7-</w:t>
      </w:r>
      <w:r w:rsidRPr="008A2799">
        <w:rPr>
          <w:rFonts w:ascii="Traditional Arabic" w:hAnsi="Traditional Arabic" w:cs="Traditional Arabic" w:hint="cs"/>
          <w:b/>
          <w:bCs/>
          <w:sz w:val="32"/>
          <w:szCs w:val="32"/>
          <w:rtl/>
          <w:lang w:bidi="ar-DZ"/>
        </w:rPr>
        <w:t>أن لا تتسم بالوفرة ولا بالندرة</w:t>
      </w:r>
      <w:r w:rsidRPr="008A2799">
        <w:rPr>
          <w:rFonts w:ascii="Traditional Arabic" w:hAnsi="Traditional Arabic" w:cs="Traditional Arabic" w:hint="cs"/>
          <w:sz w:val="32"/>
          <w:szCs w:val="32"/>
          <w:rtl/>
          <w:lang w:bidi="ar-DZ"/>
        </w:rPr>
        <w:t>: بمعنى أن يتم عرضها بالكفاية والملائمة مع حجم التبادلات واحتياجات الاقتصاد الوطني.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8</w:t>
      </w:r>
      <w:r w:rsidRPr="008A2799">
        <w:rPr>
          <w:rFonts w:ascii="Traditional Arabic" w:hAnsi="Traditional Arabic" w:cs="Traditional Arabic" w:hint="cs"/>
          <w:b/>
          <w:bCs/>
          <w:sz w:val="32"/>
          <w:szCs w:val="32"/>
          <w:rtl/>
          <w:lang w:bidi="ar-DZ"/>
        </w:rPr>
        <w:t>-</w:t>
      </w:r>
      <w:proofErr w:type="gramStart"/>
      <w:r w:rsidRPr="008A2799">
        <w:rPr>
          <w:rFonts w:ascii="Traditional Arabic" w:hAnsi="Traditional Arabic" w:cs="Traditional Arabic" w:hint="cs"/>
          <w:b/>
          <w:bCs/>
          <w:sz w:val="32"/>
          <w:szCs w:val="32"/>
          <w:rtl/>
          <w:lang w:bidi="ar-DZ"/>
        </w:rPr>
        <w:t>أداة</w:t>
      </w:r>
      <w:proofErr w:type="gramEnd"/>
      <w:r w:rsidRPr="008A2799">
        <w:rPr>
          <w:rFonts w:ascii="Traditional Arabic" w:hAnsi="Traditional Arabic" w:cs="Traditional Arabic" w:hint="cs"/>
          <w:b/>
          <w:bCs/>
          <w:sz w:val="32"/>
          <w:szCs w:val="32"/>
          <w:rtl/>
          <w:lang w:bidi="ar-DZ"/>
        </w:rPr>
        <w:t xml:space="preserve"> عامة غير محددة وليست مخصصة</w:t>
      </w:r>
      <w:r w:rsidRPr="008A2799">
        <w:rPr>
          <w:rFonts w:ascii="Traditional Arabic" w:hAnsi="Traditional Arabic" w:cs="Traditional Arabic" w:hint="cs"/>
          <w:sz w:val="32"/>
          <w:szCs w:val="32"/>
          <w:rtl/>
          <w:lang w:bidi="ar-DZ"/>
        </w:rPr>
        <w:t>: ليست مخصصة لشيء معين، مثلا: تذكرة السفر، بطاقة هاتف...</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9</w:t>
      </w:r>
      <w:r w:rsidRPr="008A2799">
        <w:rPr>
          <w:rFonts w:ascii="Traditional Arabic" w:hAnsi="Traditional Arabic" w:cs="Traditional Arabic" w:hint="cs"/>
          <w:b/>
          <w:bCs/>
          <w:sz w:val="32"/>
          <w:szCs w:val="32"/>
          <w:rtl/>
          <w:lang w:bidi="ar-DZ"/>
        </w:rPr>
        <w:t>-</w:t>
      </w:r>
      <w:proofErr w:type="gramStart"/>
      <w:r w:rsidRPr="008A2799">
        <w:rPr>
          <w:rFonts w:ascii="Traditional Arabic" w:hAnsi="Traditional Arabic" w:cs="Traditional Arabic" w:hint="cs"/>
          <w:b/>
          <w:bCs/>
          <w:sz w:val="32"/>
          <w:szCs w:val="32"/>
          <w:rtl/>
          <w:lang w:bidi="ar-DZ"/>
        </w:rPr>
        <w:t>أداة</w:t>
      </w:r>
      <w:proofErr w:type="gramEnd"/>
      <w:r w:rsidRPr="008A2799">
        <w:rPr>
          <w:rFonts w:ascii="Traditional Arabic" w:hAnsi="Traditional Arabic" w:cs="Traditional Arabic" w:hint="cs"/>
          <w:b/>
          <w:bCs/>
          <w:sz w:val="32"/>
          <w:szCs w:val="32"/>
          <w:rtl/>
          <w:lang w:bidi="ar-DZ"/>
        </w:rPr>
        <w:t xml:space="preserve"> نسبية في فضاء إقليمي محدد</w:t>
      </w:r>
      <w:r w:rsidRPr="008A2799">
        <w:rPr>
          <w:rFonts w:ascii="Traditional Arabic" w:hAnsi="Traditional Arabic" w:cs="Traditional Arabic" w:hint="cs"/>
          <w:sz w:val="32"/>
          <w:szCs w:val="32"/>
          <w:rtl/>
          <w:lang w:bidi="ar-DZ"/>
        </w:rPr>
        <w:t xml:space="preserve">: أداة للتسديد في بلد معين، مثلا الدينار في الجزائر، الجنيه في مصر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وهذا باستثناء العملات الأجنبية(الدولار، اليورو، الجنيه الاسترليني...) فهي تلقى القبول العام في كل </w:t>
      </w:r>
      <w:proofErr w:type="gramStart"/>
      <w:r w:rsidRPr="008A2799">
        <w:rPr>
          <w:rFonts w:ascii="Traditional Arabic" w:hAnsi="Traditional Arabic" w:cs="Traditional Arabic" w:hint="cs"/>
          <w:sz w:val="32"/>
          <w:szCs w:val="32"/>
          <w:rtl/>
          <w:lang w:bidi="ar-DZ"/>
        </w:rPr>
        <w:t>دول</w:t>
      </w:r>
      <w:proofErr w:type="gramEnd"/>
      <w:r w:rsidRPr="008A2799">
        <w:rPr>
          <w:rFonts w:ascii="Traditional Arabic" w:hAnsi="Traditional Arabic" w:cs="Traditional Arabic" w:hint="cs"/>
          <w:sz w:val="32"/>
          <w:szCs w:val="32"/>
          <w:rtl/>
          <w:lang w:bidi="ar-DZ"/>
        </w:rPr>
        <w:t xml:space="preserve"> العالم.</w:t>
      </w:r>
    </w:p>
    <w:p w:rsidR="004C6EEB" w:rsidRPr="00D9611F" w:rsidRDefault="004C6EEB" w:rsidP="004C6EEB">
      <w:pPr>
        <w:shd w:val="clear" w:color="auto" w:fill="E5B8B7" w:themeFill="accent2" w:themeFillTint="66"/>
        <w:spacing w:after="0" w:line="240" w:lineRule="auto"/>
        <w:jc w:val="right"/>
        <w:rPr>
          <w:rFonts w:ascii="Traditional Arabic" w:hAnsi="Traditional Arabic" w:cs="Traditional Arabic"/>
          <w:b/>
          <w:bCs/>
          <w:sz w:val="36"/>
          <w:szCs w:val="36"/>
          <w:rtl/>
          <w:lang w:bidi="ar-DZ"/>
        </w:rPr>
      </w:pPr>
      <w:r w:rsidRPr="00AC76D4">
        <w:rPr>
          <w:rFonts w:ascii="Traditional Arabic" w:hAnsi="Traditional Arabic" w:cs="Traditional Arabic" w:hint="cs"/>
          <w:b/>
          <w:bCs/>
          <w:sz w:val="36"/>
          <w:szCs w:val="36"/>
          <w:rtl/>
          <w:lang w:bidi="ar-DZ"/>
        </w:rPr>
        <w:t>رابعا: أنواع النقود:</w:t>
      </w:r>
    </w:p>
    <w:p w:rsidR="004C6EEB" w:rsidRPr="008A2799" w:rsidRDefault="004C6EEB" w:rsidP="004C6EEB">
      <w:pPr>
        <w:pStyle w:val="Paragraphedeliste"/>
        <w:spacing w:after="0" w:line="240" w:lineRule="auto"/>
        <w:jc w:val="right"/>
        <w:rPr>
          <w:rFonts w:ascii="Traditional Arabic" w:hAnsi="Traditional Arabic" w:cs="Traditional Arabic"/>
          <w:b/>
          <w:bCs/>
          <w:sz w:val="32"/>
          <w:szCs w:val="32"/>
          <w:rtl/>
          <w:lang w:bidi="ar-DZ"/>
        </w:rPr>
      </w:pPr>
      <w:r w:rsidRPr="008A2799">
        <w:rPr>
          <w:rFonts w:ascii="Traditional Arabic" w:hAnsi="Traditional Arabic" w:cs="Traditional Arabic" w:hint="cs"/>
          <w:b/>
          <w:bCs/>
          <w:sz w:val="32"/>
          <w:szCs w:val="32"/>
          <w:rtl/>
          <w:lang w:bidi="ar-DZ"/>
        </w:rPr>
        <w:t>1.</w:t>
      </w:r>
      <w:proofErr w:type="gramStart"/>
      <w:r w:rsidRPr="008A2799">
        <w:rPr>
          <w:rFonts w:ascii="Traditional Arabic" w:hAnsi="Traditional Arabic" w:cs="Traditional Arabic" w:hint="cs"/>
          <w:b/>
          <w:bCs/>
          <w:sz w:val="32"/>
          <w:szCs w:val="32"/>
          <w:rtl/>
          <w:lang w:bidi="ar-DZ"/>
        </w:rPr>
        <w:t>النقود</w:t>
      </w:r>
      <w:proofErr w:type="gramEnd"/>
      <w:r w:rsidRPr="008A2799">
        <w:rPr>
          <w:rFonts w:ascii="Traditional Arabic" w:hAnsi="Traditional Arabic" w:cs="Traditional Arabic" w:hint="cs"/>
          <w:b/>
          <w:bCs/>
          <w:sz w:val="32"/>
          <w:szCs w:val="32"/>
          <w:rtl/>
          <w:lang w:bidi="ar-DZ"/>
        </w:rPr>
        <w:t xml:space="preserve"> السلعية:</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هي النقود التي تتعادل قيمتها السوقية مع قيمتها كنقود مثل </w:t>
      </w:r>
      <w:proofErr w:type="gramStart"/>
      <w:r w:rsidRPr="008A2799">
        <w:rPr>
          <w:rFonts w:ascii="Traditional Arabic" w:hAnsi="Traditional Arabic" w:cs="Traditional Arabic" w:hint="cs"/>
          <w:sz w:val="32"/>
          <w:szCs w:val="32"/>
          <w:rtl/>
          <w:lang w:bidi="ar-DZ"/>
        </w:rPr>
        <w:t>القمح ،</w:t>
      </w:r>
      <w:proofErr w:type="gramEnd"/>
      <w:r w:rsidRPr="008A2799">
        <w:rPr>
          <w:rFonts w:ascii="Traditional Arabic" w:hAnsi="Traditional Arabic" w:cs="Traditional Arabic" w:hint="cs"/>
          <w:sz w:val="32"/>
          <w:szCs w:val="32"/>
          <w:rtl/>
          <w:lang w:bidi="ar-DZ"/>
        </w:rPr>
        <w:t xml:space="preserve"> الجلود ، الأرز، وغيره، فنظام النقود السلعية يقوم على مبدأ اختيار سلعة معينة تحظى بقبول عام في المجتمع واستخدامها كنقد لتسوية المعاملات.</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مثلا: الشخص الذي لديه كمية من القمح ويريد الحصول على اللحم عليه </w:t>
      </w:r>
      <w:proofErr w:type="gramStart"/>
      <w:r w:rsidRPr="008A2799">
        <w:rPr>
          <w:rFonts w:ascii="Traditional Arabic" w:hAnsi="Traditional Arabic" w:cs="Traditional Arabic" w:hint="cs"/>
          <w:sz w:val="32"/>
          <w:szCs w:val="32"/>
          <w:rtl/>
          <w:lang w:bidi="ar-DZ"/>
        </w:rPr>
        <w:t>القيام</w:t>
      </w:r>
      <w:proofErr w:type="gramEnd"/>
      <w:r w:rsidRPr="008A2799">
        <w:rPr>
          <w:rFonts w:ascii="Traditional Arabic" w:hAnsi="Traditional Arabic" w:cs="Traditional Arabic" w:hint="cs"/>
          <w:sz w:val="32"/>
          <w:szCs w:val="32"/>
          <w:rtl/>
          <w:lang w:bidi="ar-DZ"/>
        </w:rPr>
        <w:t xml:space="preserve"> بالعمليات التالية:</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2336" behindDoc="0" locked="0" layoutInCell="1" allowOverlap="1" wp14:anchorId="56B81E59" wp14:editId="70711EB6">
                <wp:simplePos x="0" y="0"/>
                <wp:positionH relativeFrom="column">
                  <wp:posOffset>4467551</wp:posOffset>
                </wp:positionH>
                <wp:positionV relativeFrom="paragraph">
                  <wp:posOffset>155605</wp:posOffset>
                </wp:positionV>
                <wp:extent cx="265813" cy="0"/>
                <wp:effectExtent l="38100" t="76200" r="0" b="114300"/>
                <wp:wrapNone/>
                <wp:docPr id="4" name="Connecteur droit avec flèche 4"/>
                <wp:cNvGraphicFramePr/>
                <a:graphic xmlns:a="http://schemas.openxmlformats.org/drawingml/2006/main">
                  <a:graphicData uri="http://schemas.microsoft.com/office/word/2010/wordprocessingShape">
                    <wps:wsp>
                      <wps:cNvCnPr/>
                      <wps:spPr>
                        <a:xfrm flipH="1">
                          <a:off x="0" y="0"/>
                          <a:ext cx="26581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Connecteur droit avec flèche 4" o:spid="_x0000_s1026" type="#_x0000_t32" style="position:absolute;margin-left:351.8pt;margin-top:12.25pt;width:20.95pt;height:0;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" strokecolor="black [3040]">
                <v:stroke endarrow="open"/>
              </v:shape>
            </w:pict>
          </mc:Fallback>
        </mc:AlternateContent>
      </w:r>
      <w:r w:rsidRPr="008A2799">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1312" behindDoc="0" locked="0" layoutInCell="1" allowOverlap="1" wp14:anchorId="3EB418EA" wp14:editId="1E2C98F5">
                <wp:simplePos x="0" y="0"/>
                <wp:positionH relativeFrom="column">
                  <wp:posOffset>5902945</wp:posOffset>
                </wp:positionH>
                <wp:positionV relativeFrom="paragraph">
                  <wp:posOffset>219400</wp:posOffset>
                </wp:positionV>
                <wp:extent cx="223063" cy="0"/>
                <wp:effectExtent l="38100" t="76200" r="0" b="114300"/>
                <wp:wrapNone/>
                <wp:docPr id="3" name="Connecteur droit avec flèche 3"/>
                <wp:cNvGraphicFramePr/>
                <a:graphic xmlns:a="http://schemas.openxmlformats.org/drawingml/2006/main">
                  <a:graphicData uri="http://schemas.microsoft.com/office/word/2010/wordprocessingShape">
                    <wps:wsp>
                      <wps:cNvCnPr/>
                      <wps:spPr>
                        <a:xfrm flipH="1">
                          <a:off x="0" y="0"/>
                          <a:ext cx="22306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 o:spid="_x0000_s1026" type="#_x0000_t32" style="position:absolute;margin-left:464.8pt;margin-top:17.3pt;width:17.5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" strokecolor="black [3040]">
                <v:stroke endarrow="open"/>
              </v:shape>
            </w:pict>
          </mc:Fallback>
        </mc:AlternateContent>
      </w:r>
      <w:r w:rsidRPr="008A2799">
        <w:rPr>
          <w:rFonts w:ascii="Traditional Arabic" w:hAnsi="Traditional Arabic" w:cs="Traditional Arabic" w:hint="cs"/>
          <w:sz w:val="32"/>
          <w:szCs w:val="32"/>
          <w:rtl/>
          <w:lang w:bidi="ar-DZ"/>
        </w:rPr>
        <w:t xml:space="preserve">القمح       </w:t>
      </w:r>
      <w:proofErr w:type="gramStart"/>
      <w:r w:rsidRPr="008A2799">
        <w:rPr>
          <w:rFonts w:ascii="Traditional Arabic" w:hAnsi="Traditional Arabic" w:cs="Traditional Arabic" w:hint="cs"/>
          <w:sz w:val="32"/>
          <w:szCs w:val="32"/>
          <w:rtl/>
          <w:lang w:bidi="ar-DZ"/>
        </w:rPr>
        <w:t>النقد</w:t>
      </w:r>
      <w:proofErr w:type="gramEnd"/>
      <w:r w:rsidRPr="008A2799">
        <w:rPr>
          <w:rFonts w:ascii="Traditional Arabic" w:hAnsi="Traditional Arabic" w:cs="Traditional Arabic" w:hint="cs"/>
          <w:sz w:val="32"/>
          <w:szCs w:val="32"/>
          <w:rtl/>
          <w:lang w:bidi="ar-DZ"/>
        </w:rPr>
        <w:t xml:space="preserve"> السلعي(الملح)        اللحم</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أي يبادل القمح بالنقد السلعي الذي هو في مثالنا الملح، ثم يبادل النقد السلعي مقابل اللحم.</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أي أن استعمال النقود السلعية أدى إلى انقسام عملية المقايضة الواحدة (المباشرة) إلى عمليتين منفصلتين</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مقايضة غير مباشرة)، مما أدى إلى تسهيل عمليات التبادل بين الأفراد والانتقال من الاقتصاد التبادلي إلى الاقتصاد النقدي.</w:t>
      </w:r>
    </w:p>
    <w:p w:rsidR="004C6EEB" w:rsidRPr="008A2799" w:rsidRDefault="004C6EEB" w:rsidP="004C6EEB">
      <w:pPr>
        <w:pStyle w:val="Paragraphedeliste"/>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2.</w:t>
      </w:r>
      <w:proofErr w:type="gramStart"/>
      <w:r w:rsidRPr="008A2799">
        <w:rPr>
          <w:rFonts w:ascii="Traditional Arabic" w:hAnsi="Traditional Arabic" w:cs="Traditional Arabic" w:hint="cs"/>
          <w:b/>
          <w:bCs/>
          <w:sz w:val="32"/>
          <w:szCs w:val="32"/>
          <w:rtl/>
          <w:lang w:bidi="ar-DZ"/>
        </w:rPr>
        <w:t>النقود</w:t>
      </w:r>
      <w:proofErr w:type="gramEnd"/>
      <w:r w:rsidRPr="008A2799">
        <w:rPr>
          <w:rFonts w:ascii="Traditional Arabic" w:hAnsi="Traditional Arabic" w:cs="Traditional Arabic" w:hint="cs"/>
          <w:b/>
          <w:bCs/>
          <w:sz w:val="32"/>
          <w:szCs w:val="32"/>
          <w:rtl/>
          <w:lang w:bidi="ar-DZ"/>
        </w:rPr>
        <w:t xml:space="preserve"> المعدنية:</w:t>
      </w:r>
      <w:r w:rsidRPr="008A2799">
        <w:rPr>
          <w:rFonts w:ascii="Traditional Arabic" w:hAnsi="Traditional Arabic" w:cs="Traditional Arabic" w:hint="cs"/>
          <w:sz w:val="32"/>
          <w:szCs w:val="32"/>
          <w:rtl/>
          <w:lang w:bidi="ar-DZ"/>
        </w:rPr>
        <w:t xml:space="preserve">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تكون</w:t>
      </w:r>
      <w:proofErr w:type="gramEnd"/>
      <w:r w:rsidRPr="008A2799">
        <w:rPr>
          <w:rFonts w:ascii="Traditional Arabic" w:hAnsi="Traditional Arabic" w:cs="Traditional Arabic" w:hint="cs"/>
          <w:sz w:val="32"/>
          <w:szCs w:val="32"/>
          <w:rtl/>
          <w:lang w:bidi="ar-DZ"/>
        </w:rPr>
        <w:t xml:space="preserve"> قيمتها أضعاف قيمتها الذاتية عند صهرها وبيع المعدن المصنوعة منه (الفضة والذهب)، أي اختيار النقود المعدنية وخاصة النفيسة منها كبديل للمقايضة والنقد السلعي.</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3.النقود الورقية:</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هي</w:t>
      </w:r>
      <w:proofErr w:type="gramEnd"/>
      <w:r w:rsidRPr="008A2799">
        <w:rPr>
          <w:rFonts w:ascii="Traditional Arabic" w:hAnsi="Traditional Arabic" w:cs="Traditional Arabic" w:hint="cs"/>
          <w:sz w:val="32"/>
          <w:szCs w:val="32"/>
          <w:rtl/>
          <w:lang w:bidi="ar-DZ"/>
        </w:rPr>
        <w:t xml:space="preserve"> الأوراق النقدية التي تستخدم في تسوية المعاملات، ويتم إصدارها من طرف البنك المركزي، أو هيئة عامة يشرف عليها البنك المركزي</w:t>
      </w:r>
      <w:r>
        <w:rPr>
          <w:rFonts w:ascii="Traditional Arabic" w:hAnsi="Traditional Arabic" w:cs="Traditional Arabic" w:hint="cs"/>
          <w:sz w:val="32"/>
          <w:szCs w:val="32"/>
          <w:rtl/>
          <w:lang w:bidi="ar-DZ"/>
        </w:rPr>
        <w:t xml:space="preserve">. </w:t>
      </w:r>
      <w:proofErr w:type="gramStart"/>
      <w:r w:rsidRPr="008A2799">
        <w:rPr>
          <w:rFonts w:ascii="Traditional Arabic" w:hAnsi="Traditional Arabic" w:cs="Traditional Arabic" w:hint="cs"/>
          <w:sz w:val="32"/>
          <w:szCs w:val="32"/>
          <w:rtl/>
          <w:lang w:bidi="ar-DZ"/>
        </w:rPr>
        <w:t>لا</w:t>
      </w:r>
      <w:proofErr w:type="gramEnd"/>
      <w:r w:rsidRPr="008A2799">
        <w:rPr>
          <w:rFonts w:ascii="Traditional Arabic" w:hAnsi="Traditional Arabic" w:cs="Traditional Arabic" w:hint="cs"/>
          <w:sz w:val="32"/>
          <w:szCs w:val="32"/>
          <w:rtl/>
          <w:lang w:bidi="ar-DZ"/>
        </w:rPr>
        <w:t xml:space="preserve"> تكون للمادة المصنوعة منها قيمة ذاتية، وإنما تعزى قيمة العملة في هذه الحالة إلى قوة أو إبراء "براءة" القانون الذي يجعل الجمهور يقبلها كوسيط للتبادل.</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4.</w:t>
      </w:r>
      <w:proofErr w:type="gramStart"/>
      <w:r w:rsidRPr="008A2799">
        <w:rPr>
          <w:rFonts w:ascii="Traditional Arabic" w:hAnsi="Traditional Arabic" w:cs="Traditional Arabic" w:hint="cs"/>
          <w:b/>
          <w:bCs/>
          <w:sz w:val="32"/>
          <w:szCs w:val="32"/>
          <w:rtl/>
          <w:lang w:bidi="ar-DZ"/>
        </w:rPr>
        <w:t>النقود</w:t>
      </w:r>
      <w:proofErr w:type="gramEnd"/>
      <w:r w:rsidRPr="008A2799">
        <w:rPr>
          <w:rFonts w:ascii="Traditional Arabic" w:hAnsi="Traditional Arabic" w:cs="Traditional Arabic" w:hint="cs"/>
          <w:b/>
          <w:bCs/>
          <w:sz w:val="32"/>
          <w:szCs w:val="32"/>
          <w:rtl/>
          <w:lang w:bidi="ar-DZ"/>
        </w:rPr>
        <w:t xml:space="preserve"> الائتمانية: </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proofErr w:type="gramStart"/>
      <w:r w:rsidRPr="008A2799">
        <w:rPr>
          <w:rFonts w:ascii="Traditional Arabic" w:hAnsi="Traditional Arabic" w:cs="Traditional Arabic" w:hint="cs"/>
          <w:sz w:val="32"/>
          <w:szCs w:val="32"/>
          <w:rtl/>
          <w:lang w:bidi="ar-DZ"/>
        </w:rPr>
        <w:t>إن</w:t>
      </w:r>
      <w:proofErr w:type="gramEnd"/>
      <w:r w:rsidRPr="008A2799">
        <w:rPr>
          <w:rFonts w:ascii="Traditional Arabic" w:hAnsi="Traditional Arabic" w:cs="Traditional Arabic" w:hint="cs"/>
          <w:sz w:val="32"/>
          <w:szCs w:val="32"/>
          <w:rtl/>
          <w:lang w:bidi="ar-DZ"/>
        </w:rPr>
        <w:t xml:space="preserve"> صفة ائتمانية تعود إلى كون هذه النقود لا يمكن استخدامها إلا إذا وثق فيها المتعاملون الاقتصاديون.</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فالنقود الائتمانية ناتجة عن نشاط البنك في تقديم القروض (تنشؤها البنوك التجارية) التي تنتج عن ايداع نقدي أو ايداع شيك مسحوب على بنك آخر ممثلة فيما يعرف بالودائع الأولية والودائع المشتقة وتسمى هذه العملية بخلق النقود</w:t>
      </w:r>
      <w:r>
        <w:rPr>
          <w:rFonts w:ascii="Traditional Arabic" w:hAnsi="Traditional Arabic" w:cs="Traditional Arabic" w:hint="cs"/>
          <w:sz w:val="32"/>
          <w:szCs w:val="32"/>
          <w:rtl/>
          <w:lang w:bidi="ar-DZ"/>
        </w:rPr>
        <w:t>.</w:t>
      </w:r>
    </w:p>
    <w:p w:rsidR="004C6EEB" w:rsidRPr="008A2799"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b/>
          <w:bCs/>
          <w:sz w:val="32"/>
          <w:szCs w:val="32"/>
          <w:rtl/>
          <w:lang w:bidi="ar-DZ"/>
        </w:rPr>
        <w:t>5.</w:t>
      </w:r>
      <w:proofErr w:type="gramStart"/>
      <w:r w:rsidRPr="008A2799">
        <w:rPr>
          <w:rFonts w:ascii="Traditional Arabic" w:hAnsi="Traditional Arabic" w:cs="Traditional Arabic" w:hint="cs"/>
          <w:b/>
          <w:bCs/>
          <w:sz w:val="32"/>
          <w:szCs w:val="32"/>
          <w:rtl/>
          <w:lang w:bidi="ar-DZ"/>
        </w:rPr>
        <w:t>النقود</w:t>
      </w:r>
      <w:proofErr w:type="gramEnd"/>
      <w:r w:rsidRPr="008A2799">
        <w:rPr>
          <w:rFonts w:ascii="Traditional Arabic" w:hAnsi="Traditional Arabic" w:cs="Traditional Arabic" w:hint="cs"/>
          <w:b/>
          <w:bCs/>
          <w:sz w:val="32"/>
          <w:szCs w:val="32"/>
          <w:rtl/>
          <w:lang w:bidi="ar-DZ"/>
        </w:rPr>
        <w:t xml:space="preserve"> الالكترونية:</w:t>
      </w:r>
    </w:p>
    <w:p w:rsidR="004C6EEB" w:rsidRDefault="004C6EEB" w:rsidP="004C6EEB">
      <w:pPr>
        <w:spacing w:after="0" w:line="240" w:lineRule="auto"/>
        <w:jc w:val="right"/>
        <w:rPr>
          <w:rFonts w:ascii="Traditional Arabic" w:hAnsi="Traditional Arabic" w:cs="Traditional Arabic"/>
          <w:sz w:val="32"/>
          <w:szCs w:val="32"/>
          <w:rtl/>
          <w:lang w:bidi="ar-DZ"/>
        </w:rPr>
      </w:pPr>
      <w:r w:rsidRPr="008A2799">
        <w:rPr>
          <w:rFonts w:ascii="Traditional Arabic" w:hAnsi="Traditional Arabic" w:cs="Traditional Arabic" w:hint="cs"/>
          <w:sz w:val="32"/>
          <w:szCs w:val="32"/>
          <w:rtl/>
          <w:lang w:bidi="ar-DZ"/>
        </w:rPr>
        <w:t xml:space="preserve">تعرف بأنها قيمة نقدية تتخذ شكل وحدات </w:t>
      </w:r>
      <w:proofErr w:type="spellStart"/>
      <w:r w:rsidRPr="008A2799">
        <w:rPr>
          <w:rFonts w:ascii="Traditional Arabic" w:hAnsi="Traditional Arabic" w:cs="Traditional Arabic" w:hint="cs"/>
          <w:sz w:val="32"/>
          <w:szCs w:val="32"/>
          <w:rtl/>
          <w:lang w:bidi="ar-DZ"/>
        </w:rPr>
        <w:t>إئتمانية</w:t>
      </w:r>
      <w:proofErr w:type="spellEnd"/>
      <w:r w:rsidRPr="008A2799">
        <w:rPr>
          <w:rFonts w:ascii="Traditional Arabic" w:hAnsi="Traditional Arabic" w:cs="Traditional Arabic" w:hint="cs"/>
          <w:sz w:val="32"/>
          <w:szCs w:val="32"/>
          <w:rtl/>
          <w:lang w:bidi="ar-DZ"/>
        </w:rPr>
        <w:t xml:space="preserve"> مخزونة على شكل الكتروني أو أداة الكترونية يمتلكها المستخدم، وتتخذ</w:t>
      </w:r>
    </w:p>
    <w:p w:rsidR="00781DD7" w:rsidRDefault="004C6EEB" w:rsidP="004C6EEB">
      <w:pPr>
        <w:jc w:val="right"/>
      </w:pPr>
      <w:r w:rsidRPr="008A2799">
        <w:rPr>
          <w:rFonts w:ascii="Traditional Arabic" w:hAnsi="Traditional Arabic" w:cs="Traditional Arabic" w:hint="cs"/>
          <w:sz w:val="32"/>
          <w:szCs w:val="32"/>
          <w:rtl/>
          <w:lang w:bidi="ar-DZ"/>
        </w:rPr>
        <w:t xml:space="preserve"> شكل البطاقات الالكترونية الممغنطة، مثل بطاقات الائتمان، </w:t>
      </w:r>
      <w:proofErr w:type="gramStart"/>
      <w:r w:rsidRPr="008A2799">
        <w:rPr>
          <w:rFonts w:ascii="Traditional Arabic" w:hAnsi="Traditional Arabic" w:cs="Traditional Arabic" w:hint="cs"/>
          <w:sz w:val="32"/>
          <w:szCs w:val="32"/>
          <w:rtl/>
          <w:lang w:bidi="ar-DZ"/>
        </w:rPr>
        <w:t>الشيكات</w:t>
      </w:r>
      <w:proofErr w:type="gramEnd"/>
      <w:r w:rsidRPr="008A2799">
        <w:rPr>
          <w:rFonts w:ascii="Traditional Arabic" w:hAnsi="Traditional Arabic" w:cs="Traditional Arabic" w:hint="cs"/>
          <w:sz w:val="32"/>
          <w:szCs w:val="32"/>
          <w:rtl/>
          <w:lang w:bidi="ar-DZ"/>
        </w:rPr>
        <w:t xml:space="preserve"> الالكترونية...الخ</w:t>
      </w:r>
    </w:p>
    <w:sectPr w:rsidR="00781DD7" w:rsidSect="004C6EEB">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EB"/>
    <w:rsid w:val="004C6EEB"/>
    <w:rsid w:val="00781D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6EEB"/>
    <w:pPr>
      <w:ind w:left="720"/>
      <w:contextualSpacing/>
    </w:pPr>
  </w:style>
  <w:style w:type="paragraph" w:styleId="Textedebulles">
    <w:name w:val="Balloon Text"/>
    <w:basedOn w:val="Normal"/>
    <w:link w:val="TextedebullesCar"/>
    <w:uiPriority w:val="99"/>
    <w:semiHidden/>
    <w:unhideWhenUsed/>
    <w:rsid w:val="004C6E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6EEB"/>
    <w:pPr>
      <w:ind w:left="720"/>
      <w:contextualSpacing/>
    </w:pPr>
  </w:style>
  <w:style w:type="paragraph" w:styleId="Textedebulles">
    <w:name w:val="Balloon Text"/>
    <w:basedOn w:val="Normal"/>
    <w:link w:val="TextedebullesCar"/>
    <w:uiPriority w:val="99"/>
    <w:semiHidden/>
    <w:unhideWhenUsed/>
    <w:rsid w:val="004C6E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8935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2021-01-13T17:13:00Z</dcterms:created>
  <dcterms:modified xsi:type="dcterms:W3CDTF">2021-01-13T17:15:00Z</dcterms:modified>
</cp:coreProperties>
</file>