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C0" w:rsidRDefault="00265DC0" w:rsidP="00265DC0">
      <w:pPr>
        <w:jc w:val="lowKashida"/>
        <w:rPr>
          <w:rFonts w:ascii="Simplified Arabic" w:hAnsi="Simplified Arabic" w:cs="Simplified Arabic" w:hint="cs"/>
          <w:bCs/>
          <w:sz w:val="32"/>
          <w:szCs w:val="32"/>
          <w:rtl/>
          <w:lang w:bidi="ar-DZ"/>
        </w:rPr>
      </w:pPr>
      <w:proofErr w:type="gramStart"/>
      <w:r>
        <w:rPr>
          <w:rFonts w:ascii="Simplified Arabic" w:hAnsi="Simplified Arabic" w:cs="Simplified Arabic" w:hint="cs"/>
          <w:bCs/>
          <w:sz w:val="32"/>
          <w:szCs w:val="32"/>
          <w:rtl/>
          <w:lang w:bidi="ar-DZ"/>
        </w:rPr>
        <w:t>المحاضرة</w:t>
      </w:r>
      <w:proofErr w:type="gramEnd"/>
      <w:r>
        <w:rPr>
          <w:rFonts w:ascii="Simplified Arabic" w:hAnsi="Simplified Arabic" w:cs="Simplified Arabic" w:hint="cs"/>
          <w:bCs/>
          <w:sz w:val="32"/>
          <w:szCs w:val="32"/>
          <w:rtl/>
          <w:lang w:bidi="ar-DZ"/>
        </w:rPr>
        <w:t xml:space="preserve"> الرابعة: </w:t>
      </w:r>
      <w:r w:rsidRPr="005B3A24">
        <w:rPr>
          <w:rFonts w:ascii="Simplified Arabic" w:hAnsi="Simplified Arabic" w:cs="Simplified Arabic"/>
          <w:bCs/>
          <w:sz w:val="32"/>
          <w:szCs w:val="32"/>
          <w:rtl/>
          <w:lang w:bidi="ar-DZ"/>
        </w:rPr>
        <w:t>قضية الالتزام في الشعر العربي الحديث والمعاصر</w:t>
      </w:r>
    </w:p>
    <w:p w:rsidR="00265DC0" w:rsidRDefault="00265DC0" w:rsidP="00265DC0">
      <w:pPr>
        <w:jc w:val="lowKashida"/>
        <w:rPr>
          <w:rFonts w:ascii="Simplified Arabic" w:hAnsi="Simplified Arabic" w:cs="Simplified Arabic" w:hint="cs"/>
          <w:bCs/>
          <w:sz w:val="32"/>
          <w:szCs w:val="32"/>
          <w:rtl/>
          <w:lang w:bidi="ar-DZ"/>
        </w:rPr>
      </w:pPr>
      <w:proofErr w:type="gramStart"/>
      <w:r>
        <w:rPr>
          <w:rFonts w:ascii="Simplified Arabic" w:hAnsi="Simplified Arabic" w:cs="Simplified Arabic" w:hint="cs"/>
          <w:bCs/>
          <w:sz w:val="32"/>
          <w:szCs w:val="32"/>
          <w:rtl/>
          <w:lang w:bidi="ar-DZ"/>
        </w:rPr>
        <w:t>مفهوم</w:t>
      </w:r>
      <w:proofErr w:type="gramEnd"/>
      <w:r>
        <w:rPr>
          <w:rFonts w:ascii="Simplified Arabic" w:hAnsi="Simplified Arabic" w:cs="Simplified Arabic" w:hint="cs"/>
          <w:bCs/>
          <w:sz w:val="32"/>
          <w:szCs w:val="32"/>
          <w:rtl/>
          <w:lang w:bidi="ar-DZ"/>
        </w:rPr>
        <w:t xml:space="preserve"> الالتزام:</w:t>
      </w:r>
    </w:p>
    <w:p w:rsidR="00265DC0" w:rsidRDefault="00265DC0" w:rsidP="00265DC0">
      <w:pPr>
        <w:jc w:val="lowKashida"/>
        <w:rPr>
          <w:rFonts w:ascii="Simplified Arabic" w:hAnsi="Simplified Arabic" w:cs="Simplified Arabic" w:hint="cs"/>
          <w:b/>
          <w:sz w:val="32"/>
          <w:szCs w:val="32"/>
          <w:rtl/>
          <w:lang w:bidi="ar-DZ"/>
        </w:rPr>
      </w:pPr>
      <w:proofErr w:type="gramStart"/>
      <w:r>
        <w:rPr>
          <w:rFonts w:ascii="Simplified Arabic" w:hAnsi="Simplified Arabic" w:cs="Simplified Arabic" w:hint="cs"/>
          <w:b/>
          <w:sz w:val="32"/>
          <w:szCs w:val="32"/>
          <w:rtl/>
          <w:lang w:bidi="ar-DZ"/>
        </w:rPr>
        <w:t>لغة</w:t>
      </w:r>
      <w:proofErr w:type="gramEnd"/>
      <w:r>
        <w:rPr>
          <w:rFonts w:ascii="Simplified Arabic" w:hAnsi="Simplified Arabic" w:cs="Simplified Arabic" w:hint="cs"/>
          <w:b/>
          <w:sz w:val="32"/>
          <w:szCs w:val="32"/>
          <w:rtl/>
          <w:lang w:bidi="ar-DZ"/>
        </w:rPr>
        <w:t xml:space="preserve">: جاء في لسان العرب الالتزام الاعتناق. </w:t>
      </w:r>
      <w:proofErr w:type="gramStart"/>
      <w:r>
        <w:rPr>
          <w:rFonts w:ascii="Simplified Arabic" w:hAnsi="Simplified Arabic" w:cs="Simplified Arabic" w:hint="cs"/>
          <w:b/>
          <w:sz w:val="32"/>
          <w:szCs w:val="32"/>
          <w:rtl/>
          <w:lang w:bidi="ar-DZ"/>
        </w:rPr>
        <w:t>وفي</w:t>
      </w:r>
      <w:proofErr w:type="gramEnd"/>
      <w:r>
        <w:rPr>
          <w:rFonts w:ascii="Simplified Arabic" w:hAnsi="Simplified Arabic" w:cs="Simplified Arabic" w:hint="cs"/>
          <w:b/>
          <w:sz w:val="32"/>
          <w:szCs w:val="32"/>
          <w:rtl/>
          <w:lang w:bidi="ar-DZ"/>
        </w:rPr>
        <w:t xml:space="preserve"> القاموس المحيط: لزم الشيء ثبت ودام، ولزم بالشيء: تعلق </w:t>
      </w:r>
      <w:proofErr w:type="spellStart"/>
      <w:r>
        <w:rPr>
          <w:rFonts w:ascii="Simplified Arabic" w:hAnsi="Simplified Arabic" w:cs="Simplified Arabic" w:hint="cs"/>
          <w:b/>
          <w:sz w:val="32"/>
          <w:szCs w:val="32"/>
          <w:rtl/>
          <w:lang w:bidi="ar-DZ"/>
        </w:rPr>
        <w:t>به</w:t>
      </w:r>
      <w:proofErr w:type="spellEnd"/>
      <w:r>
        <w:rPr>
          <w:rFonts w:ascii="Simplified Arabic" w:hAnsi="Simplified Arabic" w:cs="Simplified Arabic" w:hint="cs"/>
          <w:b/>
          <w:sz w:val="32"/>
          <w:szCs w:val="32"/>
          <w:rtl/>
          <w:lang w:bidi="ar-DZ"/>
        </w:rPr>
        <w:t xml:space="preserve"> ولم يفارقه. والتزمه: اعتنقه.</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lang w:bidi="ar-DZ"/>
        </w:rPr>
        <w:t xml:space="preserve">اصطلاحا: مشاركة واعية في القضايا الإنسانية الكبرى: السياسية والاجتماعية والفكرية. </w:t>
      </w:r>
      <w:proofErr w:type="gramStart"/>
      <w:r>
        <w:rPr>
          <w:rFonts w:ascii="Simplified Arabic" w:hAnsi="Simplified Arabic" w:cs="Simplified Arabic" w:hint="cs"/>
          <w:b/>
          <w:sz w:val="32"/>
          <w:szCs w:val="32"/>
          <w:rtl/>
          <w:lang w:bidi="ar-DZ"/>
        </w:rPr>
        <w:t>وه</w:t>
      </w:r>
      <w:r>
        <w:rPr>
          <w:rFonts w:ascii="Simplified Arabic" w:hAnsi="Simplified Arabic" w:cs="Simplified Arabic" w:hint="cs"/>
          <w:b/>
          <w:sz w:val="32"/>
          <w:szCs w:val="32"/>
          <w:rtl/>
        </w:rPr>
        <w:t>ذا</w:t>
      </w:r>
      <w:proofErr w:type="gramEnd"/>
      <w:r>
        <w:rPr>
          <w:rFonts w:ascii="Simplified Arabic" w:hAnsi="Simplified Arabic" w:cs="Simplified Arabic" w:hint="cs"/>
          <w:b/>
          <w:sz w:val="32"/>
          <w:szCs w:val="32"/>
          <w:rtl/>
        </w:rPr>
        <w:t xml:space="preserve"> يتطلب من المفكر استعدادا لأن يحافظ على التزامه، فهو مرتبط بالعقيدة، ومنبثق من الإيمان صادر عن إيديولوجية معينة يدين </w:t>
      </w:r>
      <w:proofErr w:type="spellStart"/>
      <w:r>
        <w:rPr>
          <w:rFonts w:ascii="Simplified Arabic" w:hAnsi="Simplified Arabic" w:cs="Simplified Arabic" w:hint="cs"/>
          <w:b/>
          <w:sz w:val="32"/>
          <w:szCs w:val="32"/>
          <w:rtl/>
        </w:rPr>
        <w:t>بها</w:t>
      </w:r>
      <w:proofErr w:type="spellEnd"/>
      <w:r>
        <w:rPr>
          <w:rFonts w:ascii="Simplified Arabic" w:hAnsi="Simplified Arabic" w:cs="Simplified Arabic" w:hint="cs"/>
          <w:b/>
          <w:sz w:val="32"/>
          <w:szCs w:val="32"/>
          <w:rtl/>
        </w:rPr>
        <w:t xml:space="preserve"> المفكر الملتزم. وهذا يعني أيضا </w:t>
      </w:r>
      <w:proofErr w:type="gramStart"/>
      <w:r>
        <w:rPr>
          <w:rFonts w:ascii="Simplified Arabic" w:hAnsi="Simplified Arabic" w:cs="Simplified Arabic" w:hint="cs"/>
          <w:b/>
          <w:sz w:val="32"/>
          <w:szCs w:val="32"/>
          <w:rtl/>
        </w:rPr>
        <w:t>حرية</w:t>
      </w:r>
      <w:proofErr w:type="gramEnd"/>
      <w:r>
        <w:rPr>
          <w:rFonts w:ascii="Simplified Arabic" w:hAnsi="Simplified Arabic" w:cs="Simplified Arabic" w:hint="cs"/>
          <w:b/>
          <w:sz w:val="32"/>
          <w:szCs w:val="32"/>
          <w:rtl/>
        </w:rPr>
        <w:t xml:space="preserve"> الاختيار.</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والملتزم هو: الذي ينبع الالتزام حرا من قلبه وبيئته وعقيدته، يقوم </w:t>
      </w:r>
      <w:proofErr w:type="spellStart"/>
      <w:r>
        <w:rPr>
          <w:rFonts w:ascii="Simplified Arabic" w:hAnsi="Simplified Arabic" w:cs="Simplified Arabic" w:hint="cs"/>
          <w:b/>
          <w:sz w:val="32"/>
          <w:szCs w:val="32"/>
          <w:rtl/>
        </w:rPr>
        <w:t>به</w:t>
      </w:r>
      <w:proofErr w:type="spellEnd"/>
      <w:r>
        <w:rPr>
          <w:rFonts w:ascii="Simplified Arabic" w:hAnsi="Simplified Arabic" w:cs="Simplified Arabic" w:hint="cs"/>
          <w:b/>
          <w:sz w:val="32"/>
          <w:szCs w:val="32"/>
          <w:rtl/>
        </w:rPr>
        <w:t xml:space="preserve"> عن وعي دونما تكلف أو إكراه. ولعل هذه الحرية هي التي تضفي على الالتزام معنى الشعور بالمسؤولية.</w:t>
      </w:r>
    </w:p>
    <w:p w:rsidR="00265DC0" w:rsidRDefault="00265DC0" w:rsidP="00265DC0">
      <w:pPr>
        <w:jc w:val="lowKashida"/>
        <w:rPr>
          <w:rFonts w:ascii="Simplified Arabic" w:hAnsi="Simplified Arabic" w:cs="Simplified Arabic" w:hint="cs"/>
          <w:bCs/>
          <w:sz w:val="32"/>
          <w:szCs w:val="32"/>
          <w:rtl/>
        </w:rPr>
      </w:pPr>
      <w:proofErr w:type="gramStart"/>
      <w:r w:rsidRPr="009D5AEE">
        <w:rPr>
          <w:rFonts w:ascii="Simplified Arabic" w:hAnsi="Simplified Arabic" w:cs="Simplified Arabic" w:hint="cs"/>
          <w:bCs/>
          <w:sz w:val="32"/>
          <w:szCs w:val="32"/>
          <w:rtl/>
        </w:rPr>
        <w:t>الاتجاهات</w:t>
      </w:r>
      <w:proofErr w:type="gramEnd"/>
      <w:r w:rsidRPr="009D5AEE">
        <w:rPr>
          <w:rFonts w:ascii="Simplified Arabic" w:hAnsi="Simplified Arabic" w:cs="Simplified Arabic" w:hint="cs"/>
          <w:bCs/>
          <w:sz w:val="32"/>
          <w:szCs w:val="32"/>
          <w:rtl/>
        </w:rPr>
        <w:t xml:space="preserve"> القائلة بالالتزام:</w:t>
      </w:r>
    </w:p>
    <w:p w:rsidR="00265DC0" w:rsidRDefault="00265DC0" w:rsidP="00265DC0">
      <w:pPr>
        <w:jc w:val="lowKashida"/>
        <w:rPr>
          <w:rFonts w:ascii="Simplified Arabic" w:hAnsi="Simplified Arabic" w:cs="Simplified Arabic" w:hint="cs"/>
          <w:bCs/>
          <w:sz w:val="32"/>
          <w:szCs w:val="32"/>
          <w:rtl/>
        </w:rPr>
      </w:pPr>
      <w:r>
        <w:rPr>
          <w:rFonts w:ascii="Simplified Arabic" w:hAnsi="Simplified Arabic" w:cs="Simplified Arabic" w:hint="cs"/>
          <w:bCs/>
          <w:sz w:val="32"/>
          <w:szCs w:val="32"/>
          <w:rtl/>
        </w:rPr>
        <w:t xml:space="preserve">أ/ </w:t>
      </w:r>
      <w:proofErr w:type="gramStart"/>
      <w:r>
        <w:rPr>
          <w:rFonts w:ascii="Simplified Arabic" w:hAnsi="Simplified Arabic" w:cs="Simplified Arabic" w:hint="cs"/>
          <w:bCs/>
          <w:sz w:val="32"/>
          <w:szCs w:val="32"/>
          <w:rtl/>
        </w:rPr>
        <w:t>عند</w:t>
      </w:r>
      <w:proofErr w:type="gramEnd"/>
      <w:r>
        <w:rPr>
          <w:rFonts w:ascii="Simplified Arabic" w:hAnsi="Simplified Arabic" w:cs="Simplified Arabic" w:hint="cs"/>
          <w:bCs/>
          <w:sz w:val="32"/>
          <w:szCs w:val="32"/>
          <w:rtl/>
        </w:rPr>
        <w:t xml:space="preserve"> الوجوديين:</w:t>
      </w:r>
    </w:p>
    <w:p w:rsidR="00265DC0" w:rsidRDefault="00265DC0" w:rsidP="00265DC0">
      <w:pPr>
        <w:jc w:val="lowKashida"/>
        <w:rPr>
          <w:rFonts w:ascii="Simplified Arabic" w:hAnsi="Simplified Arabic" w:cs="Simplified Arabic" w:hint="cs"/>
          <w:bCs/>
          <w:sz w:val="32"/>
          <w:szCs w:val="32"/>
          <w:rtl/>
        </w:rPr>
      </w:pPr>
      <w:r>
        <w:rPr>
          <w:rFonts w:ascii="Simplified Arabic" w:hAnsi="Simplified Arabic" w:cs="Simplified Arabic" w:hint="cs"/>
          <w:bCs/>
          <w:sz w:val="32"/>
          <w:szCs w:val="32"/>
          <w:rtl/>
        </w:rPr>
        <w:t xml:space="preserve">رأي جون بول سارتر: </w:t>
      </w:r>
      <w:r>
        <w:rPr>
          <w:rFonts w:ascii="Simplified Arabic" w:hAnsi="Simplified Arabic" w:cs="Simplified Arabic" w:hint="cs"/>
          <w:b/>
          <w:sz w:val="32"/>
          <w:szCs w:val="32"/>
          <w:rtl/>
        </w:rPr>
        <w:t xml:space="preserve">يعد الفيلسوف سارتر من أبرز رواد الاتجاه الوجودي كما عد من قبل النقاد فيلسوف الالتزام الأول رغم ذلك استثنى سارتر الشعر من دائرة الالتزام حين صرح في كتابه: "ما الأدب" (كلا، لا نريد للرسم ولا للنحت ولا للموسيقى أن تكون ملتزمة، أو </w:t>
      </w:r>
      <w:r w:rsidRPr="00174008">
        <w:rPr>
          <w:rFonts w:ascii="Simplified Arabic" w:hAnsi="Simplified Arabic" w:cs="Simplified Arabic" w:hint="cs"/>
          <w:bCs/>
          <w:sz w:val="32"/>
          <w:szCs w:val="32"/>
          <w:rtl/>
        </w:rPr>
        <w:t>بالأحرى لا نفرض لا نفرض على هذه الفنون أن تكون على قدم المساواة مع الأدب في الالتزام..والشعر يعد</w:t>
      </w:r>
      <w:r>
        <w:rPr>
          <w:rFonts w:ascii="Simplified Arabic" w:hAnsi="Simplified Arabic" w:cs="Simplified Arabic" w:hint="cs"/>
          <w:b/>
          <w:sz w:val="32"/>
          <w:szCs w:val="32"/>
          <w:rtl/>
        </w:rPr>
        <w:t xml:space="preserve"> </w:t>
      </w:r>
      <w:r>
        <w:rPr>
          <w:rFonts w:ascii="Simplified Arabic" w:hAnsi="Simplified Arabic" w:cs="Simplified Arabic" w:hint="cs"/>
          <w:bCs/>
          <w:sz w:val="32"/>
          <w:szCs w:val="32"/>
          <w:rtl/>
        </w:rPr>
        <w:t xml:space="preserve">من باب الرسم </w:t>
      </w:r>
      <w:proofErr w:type="gramStart"/>
      <w:r>
        <w:rPr>
          <w:rFonts w:ascii="Simplified Arabic" w:hAnsi="Simplified Arabic" w:cs="Simplified Arabic" w:hint="cs"/>
          <w:bCs/>
          <w:sz w:val="32"/>
          <w:szCs w:val="32"/>
          <w:rtl/>
        </w:rPr>
        <w:t>والنحت</w:t>
      </w:r>
      <w:proofErr w:type="gramEnd"/>
      <w:r>
        <w:rPr>
          <w:rFonts w:ascii="Simplified Arabic" w:hAnsi="Simplified Arabic" w:cs="Simplified Arabic" w:hint="cs"/>
          <w:bCs/>
          <w:sz w:val="32"/>
          <w:szCs w:val="32"/>
          <w:rtl/>
        </w:rPr>
        <w:t xml:space="preserve"> والموسيقى...)</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ويمضي سارتر في إيضاح رأيه الذي يخرج الشعر من الالتزام معتبرا أن الالتزام مرتبط بالبحث عن الحقيقة، وليست غاية الشعراء استطلاع الحقائق أو عرضها ولا </w:t>
      </w:r>
      <w:r>
        <w:rPr>
          <w:rFonts w:ascii="Simplified Arabic" w:hAnsi="Simplified Arabic" w:cs="Simplified Arabic" w:hint="cs"/>
          <w:b/>
          <w:sz w:val="32"/>
          <w:szCs w:val="32"/>
          <w:rtl/>
        </w:rPr>
        <w:lastRenderedPageBreak/>
        <w:t xml:space="preserve">تسمية المعاني بالألفاظ.. ويبدو الاسم غير جوهري بالقياس إلى مدلوله الذي هو </w:t>
      </w:r>
      <w:proofErr w:type="gramStart"/>
      <w:r>
        <w:rPr>
          <w:rFonts w:ascii="Simplified Arabic" w:hAnsi="Simplified Arabic" w:cs="Simplified Arabic" w:hint="cs"/>
          <w:b/>
          <w:sz w:val="32"/>
          <w:szCs w:val="32"/>
          <w:rtl/>
        </w:rPr>
        <w:t>جوهري</w:t>
      </w:r>
      <w:proofErr w:type="gramEnd"/>
      <w:r>
        <w:rPr>
          <w:rFonts w:ascii="Simplified Arabic" w:hAnsi="Simplified Arabic" w:cs="Simplified Arabic" w:hint="cs"/>
          <w:b/>
          <w:sz w:val="32"/>
          <w:szCs w:val="32"/>
          <w:rtl/>
        </w:rPr>
        <w:t>. فالشعراء لا يستخدمون اللغة أداة كما يفعل النثر، إنما الكلمات عندهم أشياء بذاتها، بل هي غاية مقصودة، وهي تمثل المعنى أو تصوره أكثر مما تعبر عنه تماما كما تفعل الألوان في اللوحة المرسومة أو الأصوات في المقطوعة الموسيقية.</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وبهذا أخرج سارتر الشعر وسائر الفنون من دائرة الالتزام، وقصر فلسفة الالتزام على النثر باعتباره نفعيا يهدف لغايات اجتماعية أو سياسية أو إنسانية، أما الشعر والفنون الجميلة فأقرب إلى التخيل منها إلى التدبر العقلي.</w:t>
      </w:r>
    </w:p>
    <w:p w:rsidR="00265DC0" w:rsidRDefault="00265DC0" w:rsidP="00265DC0">
      <w:pPr>
        <w:jc w:val="lowKashida"/>
        <w:rPr>
          <w:rFonts w:ascii="Simplified Arabic" w:hAnsi="Simplified Arabic" w:cs="Simplified Arabic" w:hint="cs"/>
          <w:b/>
          <w:sz w:val="32"/>
          <w:szCs w:val="32"/>
          <w:rtl/>
        </w:rPr>
      </w:pPr>
      <w:r w:rsidRPr="00D748D0">
        <w:rPr>
          <w:rFonts w:ascii="Simplified Arabic" w:hAnsi="Simplified Arabic" w:cs="Simplified Arabic" w:hint="cs"/>
          <w:bCs/>
          <w:sz w:val="32"/>
          <w:szCs w:val="32"/>
          <w:rtl/>
        </w:rPr>
        <w:t>وجهة نظر الوجودية في التزام الشعر:</w:t>
      </w:r>
      <w:r>
        <w:rPr>
          <w:rFonts w:ascii="Simplified Arabic" w:hAnsi="Simplified Arabic" w:cs="Simplified Arabic" w:hint="cs"/>
          <w:b/>
          <w:sz w:val="32"/>
          <w:szCs w:val="32"/>
          <w:rtl/>
        </w:rPr>
        <w:t xml:space="preserve"> جدير بالذكر أن سارتر على مكانته في الفكر الوجودي لا يمثل وجهة النظر الوجودية في الشعر، إنما يمثل وجهة النظر هذه وجوديون آخرون من أمثال:</w:t>
      </w:r>
      <w:r>
        <w:rPr>
          <w:rFonts w:ascii="Simplified Arabic" w:hAnsi="Simplified Arabic" w:cs="Simplified Arabic" w:hint="cs"/>
          <w:bCs/>
          <w:sz w:val="32"/>
          <w:szCs w:val="32"/>
          <w:rtl/>
        </w:rPr>
        <w:t xml:space="preserve"> مارتن </w:t>
      </w:r>
      <w:proofErr w:type="spellStart"/>
      <w:r>
        <w:rPr>
          <w:rFonts w:ascii="Simplified Arabic" w:hAnsi="Simplified Arabic" w:cs="Simplified Arabic" w:hint="cs"/>
          <w:bCs/>
          <w:sz w:val="32"/>
          <w:szCs w:val="32"/>
          <w:rtl/>
        </w:rPr>
        <w:t>هيدغر</w:t>
      </w:r>
      <w:proofErr w:type="spellEnd"/>
      <w:r>
        <w:rPr>
          <w:rFonts w:ascii="Simplified Arabic" w:hAnsi="Simplified Arabic" w:cs="Simplified Arabic" w:hint="cs"/>
          <w:bCs/>
          <w:sz w:val="32"/>
          <w:szCs w:val="32"/>
          <w:rtl/>
        </w:rPr>
        <w:t xml:space="preserve">، </w:t>
      </w:r>
      <w:proofErr w:type="spellStart"/>
      <w:r>
        <w:rPr>
          <w:rFonts w:ascii="Simplified Arabic" w:hAnsi="Simplified Arabic" w:cs="Simplified Arabic" w:hint="cs"/>
          <w:bCs/>
          <w:sz w:val="32"/>
          <w:szCs w:val="32"/>
          <w:rtl/>
        </w:rPr>
        <w:t>ريكله</w:t>
      </w:r>
      <w:proofErr w:type="spellEnd"/>
      <w:r>
        <w:rPr>
          <w:rFonts w:ascii="Simplified Arabic" w:hAnsi="Simplified Arabic" w:cs="Simplified Arabic" w:hint="cs"/>
          <w:bCs/>
          <w:sz w:val="32"/>
          <w:szCs w:val="32"/>
          <w:rtl/>
        </w:rPr>
        <w:t xml:space="preserve">، </w:t>
      </w:r>
      <w:proofErr w:type="spellStart"/>
      <w:r>
        <w:rPr>
          <w:rFonts w:ascii="Simplified Arabic" w:hAnsi="Simplified Arabic" w:cs="Simplified Arabic" w:hint="cs"/>
          <w:bCs/>
          <w:sz w:val="32"/>
          <w:szCs w:val="32"/>
          <w:rtl/>
        </w:rPr>
        <w:t>هلدرلن</w:t>
      </w:r>
      <w:proofErr w:type="spellEnd"/>
      <w:r>
        <w:rPr>
          <w:rFonts w:ascii="Simplified Arabic" w:hAnsi="Simplified Arabic" w:cs="Simplified Arabic" w:hint="cs"/>
          <w:bCs/>
          <w:sz w:val="32"/>
          <w:szCs w:val="32"/>
          <w:rtl/>
        </w:rPr>
        <w:t>...</w:t>
      </w:r>
      <w:r>
        <w:rPr>
          <w:rFonts w:ascii="Simplified Arabic" w:hAnsi="Simplified Arabic" w:cs="Simplified Arabic" w:hint="cs"/>
          <w:b/>
          <w:sz w:val="32"/>
          <w:szCs w:val="32"/>
          <w:rtl/>
        </w:rPr>
        <w:t xml:space="preserve"> لكن هؤلاء لم </w:t>
      </w:r>
      <w:r w:rsidRPr="00657B49">
        <w:rPr>
          <w:rFonts w:ascii="Simplified Arabic" w:hAnsi="Simplified Arabic" w:cs="Simplified Arabic" w:hint="cs"/>
          <w:b/>
          <w:sz w:val="32"/>
          <w:szCs w:val="32"/>
          <w:rtl/>
        </w:rPr>
        <w:t>يعالجوا قضية الالتزام معالجة مباشرة</w:t>
      </w:r>
      <w:r w:rsidRPr="00D748D0">
        <w:rPr>
          <w:rFonts w:ascii="Simplified Arabic" w:hAnsi="Simplified Arabic" w:cs="Simplified Arabic" w:hint="cs"/>
          <w:bCs/>
          <w:sz w:val="32"/>
          <w:szCs w:val="32"/>
          <w:rtl/>
        </w:rPr>
        <w:t xml:space="preserve"> </w:t>
      </w:r>
      <w:r>
        <w:rPr>
          <w:rFonts w:ascii="Simplified Arabic" w:hAnsi="Simplified Arabic" w:cs="Simplified Arabic" w:hint="cs"/>
          <w:b/>
          <w:sz w:val="32"/>
          <w:szCs w:val="32"/>
          <w:rtl/>
        </w:rPr>
        <w:t>على نحو ما فعل سارتر، لأنها</w:t>
      </w:r>
      <w:r>
        <w:rPr>
          <w:rFonts w:ascii="Simplified Arabic" w:hAnsi="Simplified Arabic" w:cs="Simplified Arabic" w:hint="cs"/>
          <w:bCs/>
          <w:sz w:val="32"/>
          <w:szCs w:val="32"/>
          <w:rtl/>
        </w:rPr>
        <w:t xml:space="preserve"> </w:t>
      </w:r>
      <w:r>
        <w:rPr>
          <w:rFonts w:ascii="Simplified Arabic" w:hAnsi="Simplified Arabic" w:cs="Simplified Arabic" w:hint="cs"/>
          <w:b/>
          <w:sz w:val="32"/>
          <w:szCs w:val="32"/>
          <w:rtl/>
        </w:rPr>
        <w:t xml:space="preserve">لم تكن مطروحة لديهم، بل كان الشعر عندهم </w:t>
      </w:r>
      <w:r w:rsidRPr="00922D03">
        <w:rPr>
          <w:rFonts w:ascii="Simplified Arabic" w:hAnsi="Simplified Arabic" w:cs="Simplified Arabic" w:hint="cs"/>
          <w:bCs/>
          <w:sz w:val="32"/>
          <w:szCs w:val="32"/>
          <w:rtl/>
        </w:rPr>
        <w:t>ملتزما في طبيعته</w:t>
      </w:r>
      <w:r>
        <w:rPr>
          <w:rFonts w:ascii="Simplified Arabic" w:hAnsi="Simplified Arabic" w:cs="Simplified Arabic" w:hint="cs"/>
          <w:b/>
          <w:sz w:val="32"/>
          <w:szCs w:val="32"/>
          <w:rtl/>
        </w:rPr>
        <w:t xml:space="preserve"> لأن "عبره يتفتح الوجود، وتنكشف الحقيقة، وتشع عبر الوجود الذي يصوره الشاعر أو الفنان" حسب قول </w:t>
      </w:r>
      <w:proofErr w:type="spellStart"/>
      <w:r>
        <w:rPr>
          <w:rFonts w:ascii="Simplified Arabic" w:hAnsi="Simplified Arabic" w:cs="Simplified Arabic" w:hint="cs"/>
          <w:b/>
          <w:sz w:val="32"/>
          <w:szCs w:val="32"/>
          <w:rtl/>
        </w:rPr>
        <w:t>هايدغر</w:t>
      </w:r>
      <w:proofErr w:type="spellEnd"/>
      <w:r>
        <w:rPr>
          <w:rFonts w:ascii="Simplified Arabic" w:hAnsi="Simplified Arabic" w:cs="Simplified Arabic" w:hint="cs"/>
          <w:b/>
          <w:sz w:val="32"/>
          <w:szCs w:val="32"/>
          <w:rtl/>
        </w:rPr>
        <w:t>.</w:t>
      </w:r>
    </w:p>
    <w:p w:rsidR="00265DC0" w:rsidRDefault="00265DC0" w:rsidP="00265DC0">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rPr>
        <w:t xml:space="preserve">الشعر هو جوهر الفنون جميعا في نظر </w:t>
      </w:r>
      <w:proofErr w:type="spellStart"/>
      <w:r>
        <w:rPr>
          <w:rFonts w:ascii="Simplified Arabic" w:hAnsi="Simplified Arabic" w:cs="Simplified Arabic" w:hint="cs"/>
          <w:b/>
          <w:sz w:val="32"/>
          <w:szCs w:val="32"/>
          <w:rtl/>
        </w:rPr>
        <w:t>هيدغر</w:t>
      </w:r>
      <w:proofErr w:type="spellEnd"/>
      <w:r>
        <w:rPr>
          <w:rFonts w:ascii="Simplified Arabic" w:hAnsi="Simplified Arabic" w:cs="Simplified Arabic" w:hint="cs"/>
          <w:b/>
          <w:sz w:val="32"/>
          <w:szCs w:val="32"/>
          <w:rtl/>
        </w:rPr>
        <w:t xml:space="preserve"> لـ" كونه لغة، واللغة أداة الإنسان لتحقيق العلانية، وإظهار </w:t>
      </w:r>
      <w:proofErr w:type="spellStart"/>
      <w:r>
        <w:rPr>
          <w:rFonts w:ascii="Simplified Arabic" w:hAnsi="Simplified Arabic" w:cs="Simplified Arabic" w:hint="cs"/>
          <w:b/>
          <w:sz w:val="32"/>
          <w:szCs w:val="32"/>
          <w:rtl/>
        </w:rPr>
        <w:t>المستخفى</w:t>
      </w:r>
      <w:proofErr w:type="spellEnd"/>
      <w:r>
        <w:rPr>
          <w:rFonts w:ascii="Simplified Arabic" w:hAnsi="Simplified Arabic" w:cs="Simplified Arabic" w:hint="cs"/>
          <w:b/>
          <w:sz w:val="32"/>
          <w:szCs w:val="32"/>
          <w:rtl/>
        </w:rPr>
        <w:t xml:space="preserve">، أو هي تجلي الوجود البشري في العالم الخارجي. وإذا كان وجود </w:t>
      </w:r>
      <w:r>
        <w:rPr>
          <w:rFonts w:ascii="Simplified Arabic" w:hAnsi="Simplified Arabic" w:cs="Simplified Arabic" w:hint="cs"/>
          <w:b/>
          <w:sz w:val="32"/>
          <w:szCs w:val="32"/>
          <w:rtl/>
          <w:lang w:bidi="ar-DZ"/>
        </w:rPr>
        <w:t>الصخرة أو النبات أو الحيوان لا يعرف تفتحا فلأن كل ه</w:t>
      </w:r>
      <w:r>
        <w:rPr>
          <w:rFonts w:ascii="Simplified Arabic" w:hAnsi="Simplified Arabic" w:cs="Simplified Arabic" w:hint="cs"/>
          <w:b/>
          <w:sz w:val="32"/>
          <w:szCs w:val="32"/>
          <w:rtl/>
        </w:rPr>
        <w:t>ذ</w:t>
      </w:r>
      <w:r>
        <w:rPr>
          <w:rFonts w:ascii="Simplified Arabic" w:hAnsi="Simplified Arabic" w:cs="Simplified Arabic" w:hint="cs"/>
          <w:b/>
          <w:sz w:val="32"/>
          <w:szCs w:val="32"/>
          <w:rtl/>
          <w:lang w:bidi="ar-DZ"/>
        </w:rPr>
        <w:t>ه الموجودات لا تملك لغة تتخذ  منها سبيلا إلى التجلي والانتشار".</w:t>
      </w:r>
    </w:p>
    <w:p w:rsidR="00265DC0" w:rsidRDefault="00265DC0" w:rsidP="00265DC0">
      <w:pPr>
        <w:jc w:val="lowKashida"/>
        <w:rPr>
          <w:rFonts w:ascii="Simplified Arabic" w:hAnsi="Simplified Arabic" w:cs="Simplified Arabic" w:hint="cs"/>
          <w:b/>
          <w:sz w:val="32"/>
          <w:szCs w:val="32"/>
          <w:rtl/>
        </w:rPr>
      </w:pPr>
      <w:proofErr w:type="gramStart"/>
      <w:r w:rsidRPr="00402D9A">
        <w:rPr>
          <w:rFonts w:ascii="Simplified Arabic" w:hAnsi="Simplified Arabic" w:cs="Simplified Arabic" w:hint="cs"/>
          <w:bCs/>
          <w:sz w:val="32"/>
          <w:szCs w:val="32"/>
          <w:rtl/>
          <w:lang w:bidi="ar-DZ"/>
        </w:rPr>
        <w:t>الالتزام</w:t>
      </w:r>
      <w:proofErr w:type="gramEnd"/>
      <w:r w:rsidRPr="00402D9A">
        <w:rPr>
          <w:rFonts w:ascii="Simplified Arabic" w:hAnsi="Simplified Arabic" w:cs="Simplified Arabic" w:hint="cs"/>
          <w:bCs/>
          <w:sz w:val="32"/>
          <w:szCs w:val="32"/>
          <w:rtl/>
          <w:lang w:bidi="ar-DZ"/>
        </w:rPr>
        <w:t xml:space="preserve"> لدى الواقعية الاشتراكية:</w:t>
      </w:r>
      <w:r>
        <w:rPr>
          <w:rFonts w:ascii="Simplified Arabic" w:hAnsi="Simplified Arabic" w:cs="Simplified Arabic" w:hint="cs"/>
          <w:bCs/>
          <w:sz w:val="32"/>
          <w:szCs w:val="32"/>
          <w:rtl/>
          <w:lang w:bidi="ar-DZ"/>
        </w:rPr>
        <w:t xml:space="preserve"> </w:t>
      </w:r>
      <w:r>
        <w:rPr>
          <w:rFonts w:ascii="Simplified Arabic" w:hAnsi="Simplified Arabic" w:cs="Simplified Arabic" w:hint="cs"/>
          <w:b/>
          <w:sz w:val="32"/>
          <w:szCs w:val="32"/>
          <w:rtl/>
          <w:lang w:bidi="ar-DZ"/>
        </w:rPr>
        <w:t xml:space="preserve">يرفض أصحاب هذا المنهج الاعتراف بأي أدب </w:t>
      </w:r>
      <w:r>
        <w:rPr>
          <w:rFonts w:ascii="Simplified Arabic" w:hAnsi="Simplified Arabic" w:cs="Simplified Arabic"/>
          <w:b/>
          <w:sz w:val="32"/>
          <w:szCs w:val="32"/>
          <w:rtl/>
          <w:lang w:bidi="ar-DZ"/>
        </w:rPr>
        <w:t>–</w:t>
      </w:r>
      <w:r>
        <w:rPr>
          <w:rFonts w:ascii="Simplified Arabic" w:hAnsi="Simplified Arabic" w:cs="Simplified Arabic" w:hint="cs"/>
          <w:b/>
          <w:sz w:val="32"/>
          <w:szCs w:val="32"/>
          <w:rtl/>
          <w:lang w:bidi="ar-DZ"/>
        </w:rPr>
        <w:t xml:space="preserve">شعرا كان أو نثرا- إن لم يكن ملتزما بقضايا الإنسان والمجتمع. والشعر لديهم مضمون إنساني واجتماعي قبل كل شيء. وهو محاولة للتسامي على الارتهان </w:t>
      </w:r>
      <w:proofErr w:type="spellStart"/>
      <w:r>
        <w:rPr>
          <w:rFonts w:ascii="Simplified Arabic" w:hAnsi="Simplified Arabic" w:cs="Simplified Arabic" w:hint="cs"/>
          <w:b/>
          <w:sz w:val="32"/>
          <w:szCs w:val="32"/>
          <w:rtl/>
          <w:lang w:bidi="ar-DZ"/>
        </w:rPr>
        <w:t>ال</w:t>
      </w:r>
      <w:proofErr w:type="spellEnd"/>
      <w:r>
        <w:rPr>
          <w:rFonts w:ascii="Simplified Arabic" w:hAnsi="Simplified Arabic" w:cs="Simplified Arabic" w:hint="cs"/>
          <w:b/>
          <w:sz w:val="32"/>
          <w:szCs w:val="32"/>
          <w:rtl/>
        </w:rPr>
        <w:t>ذ</w:t>
      </w:r>
      <w:r>
        <w:rPr>
          <w:rFonts w:ascii="Simplified Arabic" w:hAnsi="Simplified Arabic" w:cs="Simplified Arabic" w:hint="cs"/>
          <w:b/>
          <w:sz w:val="32"/>
          <w:szCs w:val="32"/>
          <w:rtl/>
          <w:lang w:bidi="ar-DZ"/>
        </w:rPr>
        <w:t xml:space="preserve">ي </w:t>
      </w:r>
      <w:r>
        <w:rPr>
          <w:rFonts w:ascii="Simplified Arabic" w:hAnsi="Simplified Arabic" w:cs="Simplified Arabic" w:hint="cs"/>
          <w:b/>
          <w:sz w:val="32"/>
          <w:szCs w:val="32"/>
          <w:rtl/>
          <w:lang w:bidi="ar-DZ"/>
        </w:rPr>
        <w:lastRenderedPageBreak/>
        <w:t>يتعرض</w:t>
      </w:r>
      <w:r>
        <w:rPr>
          <w:rFonts w:ascii="Simplified Arabic" w:hAnsi="Simplified Arabic" w:cs="Simplified Arabic" w:hint="cs"/>
          <w:b/>
          <w:sz w:val="32"/>
          <w:szCs w:val="32"/>
          <w:rtl/>
        </w:rPr>
        <w:t xml:space="preserve"> له الإنسان في المجتمع...</w:t>
      </w:r>
      <w:proofErr w:type="gramStart"/>
      <w:r>
        <w:rPr>
          <w:rFonts w:ascii="Simplified Arabic" w:hAnsi="Simplified Arabic" w:cs="Simplified Arabic" w:hint="cs"/>
          <w:b/>
          <w:sz w:val="32"/>
          <w:szCs w:val="32"/>
          <w:rtl/>
        </w:rPr>
        <w:t>لذلك</w:t>
      </w:r>
      <w:proofErr w:type="gramEnd"/>
      <w:r>
        <w:rPr>
          <w:rFonts w:ascii="Simplified Arabic" w:hAnsi="Simplified Arabic" w:cs="Simplified Arabic" w:hint="cs"/>
          <w:b/>
          <w:sz w:val="32"/>
          <w:szCs w:val="32"/>
          <w:rtl/>
        </w:rPr>
        <w:t xml:space="preserve"> فإن الواقعية الاشتراكية تهتم بالمضمون في النثر والشعر على حد سواء وتعتبر الشعر تأملا لأن الشاعر يفكر بواسطة الصور وهو لا يبرهن على الحقيقة بل يدل عليها ويحاول جلاءها.</w:t>
      </w:r>
    </w:p>
    <w:p w:rsidR="00265DC0" w:rsidRDefault="00265DC0" w:rsidP="00265DC0">
      <w:pPr>
        <w:jc w:val="lowKashida"/>
        <w:rPr>
          <w:rFonts w:ascii="Simplified Arabic" w:hAnsi="Simplified Arabic" w:cs="Simplified Arabic" w:hint="cs"/>
          <w:b/>
          <w:sz w:val="32"/>
          <w:szCs w:val="32"/>
          <w:rtl/>
          <w:lang w:bidi="ar-DZ"/>
        </w:rPr>
      </w:pPr>
      <w:proofErr w:type="gramStart"/>
      <w:r>
        <w:rPr>
          <w:rFonts w:ascii="Simplified Arabic" w:hAnsi="Simplified Arabic" w:cs="Simplified Arabic" w:hint="cs"/>
          <w:b/>
          <w:sz w:val="32"/>
          <w:szCs w:val="32"/>
          <w:rtl/>
        </w:rPr>
        <w:t>لا</w:t>
      </w:r>
      <w:proofErr w:type="gramEnd"/>
      <w:r>
        <w:rPr>
          <w:rFonts w:ascii="Simplified Arabic" w:hAnsi="Simplified Arabic" w:cs="Simplified Arabic" w:hint="cs"/>
          <w:b/>
          <w:sz w:val="32"/>
          <w:szCs w:val="32"/>
          <w:rtl/>
        </w:rPr>
        <w:t xml:space="preserve"> تتنكر الواقعية الاشتراكية للجمال الشكلي في الشعر، فالشعر عمل فني لا يكمن جماله في شكله فقط بل في الانسجام التام بين الشكل والمضمون. </w:t>
      </w:r>
      <w:proofErr w:type="gramStart"/>
      <w:r>
        <w:rPr>
          <w:rFonts w:ascii="Simplified Arabic" w:hAnsi="Simplified Arabic" w:cs="Simplified Arabic" w:hint="cs"/>
          <w:b/>
          <w:sz w:val="32"/>
          <w:szCs w:val="32"/>
          <w:rtl/>
        </w:rPr>
        <w:t>والشعر</w:t>
      </w:r>
      <w:proofErr w:type="gramEnd"/>
      <w:r>
        <w:rPr>
          <w:rFonts w:ascii="Simplified Arabic" w:hAnsi="Simplified Arabic" w:cs="Simplified Arabic" w:hint="cs"/>
          <w:b/>
          <w:sz w:val="32"/>
          <w:szCs w:val="32"/>
          <w:rtl/>
        </w:rPr>
        <w:t xml:space="preserve"> لا يكتفي باللذة الجمالية بل هو معرض</w:t>
      </w:r>
      <w:r>
        <w:rPr>
          <w:rFonts w:ascii="Simplified Arabic" w:hAnsi="Simplified Arabic" w:cs="Simplified Arabic" w:hint="cs"/>
          <w:b/>
          <w:sz w:val="32"/>
          <w:szCs w:val="32"/>
          <w:rtl/>
          <w:lang w:bidi="ar-DZ"/>
        </w:rPr>
        <w:t xml:space="preserve"> من معارض الفكر المرتبط بكفاح الشعوب من أجل التحرر، وخدمة قضايا الإنسان.</w:t>
      </w:r>
    </w:p>
    <w:p w:rsidR="00265DC0" w:rsidRDefault="00265DC0" w:rsidP="00265DC0">
      <w:pPr>
        <w:jc w:val="lowKashida"/>
        <w:rPr>
          <w:rFonts w:ascii="Simplified Arabic" w:hAnsi="Simplified Arabic" w:cs="Simplified Arabic" w:hint="cs"/>
          <w:bCs/>
          <w:sz w:val="32"/>
          <w:szCs w:val="32"/>
          <w:rtl/>
        </w:rPr>
      </w:pPr>
      <w:r>
        <w:rPr>
          <w:rFonts w:ascii="Simplified Arabic" w:hAnsi="Simplified Arabic" w:cs="Simplified Arabic" w:hint="cs"/>
          <w:bCs/>
          <w:sz w:val="32"/>
          <w:szCs w:val="32"/>
          <w:rtl/>
        </w:rPr>
        <w:t>الاتجاهات المعارضة لضرورة ا</w:t>
      </w:r>
      <w:r w:rsidRPr="009D5AEE">
        <w:rPr>
          <w:rFonts w:ascii="Simplified Arabic" w:hAnsi="Simplified Arabic" w:cs="Simplified Arabic" w:hint="cs"/>
          <w:bCs/>
          <w:sz w:val="32"/>
          <w:szCs w:val="32"/>
          <w:rtl/>
        </w:rPr>
        <w:t>لالتزام:</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Cs/>
          <w:sz w:val="32"/>
          <w:szCs w:val="32"/>
          <w:rtl/>
        </w:rPr>
        <w:t>نظرية الشعر الصافي:</w:t>
      </w:r>
      <w:r>
        <w:rPr>
          <w:rFonts w:ascii="Simplified Arabic" w:hAnsi="Simplified Arabic" w:cs="Simplified Arabic" w:hint="cs"/>
          <w:b/>
          <w:sz w:val="32"/>
          <w:szCs w:val="32"/>
          <w:rtl/>
        </w:rPr>
        <w:t xml:space="preserve"> من أبرز الآخذين بنظرية الشعر الصافي: </w:t>
      </w:r>
      <w:proofErr w:type="spellStart"/>
      <w:r>
        <w:rPr>
          <w:rFonts w:ascii="Simplified Arabic" w:hAnsi="Simplified Arabic" w:cs="Simplified Arabic" w:hint="cs"/>
          <w:b/>
          <w:sz w:val="32"/>
          <w:szCs w:val="32"/>
          <w:rtl/>
        </w:rPr>
        <w:t>إدغار</w:t>
      </w:r>
      <w:proofErr w:type="spellEnd"/>
      <w:r>
        <w:rPr>
          <w:rFonts w:ascii="Simplified Arabic" w:hAnsi="Simplified Arabic" w:cs="Simplified Arabic" w:hint="cs"/>
          <w:b/>
          <w:sz w:val="32"/>
          <w:szCs w:val="32"/>
          <w:rtl/>
        </w:rPr>
        <w:t xml:space="preserve"> ألان </w:t>
      </w:r>
      <w:proofErr w:type="spellStart"/>
      <w:r>
        <w:rPr>
          <w:rFonts w:ascii="Simplified Arabic" w:hAnsi="Simplified Arabic" w:cs="Simplified Arabic" w:hint="cs"/>
          <w:b/>
          <w:sz w:val="32"/>
          <w:szCs w:val="32"/>
          <w:rtl/>
        </w:rPr>
        <w:t>بو</w:t>
      </w:r>
      <w:proofErr w:type="spellEnd"/>
      <w:r>
        <w:rPr>
          <w:rFonts w:ascii="Simplified Arabic" w:hAnsi="Simplified Arabic" w:cs="Simplified Arabic" w:hint="cs"/>
          <w:b/>
          <w:sz w:val="32"/>
          <w:szCs w:val="32"/>
          <w:rtl/>
        </w:rPr>
        <w:t xml:space="preserve">، </w:t>
      </w:r>
      <w:proofErr w:type="spellStart"/>
      <w:r>
        <w:rPr>
          <w:rFonts w:ascii="Simplified Arabic" w:hAnsi="Simplified Arabic" w:cs="Simplified Arabic" w:hint="cs"/>
          <w:b/>
          <w:sz w:val="32"/>
          <w:szCs w:val="32"/>
          <w:rtl/>
        </w:rPr>
        <w:t>بودلير</w:t>
      </w:r>
      <w:proofErr w:type="spellEnd"/>
      <w:r>
        <w:rPr>
          <w:rFonts w:ascii="Simplified Arabic" w:hAnsi="Simplified Arabic" w:cs="Simplified Arabic" w:hint="cs"/>
          <w:b/>
          <w:sz w:val="32"/>
          <w:szCs w:val="32"/>
          <w:rtl/>
        </w:rPr>
        <w:t xml:space="preserve">، </w:t>
      </w:r>
      <w:proofErr w:type="spellStart"/>
      <w:r>
        <w:rPr>
          <w:rFonts w:ascii="Simplified Arabic" w:hAnsi="Simplified Arabic" w:cs="Simplified Arabic" w:hint="cs"/>
          <w:b/>
          <w:sz w:val="32"/>
          <w:szCs w:val="32"/>
          <w:rtl/>
        </w:rPr>
        <w:t>مالارميه</w:t>
      </w:r>
      <w:proofErr w:type="spellEnd"/>
      <w:r>
        <w:rPr>
          <w:rFonts w:ascii="Simplified Arabic" w:hAnsi="Simplified Arabic" w:cs="Simplified Arabic" w:hint="cs"/>
          <w:b/>
          <w:sz w:val="32"/>
          <w:szCs w:val="32"/>
          <w:rtl/>
        </w:rPr>
        <w:t xml:space="preserve">، بول </w:t>
      </w:r>
      <w:proofErr w:type="spellStart"/>
      <w:r>
        <w:rPr>
          <w:rFonts w:ascii="Simplified Arabic" w:hAnsi="Simplified Arabic" w:cs="Simplified Arabic" w:hint="cs"/>
          <w:b/>
          <w:sz w:val="32"/>
          <w:szCs w:val="32"/>
          <w:rtl/>
        </w:rPr>
        <w:t>فاليري</w:t>
      </w:r>
      <w:proofErr w:type="spellEnd"/>
      <w:r>
        <w:rPr>
          <w:rFonts w:ascii="Simplified Arabic" w:hAnsi="Simplified Arabic" w:cs="Simplified Arabic" w:hint="cs"/>
          <w:b/>
          <w:sz w:val="32"/>
          <w:szCs w:val="32"/>
          <w:rtl/>
        </w:rPr>
        <w:t xml:space="preserve"> وهم جميعا من شعراء الرمزية. لكن منظر هذه النظرية هو:</w:t>
      </w:r>
      <w:r>
        <w:rPr>
          <w:rFonts w:ascii="Simplified Arabic" w:hAnsi="Simplified Arabic" w:cs="Simplified Arabic" w:hint="cs"/>
          <w:bCs/>
          <w:sz w:val="32"/>
          <w:szCs w:val="32"/>
          <w:rtl/>
        </w:rPr>
        <w:t xml:space="preserve"> هنري </w:t>
      </w:r>
      <w:proofErr w:type="spellStart"/>
      <w:r>
        <w:rPr>
          <w:rFonts w:ascii="Simplified Arabic" w:hAnsi="Simplified Arabic" w:cs="Simplified Arabic" w:hint="cs"/>
          <w:bCs/>
          <w:sz w:val="32"/>
          <w:szCs w:val="32"/>
          <w:rtl/>
        </w:rPr>
        <w:t>بريمود</w:t>
      </w:r>
      <w:proofErr w:type="spellEnd"/>
      <w:r>
        <w:rPr>
          <w:rFonts w:ascii="Simplified Arabic" w:hAnsi="Simplified Arabic" w:cs="Simplified Arabic" w:hint="cs"/>
          <w:b/>
          <w:sz w:val="32"/>
          <w:szCs w:val="32"/>
          <w:rtl/>
        </w:rPr>
        <w:t xml:space="preserve"> في كتابه الشعر الصافي وهو يشرح فيه أن العناصر المكونة للشعر تنقسم إلى قسمين: عناصر جوهرية وشعرية خالصة، وعناصر غير جوهرية وغير شعرية.</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-القسم الأول (الجوهري) يتكون من أشياء مستترة إيحائية عميقة، لا </w:t>
      </w:r>
      <w:proofErr w:type="gramStart"/>
      <w:r>
        <w:rPr>
          <w:rFonts w:ascii="Simplified Arabic" w:hAnsi="Simplified Arabic" w:cs="Simplified Arabic" w:hint="cs"/>
          <w:b/>
          <w:sz w:val="32"/>
          <w:szCs w:val="32"/>
          <w:rtl/>
        </w:rPr>
        <w:t>سبيل</w:t>
      </w:r>
      <w:proofErr w:type="gramEnd"/>
      <w:r>
        <w:rPr>
          <w:rFonts w:ascii="Simplified Arabic" w:hAnsi="Simplified Arabic" w:cs="Simplified Arabic" w:hint="cs"/>
          <w:b/>
          <w:sz w:val="32"/>
          <w:szCs w:val="32"/>
          <w:rtl/>
        </w:rPr>
        <w:t xml:space="preserve"> إلى شرحها أو تفسيرها، أو التعبير عنها بمدلول الكلمات. هي نوع من السحر الذي يشعر </w:t>
      </w:r>
      <w:proofErr w:type="spellStart"/>
      <w:r>
        <w:rPr>
          <w:rFonts w:ascii="Simplified Arabic" w:hAnsi="Simplified Arabic" w:cs="Simplified Arabic" w:hint="cs"/>
          <w:b/>
          <w:sz w:val="32"/>
          <w:szCs w:val="32"/>
          <w:rtl/>
        </w:rPr>
        <w:t>به</w:t>
      </w:r>
      <w:proofErr w:type="spellEnd"/>
      <w:r>
        <w:rPr>
          <w:rFonts w:ascii="Simplified Arabic" w:hAnsi="Simplified Arabic" w:cs="Simplified Arabic" w:hint="cs"/>
          <w:b/>
          <w:sz w:val="32"/>
          <w:szCs w:val="32"/>
          <w:rtl/>
        </w:rPr>
        <w:t xml:space="preserve"> القلب من غير أن  يستطيع المرء إدراكه أو الإحاطة </w:t>
      </w:r>
      <w:proofErr w:type="spellStart"/>
      <w:r>
        <w:rPr>
          <w:rFonts w:ascii="Simplified Arabic" w:hAnsi="Simplified Arabic" w:cs="Simplified Arabic" w:hint="cs"/>
          <w:b/>
          <w:sz w:val="32"/>
          <w:szCs w:val="32"/>
          <w:rtl/>
        </w:rPr>
        <w:t>به</w:t>
      </w:r>
      <w:proofErr w:type="spellEnd"/>
      <w:r>
        <w:rPr>
          <w:rFonts w:ascii="Simplified Arabic" w:hAnsi="Simplified Arabic" w:cs="Simplified Arabic" w:hint="cs"/>
          <w:b/>
          <w:sz w:val="32"/>
          <w:szCs w:val="32"/>
          <w:rtl/>
        </w:rPr>
        <w:t xml:space="preserve">. </w:t>
      </w:r>
      <w:proofErr w:type="gramStart"/>
      <w:r>
        <w:rPr>
          <w:rFonts w:ascii="Simplified Arabic" w:hAnsi="Simplified Arabic" w:cs="Simplified Arabic" w:hint="cs"/>
          <w:b/>
          <w:sz w:val="32"/>
          <w:szCs w:val="32"/>
          <w:rtl/>
        </w:rPr>
        <w:t>وهي</w:t>
      </w:r>
      <w:proofErr w:type="gramEnd"/>
      <w:r>
        <w:rPr>
          <w:rFonts w:ascii="Simplified Arabic" w:hAnsi="Simplified Arabic" w:cs="Simplified Arabic" w:hint="cs"/>
          <w:b/>
          <w:sz w:val="32"/>
          <w:szCs w:val="32"/>
          <w:rtl/>
        </w:rPr>
        <w:t xml:space="preserve"> قريبة منا بعيدة عنا في آن معا لها تدين القصيدة بخصائصها الشعرية، وهي بحضورها وإشعاعها وقدرتها على التحويل والتوحيد. تشكل ما نسميه بالشعر الصافي.</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w:t>
      </w:r>
      <w:proofErr w:type="gramStart"/>
      <w:r>
        <w:rPr>
          <w:rFonts w:ascii="Simplified Arabic" w:hAnsi="Simplified Arabic" w:cs="Simplified Arabic" w:hint="cs"/>
          <w:b/>
          <w:sz w:val="32"/>
          <w:szCs w:val="32"/>
          <w:rtl/>
        </w:rPr>
        <w:t>القسم</w:t>
      </w:r>
      <w:proofErr w:type="gramEnd"/>
      <w:r>
        <w:rPr>
          <w:rFonts w:ascii="Simplified Arabic" w:hAnsi="Simplified Arabic" w:cs="Simplified Arabic" w:hint="cs"/>
          <w:b/>
          <w:sz w:val="32"/>
          <w:szCs w:val="32"/>
          <w:rtl/>
        </w:rPr>
        <w:t xml:space="preserve"> الثاني الذي ينتظم العناصر غير الشعرية وغير الجوهرية في القصيدة، فيتكون من الموضوع والأفكار وجرس الوزن ورنين القوافي ودقة الوصف وإثارة العواطف والانفعالات وما إلى ذلك من عناصر فكرية وعاطفية وصناعية وبلاغية.</w:t>
      </w:r>
    </w:p>
    <w:p w:rsidR="00265DC0" w:rsidRDefault="00265DC0" w:rsidP="00265DC0">
      <w:pPr>
        <w:jc w:val="lowKashida"/>
        <w:rPr>
          <w:rFonts w:ascii="Simplified Arabic" w:hAnsi="Simplified Arabic" w:cs="Simplified Arabic" w:hint="cs"/>
          <w:b/>
          <w:sz w:val="32"/>
          <w:szCs w:val="32"/>
          <w:rtl/>
          <w:lang w:bidi="ar-DZ"/>
        </w:rPr>
      </w:pPr>
      <w:r>
        <w:rPr>
          <w:rFonts w:ascii="Simplified Arabic" w:hAnsi="Simplified Arabic" w:cs="Simplified Arabic" w:hint="cs"/>
          <w:b/>
          <w:sz w:val="32"/>
          <w:szCs w:val="32"/>
          <w:rtl/>
        </w:rPr>
        <w:lastRenderedPageBreak/>
        <w:t xml:space="preserve">هذه العناصر الشعرية الخالصة التي تحدث عنها هنري </w:t>
      </w:r>
      <w:proofErr w:type="spellStart"/>
      <w:r>
        <w:rPr>
          <w:rFonts w:ascii="Simplified Arabic" w:hAnsi="Simplified Arabic" w:cs="Simplified Arabic" w:hint="cs"/>
          <w:b/>
          <w:sz w:val="32"/>
          <w:szCs w:val="32"/>
          <w:rtl/>
        </w:rPr>
        <w:t>بريموند</w:t>
      </w:r>
      <w:proofErr w:type="spellEnd"/>
      <w:r>
        <w:rPr>
          <w:rFonts w:ascii="Simplified Arabic" w:hAnsi="Simplified Arabic" w:cs="Simplified Arabic" w:hint="cs"/>
          <w:b/>
          <w:sz w:val="32"/>
          <w:szCs w:val="32"/>
          <w:rtl/>
        </w:rPr>
        <w:t xml:space="preserve"> لا تأتي مستقلة في القصيدة ولا يمكن أن تتألف القصيدة مما هو شعري خالص فقط وإنما </w:t>
      </w:r>
      <w:r>
        <w:rPr>
          <w:rFonts w:ascii="Simplified Arabic" w:hAnsi="Simplified Arabic" w:cs="Simplified Arabic" w:hint="cs"/>
          <w:b/>
          <w:sz w:val="32"/>
          <w:szCs w:val="32"/>
          <w:rtl/>
          <w:lang w:bidi="ar-DZ"/>
        </w:rPr>
        <w:t>يتآلف العنصران ليتكون من مجموعهما ما يسمى بالقصيدة.</w:t>
      </w:r>
    </w:p>
    <w:p w:rsidR="00265DC0" w:rsidRDefault="00265DC0" w:rsidP="00265DC0">
      <w:pPr>
        <w:jc w:val="lowKashida"/>
        <w:rPr>
          <w:rFonts w:ascii="Simplified Arabic" w:hAnsi="Simplified Arabic" w:cs="Simplified Arabic" w:hint="cs"/>
          <w:b/>
          <w:sz w:val="32"/>
          <w:szCs w:val="32"/>
          <w:rtl/>
        </w:rPr>
      </w:pPr>
      <w:proofErr w:type="gramStart"/>
      <w:r>
        <w:rPr>
          <w:rFonts w:ascii="Simplified Arabic" w:hAnsi="Simplified Arabic" w:cs="Simplified Arabic" w:hint="cs"/>
          <w:b/>
          <w:sz w:val="32"/>
          <w:szCs w:val="32"/>
          <w:rtl/>
          <w:lang w:bidi="ar-DZ"/>
        </w:rPr>
        <w:t>من</w:t>
      </w:r>
      <w:proofErr w:type="gramEnd"/>
      <w:r>
        <w:rPr>
          <w:rFonts w:ascii="Simplified Arabic" w:hAnsi="Simplified Arabic" w:cs="Simplified Arabic" w:hint="cs"/>
          <w:b/>
          <w:sz w:val="32"/>
          <w:szCs w:val="32"/>
          <w:rtl/>
          <w:lang w:bidi="ar-DZ"/>
        </w:rPr>
        <w:t xml:space="preserve"> الجدير بال</w:t>
      </w:r>
      <w:r>
        <w:rPr>
          <w:rFonts w:ascii="Simplified Arabic" w:hAnsi="Simplified Arabic" w:cs="Simplified Arabic" w:hint="cs"/>
          <w:b/>
          <w:sz w:val="32"/>
          <w:szCs w:val="32"/>
          <w:rtl/>
        </w:rPr>
        <w:t>ذكر أن نظرية الشعر الصافي متأثرة بالمدرسة الرمزية بشكل كبير وهي مدرسة تعتمد كل الاعتماد على الجوانب الإيحائية التي تتجاوز حدود اللغة ومدلولاتها العقلية.</w:t>
      </w:r>
    </w:p>
    <w:p w:rsidR="00265DC0"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 يستشهد </w:t>
      </w:r>
      <w:proofErr w:type="spellStart"/>
      <w:r>
        <w:rPr>
          <w:rFonts w:ascii="Simplified Arabic" w:hAnsi="Simplified Arabic" w:cs="Simplified Arabic" w:hint="cs"/>
          <w:b/>
          <w:sz w:val="32"/>
          <w:szCs w:val="32"/>
          <w:rtl/>
        </w:rPr>
        <w:t>بريموند</w:t>
      </w:r>
      <w:proofErr w:type="spellEnd"/>
      <w:r>
        <w:rPr>
          <w:rFonts w:ascii="Simplified Arabic" w:hAnsi="Simplified Arabic" w:cs="Simplified Arabic" w:hint="cs"/>
          <w:b/>
          <w:sz w:val="32"/>
          <w:szCs w:val="32"/>
          <w:rtl/>
        </w:rPr>
        <w:t xml:space="preserve"> بقول </w:t>
      </w:r>
      <w:proofErr w:type="spellStart"/>
      <w:r>
        <w:rPr>
          <w:rFonts w:ascii="Simplified Arabic" w:hAnsi="Simplified Arabic" w:cs="Simplified Arabic" w:hint="cs"/>
          <w:b/>
          <w:sz w:val="32"/>
          <w:szCs w:val="32"/>
          <w:rtl/>
        </w:rPr>
        <w:t>فلوبير</w:t>
      </w:r>
      <w:proofErr w:type="spellEnd"/>
      <w:r>
        <w:rPr>
          <w:rFonts w:ascii="Simplified Arabic" w:hAnsi="Simplified Arabic" w:cs="Simplified Arabic" w:hint="cs"/>
          <w:b/>
          <w:sz w:val="32"/>
          <w:szCs w:val="32"/>
          <w:rtl/>
        </w:rPr>
        <w:t xml:space="preserve">" إن بيتا شعريا جميلا، لا يحمل أي معنى، خير من بيت شعري أقل منه جمالا وإن انطوى على معنى مهم" لكن ذلك لا يعني أن </w:t>
      </w:r>
      <w:proofErr w:type="spellStart"/>
      <w:r>
        <w:rPr>
          <w:rFonts w:ascii="Simplified Arabic" w:hAnsi="Simplified Arabic" w:cs="Simplified Arabic" w:hint="cs"/>
          <w:b/>
          <w:sz w:val="32"/>
          <w:szCs w:val="32"/>
          <w:rtl/>
        </w:rPr>
        <w:t>بريموند</w:t>
      </w:r>
      <w:proofErr w:type="spellEnd"/>
      <w:r>
        <w:rPr>
          <w:rFonts w:ascii="Simplified Arabic" w:hAnsi="Simplified Arabic" w:cs="Simplified Arabic" w:hint="cs"/>
          <w:b/>
          <w:sz w:val="32"/>
          <w:szCs w:val="32"/>
          <w:rtl/>
        </w:rPr>
        <w:t xml:space="preserve"> ينكر أن الشعر يدل على معنى، إذ يؤكد على أهمية الانسجام والتآلف بين العناصر الشعرية، </w:t>
      </w:r>
      <w:proofErr w:type="spellStart"/>
      <w:r>
        <w:rPr>
          <w:rFonts w:ascii="Simplified Arabic" w:hAnsi="Simplified Arabic" w:cs="Simplified Arabic" w:hint="cs"/>
          <w:b/>
          <w:sz w:val="32"/>
          <w:szCs w:val="32"/>
          <w:rtl/>
        </w:rPr>
        <w:t>واللاشعرية</w:t>
      </w:r>
      <w:proofErr w:type="spellEnd"/>
      <w:r>
        <w:rPr>
          <w:rFonts w:ascii="Simplified Arabic" w:hAnsi="Simplified Arabic" w:cs="Simplified Arabic" w:hint="cs"/>
          <w:b/>
          <w:sz w:val="32"/>
          <w:szCs w:val="32"/>
          <w:rtl/>
        </w:rPr>
        <w:t>.</w:t>
      </w:r>
    </w:p>
    <w:p w:rsidR="00265DC0" w:rsidRPr="004760EE" w:rsidRDefault="00265DC0" w:rsidP="00265DC0">
      <w:pPr>
        <w:jc w:val="lowKashida"/>
        <w:rPr>
          <w:rFonts w:ascii="Simplified Arabic" w:hAnsi="Simplified Arabic" w:cs="Simplified Arabic" w:hint="cs"/>
          <w:b/>
          <w:sz w:val="32"/>
          <w:szCs w:val="32"/>
          <w:rtl/>
        </w:rPr>
      </w:pPr>
      <w:r>
        <w:rPr>
          <w:rFonts w:ascii="Simplified Arabic" w:hAnsi="Simplified Arabic" w:cs="Simplified Arabic" w:hint="cs"/>
          <w:bCs/>
          <w:sz w:val="32"/>
          <w:szCs w:val="32"/>
          <w:rtl/>
        </w:rPr>
        <w:t xml:space="preserve">نظرية الشعر للشعر المنبثقة عن نظرية الفن للفن: </w:t>
      </w:r>
      <w:r>
        <w:rPr>
          <w:rFonts w:ascii="Simplified Arabic" w:hAnsi="Simplified Arabic" w:cs="Simplified Arabic" w:hint="cs"/>
          <w:b/>
          <w:sz w:val="32"/>
          <w:szCs w:val="32"/>
          <w:rtl/>
        </w:rPr>
        <w:t xml:space="preserve">يمكن أن نقول أن نظرية الشعر الصافي لا تعارض الالتزام بالمطلق وإن كانت لا تأخذ </w:t>
      </w:r>
      <w:proofErr w:type="spellStart"/>
      <w:r>
        <w:rPr>
          <w:rFonts w:ascii="Simplified Arabic" w:hAnsi="Simplified Arabic" w:cs="Simplified Arabic" w:hint="cs"/>
          <w:b/>
          <w:sz w:val="32"/>
          <w:szCs w:val="32"/>
          <w:rtl/>
        </w:rPr>
        <w:t>به</w:t>
      </w:r>
      <w:proofErr w:type="spellEnd"/>
      <w:r>
        <w:rPr>
          <w:rFonts w:ascii="Simplified Arabic" w:hAnsi="Simplified Arabic" w:cs="Simplified Arabic" w:hint="cs"/>
          <w:b/>
          <w:sz w:val="32"/>
          <w:szCs w:val="32"/>
          <w:rtl/>
        </w:rPr>
        <w:t xml:space="preserve"> أما الذي يعارض الالتزام فهي نظرية الشعر للشعر</w:t>
      </w:r>
      <w:r>
        <w:rPr>
          <w:rFonts w:ascii="Simplified Arabic" w:hAnsi="Simplified Arabic" w:cs="Simplified Arabic" w:hint="cs"/>
          <w:bCs/>
          <w:sz w:val="32"/>
          <w:szCs w:val="32"/>
          <w:rtl/>
        </w:rPr>
        <w:t xml:space="preserve"> </w:t>
      </w:r>
      <w:r>
        <w:rPr>
          <w:rFonts w:ascii="Simplified Arabic" w:hAnsi="Simplified Arabic" w:cs="Simplified Arabic" w:hint="cs"/>
          <w:b/>
          <w:sz w:val="32"/>
          <w:szCs w:val="32"/>
          <w:rtl/>
        </w:rPr>
        <w:t xml:space="preserve">وهي نظرية تعتبر أن الشعر غاية في ذاته، وليس له هدف اجتماعي أو سياسي أو حضاري أو إنساني. </w:t>
      </w:r>
      <w:proofErr w:type="gramStart"/>
      <w:r>
        <w:rPr>
          <w:rFonts w:ascii="Simplified Arabic" w:hAnsi="Simplified Arabic" w:cs="Simplified Arabic" w:hint="cs"/>
          <w:b/>
          <w:sz w:val="32"/>
          <w:szCs w:val="32"/>
          <w:rtl/>
        </w:rPr>
        <w:t>وهذا</w:t>
      </w:r>
      <w:proofErr w:type="gramEnd"/>
      <w:r>
        <w:rPr>
          <w:rFonts w:ascii="Simplified Arabic" w:hAnsi="Simplified Arabic" w:cs="Simplified Arabic" w:hint="cs"/>
          <w:b/>
          <w:sz w:val="32"/>
          <w:szCs w:val="32"/>
          <w:rtl/>
        </w:rPr>
        <w:t xml:space="preserve"> يعني أنه قد يشتمل على القضايا سابقة الذكر لكن قيمته ليست في هذه القضايا وما تقتضيه من مضمون فكري بل هي لاحقة بالشعر. فالمهم هو التجربة الشعرية التي يقول عنها </w:t>
      </w:r>
      <w:proofErr w:type="spellStart"/>
      <w:r>
        <w:rPr>
          <w:rFonts w:ascii="Simplified Arabic" w:hAnsi="Simplified Arabic" w:cs="Simplified Arabic" w:hint="cs"/>
          <w:b/>
          <w:sz w:val="32"/>
          <w:szCs w:val="32"/>
          <w:rtl/>
        </w:rPr>
        <w:t>جوتسه</w:t>
      </w:r>
      <w:proofErr w:type="spellEnd"/>
      <w:r>
        <w:rPr>
          <w:rFonts w:ascii="Simplified Arabic" w:hAnsi="Simplified Arabic" w:cs="Simplified Arabic" w:hint="cs"/>
          <w:b/>
          <w:sz w:val="32"/>
          <w:szCs w:val="32"/>
          <w:rtl/>
        </w:rPr>
        <w:t xml:space="preserve">" لا وجود لشيء جميل حقا إلا إذا كان لا فائدة منه وكل ما هو نافع قبيح" لكن </w:t>
      </w:r>
      <w:proofErr w:type="spellStart"/>
      <w:r>
        <w:rPr>
          <w:rFonts w:ascii="Simplified Arabic" w:hAnsi="Simplified Arabic" w:cs="Simplified Arabic" w:hint="cs"/>
          <w:b/>
          <w:sz w:val="32"/>
          <w:szCs w:val="32"/>
          <w:rtl/>
        </w:rPr>
        <w:t>جوتييه</w:t>
      </w:r>
      <w:proofErr w:type="spellEnd"/>
      <w:r>
        <w:rPr>
          <w:rFonts w:ascii="Simplified Arabic" w:hAnsi="Simplified Arabic" w:cs="Simplified Arabic" w:hint="cs"/>
          <w:b/>
          <w:sz w:val="32"/>
          <w:szCs w:val="32"/>
          <w:rtl/>
        </w:rPr>
        <w:t xml:space="preserve"> لا ينكر أن في الفن فكرا لكنه يقول" نحن نعتقد في استقلال الفن، فالفن لدينا ليس وسيلة، لكنه الغاية. وكل فنان يهدف إلى ما سوى الجمال  فليس بفنان."</w:t>
      </w:r>
    </w:p>
    <w:p w:rsidR="00E479A8" w:rsidRDefault="00E479A8">
      <w:pPr>
        <w:rPr>
          <w:rFonts w:hint="cs"/>
        </w:rPr>
      </w:pPr>
    </w:p>
    <w:sectPr w:rsidR="00E479A8"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DC0"/>
    <w:rsid w:val="00265DC0"/>
    <w:rsid w:val="00C10684"/>
    <w:rsid w:val="00E479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C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2021-01-12T10:03:00Z</dcterms:created>
  <dcterms:modified xsi:type="dcterms:W3CDTF">2021-01-12T10:06:00Z</dcterms:modified>
</cp:coreProperties>
</file>