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0CE" w:rsidRPr="009E7BE9" w:rsidRDefault="004F40CE" w:rsidP="009E7BE9">
      <w:pPr>
        <w:tabs>
          <w:tab w:val="left" w:pos="565"/>
        </w:tabs>
        <w:spacing w:after="0" w:line="360" w:lineRule="auto"/>
        <w:jc w:val="center"/>
        <w:rPr>
          <w:rFonts w:ascii="Simplified Arabic" w:hAnsi="Simplified Arabic" w:cs="Simplified Arabic"/>
          <w:b/>
          <w:bCs/>
          <w:sz w:val="32"/>
          <w:szCs w:val="32"/>
          <w:lang w:val="fr-FR" w:bidi="ar-DZ"/>
        </w:rPr>
      </w:pPr>
      <w:bookmarkStart w:id="0" w:name="_GoBack"/>
      <w:bookmarkEnd w:id="0"/>
      <w:r w:rsidRPr="009E7BE9">
        <w:rPr>
          <w:rFonts w:ascii="Simplified Arabic" w:hAnsi="Simplified Arabic" w:cs="Simplified Arabic"/>
          <w:b/>
          <w:bCs/>
          <w:sz w:val="32"/>
          <w:szCs w:val="32"/>
          <w:rtl/>
          <w:lang w:val="fr-FR" w:bidi="ar-DZ"/>
        </w:rPr>
        <w:t>معوقات الاتصال في المنظمة</w:t>
      </w:r>
      <w:r w:rsidR="00192565" w:rsidRPr="009E7BE9">
        <w:rPr>
          <w:rFonts w:ascii="Simplified Arabic" w:hAnsi="Simplified Arabic" w:cs="Simplified Arabic"/>
          <w:b/>
          <w:bCs/>
          <w:sz w:val="32"/>
          <w:szCs w:val="32"/>
          <w:rtl/>
          <w:lang w:val="fr-FR" w:bidi="ar-DZ"/>
        </w:rPr>
        <w:fldChar w:fldCharType="begin"/>
      </w:r>
      <w:r w:rsidRPr="009E7BE9">
        <w:rPr>
          <w:sz w:val="32"/>
          <w:szCs w:val="32"/>
        </w:rPr>
        <w:instrText xml:space="preserve"> XE "</w:instrText>
      </w:r>
      <w:r w:rsidRPr="009E7BE9">
        <w:rPr>
          <w:rFonts w:ascii="Simplified Arabic" w:hAnsi="Simplified Arabic" w:cs="Simplified Arabic"/>
          <w:b/>
          <w:bCs/>
          <w:sz w:val="32"/>
          <w:szCs w:val="32"/>
          <w:rtl/>
          <w:lang w:val="fr-FR" w:bidi="ar-DZ"/>
        </w:rPr>
        <w:instrText>معوقات الاتصال التنظيمي</w:instrText>
      </w:r>
      <w:r w:rsidRPr="009E7BE9">
        <w:rPr>
          <w:sz w:val="32"/>
          <w:szCs w:val="32"/>
        </w:rPr>
        <w:instrText xml:space="preserve">" </w:instrText>
      </w:r>
      <w:r w:rsidR="00192565" w:rsidRPr="009E7BE9">
        <w:rPr>
          <w:rFonts w:ascii="Simplified Arabic" w:hAnsi="Simplified Arabic" w:cs="Simplified Arabic"/>
          <w:b/>
          <w:bCs/>
          <w:sz w:val="32"/>
          <w:szCs w:val="32"/>
          <w:rtl/>
          <w:lang w:val="fr-FR" w:bidi="ar-DZ"/>
        </w:rPr>
        <w:fldChar w:fldCharType="end"/>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إن العملية </w:t>
      </w:r>
      <w:r w:rsidRPr="001D12E0">
        <w:rPr>
          <w:rFonts w:ascii="Simplified Arabic" w:hAnsi="Simplified Arabic" w:cs="Simplified Arabic" w:hint="cs"/>
          <w:sz w:val="28"/>
          <w:szCs w:val="28"/>
          <w:rtl/>
        </w:rPr>
        <w:t>الاتصالية</w:t>
      </w:r>
      <w:r w:rsidRPr="001D12E0">
        <w:rPr>
          <w:rFonts w:ascii="Simplified Arabic" w:hAnsi="Simplified Arabic" w:cs="Simplified Arabic"/>
          <w:sz w:val="28"/>
          <w:szCs w:val="28"/>
          <w:rtl/>
        </w:rPr>
        <w:t xml:space="preserve"> داخل المنظمات تواجه العديد من العوائق والتي تحد من فعاليتهاوتؤدي بها في غالب الأحيان إلى عدم تحقيق أهدافها المسطرة، ولذا لابد من التعرف أو الوقوف على هذه المعوقات حتى يتم تجنبها أو التقليل منها ومعالجتها بشكل يؤدي إلى زيادة فعالية الإتصال والوصول إلى الأهداف المطلوبة.  </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وهناك ثلاث أنواع من المعوقات وهي:  </w:t>
      </w:r>
    </w:p>
    <w:p w:rsidR="004F40CE" w:rsidRPr="001D12E0" w:rsidRDefault="004F40CE" w:rsidP="004F40CE">
      <w:pPr>
        <w:numPr>
          <w:ilvl w:val="0"/>
          <w:numId w:val="2"/>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معوقات نفسية.  </w:t>
      </w:r>
    </w:p>
    <w:p w:rsidR="004F40CE" w:rsidRPr="001D12E0" w:rsidRDefault="004F40CE" w:rsidP="004F40CE">
      <w:pPr>
        <w:numPr>
          <w:ilvl w:val="0"/>
          <w:numId w:val="2"/>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معوقات إجتماعية -  ثقافية.</w:t>
      </w:r>
    </w:p>
    <w:p w:rsidR="004F40CE" w:rsidRPr="001D12E0" w:rsidRDefault="004F40CE" w:rsidP="004F40CE">
      <w:pPr>
        <w:numPr>
          <w:ilvl w:val="0"/>
          <w:numId w:val="2"/>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معوقات تنظيمية.</w:t>
      </w:r>
    </w:p>
    <w:p w:rsidR="004F40CE" w:rsidRPr="001D12E0" w:rsidRDefault="004F40CE" w:rsidP="004F40CE">
      <w:pPr>
        <w:spacing w:after="0" w:line="360" w:lineRule="auto"/>
        <w:ind w:firstLine="139"/>
        <w:contextualSpacing/>
        <w:jc w:val="both"/>
        <w:rPr>
          <w:rFonts w:ascii="Simplified Arabic" w:hAnsi="Simplified Arabic" w:cs="Simplified Arabic"/>
          <w:sz w:val="28"/>
          <w:szCs w:val="28"/>
        </w:rPr>
      </w:pPr>
      <w:r>
        <w:rPr>
          <w:rFonts w:ascii="Simplified Arabic" w:hAnsi="Simplified Arabic" w:cs="Simplified Arabic" w:hint="cs"/>
          <w:b/>
          <w:bCs/>
          <w:sz w:val="28"/>
          <w:szCs w:val="28"/>
          <w:rtl/>
        </w:rPr>
        <w:t>1-</w:t>
      </w:r>
      <w:r w:rsidRPr="001D12E0">
        <w:rPr>
          <w:rFonts w:ascii="Simplified Arabic" w:hAnsi="Simplified Arabic" w:cs="Simplified Arabic"/>
          <w:b/>
          <w:bCs/>
          <w:sz w:val="28"/>
          <w:szCs w:val="28"/>
          <w:rtl/>
        </w:rPr>
        <w:t>المعوقات النفسية:</w:t>
      </w:r>
      <w:r w:rsidR="00192565">
        <w:rPr>
          <w:rFonts w:ascii="Simplified Arabic" w:eastAsia="Times New Roman" w:hAnsi="Simplified Arabic" w:cs="Simplified Arabic"/>
          <w:b/>
          <w:bCs/>
          <w:sz w:val="28"/>
          <w:szCs w:val="28"/>
          <w:rtl/>
        </w:rPr>
        <w:fldChar w:fldCharType="begin"/>
      </w:r>
      <w:r>
        <w:instrText xml:space="preserve"> XE "</w:instrText>
      </w:r>
      <w:r w:rsidRPr="00893B2C">
        <w:rPr>
          <w:rFonts w:ascii="Simplified Arabic" w:hAnsi="Simplified Arabic" w:cs="Simplified Arabic" w:hint="cs"/>
          <w:b/>
          <w:bCs/>
          <w:sz w:val="28"/>
          <w:szCs w:val="28"/>
          <w:rtl/>
        </w:rPr>
        <w:instrText>1-</w:instrText>
      </w:r>
      <w:r w:rsidRPr="00893B2C">
        <w:rPr>
          <w:rFonts w:ascii="Simplified Arabic" w:hAnsi="Simplified Arabic" w:cs="Simplified Arabic"/>
          <w:b/>
          <w:bCs/>
          <w:sz w:val="28"/>
          <w:szCs w:val="28"/>
          <w:rtl/>
        </w:rPr>
        <w:instrText>المعوقات النفسية</w:instrText>
      </w:r>
      <w:r w:rsidRPr="00893B2C">
        <w:instrText>\</w:instrText>
      </w:r>
      <w:r w:rsidRPr="00893B2C">
        <w:rPr>
          <w:rFonts w:ascii="Simplified Arabic" w:hAnsi="Simplified Arabic" w:cs="Simplified Arabic"/>
          <w:b/>
          <w:bCs/>
          <w:sz w:val="28"/>
          <w:szCs w:val="28"/>
          <w:rtl/>
        </w:rPr>
        <w:instrText>:</w:instrText>
      </w:r>
      <w:r>
        <w:instrText xml:space="preserve">" </w:instrText>
      </w:r>
      <w:r w:rsidR="00192565">
        <w:rPr>
          <w:rFonts w:ascii="Simplified Arabic" w:eastAsia="Times New Roman" w:hAnsi="Simplified Arabic" w:cs="Simplified Arabic"/>
          <w:b/>
          <w:bCs/>
          <w:sz w:val="28"/>
          <w:szCs w:val="28"/>
          <w:rtl/>
        </w:rPr>
        <w:fldChar w:fldCharType="end"/>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وهذه تتعلق بالعناصر الإنسانية في عملية الاتصال المتمثلة بالمصدر(المرسل) والمستقبل وتحدث أثرا عكسيا بسبب الفروق الفردية مما يجعل الأفراد يختلفون في أحكامهم على الأشياء وبالتالي فهمهم لعملية الإتصال وأهم هذه العوائق هي:  </w:t>
      </w:r>
    </w:p>
    <w:p w:rsidR="004F40CE" w:rsidRPr="001D12E0" w:rsidRDefault="004F40CE" w:rsidP="004F40CE">
      <w:pPr>
        <w:spacing w:after="0" w:line="360" w:lineRule="auto"/>
        <w:ind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 تباين الإدراك:  </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إدراك المرسل الخاطئ للمعلومات التي يرسلها وبالتالي </w:t>
      </w:r>
      <w:r w:rsidRPr="001D12E0">
        <w:rPr>
          <w:rFonts w:ascii="Simplified Arabic" w:hAnsi="Simplified Arabic" w:cs="Simplified Arabic" w:hint="cs"/>
          <w:sz w:val="28"/>
          <w:szCs w:val="28"/>
          <w:rtl/>
        </w:rPr>
        <w:t>اختلاف</w:t>
      </w:r>
      <w:r w:rsidRPr="001D12E0">
        <w:rPr>
          <w:rFonts w:ascii="Simplified Arabic" w:hAnsi="Simplified Arabic" w:cs="Simplified Arabic"/>
          <w:sz w:val="28"/>
          <w:szCs w:val="28"/>
          <w:rtl/>
        </w:rPr>
        <w:t xml:space="preserve"> إدراك وفهم الآخرين </w:t>
      </w:r>
      <w:r w:rsidRPr="001D12E0">
        <w:rPr>
          <w:rFonts w:ascii="Simplified Arabic" w:hAnsi="Simplified Arabic" w:cs="Simplified Arabic" w:hint="cs"/>
          <w:sz w:val="28"/>
          <w:szCs w:val="28"/>
          <w:rtl/>
        </w:rPr>
        <w:t>لها. وعد</w:t>
      </w:r>
      <w:r w:rsidRPr="001D12E0">
        <w:rPr>
          <w:rFonts w:ascii="Simplified Arabic" w:hAnsi="Simplified Arabic" w:cs="Simplified Arabic" w:hint="eastAsia"/>
          <w:sz w:val="28"/>
          <w:szCs w:val="28"/>
          <w:rtl/>
        </w:rPr>
        <w:t>م</w:t>
      </w:r>
      <w:r w:rsidR="00313463">
        <w:rPr>
          <w:rFonts w:ascii="Simplified Arabic" w:hAnsi="Simplified Arabic" w:cs="Simplified Arabic"/>
          <w:sz w:val="28"/>
          <w:szCs w:val="28"/>
        </w:rPr>
        <w:t xml:space="preserve"> </w:t>
      </w:r>
      <w:r w:rsidRPr="001D12E0">
        <w:rPr>
          <w:rFonts w:ascii="Simplified Arabic" w:hAnsi="Simplified Arabic" w:cs="Simplified Arabic" w:hint="cs"/>
          <w:sz w:val="28"/>
          <w:szCs w:val="28"/>
          <w:rtl/>
        </w:rPr>
        <w:t>انتباه</w:t>
      </w:r>
      <w:r w:rsidRPr="001D12E0">
        <w:rPr>
          <w:rFonts w:ascii="Simplified Arabic" w:hAnsi="Simplified Arabic" w:cs="Simplified Arabic"/>
          <w:sz w:val="28"/>
          <w:szCs w:val="28"/>
          <w:rtl/>
        </w:rPr>
        <w:t xml:space="preserve"> مستقبل الرسالة الى محتوياتها أو إدراكه الصحيح لمحتوياتها وبالتالي يؤثر تباين الإدراك نتيجة اختلاف الفروق الفردية والبيئية الى اختلاف المعاني التي يعطونها للأشياء، كما أن الكلمات المتضمنة في الرسالة قد تكون لها دلالات ومعاني مختلفة لكل شخص عن الآخر.  </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وتمكن أسباب الإدراك المشوش للمرسل إليه على الأسباب التالية:  </w:t>
      </w:r>
    </w:p>
    <w:p w:rsidR="004F40CE" w:rsidRPr="00297C58" w:rsidRDefault="004F40CE" w:rsidP="004F40CE">
      <w:pPr>
        <w:pStyle w:val="Paragraphedeliste"/>
        <w:numPr>
          <w:ilvl w:val="0"/>
          <w:numId w:val="10"/>
        </w:numPr>
        <w:spacing w:after="0" w:line="360" w:lineRule="auto"/>
        <w:jc w:val="both"/>
        <w:rPr>
          <w:rFonts w:ascii="Simplified Arabic" w:hAnsi="Simplified Arabic" w:cs="Simplified Arabic"/>
          <w:sz w:val="28"/>
          <w:szCs w:val="28"/>
          <w:rtl/>
        </w:rPr>
      </w:pPr>
      <w:r w:rsidRPr="00297C58">
        <w:rPr>
          <w:rFonts w:ascii="Simplified Arabic" w:hAnsi="Simplified Arabic" w:cs="Simplified Arabic"/>
          <w:sz w:val="28"/>
          <w:szCs w:val="28"/>
          <w:rtl/>
        </w:rPr>
        <w:t xml:space="preserve">تأثير التوقعات والحاجات والخبرات السابقة للمرسل إليه على إدراكه لمقومات الرسالـة </w:t>
      </w:r>
    </w:p>
    <w:p w:rsidR="004F40CE" w:rsidRPr="00297C58" w:rsidRDefault="004F40CE" w:rsidP="004F40CE">
      <w:pPr>
        <w:pStyle w:val="Paragraphedeliste"/>
        <w:numPr>
          <w:ilvl w:val="0"/>
          <w:numId w:val="10"/>
        </w:numPr>
        <w:spacing w:after="0" w:line="360" w:lineRule="auto"/>
        <w:jc w:val="both"/>
        <w:rPr>
          <w:rFonts w:ascii="Simplified Arabic" w:hAnsi="Simplified Arabic" w:cs="Simplified Arabic"/>
          <w:sz w:val="28"/>
          <w:szCs w:val="28"/>
        </w:rPr>
      </w:pPr>
      <w:r w:rsidRPr="00297C58">
        <w:rPr>
          <w:rFonts w:ascii="Simplified Arabic" w:hAnsi="Simplified Arabic" w:cs="Simplified Arabic"/>
          <w:sz w:val="28"/>
          <w:szCs w:val="28"/>
          <w:rtl/>
        </w:rPr>
        <w:t xml:space="preserve">مدى تناسب المثيرات التي تحتوي عليها الرسالة مع درجة ومستوى وعي المرسل إليه.  </w:t>
      </w:r>
    </w:p>
    <w:p w:rsidR="004F40CE" w:rsidRPr="001D12E0" w:rsidRDefault="004F40CE" w:rsidP="004F40CE">
      <w:pPr>
        <w:numPr>
          <w:ilvl w:val="0"/>
          <w:numId w:val="3"/>
        </w:numPr>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مدى بساطة محتويات الرسالة </w:t>
      </w:r>
      <w:r w:rsidRPr="001D12E0">
        <w:rPr>
          <w:rFonts w:ascii="Simplified Arabic" w:hAnsi="Simplified Arabic" w:cs="Simplified Arabic" w:hint="cs"/>
          <w:sz w:val="28"/>
          <w:szCs w:val="28"/>
          <w:rtl/>
        </w:rPr>
        <w:t>وانتظامها</w:t>
      </w:r>
      <w:r w:rsidRPr="001D12E0">
        <w:rPr>
          <w:rFonts w:ascii="Simplified Arabic" w:hAnsi="Simplified Arabic" w:cs="Simplified Arabic"/>
          <w:sz w:val="28"/>
          <w:szCs w:val="28"/>
          <w:rtl/>
        </w:rPr>
        <w:t xml:space="preserve">.  </w:t>
      </w:r>
    </w:p>
    <w:p w:rsidR="004F40CE" w:rsidRPr="001D12E0" w:rsidRDefault="004F40CE" w:rsidP="004F40CE">
      <w:pPr>
        <w:numPr>
          <w:ilvl w:val="0"/>
          <w:numId w:val="3"/>
        </w:numPr>
        <w:spacing w:after="0" w:line="360" w:lineRule="auto"/>
        <w:ind w:left="0" w:firstLine="281"/>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درجة الخبرة في محتويات الرسالة حيث يصعب تفهم الوسائل ذات المحتويات غير المألوفة من جانب المرسل إليه</w:t>
      </w:r>
      <w:r>
        <w:rPr>
          <w:rStyle w:val="Appelnotedebasdep"/>
          <w:rFonts w:ascii="Simplified Arabic" w:hAnsi="Simplified Arabic" w:cs="Simplified Arabic"/>
          <w:sz w:val="28"/>
          <w:szCs w:val="28"/>
          <w:rtl/>
        </w:rPr>
        <w:footnoteReference w:id="1"/>
      </w:r>
      <w:r w:rsidRPr="001D12E0">
        <w:rPr>
          <w:rFonts w:ascii="Simplified Arabic" w:hAnsi="Simplified Arabic" w:cs="Simplified Arabic"/>
          <w:sz w:val="28"/>
          <w:szCs w:val="28"/>
          <w:rtl/>
        </w:rPr>
        <w:t>.</w:t>
      </w:r>
    </w:p>
    <w:p w:rsidR="004F40CE" w:rsidRPr="001D12E0" w:rsidRDefault="004F40CE" w:rsidP="004F40CE">
      <w:pPr>
        <w:numPr>
          <w:ilvl w:val="0"/>
          <w:numId w:val="4"/>
        </w:numPr>
        <w:tabs>
          <w:tab w:val="right" w:pos="281"/>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الإدراك</w:t>
      </w:r>
      <w:r w:rsidRPr="001D12E0">
        <w:rPr>
          <w:rFonts w:ascii="Simplified Arabic" w:hAnsi="Simplified Arabic" w:cs="Simplified Arabic" w:hint="cs"/>
          <w:b/>
          <w:bCs/>
          <w:sz w:val="28"/>
          <w:szCs w:val="28"/>
          <w:rtl/>
        </w:rPr>
        <w:t>الانتقائي</w:t>
      </w:r>
      <w:r w:rsidRPr="001D12E0">
        <w:rPr>
          <w:rFonts w:ascii="Simplified Arabic" w:hAnsi="Simplified Arabic" w:cs="Simplified Arabic"/>
          <w:b/>
          <w:bCs/>
          <w:sz w:val="28"/>
          <w:szCs w:val="28"/>
          <w:rtl/>
        </w:rPr>
        <w:t xml:space="preserve">:  </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يميل الفرد للاستماع الى </w:t>
      </w:r>
      <w:r w:rsidRPr="001D12E0">
        <w:rPr>
          <w:rFonts w:ascii="Simplified Arabic" w:hAnsi="Simplified Arabic" w:cs="Simplified Arabic" w:hint="cs"/>
          <w:sz w:val="28"/>
          <w:szCs w:val="28"/>
          <w:rtl/>
        </w:rPr>
        <w:t>ما يتناس</w:t>
      </w:r>
      <w:r w:rsidRPr="001D12E0">
        <w:rPr>
          <w:rFonts w:ascii="Simplified Arabic" w:hAnsi="Simplified Arabic" w:cs="Simplified Arabic" w:hint="eastAsia"/>
          <w:sz w:val="28"/>
          <w:szCs w:val="28"/>
          <w:rtl/>
        </w:rPr>
        <w:t>ب</w:t>
      </w:r>
      <w:r w:rsidRPr="001D12E0">
        <w:rPr>
          <w:rFonts w:ascii="Simplified Arabic" w:hAnsi="Simplified Arabic" w:cs="Simplified Arabic"/>
          <w:sz w:val="28"/>
          <w:szCs w:val="28"/>
          <w:rtl/>
        </w:rPr>
        <w:t xml:space="preserve"> مع معتقداته وأفكاره وآرائه والعمل على إعاقة المعلومات التي تتعارض مع </w:t>
      </w:r>
      <w:r w:rsidRPr="001D12E0">
        <w:rPr>
          <w:rFonts w:ascii="Simplified Arabic" w:hAnsi="Simplified Arabic" w:cs="Simplified Arabic" w:hint="cs"/>
          <w:sz w:val="28"/>
          <w:szCs w:val="28"/>
          <w:rtl/>
        </w:rPr>
        <w:t>ما يؤم</w:t>
      </w:r>
      <w:r w:rsidRPr="001D12E0">
        <w:rPr>
          <w:rFonts w:ascii="Simplified Arabic" w:hAnsi="Simplified Arabic" w:cs="Simplified Arabic" w:hint="eastAsia"/>
          <w:sz w:val="28"/>
          <w:szCs w:val="28"/>
          <w:rtl/>
        </w:rPr>
        <w:t>ن</w:t>
      </w:r>
      <w:r w:rsidRPr="001D12E0">
        <w:rPr>
          <w:rFonts w:ascii="Simplified Arabic" w:hAnsi="Simplified Arabic" w:cs="Simplified Arabic"/>
          <w:sz w:val="28"/>
          <w:szCs w:val="28"/>
          <w:rtl/>
        </w:rPr>
        <w:t xml:space="preserve"> به من قيم </w:t>
      </w:r>
      <w:r w:rsidRPr="001D12E0">
        <w:rPr>
          <w:rFonts w:ascii="Simplified Arabic" w:hAnsi="Simplified Arabic" w:cs="Simplified Arabic" w:hint="cs"/>
          <w:sz w:val="28"/>
          <w:szCs w:val="28"/>
          <w:rtl/>
        </w:rPr>
        <w:t>واتجاهات</w:t>
      </w:r>
      <w:r w:rsidRPr="001D12E0">
        <w:rPr>
          <w:rFonts w:ascii="Simplified Arabic" w:hAnsi="Simplified Arabic" w:cs="Simplified Arabic"/>
          <w:sz w:val="28"/>
          <w:szCs w:val="28"/>
          <w:rtl/>
        </w:rPr>
        <w:t xml:space="preserve"> وآراء وأفكار.  </w:t>
      </w:r>
    </w:p>
    <w:p w:rsidR="004F40CE" w:rsidRPr="001D12E0" w:rsidRDefault="004F40CE" w:rsidP="004F40CE">
      <w:pPr>
        <w:numPr>
          <w:ilvl w:val="0"/>
          <w:numId w:val="4"/>
        </w:numPr>
        <w:tabs>
          <w:tab w:val="right" w:pos="281"/>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hint="cs"/>
          <w:b/>
          <w:bCs/>
          <w:sz w:val="28"/>
          <w:szCs w:val="28"/>
          <w:rtl/>
        </w:rPr>
        <w:t>الانطواء</w:t>
      </w:r>
      <w:r w:rsidRPr="001D12E0">
        <w:rPr>
          <w:rFonts w:ascii="Simplified Arabic" w:hAnsi="Simplified Arabic" w:cs="Simplified Arabic"/>
          <w:b/>
          <w:bCs/>
          <w:sz w:val="28"/>
          <w:szCs w:val="28"/>
          <w:rtl/>
        </w:rPr>
        <w:t xml:space="preserve">:  </w:t>
      </w:r>
    </w:p>
    <w:p w:rsidR="004F40CE" w:rsidRPr="001D12E0" w:rsidRDefault="004F40CE" w:rsidP="004F40CE">
      <w:pPr>
        <w:numPr>
          <w:ilvl w:val="0"/>
          <w:numId w:val="5"/>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عدم مخالطة الآخرين أو تبادل المعلومات معهم.  </w:t>
      </w:r>
    </w:p>
    <w:p w:rsidR="004F40CE" w:rsidRPr="001D12E0" w:rsidRDefault="004F40CE" w:rsidP="004F40CE">
      <w:pPr>
        <w:numPr>
          <w:ilvl w:val="0"/>
          <w:numId w:val="5"/>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تشويه وترشيح المعلومات مما يؤدي الى انحراف العمل عن تحقيق أهدافه</w:t>
      </w:r>
      <w:r>
        <w:rPr>
          <w:rStyle w:val="Appelnotedebasdep"/>
          <w:rFonts w:ascii="Simplified Arabic" w:hAnsi="Simplified Arabic" w:cs="Simplified Arabic"/>
          <w:sz w:val="28"/>
          <w:szCs w:val="28"/>
          <w:rtl/>
        </w:rPr>
        <w:footnoteReference w:id="2"/>
      </w:r>
      <w:r w:rsidRPr="001D12E0">
        <w:rPr>
          <w:rFonts w:ascii="Simplified Arabic" w:hAnsi="Simplified Arabic" w:cs="Simplified Arabic"/>
          <w:sz w:val="28"/>
          <w:szCs w:val="28"/>
          <w:rtl/>
        </w:rPr>
        <w:t xml:space="preserve">. </w:t>
      </w:r>
    </w:p>
    <w:p w:rsidR="004F40CE" w:rsidRPr="001D12E0" w:rsidRDefault="004F40CE" w:rsidP="004F40CE">
      <w:pPr>
        <w:numPr>
          <w:ilvl w:val="0"/>
          <w:numId w:val="6"/>
        </w:numPr>
        <w:tabs>
          <w:tab w:val="right" w:pos="281"/>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اللغة:</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هي وسيلة </w:t>
      </w:r>
      <w:r w:rsidRPr="001D12E0">
        <w:rPr>
          <w:rFonts w:ascii="Simplified Arabic" w:hAnsi="Simplified Arabic" w:cs="Simplified Arabic" w:hint="cs"/>
          <w:sz w:val="28"/>
          <w:szCs w:val="28"/>
          <w:rtl/>
        </w:rPr>
        <w:t>اتصال</w:t>
      </w:r>
      <w:r w:rsidRPr="001D12E0">
        <w:rPr>
          <w:rFonts w:ascii="Simplified Arabic" w:hAnsi="Simplified Arabic" w:cs="Simplified Arabic"/>
          <w:sz w:val="28"/>
          <w:szCs w:val="28"/>
          <w:rtl/>
        </w:rPr>
        <w:t xml:space="preserve"> يتم نقل المعلومة أو الفكرة من خلالها، إما </w:t>
      </w:r>
      <w:r w:rsidRPr="001D12E0">
        <w:rPr>
          <w:rFonts w:ascii="Simplified Arabic" w:hAnsi="Simplified Arabic" w:cs="Simplified Arabic" w:hint="cs"/>
          <w:sz w:val="28"/>
          <w:szCs w:val="28"/>
          <w:rtl/>
        </w:rPr>
        <w:t>شفاهه</w:t>
      </w:r>
      <w:r w:rsidRPr="001D12E0">
        <w:rPr>
          <w:rFonts w:ascii="Simplified Arabic" w:hAnsi="Simplified Arabic" w:cs="Simplified Arabic"/>
          <w:sz w:val="28"/>
          <w:szCs w:val="28"/>
          <w:rtl/>
        </w:rPr>
        <w:t xml:space="preserve"> أو كتابة، إلا أن اللغـة قد تتحول إلى عقبة أمام الإتصال في حالة </w:t>
      </w:r>
      <w:r w:rsidRPr="001D12E0">
        <w:rPr>
          <w:rFonts w:ascii="Simplified Arabic" w:hAnsi="Simplified Arabic" w:cs="Simplified Arabic" w:hint="cs"/>
          <w:sz w:val="28"/>
          <w:szCs w:val="28"/>
          <w:rtl/>
        </w:rPr>
        <w:t>الاختلاف</w:t>
      </w:r>
      <w:r w:rsidRPr="001D12E0">
        <w:rPr>
          <w:rFonts w:ascii="Simplified Arabic" w:hAnsi="Simplified Arabic" w:cs="Simplified Arabic"/>
          <w:sz w:val="28"/>
          <w:szCs w:val="28"/>
          <w:rtl/>
        </w:rPr>
        <w:t xml:space="preserve"> مستوى التعليم والثقافة،مما يؤدي إلى عدم فهم الكلمات والألفاظ المتبادلة بين الطرفين فيفسرها كل طرف حسب فهمه الخاص كما أن عامل التخصص قد يشكل صعوبة في الاتصال إذ إن </w:t>
      </w:r>
      <w:r w:rsidRPr="001D12E0">
        <w:rPr>
          <w:rFonts w:ascii="Simplified Arabic" w:hAnsi="Simplified Arabic" w:cs="Simplified Arabic" w:hint="cs"/>
          <w:sz w:val="28"/>
          <w:szCs w:val="28"/>
          <w:rtl/>
        </w:rPr>
        <w:t>اتصال</w:t>
      </w:r>
      <w:r w:rsidRPr="001D12E0">
        <w:rPr>
          <w:rFonts w:ascii="Simplified Arabic" w:hAnsi="Simplified Arabic" w:cs="Simplified Arabic"/>
          <w:sz w:val="28"/>
          <w:szCs w:val="28"/>
          <w:rtl/>
        </w:rPr>
        <w:t xml:space="preserve"> الأطباء فيما بينهم يتم بسهولة ويسر، لكن الصورة تختلف عند اتصالهم بالمهندسين ورجال القانون...مكل مهنة من هذه المهن تستعمل لغة ومصطلحات علمية وفنية وقانونية خاصة بها. وبطبيعة الحال فان مشكلة اللغة تظهر أكثر في الاتصالات المكتوبة.أما الإتصالات الشفهية فإن الفرص تبقى متاحة لتوضيح المعاني </w:t>
      </w:r>
      <w:r w:rsidRPr="001D12E0">
        <w:rPr>
          <w:rFonts w:ascii="Simplified Arabic" w:hAnsi="Simplified Arabic" w:cs="Simplified Arabic" w:hint="cs"/>
          <w:sz w:val="28"/>
          <w:szCs w:val="28"/>
          <w:rtl/>
        </w:rPr>
        <w:t xml:space="preserve">والاستفسار </w:t>
      </w:r>
      <w:r w:rsidRPr="001D12E0">
        <w:rPr>
          <w:rFonts w:ascii="Simplified Arabic" w:hAnsi="Simplified Arabic" w:cs="Simplified Arabic"/>
          <w:sz w:val="28"/>
          <w:szCs w:val="28"/>
          <w:rtl/>
        </w:rPr>
        <w:t>عن مدلول الألفاظ والكلمات.</w:t>
      </w:r>
      <w:r>
        <w:rPr>
          <w:rStyle w:val="Appelnotedebasdep"/>
          <w:rFonts w:ascii="Simplified Arabic" w:hAnsi="Simplified Arabic" w:cs="Simplified Arabic"/>
          <w:sz w:val="28"/>
          <w:szCs w:val="28"/>
          <w:rtl/>
        </w:rPr>
        <w:footnoteReference w:id="3"/>
      </w:r>
    </w:p>
    <w:p w:rsidR="004F40CE" w:rsidRPr="001D12E0" w:rsidRDefault="004F40CE" w:rsidP="004F40CE">
      <w:pPr>
        <w:numPr>
          <w:ilvl w:val="0"/>
          <w:numId w:val="6"/>
        </w:numPr>
        <w:tabs>
          <w:tab w:val="right" w:pos="423"/>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hint="cs"/>
          <w:b/>
          <w:bCs/>
          <w:sz w:val="28"/>
          <w:szCs w:val="28"/>
          <w:rtl/>
        </w:rPr>
        <w:t>الانفعالات</w:t>
      </w:r>
      <w:r w:rsidRPr="001D12E0">
        <w:rPr>
          <w:rFonts w:ascii="Simplified Arabic" w:hAnsi="Simplified Arabic" w:cs="Simplified Arabic"/>
          <w:b/>
          <w:bCs/>
          <w:sz w:val="28"/>
          <w:szCs w:val="28"/>
          <w:rtl/>
        </w:rPr>
        <w:t xml:space="preserve">: </w:t>
      </w:r>
      <w:r w:rsidRPr="001D12E0">
        <w:rPr>
          <w:rFonts w:ascii="Simplified Arabic" w:hAnsi="Simplified Arabic" w:cs="Simplified Arabic"/>
          <w:sz w:val="28"/>
          <w:szCs w:val="28"/>
          <w:rtl/>
        </w:rPr>
        <w:t xml:space="preserve">إن الحالة الانفعالية لكل من مرسل المعلومات ومتلقيها ستحدد ما إذا كانت المعاني الصحيحة هي التي يتم تبادلها أو هناك حاجزا انفعاليا بينهما يمنع من تحقيق هذه النتيجة.  </w:t>
      </w:r>
    </w:p>
    <w:p w:rsidR="004F40CE" w:rsidRPr="001D12E0" w:rsidRDefault="004F40CE" w:rsidP="004F40CE">
      <w:pPr>
        <w:spacing w:after="0" w:line="360" w:lineRule="auto"/>
        <w:ind w:firstLine="139"/>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w:t>
      </w:r>
      <w:r w:rsidRPr="001D12E0">
        <w:rPr>
          <w:rFonts w:ascii="Simplified Arabic" w:hAnsi="Simplified Arabic" w:cs="Simplified Arabic" w:hint="cs"/>
          <w:b/>
          <w:bCs/>
          <w:sz w:val="28"/>
          <w:szCs w:val="28"/>
          <w:rtl/>
        </w:rPr>
        <w:t>الاختلافات</w:t>
      </w:r>
      <w:r w:rsidRPr="001D12E0">
        <w:rPr>
          <w:rFonts w:ascii="Simplified Arabic" w:hAnsi="Simplified Arabic" w:cs="Simplified Arabic"/>
          <w:b/>
          <w:bCs/>
          <w:sz w:val="28"/>
          <w:szCs w:val="28"/>
          <w:rtl/>
        </w:rPr>
        <w:t xml:space="preserve"> الوراثية: </w:t>
      </w:r>
      <w:r w:rsidRPr="001D12E0">
        <w:rPr>
          <w:rFonts w:ascii="Simplified Arabic" w:hAnsi="Simplified Arabic" w:cs="Simplified Arabic"/>
          <w:sz w:val="28"/>
          <w:szCs w:val="28"/>
          <w:rtl/>
        </w:rPr>
        <w:t xml:space="preserve">إن المقصود </w:t>
      </w:r>
      <w:r w:rsidRPr="001D12E0">
        <w:rPr>
          <w:rFonts w:ascii="Simplified Arabic" w:hAnsi="Simplified Arabic" w:cs="Simplified Arabic" w:hint="cs"/>
          <w:sz w:val="28"/>
          <w:szCs w:val="28"/>
          <w:rtl/>
        </w:rPr>
        <w:t>بالاختلافات</w:t>
      </w:r>
      <w:r w:rsidRPr="001D12E0">
        <w:rPr>
          <w:rFonts w:ascii="Simplified Arabic" w:hAnsi="Simplified Arabic" w:cs="Simplified Arabic"/>
          <w:sz w:val="28"/>
          <w:szCs w:val="28"/>
          <w:rtl/>
        </w:rPr>
        <w:t xml:space="preserve"> الوراثية هي تحديد منبت كل مرسل المعلومات ومتلقيها ومعرفة ما إذا كان أصلها متجانسا نسبيا وإلا تعذر عليها نقل المطلوب والمعروف إن مركز الإنسان في الحياة يتشكل بقوة أفكاره </w:t>
      </w:r>
      <w:r w:rsidRPr="001D12E0">
        <w:rPr>
          <w:rFonts w:ascii="Simplified Arabic" w:hAnsi="Simplified Arabic" w:cs="Simplified Arabic" w:hint="cs"/>
          <w:sz w:val="28"/>
          <w:szCs w:val="28"/>
          <w:rtl/>
        </w:rPr>
        <w:t>واتجاهه</w:t>
      </w:r>
      <w:r>
        <w:rPr>
          <w:rStyle w:val="Appelnotedebasdep"/>
          <w:rFonts w:ascii="Simplified Arabic" w:hAnsi="Simplified Arabic" w:cs="Simplified Arabic"/>
          <w:sz w:val="28"/>
          <w:szCs w:val="28"/>
          <w:rtl/>
        </w:rPr>
        <w:footnoteReference w:id="4"/>
      </w:r>
      <w:r w:rsidRPr="001D12E0">
        <w:rPr>
          <w:rFonts w:ascii="Simplified Arabic" w:hAnsi="Simplified Arabic" w:cs="Simplified Arabic"/>
          <w:sz w:val="28"/>
          <w:szCs w:val="28"/>
          <w:rtl/>
        </w:rPr>
        <w:t xml:space="preserve">.  </w:t>
      </w:r>
    </w:p>
    <w:p w:rsidR="004F40CE" w:rsidRPr="001D12E0" w:rsidRDefault="004F40CE" w:rsidP="004F40CE">
      <w:pPr>
        <w:numPr>
          <w:ilvl w:val="0"/>
          <w:numId w:val="6"/>
        </w:numPr>
        <w:tabs>
          <w:tab w:val="right" w:pos="281"/>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تنقية وغربلة المعلومات: </w:t>
      </w:r>
      <w:r w:rsidRPr="001D12E0">
        <w:rPr>
          <w:rFonts w:ascii="Simplified Arabic" w:hAnsi="Simplified Arabic" w:cs="Simplified Arabic"/>
          <w:sz w:val="28"/>
          <w:szCs w:val="28"/>
          <w:rtl/>
        </w:rPr>
        <w:t xml:space="preserve">تحدث عادة بالنسبة </w:t>
      </w:r>
      <w:r w:rsidRPr="001D12E0">
        <w:rPr>
          <w:rFonts w:ascii="Simplified Arabic" w:hAnsi="Simplified Arabic" w:cs="Simplified Arabic" w:hint="cs"/>
          <w:sz w:val="28"/>
          <w:szCs w:val="28"/>
          <w:rtl/>
        </w:rPr>
        <w:t>للاتصالات</w:t>
      </w:r>
      <w:r w:rsidRPr="001D12E0">
        <w:rPr>
          <w:rFonts w:ascii="Simplified Arabic" w:hAnsi="Simplified Arabic" w:cs="Simplified Arabic"/>
          <w:sz w:val="28"/>
          <w:szCs w:val="28"/>
          <w:rtl/>
        </w:rPr>
        <w:t xml:space="preserve"> الصاعدة وتشير إلى </w:t>
      </w:r>
      <w:r w:rsidRPr="001D12E0">
        <w:rPr>
          <w:rFonts w:ascii="Simplified Arabic" w:hAnsi="Simplified Arabic" w:cs="Simplified Arabic" w:hint="cs"/>
          <w:sz w:val="28"/>
          <w:szCs w:val="28"/>
          <w:rtl/>
        </w:rPr>
        <w:t>استبعاد</w:t>
      </w:r>
      <w:r w:rsidRPr="001D12E0">
        <w:rPr>
          <w:rFonts w:ascii="Simplified Arabic" w:hAnsi="Simplified Arabic" w:cs="Simplified Arabic"/>
          <w:sz w:val="28"/>
          <w:szCs w:val="28"/>
          <w:rtl/>
        </w:rPr>
        <w:t xml:space="preserve">   أو تعديل بعض المعلومات موضع الرسالة لتحقيق </w:t>
      </w:r>
      <w:r w:rsidRPr="001D12E0">
        <w:rPr>
          <w:rFonts w:ascii="Simplified Arabic" w:hAnsi="Simplified Arabic" w:cs="Simplified Arabic" w:hint="cs"/>
          <w:sz w:val="28"/>
          <w:szCs w:val="28"/>
          <w:rtl/>
        </w:rPr>
        <w:t>إيجابيات ه</w:t>
      </w:r>
      <w:r w:rsidRPr="001D12E0">
        <w:rPr>
          <w:rFonts w:ascii="Simplified Arabic" w:hAnsi="Simplified Arabic" w:cs="Simplified Arabic" w:hint="eastAsia"/>
          <w:sz w:val="28"/>
          <w:szCs w:val="28"/>
          <w:rtl/>
        </w:rPr>
        <w:t>ا</w:t>
      </w:r>
      <w:r w:rsidRPr="001D12E0">
        <w:rPr>
          <w:rFonts w:ascii="Simplified Arabic" w:hAnsi="Simplified Arabic" w:cs="Simplified Arabic"/>
          <w:sz w:val="28"/>
          <w:szCs w:val="28"/>
          <w:rtl/>
        </w:rPr>
        <w:t xml:space="preserve"> أو زيادة قيمتها من منظور المستقبل، فالمرؤوس قد يخفي أو يعدل معلومات غير مفضلة في الرسائل الموجهة إلى رؤسائهم، ويكمن السبب في اللجوء لتنقية المعلومات المرسلة للإدارة العليا كونها الأساس في ممارسة الرقابة.  </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فالإدارة تحدد مستويات جدارتهم،تمنح الزيادات في الرواتب والحوافز وتقوم بترقية الأفراد في ضوء ما تتلقاه من قنوات الإتصال الصاعد.إن الميل للتنقية يتم تقريبا في كافة المستويات الإدارية</w:t>
      </w:r>
      <w:r>
        <w:rPr>
          <w:rStyle w:val="Appelnotedebasdep"/>
          <w:rFonts w:ascii="Simplified Arabic" w:hAnsi="Simplified Arabic" w:cs="Simplified Arabic"/>
          <w:sz w:val="28"/>
          <w:szCs w:val="28"/>
          <w:rtl/>
        </w:rPr>
        <w:footnoteReference w:id="5"/>
      </w:r>
      <w:r w:rsidRPr="001D12E0">
        <w:rPr>
          <w:rFonts w:ascii="Simplified Arabic" w:hAnsi="Simplified Arabic" w:cs="Simplified Arabic"/>
          <w:sz w:val="28"/>
          <w:szCs w:val="28"/>
          <w:rtl/>
        </w:rPr>
        <w:t xml:space="preserve">.  </w:t>
      </w:r>
    </w:p>
    <w:p w:rsidR="004F40CE" w:rsidRPr="001D12E0" w:rsidRDefault="004F40CE" w:rsidP="004F40CE">
      <w:pPr>
        <w:numPr>
          <w:ilvl w:val="0"/>
          <w:numId w:val="6"/>
        </w:numPr>
        <w:tabs>
          <w:tab w:val="right" w:pos="423"/>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التجريد:</w:t>
      </w:r>
      <w:r w:rsidRPr="001D12E0">
        <w:rPr>
          <w:rFonts w:ascii="Simplified Arabic" w:hAnsi="Simplified Arabic" w:cs="Simplified Arabic"/>
          <w:sz w:val="28"/>
          <w:szCs w:val="28"/>
          <w:rtl/>
        </w:rPr>
        <w:t xml:space="preserve"> عملية التجريد يعني إهمال التفاصيل، بحيث يقتصر الاتصال على الحقائق كما يدرك بها وليس كما هي موجودة</w:t>
      </w:r>
      <w:r>
        <w:rPr>
          <w:rStyle w:val="Appelnotedebasdep"/>
          <w:rFonts w:ascii="Simplified Arabic" w:hAnsi="Simplified Arabic" w:cs="Simplified Arabic"/>
          <w:sz w:val="28"/>
          <w:szCs w:val="28"/>
          <w:rtl/>
        </w:rPr>
        <w:footnoteReference w:id="6"/>
      </w:r>
      <w:r w:rsidRPr="001D12E0">
        <w:rPr>
          <w:rFonts w:ascii="Simplified Arabic" w:hAnsi="Simplified Arabic" w:cs="Simplified Arabic" w:hint="cs"/>
          <w:sz w:val="28"/>
          <w:szCs w:val="28"/>
          <w:rtl/>
        </w:rPr>
        <w:t>.</w:t>
      </w:r>
    </w:p>
    <w:p w:rsidR="004F40CE" w:rsidRDefault="004F40CE" w:rsidP="004F40CE">
      <w:pPr>
        <w:spacing w:after="0" w:line="360" w:lineRule="auto"/>
        <w:ind w:firstLine="567"/>
        <w:contextualSpacing/>
        <w:jc w:val="both"/>
        <w:rPr>
          <w:rFonts w:ascii="Simplified Arabic" w:hAnsi="Simplified Arabic" w:cs="Simplified Arabic"/>
          <w:b/>
          <w:bCs/>
          <w:sz w:val="28"/>
          <w:szCs w:val="28"/>
          <w:rtl/>
        </w:rPr>
      </w:pPr>
    </w:p>
    <w:p w:rsidR="004F40CE" w:rsidRPr="001D12E0" w:rsidRDefault="004F40CE" w:rsidP="004F40CE">
      <w:pPr>
        <w:spacing w:after="0" w:line="360" w:lineRule="auto"/>
        <w:ind w:firstLine="139"/>
        <w:contextualSpacing/>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2- </w:t>
      </w:r>
      <w:r w:rsidRPr="001D12E0">
        <w:rPr>
          <w:rFonts w:ascii="Simplified Arabic" w:hAnsi="Simplified Arabic" w:cs="Simplified Arabic"/>
          <w:b/>
          <w:bCs/>
          <w:sz w:val="28"/>
          <w:szCs w:val="28"/>
          <w:rtl/>
        </w:rPr>
        <w:t>معوقات</w:t>
      </w:r>
      <w:r w:rsidRPr="001D12E0">
        <w:rPr>
          <w:rFonts w:ascii="Simplified Arabic" w:hAnsi="Simplified Arabic" w:cs="Simplified Arabic" w:hint="cs"/>
          <w:b/>
          <w:bCs/>
          <w:sz w:val="28"/>
          <w:szCs w:val="28"/>
          <w:rtl/>
        </w:rPr>
        <w:t>اجتماعية</w:t>
      </w:r>
      <w:r w:rsidRPr="001D12E0">
        <w:rPr>
          <w:rFonts w:ascii="Simplified Arabic" w:hAnsi="Simplified Arabic" w:cs="Simplified Arabic"/>
          <w:b/>
          <w:bCs/>
          <w:sz w:val="28"/>
          <w:szCs w:val="28"/>
          <w:rtl/>
        </w:rPr>
        <w:t xml:space="preserve"> ثقافية:</w:t>
      </w:r>
      <w:r w:rsidR="00192565">
        <w:rPr>
          <w:rFonts w:ascii="Simplified Arabic" w:hAnsi="Simplified Arabic" w:cs="Simplified Arabic"/>
          <w:b/>
          <w:bCs/>
          <w:sz w:val="28"/>
          <w:szCs w:val="28"/>
          <w:rtl/>
        </w:rPr>
        <w:fldChar w:fldCharType="begin"/>
      </w:r>
      <w:r>
        <w:instrText xml:space="preserve"> XE "</w:instrText>
      </w:r>
      <w:r w:rsidRPr="00EB56BB">
        <w:rPr>
          <w:rFonts w:ascii="Simplified Arabic" w:hAnsi="Simplified Arabic" w:cs="Simplified Arabic" w:hint="cs"/>
          <w:b/>
          <w:bCs/>
          <w:sz w:val="28"/>
          <w:szCs w:val="28"/>
          <w:rtl/>
        </w:rPr>
        <w:instrText xml:space="preserve">2- </w:instrText>
      </w:r>
      <w:r w:rsidRPr="00EB56BB">
        <w:rPr>
          <w:rFonts w:ascii="Simplified Arabic" w:hAnsi="Simplified Arabic" w:cs="Simplified Arabic"/>
          <w:b/>
          <w:bCs/>
          <w:sz w:val="28"/>
          <w:szCs w:val="28"/>
          <w:rtl/>
        </w:rPr>
        <w:instrText xml:space="preserve">معوقات </w:instrText>
      </w:r>
      <w:r w:rsidRPr="00EB56BB">
        <w:rPr>
          <w:rFonts w:ascii="Simplified Arabic" w:hAnsi="Simplified Arabic" w:cs="Simplified Arabic" w:hint="cs"/>
          <w:b/>
          <w:bCs/>
          <w:sz w:val="28"/>
          <w:szCs w:val="28"/>
          <w:rtl/>
        </w:rPr>
        <w:instrText>اجتماعية</w:instrText>
      </w:r>
      <w:r w:rsidRPr="00EB56BB">
        <w:rPr>
          <w:rFonts w:ascii="Simplified Arabic" w:hAnsi="Simplified Arabic" w:cs="Simplified Arabic"/>
          <w:b/>
          <w:bCs/>
          <w:sz w:val="28"/>
          <w:szCs w:val="28"/>
          <w:rtl/>
        </w:rPr>
        <w:instrText xml:space="preserve"> ثقافية</w:instrText>
      </w:r>
      <w:r w:rsidRPr="00EB56BB">
        <w:instrText>\</w:instrText>
      </w:r>
      <w:r w:rsidRPr="00EB56BB">
        <w:rPr>
          <w:rFonts w:ascii="Simplified Arabic" w:hAnsi="Simplified Arabic" w:cs="Simplified Arabic"/>
          <w:b/>
          <w:bCs/>
          <w:sz w:val="28"/>
          <w:szCs w:val="28"/>
          <w:rtl/>
        </w:rPr>
        <w:instrText>:</w:instrText>
      </w:r>
      <w:r>
        <w:instrText xml:space="preserve">" </w:instrText>
      </w:r>
      <w:r w:rsidR="00192565">
        <w:rPr>
          <w:rFonts w:ascii="Simplified Arabic" w:hAnsi="Simplified Arabic" w:cs="Simplified Arabic"/>
          <w:b/>
          <w:bCs/>
          <w:sz w:val="28"/>
          <w:szCs w:val="28"/>
          <w:rtl/>
        </w:rPr>
        <w:fldChar w:fldCharType="end"/>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ويرجع هذا النوع من المعوقات إلى التنشئـة </w:t>
      </w:r>
      <w:r w:rsidRPr="001D12E0">
        <w:rPr>
          <w:rFonts w:ascii="Simplified Arabic" w:hAnsi="Simplified Arabic" w:cs="Simplified Arabic" w:hint="cs"/>
          <w:sz w:val="28"/>
          <w:szCs w:val="28"/>
          <w:rtl/>
        </w:rPr>
        <w:t>الاجتماعية</w:t>
      </w:r>
      <w:r w:rsidRPr="001D12E0">
        <w:rPr>
          <w:rFonts w:ascii="Simplified Arabic" w:hAnsi="Simplified Arabic" w:cs="Simplified Arabic"/>
          <w:sz w:val="28"/>
          <w:szCs w:val="28"/>
          <w:rtl/>
        </w:rPr>
        <w:t xml:space="preserve"> للأفراد والبيئة التي يعيش فيهـا الشخص سواء كانت داخل التنظيم أو خارجه، ويتضمن القيم والمعايير والمعتقـدات التي تشكل حاجزا أمام تحقيق الأهداف المرجوة والمنتظرة من طرف التنظيم.</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ويمكن توضيح هذه العوائق فيمايلي:  </w:t>
      </w:r>
    </w:p>
    <w:p w:rsidR="004F40CE" w:rsidRPr="001D12E0" w:rsidRDefault="004F40CE" w:rsidP="004F40CE">
      <w:pPr>
        <w:numPr>
          <w:ilvl w:val="0"/>
          <w:numId w:val="6"/>
        </w:numPr>
        <w:tabs>
          <w:tab w:val="right" w:pos="281"/>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التباعد</w:t>
      </w:r>
      <w:r w:rsidRPr="001D12E0">
        <w:rPr>
          <w:rFonts w:ascii="Simplified Arabic" w:hAnsi="Simplified Arabic" w:cs="Simplified Arabic" w:hint="cs"/>
          <w:b/>
          <w:bCs/>
          <w:sz w:val="28"/>
          <w:szCs w:val="28"/>
          <w:rtl/>
        </w:rPr>
        <w:t>الاجتماعي</w:t>
      </w:r>
      <w:r w:rsidRPr="001D12E0">
        <w:rPr>
          <w:rFonts w:ascii="Simplified Arabic" w:hAnsi="Simplified Arabic" w:cs="Simplified Arabic"/>
          <w:b/>
          <w:bCs/>
          <w:sz w:val="28"/>
          <w:szCs w:val="28"/>
          <w:rtl/>
        </w:rPr>
        <w:t xml:space="preserve">:   </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 xml:space="preserve">ونقصد به </w:t>
      </w:r>
      <w:r w:rsidRPr="001D12E0">
        <w:rPr>
          <w:rFonts w:ascii="Simplified Arabic" w:hAnsi="Simplified Arabic" w:cs="Simplified Arabic" w:hint="cs"/>
          <w:sz w:val="28"/>
          <w:szCs w:val="28"/>
          <w:rtl/>
        </w:rPr>
        <w:t>الاختلاف</w:t>
      </w:r>
      <w:r w:rsidRPr="001D12E0">
        <w:rPr>
          <w:rFonts w:ascii="Simplified Arabic" w:hAnsi="Simplified Arabic" w:cs="Simplified Arabic"/>
          <w:sz w:val="28"/>
          <w:szCs w:val="28"/>
          <w:rtl/>
        </w:rPr>
        <w:t xml:space="preserve"> في البيئة </w:t>
      </w:r>
      <w:r w:rsidRPr="001D12E0">
        <w:rPr>
          <w:rFonts w:ascii="Simplified Arabic" w:hAnsi="Simplified Arabic" w:cs="Simplified Arabic" w:hint="cs"/>
          <w:sz w:val="28"/>
          <w:szCs w:val="28"/>
          <w:rtl/>
        </w:rPr>
        <w:t>الاجتماعية</w:t>
      </w:r>
      <w:r w:rsidRPr="001D12E0">
        <w:rPr>
          <w:rFonts w:ascii="Simplified Arabic" w:hAnsi="Simplified Arabic" w:cs="Simplified Arabic"/>
          <w:sz w:val="28"/>
          <w:szCs w:val="28"/>
          <w:rtl/>
        </w:rPr>
        <w:t xml:space="preserve"> للفاعلين أي أن أطراف الإتصال ينتمون إلى مناطق مختلفة، وتشتمل هاته النقطة على الفوارق اللغوية والعرقية والدينية والفكرية... حيت يعتبر هذا العامل من أكثر الحواجز شيوعا أمام </w:t>
      </w:r>
      <w:r>
        <w:rPr>
          <w:rFonts w:ascii="Simplified Arabic" w:hAnsi="Simplified Arabic" w:cs="Simplified Arabic"/>
          <w:sz w:val="28"/>
          <w:szCs w:val="28"/>
          <w:rtl/>
        </w:rPr>
        <w:t xml:space="preserve">الاتصال في المنظمة </w:t>
      </w:r>
      <w:r w:rsidRPr="001D12E0">
        <w:rPr>
          <w:rFonts w:ascii="Simplified Arabic" w:hAnsi="Simplified Arabic" w:cs="Simplified Arabic"/>
          <w:sz w:val="28"/>
          <w:szCs w:val="28"/>
          <w:rtl/>
        </w:rPr>
        <w:t xml:space="preserve">ذا الحجم الكبير، إذ تتعقد الإتصالات فيه.  </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tl/>
        </w:rPr>
      </w:pPr>
      <w:r w:rsidRPr="001D12E0">
        <w:rPr>
          <w:rFonts w:ascii="Simplified Arabic" w:hAnsi="Simplified Arabic" w:cs="Simplified Arabic"/>
          <w:sz w:val="28"/>
          <w:szCs w:val="28"/>
          <w:rtl/>
        </w:rPr>
        <w:t xml:space="preserve">وعليه فالمنظمات التي يتشكل مجتمعها من فاعلين ينتمون الى مناطق مختلفة تجد صعوبات كبيرة وحواجز عديدة من اجل التنسيق فيما بينهم ووضع برامج وقواعد </w:t>
      </w:r>
      <w:r w:rsidRPr="001D12E0">
        <w:rPr>
          <w:rFonts w:ascii="Simplified Arabic" w:hAnsi="Simplified Arabic" w:cs="Simplified Arabic" w:hint="cs"/>
          <w:sz w:val="28"/>
          <w:szCs w:val="28"/>
          <w:rtl/>
        </w:rPr>
        <w:t>اتصالية</w:t>
      </w:r>
      <w:r w:rsidRPr="001D12E0">
        <w:rPr>
          <w:rFonts w:ascii="Simplified Arabic" w:hAnsi="Simplified Arabic" w:cs="Simplified Arabic"/>
          <w:sz w:val="28"/>
          <w:szCs w:val="28"/>
          <w:rtl/>
        </w:rPr>
        <w:t xml:space="preserve">. ويعتبر هذا العائق من </w:t>
      </w:r>
      <w:r>
        <w:rPr>
          <w:rFonts w:ascii="Simplified Arabic" w:hAnsi="Simplified Arabic" w:cs="Simplified Arabic" w:hint="cs"/>
          <w:sz w:val="28"/>
          <w:szCs w:val="28"/>
          <w:rtl/>
        </w:rPr>
        <w:t>أ</w:t>
      </w:r>
      <w:r w:rsidRPr="001D12E0">
        <w:rPr>
          <w:rFonts w:ascii="Simplified Arabic" w:hAnsi="Simplified Arabic" w:cs="Simplified Arabic"/>
          <w:sz w:val="28"/>
          <w:szCs w:val="28"/>
          <w:rtl/>
        </w:rPr>
        <w:t xml:space="preserve">برز العوامل المساهمة في بروز الصراع بين الفاعلين داخل التنظيم.  </w:t>
      </w:r>
    </w:p>
    <w:p w:rsidR="004F40CE" w:rsidRPr="001D12E0" w:rsidRDefault="004F40CE" w:rsidP="004F40CE">
      <w:pPr>
        <w:spacing w:after="0" w:line="360" w:lineRule="auto"/>
        <w:ind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 </w:t>
      </w:r>
      <w:r w:rsidRPr="001D12E0">
        <w:rPr>
          <w:rFonts w:ascii="Simplified Arabic" w:hAnsi="Simplified Arabic" w:cs="Simplified Arabic" w:hint="cs"/>
          <w:b/>
          <w:bCs/>
          <w:sz w:val="28"/>
          <w:szCs w:val="28"/>
          <w:rtl/>
        </w:rPr>
        <w:t>الاختلافات</w:t>
      </w:r>
      <w:r w:rsidRPr="001D12E0">
        <w:rPr>
          <w:rFonts w:ascii="Simplified Arabic" w:hAnsi="Simplified Arabic" w:cs="Simplified Arabic"/>
          <w:b/>
          <w:bCs/>
          <w:sz w:val="28"/>
          <w:szCs w:val="28"/>
          <w:rtl/>
        </w:rPr>
        <w:t xml:space="preserve"> الثقافية:</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إن التمايز والتباين بين الثقافات بين الفاعلين ينتج عنه </w:t>
      </w:r>
      <w:r w:rsidRPr="001D12E0">
        <w:rPr>
          <w:rFonts w:ascii="Simplified Arabic" w:hAnsi="Simplified Arabic" w:cs="Simplified Arabic" w:hint="cs"/>
          <w:sz w:val="28"/>
          <w:szCs w:val="28"/>
          <w:rtl/>
        </w:rPr>
        <w:t>اختلاف</w:t>
      </w:r>
      <w:r w:rsidRPr="001D12E0">
        <w:rPr>
          <w:rFonts w:ascii="Simplified Arabic" w:hAnsi="Simplified Arabic" w:cs="Simplified Arabic"/>
          <w:sz w:val="28"/>
          <w:szCs w:val="28"/>
          <w:rtl/>
        </w:rPr>
        <w:t xml:space="preserve"> في اللغة المستعملة ومنه يكون الترميز فيما بينهم مختلف وهذا ما يجعل العملية </w:t>
      </w:r>
      <w:r w:rsidRPr="001D12E0">
        <w:rPr>
          <w:rFonts w:ascii="Simplified Arabic" w:hAnsi="Simplified Arabic" w:cs="Simplified Arabic" w:hint="cs"/>
          <w:sz w:val="28"/>
          <w:szCs w:val="28"/>
          <w:rtl/>
        </w:rPr>
        <w:t>الاتصالية</w:t>
      </w:r>
      <w:r w:rsidRPr="001D12E0">
        <w:rPr>
          <w:rFonts w:ascii="Simplified Arabic" w:hAnsi="Simplified Arabic" w:cs="Simplified Arabic"/>
          <w:sz w:val="28"/>
          <w:szCs w:val="28"/>
          <w:rtl/>
        </w:rPr>
        <w:t xml:space="preserve"> تتسم بالصعوبة، فاللغة ليست الكلمات نفسها وإنما مدلولات تلك الكلمات، فالمعاني هي من الممتلكات الخاصة بالفاعل فهو يستخرجها في ضوء خبراته وعاداته وتقاليده المتواجدة في المجتمع والبيئة الثقافية التي يعيش فيها</w:t>
      </w:r>
      <w:r>
        <w:rPr>
          <w:rStyle w:val="Appelnotedebasdep"/>
          <w:rFonts w:ascii="Simplified Arabic" w:hAnsi="Simplified Arabic" w:cs="Simplified Arabic"/>
          <w:sz w:val="28"/>
          <w:szCs w:val="28"/>
          <w:rtl/>
        </w:rPr>
        <w:footnoteReference w:id="7"/>
      </w:r>
      <w:r w:rsidRPr="001D12E0">
        <w:rPr>
          <w:rFonts w:ascii="Simplified Arabic" w:hAnsi="Simplified Arabic" w:cs="Simplified Arabic"/>
          <w:sz w:val="28"/>
          <w:szCs w:val="28"/>
          <w:rtl/>
        </w:rPr>
        <w:t xml:space="preserve">.  </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وفي هذا الصدد يرى كل من كوشار و كاس أن الإتصال :" فعل ثقافي، فبدون ثقافة موحدة ( لغة، عادات، قيم...) فإنه يكون صعبا جدا."</w:t>
      </w:r>
      <w:r>
        <w:rPr>
          <w:rStyle w:val="Appelnotedebasdep"/>
          <w:rFonts w:ascii="Simplified Arabic" w:hAnsi="Simplified Arabic" w:cs="Simplified Arabic"/>
          <w:sz w:val="28"/>
          <w:szCs w:val="28"/>
          <w:rtl/>
        </w:rPr>
        <w:footnoteReference w:id="8"/>
      </w:r>
    </w:p>
    <w:p w:rsidR="004F40CE" w:rsidRDefault="004F40CE" w:rsidP="004F40CE">
      <w:pPr>
        <w:spacing w:after="0" w:line="360" w:lineRule="auto"/>
        <w:ind w:firstLine="567"/>
        <w:contextualSpacing/>
        <w:jc w:val="both"/>
        <w:rPr>
          <w:rFonts w:ascii="Simplified Arabic" w:hAnsi="Simplified Arabic" w:cs="Simplified Arabic"/>
          <w:sz w:val="28"/>
          <w:szCs w:val="28"/>
          <w:rtl/>
        </w:rPr>
      </w:pPr>
      <w:r w:rsidRPr="001D12E0">
        <w:rPr>
          <w:rFonts w:ascii="Simplified Arabic" w:hAnsi="Simplified Arabic" w:cs="Simplified Arabic"/>
          <w:sz w:val="28"/>
          <w:szCs w:val="28"/>
          <w:rtl/>
        </w:rPr>
        <w:t xml:space="preserve">ومنه فالعامل الثقافي لـه دور كبيـر وهـام في </w:t>
      </w:r>
      <w:r w:rsidRPr="001D12E0">
        <w:rPr>
          <w:rFonts w:ascii="Simplified Arabic" w:hAnsi="Simplified Arabic" w:cs="Simplified Arabic" w:hint="cs"/>
          <w:sz w:val="28"/>
          <w:szCs w:val="28"/>
          <w:rtl/>
        </w:rPr>
        <w:t>تحقيق فعاليـة</w:t>
      </w:r>
      <w:r w:rsidRPr="001D12E0">
        <w:rPr>
          <w:rFonts w:ascii="Simplified Arabic" w:hAnsi="Simplified Arabic" w:cs="Simplified Arabic"/>
          <w:sz w:val="28"/>
          <w:szCs w:val="28"/>
          <w:rtl/>
        </w:rPr>
        <w:t xml:space="preserve">الإتصال داخـل التنظيـم  حيث أن التنظيم عبارة عن مجموعة من الفاعلين، فمحاولة التقريب بينهم وفهم خلفياتهم وثقافتهم يساهم في عملية تشكيل جماعات وفرق العمل وذلك لتفادي الانفعالات العدائية بين العناصر المختلفة من الجانب الثقافي.  </w:t>
      </w:r>
    </w:p>
    <w:p w:rsidR="004F40CE" w:rsidRPr="001D12E0" w:rsidRDefault="004F40CE" w:rsidP="004F40CE">
      <w:pPr>
        <w:spacing w:after="0" w:line="360" w:lineRule="auto"/>
        <w:ind w:firstLine="139"/>
        <w:contextualSpacing/>
        <w:jc w:val="both"/>
        <w:rPr>
          <w:rFonts w:ascii="Simplified Arabic" w:hAnsi="Simplified Arabic" w:cs="Simplified Arabic"/>
          <w:sz w:val="28"/>
          <w:szCs w:val="28"/>
        </w:rPr>
      </w:pPr>
      <w:r>
        <w:rPr>
          <w:rFonts w:ascii="Simplified Arabic" w:hAnsi="Simplified Arabic" w:cs="Simplified Arabic" w:hint="cs"/>
          <w:b/>
          <w:bCs/>
          <w:sz w:val="28"/>
          <w:szCs w:val="28"/>
          <w:rtl/>
        </w:rPr>
        <w:t>3-</w:t>
      </w:r>
      <w:r w:rsidRPr="001D12E0">
        <w:rPr>
          <w:rFonts w:ascii="Simplified Arabic" w:hAnsi="Simplified Arabic" w:cs="Simplified Arabic"/>
          <w:b/>
          <w:bCs/>
          <w:sz w:val="28"/>
          <w:szCs w:val="28"/>
          <w:rtl/>
        </w:rPr>
        <w:t>المعوقات التنظيمية:</w:t>
      </w:r>
      <w:r w:rsidR="00192565">
        <w:rPr>
          <w:rFonts w:ascii="Simplified Arabic" w:hAnsi="Simplified Arabic" w:cs="Simplified Arabic"/>
          <w:b/>
          <w:bCs/>
          <w:sz w:val="28"/>
          <w:szCs w:val="28"/>
          <w:rtl/>
        </w:rPr>
        <w:fldChar w:fldCharType="begin"/>
      </w:r>
      <w:r>
        <w:instrText xml:space="preserve"> XE "</w:instrText>
      </w:r>
      <w:r w:rsidRPr="008A5751">
        <w:rPr>
          <w:rFonts w:ascii="Simplified Arabic" w:hAnsi="Simplified Arabic" w:cs="Simplified Arabic" w:hint="cs"/>
          <w:b/>
          <w:bCs/>
          <w:sz w:val="28"/>
          <w:szCs w:val="28"/>
          <w:rtl/>
        </w:rPr>
        <w:instrText>3-</w:instrText>
      </w:r>
      <w:r w:rsidRPr="008A5751">
        <w:rPr>
          <w:rFonts w:ascii="Simplified Arabic" w:hAnsi="Simplified Arabic" w:cs="Simplified Arabic"/>
          <w:b/>
          <w:bCs/>
          <w:sz w:val="28"/>
          <w:szCs w:val="28"/>
          <w:rtl/>
        </w:rPr>
        <w:instrText>المعوقات التنظيمية</w:instrText>
      </w:r>
      <w:r w:rsidRPr="008A5751">
        <w:instrText>\</w:instrText>
      </w:r>
      <w:r w:rsidRPr="008A5751">
        <w:rPr>
          <w:rFonts w:ascii="Simplified Arabic" w:hAnsi="Simplified Arabic" w:cs="Simplified Arabic"/>
          <w:b/>
          <w:bCs/>
          <w:sz w:val="28"/>
          <w:szCs w:val="28"/>
          <w:rtl/>
        </w:rPr>
        <w:instrText>:</w:instrText>
      </w:r>
      <w:r>
        <w:instrText xml:space="preserve">" </w:instrText>
      </w:r>
      <w:r w:rsidR="00192565">
        <w:rPr>
          <w:rFonts w:ascii="Simplified Arabic" w:hAnsi="Simplified Arabic" w:cs="Simplified Arabic"/>
          <w:b/>
          <w:bCs/>
          <w:sz w:val="28"/>
          <w:szCs w:val="28"/>
          <w:rtl/>
        </w:rPr>
        <w:fldChar w:fldCharType="end"/>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 xml:space="preserve">يوضح الهيكل التنظيمي للتنظيم العلاقات القائمة بين الوظائف المختلفة </w:t>
      </w:r>
      <w:r w:rsidRPr="001D12E0">
        <w:rPr>
          <w:rFonts w:ascii="Simplified Arabic" w:hAnsi="Simplified Arabic" w:cs="Simplified Arabic" w:hint="cs"/>
          <w:sz w:val="28"/>
          <w:szCs w:val="28"/>
          <w:rtl/>
        </w:rPr>
        <w:t>وانسياب</w:t>
      </w:r>
      <w:r w:rsidRPr="001D12E0">
        <w:rPr>
          <w:rFonts w:ascii="Simplified Arabic" w:hAnsi="Simplified Arabic" w:cs="Simplified Arabic"/>
          <w:sz w:val="28"/>
          <w:szCs w:val="28"/>
          <w:rtl/>
        </w:rPr>
        <w:t xml:space="preserve"> السلطة والمسؤولية ،وخطوط الاتصال بين العاملين فيها تبين مراكز اتخاذ القرارات والتخصصات المتوفرة وطبيعة العمل وطرق تقسيمه، لذا فوجود هيكل ضعيف يسبب عائقا كبيرا في عملية الإتصال الفعال.  </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ويمكن تقسيم هذا النوع من العوائق فيما يلي:  </w:t>
      </w:r>
    </w:p>
    <w:p w:rsidR="004F40CE" w:rsidRPr="001D12E0" w:rsidRDefault="004F40CE" w:rsidP="004F40CE">
      <w:pPr>
        <w:numPr>
          <w:ilvl w:val="0"/>
          <w:numId w:val="7"/>
        </w:numPr>
        <w:tabs>
          <w:tab w:val="right" w:pos="281"/>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صعوبات خاصة بالتدرج الهرمي:  </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حيث أن عدم كفاءة الهياكل التنظيمية من حيت المستويات الإدارية التي تمر بها عملية الإتصال يـؤدي إلـى الكثيـر مـن التشويـه للمعلومات ومنه عـدم كفـاءة عمليـة الإتصال وذلك بـ :  </w:t>
      </w:r>
    </w:p>
    <w:p w:rsidR="004F40CE" w:rsidRPr="001D12E0" w:rsidRDefault="004F40CE" w:rsidP="004F40CE">
      <w:pPr>
        <w:numPr>
          <w:ilvl w:val="2"/>
          <w:numId w:val="8"/>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التأثير على كمية المعلومات الهامة للإتصال، فتكون أقل بكثير في القاعدة مقارنة بالمستويات الوسطى والعليا.  </w:t>
      </w:r>
    </w:p>
    <w:p w:rsidR="004F40CE" w:rsidRPr="001D12E0" w:rsidRDefault="004F40CE" w:rsidP="004F40CE">
      <w:pPr>
        <w:numPr>
          <w:ilvl w:val="2"/>
          <w:numId w:val="8"/>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إن تفاوت مراكز السلطة عند فاعلي التنظيم يؤدي الى صعوبة العملية </w:t>
      </w:r>
      <w:r w:rsidRPr="001D12E0">
        <w:rPr>
          <w:rFonts w:ascii="Simplified Arabic" w:hAnsi="Simplified Arabic" w:cs="Simplified Arabic" w:hint="cs"/>
          <w:sz w:val="28"/>
          <w:szCs w:val="28"/>
          <w:rtl/>
        </w:rPr>
        <w:t>الاتصالية</w:t>
      </w:r>
      <w:r w:rsidRPr="001D12E0">
        <w:rPr>
          <w:rFonts w:ascii="Simplified Arabic" w:hAnsi="Simplified Arabic" w:cs="Simplified Arabic"/>
          <w:sz w:val="28"/>
          <w:szCs w:val="28"/>
          <w:rtl/>
        </w:rPr>
        <w:t xml:space="preserve"> داخل التنظيم ، ذلك لعدة أسباب: كخوف وخجل العامل البسيط من رئيسه في العمل.</w:t>
      </w:r>
    </w:p>
    <w:p w:rsidR="004F40CE" w:rsidRPr="001D12E0" w:rsidRDefault="004F40CE" w:rsidP="004F40CE">
      <w:pPr>
        <w:numPr>
          <w:ilvl w:val="2"/>
          <w:numId w:val="8"/>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إن تعدد المستويات الإدارية يعني طول المسافة بين القاعدة وقمة هرم الهيكل التنظيمي ومرور المعلومات بسلسلة من المستويات الإدارية مما يعرض المعلومات لعملية التحريف.</w:t>
      </w:r>
    </w:p>
    <w:p w:rsidR="004F40CE" w:rsidRPr="001D12E0" w:rsidRDefault="004F40CE" w:rsidP="004F40CE">
      <w:pPr>
        <w:spacing w:after="0" w:line="360" w:lineRule="auto"/>
        <w:ind w:firstLine="567"/>
        <w:contextualSpacing/>
        <w:jc w:val="both"/>
        <w:rPr>
          <w:rFonts w:ascii="Simplified Arabic" w:hAnsi="Simplified Arabic" w:cs="Simplified Arabic"/>
          <w:b/>
          <w:bCs/>
          <w:sz w:val="28"/>
          <w:szCs w:val="28"/>
          <w:rtl/>
        </w:rPr>
      </w:pPr>
      <w:r w:rsidRPr="001D12E0">
        <w:rPr>
          <w:rFonts w:ascii="Simplified Arabic" w:hAnsi="Simplified Arabic" w:cs="Simplified Arabic"/>
          <w:sz w:val="28"/>
          <w:szCs w:val="28"/>
          <w:rtl/>
        </w:rPr>
        <w:t>وقد وجد "راد" أن الفاعلين في المستويات الدنيا للتنظيم وخاصة أولئك الذين لديهم طموح للترقية والصعود يميلون إلى تشويه المعلومات التي يرفعونها إلى المستويات العليا، بحيث لا تتضمن مشكلات أو قصور في التنفيذ ويزداد الميل إلى تشويه المعلومات عندما تكون ثقة هؤلاء الفاعلين في المستويات العليا ضعيفة.</w:t>
      </w:r>
      <w:r>
        <w:rPr>
          <w:rStyle w:val="Appelnotedebasdep"/>
          <w:rFonts w:ascii="Simplified Arabic" w:hAnsi="Simplified Arabic" w:cs="Simplified Arabic"/>
          <w:sz w:val="28"/>
          <w:szCs w:val="28"/>
          <w:rtl/>
        </w:rPr>
        <w:footnoteReference w:id="9"/>
      </w:r>
    </w:p>
    <w:p w:rsidR="004F40CE" w:rsidRPr="001D12E0" w:rsidRDefault="004F40CE" w:rsidP="004F40CE">
      <w:pPr>
        <w:spacing w:after="0" w:line="360" w:lineRule="auto"/>
        <w:ind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صعوبات</w:t>
      </w:r>
      <w:r w:rsidR="00313463">
        <w:rPr>
          <w:rFonts w:ascii="Simplified Arabic" w:hAnsi="Simplified Arabic" w:cs="Simplified Arabic"/>
          <w:b/>
          <w:bCs/>
          <w:sz w:val="28"/>
          <w:szCs w:val="28"/>
        </w:rPr>
        <w:t xml:space="preserve"> </w:t>
      </w:r>
      <w:r w:rsidRPr="001D12E0">
        <w:rPr>
          <w:rFonts w:ascii="Simplified Arabic" w:hAnsi="Simplified Arabic" w:cs="Simplified Arabic" w:hint="cs"/>
          <w:b/>
          <w:bCs/>
          <w:sz w:val="28"/>
          <w:szCs w:val="28"/>
          <w:rtl/>
        </w:rPr>
        <w:t>انطلاقا</w:t>
      </w:r>
      <w:r w:rsidRPr="001D12E0">
        <w:rPr>
          <w:rFonts w:ascii="Simplified Arabic" w:hAnsi="Simplified Arabic" w:cs="Simplified Arabic"/>
          <w:b/>
          <w:bCs/>
          <w:sz w:val="28"/>
          <w:szCs w:val="28"/>
          <w:rtl/>
        </w:rPr>
        <w:t xml:space="preserve"> من التخصص في العمل:  </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بالرغم من أن تقسيم العمل يقصد به التخصص بهدف رفع أو زيادة إنتاجية العاملين وبالتالي الرفع من ناجعة التنظيم، إلا أن هذا الأخير يصبح عائقا في عملية الإتصال داخل المنظمة إذا كان المختصون في </w:t>
      </w:r>
      <w:r w:rsidRPr="001D12E0">
        <w:rPr>
          <w:rFonts w:ascii="Simplified Arabic" w:hAnsi="Simplified Arabic" w:cs="Simplified Arabic"/>
          <w:sz w:val="28"/>
          <w:szCs w:val="28"/>
          <w:rtl/>
        </w:rPr>
        <w:lastRenderedPageBreak/>
        <w:t xml:space="preserve">المشروع، أي في محيط العمل جماعات متباينة حيث تلجا كل فئة من تلك الجماعات إلى </w:t>
      </w:r>
      <w:r w:rsidRPr="001D12E0">
        <w:rPr>
          <w:rFonts w:ascii="Simplified Arabic" w:hAnsi="Simplified Arabic" w:cs="Simplified Arabic" w:hint="cs"/>
          <w:sz w:val="28"/>
          <w:szCs w:val="28"/>
          <w:rtl/>
        </w:rPr>
        <w:t>استخدام</w:t>
      </w:r>
      <w:r w:rsidRPr="001D12E0">
        <w:rPr>
          <w:rFonts w:ascii="Simplified Arabic" w:hAnsi="Simplified Arabic" w:cs="Simplified Arabic"/>
          <w:sz w:val="28"/>
          <w:szCs w:val="28"/>
          <w:rtl/>
        </w:rPr>
        <w:t xml:space="preserve"> لغتها الفنية الخاصة بها مما يؤدي إلى صعوبات جمة في الإتصالات ويجعلها غير مفهومة مما يؤثر على سيرورة الأعمال داخل المنظمة </w:t>
      </w:r>
      <w:r w:rsidRPr="001D12E0">
        <w:rPr>
          <w:rFonts w:ascii="Simplified Arabic" w:hAnsi="Simplified Arabic" w:cs="Simplified Arabic" w:hint="cs"/>
          <w:sz w:val="28"/>
          <w:szCs w:val="28"/>
          <w:rtl/>
        </w:rPr>
        <w:t>وانعكاس</w:t>
      </w:r>
      <w:r w:rsidRPr="001D12E0">
        <w:rPr>
          <w:rFonts w:ascii="Simplified Arabic" w:hAnsi="Simplified Arabic" w:cs="Simplified Arabic"/>
          <w:sz w:val="28"/>
          <w:szCs w:val="28"/>
          <w:rtl/>
        </w:rPr>
        <w:t xml:space="preserve"> ذلك على تحقيق أهدافها المسطرة.  </w:t>
      </w:r>
    </w:p>
    <w:p w:rsidR="004F40CE" w:rsidRPr="001D12E0" w:rsidRDefault="004F40CE" w:rsidP="004F40CE">
      <w:pPr>
        <w:numPr>
          <w:ilvl w:val="0"/>
          <w:numId w:val="7"/>
        </w:numPr>
        <w:tabs>
          <w:tab w:val="right" w:pos="281"/>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مشاكل مترتبة عن درجة الرسمية:  </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حيث إن كبر التنظيم وتعقيده يحتم عليها الميل إلى </w:t>
      </w:r>
      <w:r w:rsidRPr="001D12E0">
        <w:rPr>
          <w:rFonts w:ascii="Simplified Arabic" w:hAnsi="Simplified Arabic" w:cs="Simplified Arabic" w:hint="cs"/>
          <w:sz w:val="28"/>
          <w:szCs w:val="28"/>
          <w:rtl/>
        </w:rPr>
        <w:t>استخدام</w:t>
      </w:r>
      <w:r w:rsidRPr="001D12E0">
        <w:rPr>
          <w:rFonts w:ascii="Simplified Arabic" w:hAnsi="Simplified Arabic" w:cs="Simplified Arabic"/>
          <w:sz w:val="28"/>
          <w:szCs w:val="28"/>
          <w:rtl/>
        </w:rPr>
        <w:t xml:space="preserve">الإتصال الكتابي والذي له العديد من السلبيات:  </w:t>
      </w:r>
    </w:p>
    <w:p w:rsidR="004F40CE" w:rsidRPr="001D12E0" w:rsidRDefault="004F40CE" w:rsidP="004F40CE">
      <w:pPr>
        <w:numPr>
          <w:ilvl w:val="1"/>
          <w:numId w:val="7"/>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غالبا ما يكون غير محفز.  </w:t>
      </w:r>
    </w:p>
    <w:p w:rsidR="004F40CE" w:rsidRPr="001D12E0" w:rsidRDefault="004F40CE" w:rsidP="004F40CE">
      <w:pPr>
        <w:numPr>
          <w:ilvl w:val="1"/>
          <w:numId w:val="7"/>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الطابع الرسمي يركز على المعلومات التقنية، الكمية وإغفال المعلومات النوعية حول العلاقات بين الفاعلين.  </w:t>
      </w:r>
    </w:p>
    <w:p w:rsidR="004F40CE" w:rsidRPr="001D12E0" w:rsidRDefault="004F40CE" w:rsidP="004F40CE">
      <w:pPr>
        <w:numPr>
          <w:ilvl w:val="1"/>
          <w:numId w:val="7"/>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عـدم السرعـة فـي الظروف </w:t>
      </w:r>
      <w:r w:rsidRPr="001D12E0">
        <w:rPr>
          <w:rFonts w:ascii="Simplified Arabic" w:hAnsi="Simplified Arabic" w:cs="Simplified Arabic" w:hint="cs"/>
          <w:sz w:val="28"/>
          <w:szCs w:val="28"/>
          <w:rtl/>
        </w:rPr>
        <w:t>الاستثنائية</w:t>
      </w:r>
      <w:r w:rsidRPr="001D12E0">
        <w:rPr>
          <w:rFonts w:ascii="Simplified Arabic" w:hAnsi="Simplified Arabic" w:cs="Simplified Arabic"/>
          <w:sz w:val="28"/>
          <w:szCs w:val="28"/>
          <w:rtl/>
        </w:rPr>
        <w:t xml:space="preserve">، والتي </w:t>
      </w:r>
      <w:r w:rsidRPr="001D12E0">
        <w:rPr>
          <w:rFonts w:ascii="Simplified Arabic" w:hAnsi="Simplified Arabic" w:cs="Simplified Arabic" w:hint="cs"/>
          <w:sz w:val="28"/>
          <w:szCs w:val="28"/>
          <w:rtl/>
        </w:rPr>
        <w:t>تقتضي سرعـة</w:t>
      </w:r>
      <w:r w:rsidRPr="001D12E0">
        <w:rPr>
          <w:rFonts w:ascii="Simplified Arabic" w:hAnsi="Simplified Arabic" w:cs="Simplified Arabic"/>
          <w:sz w:val="28"/>
          <w:szCs w:val="28"/>
          <w:rtl/>
        </w:rPr>
        <w:t xml:space="preserve"> إبلاغ المعلومـات إلى العاملين.  </w:t>
      </w:r>
    </w:p>
    <w:p w:rsidR="004F40CE" w:rsidRPr="001D12E0" w:rsidRDefault="004F40CE" w:rsidP="004F40CE">
      <w:pPr>
        <w:numPr>
          <w:ilvl w:val="1"/>
          <w:numId w:val="7"/>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hint="cs"/>
          <w:sz w:val="28"/>
          <w:szCs w:val="28"/>
          <w:rtl/>
        </w:rPr>
        <w:t>احتمالات</w:t>
      </w:r>
      <w:r w:rsidRPr="001D12E0">
        <w:rPr>
          <w:rFonts w:ascii="Simplified Arabic" w:hAnsi="Simplified Arabic" w:cs="Simplified Arabic"/>
          <w:sz w:val="28"/>
          <w:szCs w:val="28"/>
          <w:rtl/>
        </w:rPr>
        <w:t xml:space="preserve"> التحريف الكبيرة.  </w:t>
      </w:r>
    </w:p>
    <w:p w:rsidR="004F40CE" w:rsidRPr="001D12E0" w:rsidRDefault="004F40CE" w:rsidP="004F40CE">
      <w:pPr>
        <w:numPr>
          <w:ilvl w:val="1"/>
          <w:numId w:val="7"/>
        </w:numPr>
        <w:spacing w:after="0" w:line="360" w:lineRule="auto"/>
        <w:ind w:left="0" w:firstLine="423"/>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عدم توفر التغذية الرجعية، وعدم إتاحة الفرص لطرح الأسئلة أو إجراء مناقشات في ما يخص القرارات المتخذة عبر الاتصال المكتوب.  </w:t>
      </w:r>
    </w:p>
    <w:p w:rsidR="004F40CE" w:rsidRPr="001D12E0" w:rsidRDefault="004F40CE" w:rsidP="004F40CE">
      <w:pPr>
        <w:numPr>
          <w:ilvl w:val="0"/>
          <w:numId w:val="7"/>
        </w:numPr>
        <w:tabs>
          <w:tab w:val="right" w:pos="281"/>
        </w:tabs>
        <w:spacing w:after="0" w:line="360" w:lineRule="auto"/>
        <w:ind w:left="0" w:firstLine="139"/>
        <w:contextualSpacing/>
        <w:jc w:val="both"/>
        <w:rPr>
          <w:rFonts w:ascii="Simplified Arabic" w:hAnsi="Simplified Arabic" w:cs="Simplified Arabic"/>
          <w:sz w:val="28"/>
          <w:szCs w:val="28"/>
        </w:rPr>
      </w:pPr>
      <w:r w:rsidRPr="001D12E0">
        <w:rPr>
          <w:rFonts w:ascii="Simplified Arabic" w:hAnsi="Simplified Arabic" w:cs="Simplified Arabic"/>
          <w:b/>
          <w:bCs/>
          <w:sz w:val="28"/>
          <w:szCs w:val="28"/>
          <w:rtl/>
        </w:rPr>
        <w:t xml:space="preserve">صعوبات تتعلق بالتنظيم وربطه بالبيئة الخارجية:  </w:t>
      </w:r>
    </w:p>
    <w:p w:rsidR="004F40CE" w:rsidRPr="001D12E0" w:rsidRDefault="004F40CE" w:rsidP="004F40CE">
      <w:pPr>
        <w:spacing w:after="0" w:line="360" w:lineRule="auto"/>
        <w:ind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ويشمل هذا العنصر على:  </w:t>
      </w:r>
    </w:p>
    <w:p w:rsidR="004F40CE" w:rsidRPr="001D12E0" w:rsidRDefault="004F40CE" w:rsidP="004F40CE">
      <w:pPr>
        <w:numPr>
          <w:ilvl w:val="2"/>
          <w:numId w:val="9"/>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قصور سياسة نظام الإتصال وذلك لعدم وجود سياسة واضحة تعبر عن نوايا الإدارة.  </w:t>
      </w:r>
    </w:p>
    <w:p w:rsidR="004F40CE" w:rsidRPr="001D12E0" w:rsidRDefault="004F40CE" w:rsidP="004F40CE">
      <w:pPr>
        <w:numPr>
          <w:ilvl w:val="2"/>
          <w:numId w:val="9"/>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التداخل بين التنفيذ </w:t>
      </w:r>
      <w:r w:rsidRPr="001D12E0">
        <w:rPr>
          <w:rFonts w:ascii="Simplified Arabic" w:hAnsi="Simplified Arabic" w:cs="Simplified Arabic" w:hint="cs"/>
          <w:sz w:val="28"/>
          <w:szCs w:val="28"/>
          <w:rtl/>
        </w:rPr>
        <w:t>والاستشارة</w:t>
      </w:r>
      <w:r w:rsidRPr="001D12E0">
        <w:rPr>
          <w:rFonts w:ascii="Simplified Arabic" w:hAnsi="Simplified Arabic" w:cs="Simplified Arabic"/>
          <w:sz w:val="28"/>
          <w:szCs w:val="28"/>
          <w:rtl/>
        </w:rPr>
        <w:t xml:space="preserve"> وهو سبب رئيسي في العداء الأزلي بينهما</w:t>
      </w:r>
      <w:r>
        <w:rPr>
          <w:rStyle w:val="Appelnotedebasdep"/>
          <w:rFonts w:ascii="Simplified Arabic" w:hAnsi="Simplified Arabic" w:cs="Simplified Arabic"/>
          <w:sz w:val="28"/>
          <w:szCs w:val="28"/>
          <w:rtl/>
        </w:rPr>
        <w:footnoteReference w:id="10"/>
      </w:r>
      <w:r w:rsidRPr="001D12E0">
        <w:rPr>
          <w:rFonts w:ascii="Simplified Arabic" w:hAnsi="Simplified Arabic" w:cs="Simplified Arabic"/>
          <w:sz w:val="28"/>
          <w:szCs w:val="28"/>
          <w:rtl/>
        </w:rPr>
        <w:t>.</w:t>
      </w:r>
    </w:p>
    <w:p w:rsidR="004F40CE" w:rsidRPr="001D12E0" w:rsidRDefault="004F40CE" w:rsidP="004F40CE">
      <w:pPr>
        <w:numPr>
          <w:ilvl w:val="2"/>
          <w:numId w:val="9"/>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hint="cs"/>
          <w:sz w:val="28"/>
          <w:szCs w:val="28"/>
          <w:rtl/>
        </w:rPr>
        <w:t>الاعتماد</w:t>
      </w:r>
      <w:r w:rsidRPr="001D12E0">
        <w:rPr>
          <w:rFonts w:ascii="Simplified Arabic" w:hAnsi="Simplified Arabic" w:cs="Simplified Arabic"/>
          <w:sz w:val="28"/>
          <w:szCs w:val="28"/>
          <w:rtl/>
        </w:rPr>
        <w:t xml:space="preserve"> الزائد على اللجان،حيث تعتبر هاته الأخيرة كإحدى أنواع الاستشارة وأن </w:t>
      </w:r>
      <w:r w:rsidRPr="001D12E0">
        <w:rPr>
          <w:rFonts w:ascii="Simplified Arabic" w:hAnsi="Simplified Arabic" w:cs="Simplified Arabic" w:hint="cs"/>
          <w:sz w:val="28"/>
          <w:szCs w:val="28"/>
          <w:rtl/>
        </w:rPr>
        <w:t>الاعتماد</w:t>
      </w:r>
      <w:r w:rsidRPr="001D12E0">
        <w:rPr>
          <w:rFonts w:ascii="Simplified Arabic" w:hAnsi="Simplified Arabic" w:cs="Simplified Arabic"/>
          <w:sz w:val="28"/>
          <w:szCs w:val="28"/>
          <w:rtl/>
        </w:rPr>
        <w:t xml:space="preserve"> عليها يـؤدي إلى تدهور العلاقة بينهما وبين المسؤولين في  خط السلطة. </w:t>
      </w:r>
    </w:p>
    <w:p w:rsidR="004F40CE" w:rsidRPr="001D12E0" w:rsidRDefault="004F40CE" w:rsidP="004F40CE">
      <w:pPr>
        <w:numPr>
          <w:ilvl w:val="2"/>
          <w:numId w:val="9"/>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عدم </w:t>
      </w:r>
      <w:r w:rsidRPr="001D12E0">
        <w:rPr>
          <w:rFonts w:ascii="Simplified Arabic" w:hAnsi="Simplified Arabic" w:cs="Simplified Arabic" w:hint="cs"/>
          <w:sz w:val="28"/>
          <w:szCs w:val="28"/>
          <w:rtl/>
        </w:rPr>
        <w:t>الاستقرار</w:t>
      </w:r>
      <w:r w:rsidRPr="001D12E0">
        <w:rPr>
          <w:rFonts w:ascii="Simplified Arabic" w:hAnsi="Simplified Arabic" w:cs="Simplified Arabic"/>
          <w:sz w:val="28"/>
          <w:szCs w:val="28"/>
          <w:rtl/>
        </w:rPr>
        <w:t xml:space="preserve"> التنظيمي والتغيرات المتتالية في فترات متقاربة لا يوفر المناخ الملائم للإتصال الجيد.</w:t>
      </w:r>
    </w:p>
    <w:p w:rsidR="004F40CE" w:rsidRPr="001D12E0" w:rsidRDefault="004F40CE" w:rsidP="004F40CE">
      <w:pPr>
        <w:numPr>
          <w:ilvl w:val="2"/>
          <w:numId w:val="9"/>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lastRenderedPageBreak/>
        <w:t xml:space="preserve">كما أن عدم </w:t>
      </w:r>
      <w:r w:rsidRPr="001D12E0">
        <w:rPr>
          <w:rFonts w:ascii="Simplified Arabic" w:hAnsi="Simplified Arabic" w:cs="Simplified Arabic" w:hint="cs"/>
          <w:sz w:val="28"/>
          <w:szCs w:val="28"/>
          <w:rtl/>
        </w:rPr>
        <w:t>الاستقرار</w:t>
      </w:r>
      <w:r w:rsidRPr="001D12E0">
        <w:rPr>
          <w:rFonts w:ascii="Simplified Arabic" w:hAnsi="Simplified Arabic" w:cs="Simplified Arabic"/>
          <w:sz w:val="28"/>
          <w:szCs w:val="28"/>
          <w:rtl/>
        </w:rPr>
        <w:t xml:space="preserve"> التنظيمي يؤدي إلى زعزعة العلاقات الاجتماعية بين الفاعلين.</w:t>
      </w:r>
    </w:p>
    <w:p w:rsidR="004F40CE" w:rsidRPr="001D12E0" w:rsidRDefault="004F40CE" w:rsidP="004F40CE">
      <w:pPr>
        <w:numPr>
          <w:ilvl w:val="2"/>
          <w:numId w:val="9"/>
        </w:numPr>
        <w:spacing w:after="0" w:line="360" w:lineRule="auto"/>
        <w:ind w:left="0" w:firstLine="567"/>
        <w:contextualSpacing/>
        <w:jc w:val="both"/>
        <w:rPr>
          <w:rFonts w:ascii="Simplified Arabic" w:hAnsi="Simplified Arabic" w:cs="Simplified Arabic"/>
          <w:sz w:val="28"/>
          <w:szCs w:val="28"/>
        </w:rPr>
      </w:pPr>
      <w:r w:rsidRPr="001D12E0">
        <w:rPr>
          <w:rFonts w:ascii="Simplified Arabic" w:hAnsi="Simplified Arabic" w:cs="Simplified Arabic"/>
          <w:sz w:val="28"/>
          <w:szCs w:val="28"/>
          <w:rtl/>
        </w:rPr>
        <w:t>العجز والقصور في ربط التنظيم وبيئته الخارجية، حيت يعتبر من أقوى عوائق الإتصال حيت أن البيئة تزود المنظمة بمعلومات عن العملاء والمستهلكين والقوى البشرية المتوفرة.</w:t>
      </w:r>
    </w:p>
    <w:p w:rsidR="004F40CE" w:rsidRDefault="004F40CE" w:rsidP="004F40CE">
      <w:pPr>
        <w:pStyle w:val="Paragraphedeliste"/>
        <w:spacing w:after="0" w:line="360" w:lineRule="auto"/>
        <w:ind w:left="0" w:firstLine="567"/>
        <w:jc w:val="both"/>
        <w:rPr>
          <w:rFonts w:ascii="Simplified Arabic" w:hAnsi="Simplified Arabic" w:cs="Simplified Arabic"/>
          <w:sz w:val="28"/>
          <w:szCs w:val="28"/>
        </w:rPr>
      </w:pPr>
      <w:r w:rsidRPr="001D12E0">
        <w:rPr>
          <w:rFonts w:ascii="Simplified Arabic" w:hAnsi="Simplified Arabic" w:cs="Simplified Arabic"/>
          <w:sz w:val="28"/>
          <w:szCs w:val="28"/>
          <w:rtl/>
        </w:rPr>
        <w:t xml:space="preserve">و </w:t>
      </w:r>
      <w:r w:rsidRPr="001D12E0">
        <w:rPr>
          <w:rFonts w:ascii="Simplified Arabic" w:hAnsi="Simplified Arabic" w:cs="Simplified Arabic" w:hint="cs"/>
          <w:sz w:val="28"/>
          <w:szCs w:val="28"/>
          <w:rtl/>
        </w:rPr>
        <w:t>انطلاقا</w:t>
      </w:r>
      <w:r w:rsidRPr="001D12E0">
        <w:rPr>
          <w:rFonts w:ascii="Simplified Arabic" w:hAnsi="Simplified Arabic" w:cs="Simplified Arabic"/>
          <w:sz w:val="28"/>
          <w:szCs w:val="28"/>
          <w:rtl/>
        </w:rPr>
        <w:t xml:space="preserve"> مما تم عرضه يتبين لنا لن معوقات العملية </w:t>
      </w:r>
      <w:r w:rsidRPr="001D12E0">
        <w:rPr>
          <w:rFonts w:ascii="Simplified Arabic" w:hAnsi="Simplified Arabic" w:cs="Simplified Arabic" w:hint="cs"/>
          <w:sz w:val="28"/>
          <w:szCs w:val="28"/>
          <w:rtl/>
        </w:rPr>
        <w:t>الاتصالية</w:t>
      </w:r>
      <w:r w:rsidRPr="001D12E0">
        <w:rPr>
          <w:rFonts w:ascii="Simplified Arabic" w:hAnsi="Simplified Arabic" w:cs="Simplified Arabic"/>
          <w:sz w:val="28"/>
          <w:szCs w:val="28"/>
          <w:rtl/>
        </w:rPr>
        <w:t xml:space="preserve"> كثيرة ومتعددة ويصعب التحكم في كل العوامل من اجل تحقيق فعالية التنظيم إلا انه يمكن أن تستفيد المنظمة من خلال معرفة قادتها بخصائص الإتصال الجيد ومحاولة بناء نظام الإتصال وفقا لهاته الخصائص وذلك من أجل الوصول إلى الأهداف المرجوة والمسطرة سلفا. </w:t>
      </w:r>
    </w:p>
    <w:p w:rsidR="00151486" w:rsidRDefault="00E64155" w:rsidP="004F40CE">
      <w:pPr>
        <w:jc w:val="both"/>
      </w:pPr>
    </w:p>
    <w:sectPr w:rsidR="00151486" w:rsidSect="009E7BE9">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155" w:rsidRDefault="00E64155" w:rsidP="004F40CE">
      <w:pPr>
        <w:spacing w:after="0" w:line="240" w:lineRule="auto"/>
      </w:pPr>
      <w:r>
        <w:separator/>
      </w:r>
    </w:p>
  </w:endnote>
  <w:endnote w:type="continuationSeparator" w:id="0">
    <w:p w:rsidR="00E64155" w:rsidRDefault="00E64155" w:rsidP="004F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Simplified Arabic">
    <w:panose1 w:val="02020603050405020304"/>
    <w:charset w:val="B2"/>
    <w:family w:val="auto"/>
    <w:pitch w:val="variable"/>
    <w:sig w:usb0="00002001" w:usb1="00000000" w:usb2="00000000"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E9" w:rsidRDefault="009E7BE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123739"/>
      <w:docPartObj>
        <w:docPartGallery w:val="Page Numbers (Bottom of Page)"/>
        <w:docPartUnique/>
      </w:docPartObj>
    </w:sdtPr>
    <w:sdtEndPr/>
    <w:sdtContent>
      <w:p w:rsidR="009E7BE9" w:rsidRDefault="00D3164E">
        <w:pPr>
          <w:pStyle w:val="Pieddepage"/>
        </w:pPr>
        <w:r>
          <w:rPr>
            <w:noProof/>
            <w:lang w:val="fr-FR" w:eastAsia="fr-FR"/>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9E7BE9" w:rsidRDefault="00192565">
                              <w:pPr>
                                <w:jc w:val="center"/>
                                <w:rPr>
                                  <w:lang w:val="fr-FR"/>
                                </w:rPr>
                              </w:pPr>
                              <w:r>
                                <w:rPr>
                                  <w:lang w:val="fr-FR"/>
                                </w:rPr>
                                <w:fldChar w:fldCharType="begin"/>
                              </w:r>
                              <w:r w:rsidR="009E7BE9">
                                <w:rPr>
                                  <w:lang w:val="fr-FR"/>
                                </w:rPr>
                                <w:instrText xml:space="preserve"> PAGE    \* MERGEFORMAT </w:instrText>
                              </w:r>
                              <w:r>
                                <w:rPr>
                                  <w:lang w:val="fr-FR"/>
                                </w:rPr>
                                <w:fldChar w:fldCharType="separate"/>
                              </w:r>
                              <w:r w:rsidR="00D3164E" w:rsidRPr="00D3164E">
                                <w:rPr>
                                  <w:noProof/>
                                  <w:sz w:val="16"/>
                                  <w:szCs w:val="16"/>
                                  <w:rtl/>
                                </w:rPr>
                                <w:t>1</w:t>
                              </w:r>
                              <w:r>
                                <w:rPr>
                                  <w:lang w:val="fr-F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left:0;text-align:left;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vyTQ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Gxx7&#10;8k0CAACnBAAADgAAAAAAAAAAAAAAAAAuAgAAZHJzL2Uyb0RvYy54bWxQSwECLQAUAAYACAAAACEA&#10;36NYV9sAAAADAQAADwAAAAAAAAAAAAAAAACnBAAAZHJzL2Rvd25yZXYueG1sUEsFBgAAAAAEAAQA&#10;8wAAAK8FAAAAAA==&#10;" o:allowincell="f" adj="14135" strokecolor="gray [1629]" strokeweight=".25pt">
                  <v:textbox>
                    <w:txbxContent>
                      <w:p w:rsidR="009E7BE9" w:rsidRDefault="00192565">
                        <w:pPr>
                          <w:jc w:val="center"/>
                          <w:rPr>
                            <w:lang w:val="fr-FR"/>
                          </w:rPr>
                        </w:pPr>
                        <w:r>
                          <w:rPr>
                            <w:lang w:val="fr-FR"/>
                          </w:rPr>
                          <w:fldChar w:fldCharType="begin"/>
                        </w:r>
                        <w:r w:rsidR="009E7BE9">
                          <w:rPr>
                            <w:lang w:val="fr-FR"/>
                          </w:rPr>
                          <w:instrText xml:space="preserve"> PAGE    \* MERGEFORMAT </w:instrText>
                        </w:r>
                        <w:r>
                          <w:rPr>
                            <w:lang w:val="fr-FR"/>
                          </w:rPr>
                          <w:fldChar w:fldCharType="separate"/>
                        </w:r>
                        <w:r w:rsidR="00D3164E" w:rsidRPr="00D3164E">
                          <w:rPr>
                            <w:noProof/>
                            <w:sz w:val="16"/>
                            <w:szCs w:val="16"/>
                            <w:rtl/>
                          </w:rPr>
                          <w:t>1</w:t>
                        </w:r>
                        <w:r>
                          <w:rPr>
                            <w:lang w:val="fr-FR"/>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E9" w:rsidRDefault="009E7BE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155" w:rsidRDefault="00E64155" w:rsidP="004F40CE">
      <w:pPr>
        <w:spacing w:after="0" w:line="240" w:lineRule="auto"/>
      </w:pPr>
      <w:r>
        <w:separator/>
      </w:r>
    </w:p>
  </w:footnote>
  <w:footnote w:type="continuationSeparator" w:id="0">
    <w:p w:rsidR="00E64155" w:rsidRDefault="00E64155" w:rsidP="004F40CE">
      <w:pPr>
        <w:spacing w:after="0" w:line="240" w:lineRule="auto"/>
      </w:pPr>
      <w:r>
        <w:continuationSeparator/>
      </w:r>
    </w:p>
  </w:footnote>
  <w:footnote w:id="1">
    <w:p w:rsidR="004F40CE" w:rsidRPr="00E22B56" w:rsidRDefault="004F40CE" w:rsidP="004F40CE">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محمد يسرى دعبس: مرجع سابق، ص 307</w:t>
      </w:r>
    </w:p>
  </w:footnote>
  <w:footnote w:id="2">
    <w:p w:rsidR="004F40CE" w:rsidRPr="00E22B56" w:rsidRDefault="004F40CE" w:rsidP="004F40CE">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محمود سلمان العميان: مرجع سابق، ص 252</w:t>
      </w:r>
    </w:p>
  </w:footnote>
  <w:footnote w:id="3">
    <w:p w:rsidR="004F40CE" w:rsidRPr="00E22B56" w:rsidRDefault="004F40CE" w:rsidP="004F40CE">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طارق المجذوب: مرجع سابق، ص 522</w:t>
      </w:r>
    </w:p>
  </w:footnote>
  <w:footnote w:id="4">
    <w:p w:rsidR="004F40CE" w:rsidRPr="00E22B56" w:rsidRDefault="004F40CE" w:rsidP="004F40CE">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عبد الغفور يونس: مرجع سابق، ص ص: 373 374</w:t>
      </w:r>
    </w:p>
  </w:footnote>
  <w:footnote w:id="5">
    <w:p w:rsidR="004F40CE" w:rsidRPr="00E22B56" w:rsidRDefault="004F40CE" w:rsidP="004F40CE">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ثابت عبد الرحمن إدريس وآخرون: مرجع سابق، ص 635</w:t>
      </w:r>
    </w:p>
  </w:footnote>
  <w:footnote w:id="6">
    <w:p w:rsidR="004F40CE" w:rsidRPr="00E22B56" w:rsidRDefault="004F40CE" w:rsidP="004F40CE">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عبد الغفار حنفي (أ): مرجع سابق، ص 748</w:t>
      </w:r>
    </w:p>
  </w:footnote>
  <w:footnote w:id="7">
    <w:p w:rsidR="004F40CE" w:rsidRPr="00E22B56" w:rsidRDefault="004F40CE" w:rsidP="004F40CE">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كامل محمد المغربي: السلوك التنظيمي – مفاهيم وأسس وسلوك الفرد والجماعة في التنظيم، دار الفكر، الأردن، ط3، 2004: ص 242.</w:t>
      </w:r>
    </w:p>
  </w:footnote>
  <w:footnote w:id="8">
    <w:p w:rsidR="004F40CE" w:rsidRPr="00EE619F" w:rsidRDefault="004F40CE" w:rsidP="004F40CE">
      <w:pPr>
        <w:pStyle w:val="Notedebasdepage"/>
        <w:bidi w:val="0"/>
        <w:rPr>
          <w:rFonts w:ascii="Simplified Arabic" w:hAnsi="Simplified Arabic" w:cs="Simplified Arabic"/>
          <w:sz w:val="24"/>
          <w:szCs w:val="24"/>
          <w:lang w:val="fr-FR"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xml:space="preserve">- </w:t>
      </w:r>
      <w:r w:rsidRPr="00EE619F">
        <w:rPr>
          <w:rFonts w:ascii="Simplified Arabic" w:hAnsi="Simplified Arabic" w:cs="Simplified Arabic"/>
          <w:sz w:val="24"/>
          <w:szCs w:val="24"/>
          <w:lang w:val="fr-FR" w:bidi="ar-DZ"/>
        </w:rPr>
        <w:t>p.Casse,Ay. Couhaere: les outils de la communication efficace, chotard et associé éditeur, 1984: p51.</w:t>
      </w:r>
    </w:p>
  </w:footnote>
  <w:footnote w:id="9">
    <w:p w:rsidR="004F40CE" w:rsidRPr="00E22B56" w:rsidRDefault="004F40CE" w:rsidP="004F40CE">
      <w:pPr>
        <w:pStyle w:val="Notedebasdepage"/>
        <w:rPr>
          <w:rFonts w:ascii="Simplified Arabic" w:hAnsi="Simplified Arabic" w:cs="Simplified Arabic"/>
          <w:sz w:val="24"/>
          <w:szCs w:val="24"/>
          <w:rtl/>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أحمد صقر عاشور: السلوك الإنساني في المنظمات، الدار الجامعية، القاهرة، 1989: ص275</w:t>
      </w:r>
    </w:p>
  </w:footnote>
  <w:footnote w:id="10">
    <w:p w:rsidR="004F40CE" w:rsidRPr="00E22B56" w:rsidRDefault="004F40CE" w:rsidP="004F40CE">
      <w:pPr>
        <w:pStyle w:val="Notedebasdepage"/>
        <w:rPr>
          <w:rFonts w:ascii="Simplified Arabic" w:hAnsi="Simplified Arabic" w:cs="Simplified Arabic"/>
          <w:sz w:val="24"/>
          <w:szCs w:val="24"/>
          <w:lang w:bidi="ar-DZ"/>
        </w:rPr>
      </w:pPr>
      <w:r w:rsidRPr="00E22B56">
        <w:rPr>
          <w:rStyle w:val="Appelnotedebasdep"/>
          <w:rFonts w:ascii="Simplified Arabic" w:hAnsi="Simplified Arabic" w:cs="Simplified Arabic"/>
          <w:sz w:val="24"/>
          <w:szCs w:val="24"/>
        </w:rPr>
        <w:footnoteRef/>
      </w:r>
      <w:r w:rsidRPr="00E22B56">
        <w:rPr>
          <w:rFonts w:ascii="Simplified Arabic" w:hAnsi="Simplified Arabic" w:cs="Simplified Arabic"/>
          <w:sz w:val="24"/>
          <w:szCs w:val="24"/>
          <w:rtl/>
          <w:lang w:bidi="ar-DZ"/>
        </w:rPr>
        <w:t>- كامل المغربي: مرجع سابق، ص 241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E9" w:rsidRDefault="009E7BE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E9" w:rsidRDefault="009E7BE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E9" w:rsidRDefault="009E7BE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5F96"/>
    <w:multiLevelType w:val="hybridMultilevel"/>
    <w:tmpl w:val="798096F8"/>
    <w:lvl w:ilvl="0" w:tplc="39FE3358">
      <w:start w:val="1"/>
      <w:numFmt w:val="bullet"/>
      <w:lvlText w:val="•"/>
      <w:lvlJc w:val="left"/>
      <w:pPr>
        <w:ind w:left="108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32CAD680">
      <w:start w:val="1"/>
      <w:numFmt w:val="bullet"/>
      <w:lvlText w:val="o"/>
      <w:lvlJc w:val="left"/>
      <w:pPr>
        <w:ind w:left="18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93FA8A46">
      <w:start w:val="1"/>
      <w:numFmt w:val="bullet"/>
      <w:lvlText w:val="▪"/>
      <w:lvlJc w:val="left"/>
      <w:pPr>
        <w:ind w:left="25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136C555A">
      <w:start w:val="1"/>
      <w:numFmt w:val="bullet"/>
      <w:lvlText w:val="•"/>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C980D1A2">
      <w:start w:val="1"/>
      <w:numFmt w:val="bullet"/>
      <w:lvlText w:val="o"/>
      <w:lvlJc w:val="left"/>
      <w:pPr>
        <w:ind w:left="39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C29E9828">
      <w:start w:val="1"/>
      <w:numFmt w:val="bullet"/>
      <w:lvlText w:val="▪"/>
      <w:lvlJc w:val="left"/>
      <w:pPr>
        <w:ind w:left="46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C0D2CA26">
      <w:start w:val="1"/>
      <w:numFmt w:val="bullet"/>
      <w:lvlText w:val="•"/>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9E269328">
      <w:start w:val="1"/>
      <w:numFmt w:val="bullet"/>
      <w:lvlText w:val="o"/>
      <w:lvlJc w:val="left"/>
      <w:pPr>
        <w:ind w:left="61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FD3EFECC">
      <w:start w:val="1"/>
      <w:numFmt w:val="bullet"/>
      <w:lvlText w:val="▪"/>
      <w:lvlJc w:val="left"/>
      <w:pPr>
        <w:ind w:left="68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1">
    <w:nsid w:val="0FFC6F67"/>
    <w:multiLevelType w:val="hybridMultilevel"/>
    <w:tmpl w:val="A8E03310"/>
    <w:lvl w:ilvl="0" w:tplc="14B272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A0A52"/>
    <w:multiLevelType w:val="hybridMultilevel"/>
    <w:tmpl w:val="1F9AC262"/>
    <w:lvl w:ilvl="0" w:tplc="BE0A081E">
      <w:start w:val="1"/>
      <w:numFmt w:val="bullet"/>
      <w:lvlText w:val="•"/>
      <w:lvlJc w:val="left"/>
      <w:pPr>
        <w:ind w:left="3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C3703AD0">
      <w:start w:val="1"/>
      <w:numFmt w:val="bullet"/>
      <w:lvlText w:val="o"/>
      <w:lvlJc w:val="left"/>
      <w:pPr>
        <w:ind w:left="7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CF348716">
      <w:start w:val="1"/>
      <w:numFmt w:val="bullet"/>
      <w:lvlRestart w:val="0"/>
      <w:lvlText w:val="•"/>
      <w:lvlJc w:val="left"/>
      <w:pPr>
        <w:ind w:left="1443"/>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C71E85F8">
      <w:start w:val="1"/>
      <w:numFmt w:val="bullet"/>
      <w:lvlText w:val="•"/>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F4D8B32E">
      <w:start w:val="1"/>
      <w:numFmt w:val="bullet"/>
      <w:lvlText w:val="o"/>
      <w:lvlJc w:val="left"/>
      <w:pPr>
        <w:ind w:left="25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91E8EFF8">
      <w:start w:val="1"/>
      <w:numFmt w:val="bullet"/>
      <w:lvlText w:val="▪"/>
      <w:lvlJc w:val="left"/>
      <w:pPr>
        <w:ind w:left="32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C4E2A72C">
      <w:start w:val="1"/>
      <w:numFmt w:val="bullet"/>
      <w:lvlText w:val="•"/>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E1E00F10">
      <w:start w:val="1"/>
      <w:numFmt w:val="bullet"/>
      <w:lvlText w:val="o"/>
      <w:lvlJc w:val="left"/>
      <w:pPr>
        <w:ind w:left="46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16367376">
      <w:start w:val="1"/>
      <w:numFmt w:val="bullet"/>
      <w:lvlText w:val="▪"/>
      <w:lvlJc w:val="left"/>
      <w:pPr>
        <w:ind w:left="54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3">
    <w:nsid w:val="255742E1"/>
    <w:multiLevelType w:val="hybridMultilevel"/>
    <w:tmpl w:val="F0268692"/>
    <w:lvl w:ilvl="0" w:tplc="1B026B56">
      <w:start w:val="1"/>
      <w:numFmt w:val="bullet"/>
      <w:lvlText w:val="*"/>
      <w:lvlJc w:val="left"/>
      <w:pPr>
        <w:ind w:left="288"/>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4E9C0D30">
      <w:start w:val="1"/>
      <w:numFmt w:val="bullet"/>
      <w:lvlText w:val="-"/>
      <w:lvlJc w:val="left"/>
      <w:pPr>
        <w:ind w:left="279"/>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55BA4DE0">
      <w:start w:val="1"/>
      <w:numFmt w:val="bullet"/>
      <w:lvlText w:val="▪"/>
      <w:lvlJc w:val="left"/>
      <w:pPr>
        <w:ind w:left="144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12F24326">
      <w:start w:val="1"/>
      <w:numFmt w:val="bullet"/>
      <w:lvlText w:val="•"/>
      <w:lvlJc w:val="left"/>
      <w:pPr>
        <w:ind w:left="216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58B0BF1C">
      <w:start w:val="1"/>
      <w:numFmt w:val="bullet"/>
      <w:lvlText w:val="o"/>
      <w:lvlJc w:val="left"/>
      <w:pPr>
        <w:ind w:left="288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293417BA">
      <w:start w:val="1"/>
      <w:numFmt w:val="bullet"/>
      <w:lvlText w:val="▪"/>
      <w:lvlJc w:val="left"/>
      <w:pPr>
        <w:ind w:left="360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788612BA">
      <w:start w:val="1"/>
      <w:numFmt w:val="bullet"/>
      <w:lvlText w:val="•"/>
      <w:lvlJc w:val="left"/>
      <w:pPr>
        <w:ind w:left="432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E5660EFA">
      <w:start w:val="1"/>
      <w:numFmt w:val="bullet"/>
      <w:lvlText w:val="o"/>
      <w:lvlJc w:val="left"/>
      <w:pPr>
        <w:ind w:left="504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FA46EC22">
      <w:start w:val="1"/>
      <w:numFmt w:val="bullet"/>
      <w:lvlText w:val="▪"/>
      <w:lvlJc w:val="left"/>
      <w:pPr>
        <w:ind w:left="5762"/>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4">
    <w:nsid w:val="2F407180"/>
    <w:multiLevelType w:val="hybridMultilevel"/>
    <w:tmpl w:val="2598A906"/>
    <w:lvl w:ilvl="0" w:tplc="EC12F79E">
      <w:start w:val="3"/>
      <w:numFmt w:val="arabicAbjad"/>
      <w:lvlText w:val="%1-"/>
      <w:lvlJc w:val="left"/>
      <w:pPr>
        <w:ind w:left="636"/>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2414747A">
      <w:start w:val="1"/>
      <w:numFmt w:val="lowerLetter"/>
      <w:lvlText w:val="%2"/>
      <w:lvlJc w:val="left"/>
      <w:pPr>
        <w:ind w:left="144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E1BEB0E0">
      <w:start w:val="1"/>
      <w:numFmt w:val="lowerRoman"/>
      <w:lvlText w:val="%3"/>
      <w:lvlJc w:val="left"/>
      <w:pPr>
        <w:ind w:left="216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17509D62">
      <w:start w:val="1"/>
      <w:numFmt w:val="decimal"/>
      <w:lvlText w:val="%4"/>
      <w:lvlJc w:val="left"/>
      <w:pPr>
        <w:ind w:left="288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60B2E41A">
      <w:start w:val="1"/>
      <w:numFmt w:val="lowerLetter"/>
      <w:lvlText w:val="%5"/>
      <w:lvlJc w:val="left"/>
      <w:pPr>
        <w:ind w:left="360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6B74E0FC">
      <w:start w:val="1"/>
      <w:numFmt w:val="lowerRoman"/>
      <w:lvlText w:val="%6"/>
      <w:lvlJc w:val="left"/>
      <w:pPr>
        <w:ind w:left="432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C8C6118A">
      <w:start w:val="1"/>
      <w:numFmt w:val="decimal"/>
      <w:lvlText w:val="%7"/>
      <w:lvlJc w:val="left"/>
      <w:pPr>
        <w:ind w:left="504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41C6AF86">
      <w:start w:val="1"/>
      <w:numFmt w:val="lowerLetter"/>
      <w:lvlText w:val="%8"/>
      <w:lvlJc w:val="left"/>
      <w:pPr>
        <w:ind w:left="576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2D6AB066">
      <w:start w:val="1"/>
      <w:numFmt w:val="lowerRoman"/>
      <w:lvlText w:val="%9"/>
      <w:lvlJc w:val="left"/>
      <w:pPr>
        <w:ind w:left="6481"/>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abstractNum w:abstractNumId="5">
    <w:nsid w:val="307D7827"/>
    <w:multiLevelType w:val="hybridMultilevel"/>
    <w:tmpl w:val="619056EC"/>
    <w:lvl w:ilvl="0" w:tplc="0D96A810">
      <w:start w:val="1"/>
      <w:numFmt w:val="bullet"/>
      <w:lvlText w:val="•"/>
      <w:lvlJc w:val="left"/>
      <w:pPr>
        <w:ind w:left="3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10E0D8EC">
      <w:start w:val="1"/>
      <w:numFmt w:val="bullet"/>
      <w:lvlText w:val="o"/>
      <w:lvlJc w:val="left"/>
      <w:pPr>
        <w:ind w:left="7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5D12E166">
      <w:start w:val="1"/>
      <w:numFmt w:val="bullet"/>
      <w:lvlRestart w:val="0"/>
      <w:lvlText w:val="•"/>
      <w:lvlJc w:val="left"/>
      <w:pPr>
        <w:ind w:left="1442"/>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C388E608">
      <w:start w:val="1"/>
      <w:numFmt w:val="bullet"/>
      <w:lvlText w:val="•"/>
      <w:lvlJc w:val="left"/>
      <w:pPr>
        <w:ind w:left="179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6A4C4360">
      <w:start w:val="1"/>
      <w:numFmt w:val="bullet"/>
      <w:lvlText w:val="o"/>
      <w:lvlJc w:val="left"/>
      <w:pPr>
        <w:ind w:left="251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098C8230">
      <w:start w:val="1"/>
      <w:numFmt w:val="bullet"/>
      <w:lvlText w:val="▪"/>
      <w:lvlJc w:val="left"/>
      <w:pPr>
        <w:ind w:left="323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DD606EAC">
      <w:start w:val="1"/>
      <w:numFmt w:val="bullet"/>
      <w:lvlText w:val="•"/>
      <w:lvlJc w:val="left"/>
      <w:pPr>
        <w:ind w:left="395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5FE0A6E8">
      <w:start w:val="1"/>
      <w:numFmt w:val="bullet"/>
      <w:lvlText w:val="o"/>
      <w:lvlJc w:val="left"/>
      <w:pPr>
        <w:ind w:left="467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C1FA29F6">
      <w:start w:val="1"/>
      <w:numFmt w:val="bullet"/>
      <w:lvlText w:val="▪"/>
      <w:lvlJc w:val="left"/>
      <w:pPr>
        <w:ind w:left="539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6">
    <w:nsid w:val="45797373"/>
    <w:multiLevelType w:val="hybridMultilevel"/>
    <w:tmpl w:val="B2B20AF4"/>
    <w:lvl w:ilvl="0" w:tplc="7E840502">
      <w:start w:val="1"/>
      <w:numFmt w:val="bullet"/>
      <w:lvlText w:val="*"/>
      <w:lvlJc w:val="left"/>
      <w:pPr>
        <w:ind w:left="631"/>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1" w:tplc="74A4235A">
      <w:start w:val="1"/>
      <w:numFmt w:val="bullet"/>
      <w:lvlText w:val="o"/>
      <w:lvlJc w:val="left"/>
      <w:pPr>
        <w:ind w:left="144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2" w:tplc="97D44F46">
      <w:start w:val="1"/>
      <w:numFmt w:val="bullet"/>
      <w:lvlText w:val="▪"/>
      <w:lvlJc w:val="left"/>
      <w:pPr>
        <w:ind w:left="216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3" w:tplc="B8D68B50">
      <w:start w:val="1"/>
      <w:numFmt w:val="bullet"/>
      <w:lvlText w:val="•"/>
      <w:lvlJc w:val="left"/>
      <w:pPr>
        <w:ind w:left="288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4" w:tplc="188C1A4C">
      <w:start w:val="1"/>
      <w:numFmt w:val="bullet"/>
      <w:lvlText w:val="o"/>
      <w:lvlJc w:val="left"/>
      <w:pPr>
        <w:ind w:left="360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5" w:tplc="388A7B0E">
      <w:start w:val="1"/>
      <w:numFmt w:val="bullet"/>
      <w:lvlText w:val="▪"/>
      <w:lvlJc w:val="left"/>
      <w:pPr>
        <w:ind w:left="432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6" w:tplc="6C8A6F06">
      <w:start w:val="1"/>
      <w:numFmt w:val="bullet"/>
      <w:lvlText w:val="•"/>
      <w:lvlJc w:val="left"/>
      <w:pPr>
        <w:ind w:left="504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7" w:tplc="B4D49976">
      <w:start w:val="1"/>
      <w:numFmt w:val="bullet"/>
      <w:lvlText w:val="o"/>
      <w:lvlJc w:val="left"/>
      <w:pPr>
        <w:ind w:left="576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8" w:tplc="C5EA3B8E">
      <w:start w:val="1"/>
      <w:numFmt w:val="bullet"/>
      <w:lvlText w:val="▪"/>
      <w:lvlJc w:val="left"/>
      <w:pPr>
        <w:ind w:left="648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abstractNum>
  <w:abstractNum w:abstractNumId="7">
    <w:nsid w:val="5BEC48D8"/>
    <w:multiLevelType w:val="hybridMultilevel"/>
    <w:tmpl w:val="4AD8A744"/>
    <w:lvl w:ilvl="0" w:tplc="6830892E">
      <w:start w:val="1"/>
      <w:numFmt w:val="arabicAlpha"/>
      <w:lvlText w:val="%1-"/>
      <w:lvlJc w:val="left"/>
      <w:pPr>
        <w:ind w:left="746" w:hanging="465"/>
      </w:pPr>
      <w:rPr>
        <w:rFonts w:eastAsia="Times New Roman" w:hint="default"/>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8">
    <w:nsid w:val="5E215B77"/>
    <w:multiLevelType w:val="hybridMultilevel"/>
    <w:tmpl w:val="77186F88"/>
    <w:lvl w:ilvl="0" w:tplc="3A9A8864">
      <w:start w:val="1"/>
      <w:numFmt w:val="bullet"/>
      <w:lvlText w:val="*"/>
      <w:lvlJc w:val="left"/>
      <w:pPr>
        <w:ind w:left="631"/>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1" w:tplc="DA941602">
      <w:start w:val="1"/>
      <w:numFmt w:val="bullet"/>
      <w:lvlText w:val="o"/>
      <w:lvlJc w:val="left"/>
      <w:pPr>
        <w:ind w:left="144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2" w:tplc="A3F0B4B0">
      <w:start w:val="1"/>
      <w:numFmt w:val="bullet"/>
      <w:lvlText w:val="▪"/>
      <w:lvlJc w:val="left"/>
      <w:pPr>
        <w:ind w:left="216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3" w:tplc="7B04AE02">
      <w:start w:val="1"/>
      <w:numFmt w:val="bullet"/>
      <w:lvlText w:val="•"/>
      <w:lvlJc w:val="left"/>
      <w:pPr>
        <w:ind w:left="288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4" w:tplc="1F86B2C2">
      <w:start w:val="1"/>
      <w:numFmt w:val="bullet"/>
      <w:lvlText w:val="o"/>
      <w:lvlJc w:val="left"/>
      <w:pPr>
        <w:ind w:left="360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5" w:tplc="6B369738">
      <w:start w:val="1"/>
      <w:numFmt w:val="bullet"/>
      <w:lvlText w:val="▪"/>
      <w:lvlJc w:val="left"/>
      <w:pPr>
        <w:ind w:left="432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6" w:tplc="B8705A2C">
      <w:start w:val="1"/>
      <w:numFmt w:val="bullet"/>
      <w:lvlText w:val="•"/>
      <w:lvlJc w:val="left"/>
      <w:pPr>
        <w:ind w:left="504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7" w:tplc="B96C0492">
      <w:start w:val="1"/>
      <w:numFmt w:val="bullet"/>
      <w:lvlText w:val="o"/>
      <w:lvlJc w:val="left"/>
      <w:pPr>
        <w:ind w:left="576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lvl w:ilvl="8" w:tplc="A9521C7A">
      <w:start w:val="1"/>
      <w:numFmt w:val="bullet"/>
      <w:lvlText w:val="▪"/>
      <w:lvlJc w:val="left"/>
      <w:pPr>
        <w:ind w:left="6480"/>
      </w:pPr>
      <w:rPr>
        <w:rFonts w:ascii="Arabic Transparent" w:eastAsia="Arabic Transparent" w:hAnsi="Arabic Transparent" w:cs="Arabic Transparent"/>
        <w:b/>
        <w:bCs/>
        <w:i w:val="0"/>
        <w:strike w:val="0"/>
        <w:dstrike w:val="0"/>
        <w:color w:val="000000"/>
        <w:sz w:val="32"/>
        <w:szCs w:val="32"/>
        <w:u w:val="none" w:color="000000"/>
        <w:bdr w:val="none" w:sz="0" w:space="0" w:color="auto"/>
        <w:shd w:val="clear" w:color="auto" w:fill="auto"/>
        <w:vertAlign w:val="baseline"/>
      </w:rPr>
    </w:lvl>
  </w:abstractNum>
  <w:abstractNum w:abstractNumId="9">
    <w:nsid w:val="75866717"/>
    <w:multiLevelType w:val="hybridMultilevel"/>
    <w:tmpl w:val="45E03846"/>
    <w:lvl w:ilvl="0" w:tplc="4A8079C0">
      <w:start w:val="1"/>
      <w:numFmt w:val="bullet"/>
      <w:lvlText w:val="-"/>
      <w:lvlJc w:val="left"/>
      <w:pPr>
        <w:ind w:left="464"/>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1" w:tplc="25C8D5E6">
      <w:start w:val="1"/>
      <w:numFmt w:val="bullet"/>
      <w:lvlText w:val="o"/>
      <w:lvlJc w:val="left"/>
      <w:pPr>
        <w:ind w:left="144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2" w:tplc="7096CB04">
      <w:start w:val="1"/>
      <w:numFmt w:val="bullet"/>
      <w:lvlText w:val="▪"/>
      <w:lvlJc w:val="left"/>
      <w:pPr>
        <w:ind w:left="216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3" w:tplc="E44E0172">
      <w:start w:val="1"/>
      <w:numFmt w:val="bullet"/>
      <w:lvlText w:val="•"/>
      <w:lvlJc w:val="left"/>
      <w:pPr>
        <w:ind w:left="288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4" w:tplc="EAF07FA4">
      <w:start w:val="1"/>
      <w:numFmt w:val="bullet"/>
      <w:lvlText w:val="o"/>
      <w:lvlJc w:val="left"/>
      <w:pPr>
        <w:ind w:left="360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5" w:tplc="578C19FC">
      <w:start w:val="1"/>
      <w:numFmt w:val="bullet"/>
      <w:lvlText w:val="▪"/>
      <w:lvlJc w:val="left"/>
      <w:pPr>
        <w:ind w:left="432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6" w:tplc="3288E15E">
      <w:start w:val="1"/>
      <w:numFmt w:val="bullet"/>
      <w:lvlText w:val="•"/>
      <w:lvlJc w:val="left"/>
      <w:pPr>
        <w:ind w:left="504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7" w:tplc="87CC2266">
      <w:start w:val="1"/>
      <w:numFmt w:val="bullet"/>
      <w:lvlText w:val="o"/>
      <w:lvlJc w:val="left"/>
      <w:pPr>
        <w:ind w:left="576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lvl w:ilvl="8" w:tplc="E566084C">
      <w:start w:val="1"/>
      <w:numFmt w:val="bullet"/>
      <w:lvlText w:val="▪"/>
      <w:lvlJc w:val="left"/>
      <w:pPr>
        <w:ind w:left="6483"/>
      </w:pPr>
      <w:rPr>
        <w:rFonts w:ascii="Arabic Transparent" w:eastAsia="Arabic Transparent" w:hAnsi="Arabic Transparent" w:cs="Arabic Transparent"/>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8"/>
  </w:num>
  <w:num w:numId="5">
    <w:abstractNumId w:val="9"/>
  </w:num>
  <w:num w:numId="6">
    <w:abstractNumId w:val="6"/>
  </w:num>
  <w:num w:numId="7">
    <w:abstractNumId w:val="3"/>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CE"/>
    <w:rsid w:val="000A05AB"/>
    <w:rsid w:val="00192565"/>
    <w:rsid w:val="002323E6"/>
    <w:rsid w:val="00313463"/>
    <w:rsid w:val="004573A3"/>
    <w:rsid w:val="004F40CE"/>
    <w:rsid w:val="00657CEB"/>
    <w:rsid w:val="006E2789"/>
    <w:rsid w:val="007E48E4"/>
    <w:rsid w:val="008C6655"/>
    <w:rsid w:val="009E7BE9"/>
    <w:rsid w:val="00A73110"/>
    <w:rsid w:val="00D3164E"/>
    <w:rsid w:val="00E147E3"/>
    <w:rsid w:val="00E6415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0CE"/>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40CE"/>
    <w:pPr>
      <w:ind w:left="720"/>
      <w:contextualSpacing/>
    </w:pPr>
  </w:style>
  <w:style w:type="paragraph" w:styleId="Notedebasdepage">
    <w:name w:val="footnote text"/>
    <w:basedOn w:val="Normal"/>
    <w:link w:val="NotedebasdepageCar"/>
    <w:uiPriority w:val="99"/>
    <w:unhideWhenUsed/>
    <w:rsid w:val="004F40CE"/>
    <w:pPr>
      <w:spacing w:after="0" w:line="240" w:lineRule="auto"/>
    </w:pPr>
    <w:rPr>
      <w:rFonts w:cs="Times New Roman"/>
      <w:sz w:val="20"/>
      <w:szCs w:val="20"/>
      <w:lang w:val="x-none" w:eastAsia="x-none"/>
    </w:rPr>
  </w:style>
  <w:style w:type="character" w:customStyle="1" w:styleId="NotedebasdepageCar">
    <w:name w:val="Note de bas de page Car"/>
    <w:basedOn w:val="Policepardfaut"/>
    <w:link w:val="Notedebasdepage"/>
    <w:uiPriority w:val="99"/>
    <w:rsid w:val="004F40CE"/>
    <w:rPr>
      <w:rFonts w:ascii="Calibri" w:eastAsia="Calibri" w:hAnsi="Calibri" w:cs="Times New Roman"/>
      <w:sz w:val="20"/>
      <w:szCs w:val="20"/>
      <w:lang w:val="x-none" w:eastAsia="x-none"/>
    </w:rPr>
  </w:style>
  <w:style w:type="character" w:styleId="Appelnotedebasdep">
    <w:name w:val="footnote reference"/>
    <w:uiPriority w:val="99"/>
    <w:semiHidden/>
    <w:unhideWhenUsed/>
    <w:rsid w:val="004F40CE"/>
    <w:rPr>
      <w:vertAlign w:val="superscript"/>
    </w:rPr>
  </w:style>
  <w:style w:type="paragraph" w:styleId="En-tte">
    <w:name w:val="header"/>
    <w:basedOn w:val="Normal"/>
    <w:link w:val="En-tteCar"/>
    <w:uiPriority w:val="99"/>
    <w:semiHidden/>
    <w:unhideWhenUsed/>
    <w:rsid w:val="009E7BE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E7BE9"/>
    <w:rPr>
      <w:rFonts w:ascii="Calibri" w:eastAsia="Calibri" w:hAnsi="Calibri" w:cs="Arial"/>
      <w:lang w:val="en-US"/>
    </w:rPr>
  </w:style>
  <w:style w:type="paragraph" w:styleId="Pieddepage">
    <w:name w:val="footer"/>
    <w:basedOn w:val="Normal"/>
    <w:link w:val="PieddepageCar"/>
    <w:uiPriority w:val="99"/>
    <w:semiHidden/>
    <w:unhideWhenUsed/>
    <w:rsid w:val="009E7BE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E7BE9"/>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0CE"/>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40CE"/>
    <w:pPr>
      <w:ind w:left="720"/>
      <w:contextualSpacing/>
    </w:pPr>
  </w:style>
  <w:style w:type="paragraph" w:styleId="Notedebasdepage">
    <w:name w:val="footnote text"/>
    <w:basedOn w:val="Normal"/>
    <w:link w:val="NotedebasdepageCar"/>
    <w:uiPriority w:val="99"/>
    <w:unhideWhenUsed/>
    <w:rsid w:val="004F40CE"/>
    <w:pPr>
      <w:spacing w:after="0" w:line="240" w:lineRule="auto"/>
    </w:pPr>
    <w:rPr>
      <w:rFonts w:cs="Times New Roman"/>
      <w:sz w:val="20"/>
      <w:szCs w:val="20"/>
      <w:lang w:val="x-none" w:eastAsia="x-none"/>
    </w:rPr>
  </w:style>
  <w:style w:type="character" w:customStyle="1" w:styleId="NotedebasdepageCar">
    <w:name w:val="Note de bas de page Car"/>
    <w:basedOn w:val="Policepardfaut"/>
    <w:link w:val="Notedebasdepage"/>
    <w:uiPriority w:val="99"/>
    <w:rsid w:val="004F40CE"/>
    <w:rPr>
      <w:rFonts w:ascii="Calibri" w:eastAsia="Calibri" w:hAnsi="Calibri" w:cs="Times New Roman"/>
      <w:sz w:val="20"/>
      <w:szCs w:val="20"/>
      <w:lang w:val="x-none" w:eastAsia="x-none"/>
    </w:rPr>
  </w:style>
  <w:style w:type="character" w:styleId="Appelnotedebasdep">
    <w:name w:val="footnote reference"/>
    <w:uiPriority w:val="99"/>
    <w:semiHidden/>
    <w:unhideWhenUsed/>
    <w:rsid w:val="004F40CE"/>
    <w:rPr>
      <w:vertAlign w:val="superscript"/>
    </w:rPr>
  </w:style>
  <w:style w:type="paragraph" w:styleId="En-tte">
    <w:name w:val="header"/>
    <w:basedOn w:val="Normal"/>
    <w:link w:val="En-tteCar"/>
    <w:uiPriority w:val="99"/>
    <w:semiHidden/>
    <w:unhideWhenUsed/>
    <w:rsid w:val="009E7BE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E7BE9"/>
    <w:rPr>
      <w:rFonts w:ascii="Calibri" w:eastAsia="Calibri" w:hAnsi="Calibri" w:cs="Arial"/>
      <w:lang w:val="en-US"/>
    </w:rPr>
  </w:style>
  <w:style w:type="paragraph" w:styleId="Pieddepage">
    <w:name w:val="footer"/>
    <w:basedOn w:val="Normal"/>
    <w:link w:val="PieddepageCar"/>
    <w:uiPriority w:val="99"/>
    <w:semiHidden/>
    <w:unhideWhenUsed/>
    <w:rsid w:val="009E7BE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E7BE9"/>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1278</Words>
  <Characters>7029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acer</cp:lastModifiedBy>
  <cp:revision>2</cp:revision>
  <dcterms:created xsi:type="dcterms:W3CDTF">2020-12-30T20:44:00Z</dcterms:created>
  <dcterms:modified xsi:type="dcterms:W3CDTF">2020-12-30T20:44:00Z</dcterms:modified>
</cp:coreProperties>
</file>