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BF" w:rsidRPr="00F92A96" w:rsidRDefault="00CC7FBF" w:rsidP="00F92A96">
      <w:pPr>
        <w:tabs>
          <w:tab w:val="right" w:pos="-2"/>
          <w:tab w:val="right" w:pos="423"/>
        </w:tabs>
        <w:spacing w:after="0" w:line="360" w:lineRule="auto"/>
        <w:ind w:left="142"/>
        <w:jc w:val="center"/>
        <w:rPr>
          <w:rFonts w:ascii="Simplified Arabic" w:hAnsi="Simplified Arabic" w:cs="Simplified Arabic"/>
          <w:b/>
          <w:bCs/>
          <w:sz w:val="32"/>
          <w:szCs w:val="32"/>
          <w:lang w:val="fr-FR" w:bidi="ar-DZ"/>
        </w:rPr>
      </w:pPr>
      <w:bookmarkStart w:id="0" w:name="_GoBack"/>
      <w:bookmarkEnd w:id="0"/>
      <w:r w:rsidRPr="00F92A96">
        <w:rPr>
          <w:rFonts w:ascii="Simplified Arabic" w:hAnsi="Simplified Arabic" w:cs="Simplified Arabic"/>
          <w:b/>
          <w:bCs/>
          <w:sz w:val="32"/>
          <w:szCs w:val="32"/>
          <w:rtl/>
          <w:lang w:val="fr-FR" w:bidi="ar-DZ"/>
        </w:rPr>
        <w:t>أساليب الاتصال في المنظمة</w:t>
      </w:r>
      <w:r w:rsidR="00D02B2E" w:rsidRPr="00F92A96">
        <w:rPr>
          <w:rFonts w:ascii="Simplified Arabic" w:hAnsi="Simplified Arabic" w:cs="Simplified Arabic"/>
          <w:b/>
          <w:bCs/>
          <w:sz w:val="32"/>
          <w:szCs w:val="32"/>
          <w:rtl/>
          <w:lang w:val="fr-FR" w:bidi="ar-DZ"/>
        </w:rPr>
        <w:fldChar w:fldCharType="begin"/>
      </w:r>
      <w:r w:rsidRPr="00F92A96">
        <w:rPr>
          <w:sz w:val="32"/>
          <w:szCs w:val="32"/>
        </w:rPr>
        <w:instrText xml:space="preserve"> XE "</w:instrText>
      </w:r>
      <w:r w:rsidRPr="00F92A96">
        <w:rPr>
          <w:rFonts w:ascii="Simplified Arabic" w:hAnsi="Simplified Arabic" w:cs="Simplified Arabic"/>
          <w:b/>
          <w:bCs/>
          <w:sz w:val="32"/>
          <w:szCs w:val="32"/>
          <w:rtl/>
          <w:lang w:val="fr-FR" w:bidi="ar-DZ"/>
        </w:rPr>
        <w:instrText>أساليب الاتصال التنظيمي</w:instrText>
      </w:r>
      <w:r w:rsidRPr="00F92A96">
        <w:rPr>
          <w:sz w:val="32"/>
          <w:szCs w:val="32"/>
        </w:rPr>
        <w:instrText xml:space="preserve">" </w:instrText>
      </w:r>
      <w:r w:rsidR="00D02B2E" w:rsidRPr="00F92A96">
        <w:rPr>
          <w:rFonts w:ascii="Simplified Arabic" w:hAnsi="Simplified Arabic" w:cs="Simplified Arabic"/>
          <w:b/>
          <w:bCs/>
          <w:sz w:val="32"/>
          <w:szCs w:val="32"/>
          <w:rtl/>
          <w:lang w:val="fr-FR" w:bidi="ar-DZ"/>
        </w:rPr>
        <w:fldChar w:fldCharType="end"/>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هناك أساليب كثيرة ومختلفة للإتصال، لكن </w:t>
      </w:r>
      <w:r w:rsidRPr="001D12E0">
        <w:rPr>
          <w:rFonts w:ascii="Simplified Arabic" w:hAnsi="Simplified Arabic" w:cs="Simplified Arabic" w:hint="cs"/>
          <w:sz w:val="28"/>
          <w:szCs w:val="28"/>
          <w:rtl/>
        </w:rPr>
        <w:t>استعمال</w:t>
      </w:r>
      <w:r w:rsidRPr="001D12E0">
        <w:rPr>
          <w:rFonts w:ascii="Simplified Arabic" w:hAnsi="Simplified Arabic" w:cs="Simplified Arabic"/>
          <w:sz w:val="28"/>
          <w:szCs w:val="28"/>
          <w:rtl/>
        </w:rPr>
        <w:t xml:space="preserve"> أي منها يعود إلى الظروف </w:t>
      </w:r>
      <w:r w:rsidRPr="001D12E0">
        <w:rPr>
          <w:rFonts w:ascii="Simplified Arabic" w:hAnsi="Simplified Arabic" w:cs="Simplified Arabic" w:hint="cs"/>
          <w:sz w:val="28"/>
          <w:szCs w:val="28"/>
          <w:rtl/>
        </w:rPr>
        <w:t>المتاحة بالمنظم</w:t>
      </w:r>
      <w:r w:rsidRPr="001D12E0">
        <w:rPr>
          <w:rFonts w:ascii="Simplified Arabic" w:hAnsi="Simplified Arabic" w:cs="Simplified Arabic" w:hint="eastAsia"/>
          <w:sz w:val="28"/>
          <w:szCs w:val="28"/>
          <w:rtl/>
        </w:rPr>
        <w:t>ة</w:t>
      </w:r>
      <w:r w:rsidRPr="001D12E0">
        <w:rPr>
          <w:rFonts w:ascii="Simplified Arabic" w:hAnsi="Simplified Arabic" w:cs="Simplified Arabic"/>
          <w:sz w:val="28"/>
          <w:szCs w:val="28"/>
          <w:rtl/>
        </w:rPr>
        <w:t xml:space="preserve">، والى التعامل السائد بها، بالإضافة إلى نوعية المادة المنقولة، ويتم </w:t>
      </w:r>
      <w:r w:rsidRPr="001D12E0">
        <w:rPr>
          <w:rFonts w:ascii="Simplified Arabic" w:hAnsi="Simplified Arabic" w:cs="Simplified Arabic" w:hint="cs"/>
          <w:sz w:val="28"/>
          <w:szCs w:val="28"/>
          <w:rtl/>
        </w:rPr>
        <w:t>تصنيف هذ</w:t>
      </w:r>
      <w:r w:rsidRPr="001D12E0">
        <w:rPr>
          <w:rFonts w:ascii="Simplified Arabic" w:hAnsi="Simplified Arabic" w:cs="Simplified Arabic" w:hint="eastAsia"/>
          <w:sz w:val="28"/>
          <w:szCs w:val="28"/>
          <w:rtl/>
        </w:rPr>
        <w:t>ه</w:t>
      </w:r>
      <w:r w:rsidRPr="001D12E0">
        <w:rPr>
          <w:rFonts w:ascii="Simplified Arabic" w:hAnsi="Simplified Arabic" w:cs="Simplified Arabic"/>
          <w:sz w:val="28"/>
          <w:szCs w:val="28"/>
          <w:rtl/>
        </w:rPr>
        <w:t xml:space="preserve"> الأساليب حسب الوسائل المستعملة في الاتصال وهي: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الإتصال الشفـوي، الإتصال الكتابي، الإتصال المصور.  </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1</w:t>
      </w:r>
      <w:r w:rsidRPr="001D12E0">
        <w:rPr>
          <w:rFonts w:ascii="Simplified Arabic" w:hAnsi="Simplified Arabic" w:cs="Simplified Arabic"/>
          <w:b/>
          <w:bCs/>
          <w:sz w:val="28"/>
          <w:szCs w:val="28"/>
          <w:rtl/>
        </w:rPr>
        <w:t>/ الإتصال الكتابي</w:t>
      </w:r>
      <w:r w:rsidR="00D02B2E">
        <w:rPr>
          <w:rFonts w:ascii="Simplified Arabic" w:hAnsi="Simplified Arabic" w:cs="Simplified Arabic"/>
          <w:b/>
          <w:bCs/>
          <w:sz w:val="28"/>
          <w:szCs w:val="28"/>
          <w:rtl/>
        </w:rPr>
        <w:fldChar w:fldCharType="begin"/>
      </w:r>
      <w:r>
        <w:instrText xml:space="preserve"> XE "</w:instrText>
      </w:r>
      <w:r w:rsidRPr="009D1679">
        <w:rPr>
          <w:rFonts w:ascii="Simplified Arabic" w:eastAsia="Times New Roman" w:hAnsi="Simplified Arabic" w:cs="Simplified Arabic"/>
          <w:b/>
          <w:bCs/>
          <w:sz w:val="28"/>
          <w:szCs w:val="28"/>
        </w:rPr>
        <w:instrText>1</w:instrText>
      </w:r>
      <w:r w:rsidRPr="009D1679">
        <w:rPr>
          <w:rFonts w:ascii="Simplified Arabic" w:hAnsi="Simplified Arabic" w:cs="Simplified Arabic"/>
          <w:b/>
          <w:bCs/>
          <w:sz w:val="28"/>
          <w:szCs w:val="28"/>
          <w:rtl/>
        </w:rPr>
        <w:instrText>/ الإتصال الكتابي</w:instrText>
      </w:r>
      <w:r>
        <w:instrText xml:space="preserve">" </w:instrText>
      </w:r>
      <w:r w:rsidR="00D02B2E">
        <w:rPr>
          <w:rFonts w:ascii="Simplified Arabic" w:hAnsi="Simplified Arabic" w:cs="Simplified Arabic"/>
          <w:b/>
          <w:bCs/>
          <w:sz w:val="28"/>
          <w:szCs w:val="28"/>
          <w:rtl/>
        </w:rPr>
        <w:fldChar w:fldCharType="end"/>
      </w:r>
      <w:r w:rsidRPr="001D12E0">
        <w:rPr>
          <w:rFonts w:ascii="Simplified Arabic" w:hAnsi="Simplified Arabic" w:cs="Simplified Arabic"/>
          <w:b/>
          <w:bCs/>
          <w:sz w:val="28"/>
          <w:szCs w:val="28"/>
          <w:rtl/>
        </w:rPr>
        <w:t xml:space="preserve">: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الإتصالات التي تتـم بخصوص أمور دائمة تحتاج إلى دقة في التنفيذ إذا تعلقت بموضوعات معقدة كثيرة </w:t>
      </w:r>
      <w:r w:rsidRPr="001D12E0">
        <w:rPr>
          <w:rFonts w:ascii="Simplified Arabic" w:hAnsi="Simplified Arabic" w:cs="Simplified Arabic" w:hint="cs"/>
          <w:sz w:val="28"/>
          <w:szCs w:val="28"/>
          <w:rtl/>
        </w:rPr>
        <w:t>التفصيلات فإنها</w:t>
      </w:r>
      <w:r w:rsidRPr="001D12E0">
        <w:rPr>
          <w:rFonts w:ascii="Simplified Arabic" w:hAnsi="Simplified Arabic" w:cs="Simplified Arabic"/>
          <w:sz w:val="28"/>
          <w:szCs w:val="28"/>
          <w:rtl/>
        </w:rPr>
        <w:t xml:space="preserve"> تفرغ في صورة </w:t>
      </w:r>
      <w:r w:rsidRPr="001D12E0">
        <w:rPr>
          <w:rFonts w:ascii="Simplified Arabic" w:hAnsi="Simplified Arabic" w:cs="Simplified Arabic" w:hint="cs"/>
          <w:sz w:val="28"/>
          <w:szCs w:val="28"/>
          <w:rtl/>
        </w:rPr>
        <w:t>كتابية والواقع</w:t>
      </w:r>
      <w:r w:rsidRPr="001D12E0">
        <w:rPr>
          <w:rFonts w:ascii="Simplified Arabic" w:hAnsi="Simplified Arabic" w:cs="Simplified Arabic"/>
          <w:sz w:val="28"/>
          <w:szCs w:val="28"/>
          <w:rtl/>
        </w:rPr>
        <w:t xml:space="preserve"> أن الكلمة المكتوبة ماتزال لها سحرها لدى الموظفين، ولهذا فان الإدارات تلجا إلى الوثائق المكتوبة بكثرة، وت</w:t>
      </w:r>
      <w:r w:rsidRPr="001D12E0">
        <w:rPr>
          <w:rFonts w:ascii="Simplified Arabic" w:hAnsi="Simplified Arabic" w:cs="Simplified Arabic" w:hint="cs"/>
          <w:sz w:val="28"/>
          <w:szCs w:val="28"/>
          <w:rtl/>
        </w:rPr>
        <w:t>أ</w:t>
      </w:r>
      <w:r w:rsidRPr="001D12E0">
        <w:rPr>
          <w:rFonts w:ascii="Simplified Arabic" w:hAnsi="Simplified Arabic" w:cs="Simplified Arabic"/>
          <w:sz w:val="28"/>
          <w:szCs w:val="28"/>
          <w:rtl/>
        </w:rPr>
        <w:t xml:space="preserve">خدالإتصالات المكتوبة صورا عديدة،مثل: المذكرات،الخطابات المتبادلة، المنشورات ،الأوامر المصلحية، اللوائح، التعليمات والأوامر </w:t>
      </w:r>
      <w:r w:rsidRPr="001D12E0">
        <w:rPr>
          <w:rFonts w:ascii="Simplified Arabic" w:hAnsi="Simplified Arabic" w:cs="Simplified Arabic" w:hint="cs"/>
          <w:sz w:val="28"/>
          <w:szCs w:val="28"/>
          <w:rtl/>
        </w:rPr>
        <w:t>الفردية. الخ</w:t>
      </w:r>
      <w:r>
        <w:rPr>
          <w:rStyle w:val="Appelnotedebasdep"/>
          <w:rFonts w:ascii="Simplified Arabic" w:hAnsi="Simplified Arabic" w:cs="Simplified Arabic"/>
          <w:sz w:val="28"/>
          <w:szCs w:val="28"/>
          <w:rtl/>
        </w:rPr>
        <w:footnoteReference w:id="1"/>
      </w:r>
      <w:r w:rsidRPr="001D12E0">
        <w:rPr>
          <w:rFonts w:ascii="Simplified Arabic" w:hAnsi="Simplified Arabic" w:cs="Simplified Arabic"/>
          <w:sz w:val="28"/>
          <w:szCs w:val="28"/>
          <w:rtl/>
        </w:rPr>
        <w:t xml:space="preserve">.  </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أ /طرق الإتصال الكتابي: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*التقارير: </w:t>
      </w:r>
      <w:r w:rsidRPr="001D12E0">
        <w:rPr>
          <w:rFonts w:ascii="Simplified Arabic" w:hAnsi="Simplified Arabic" w:cs="Simplified Arabic"/>
          <w:sz w:val="28"/>
          <w:szCs w:val="28"/>
          <w:rtl/>
        </w:rPr>
        <w:t xml:space="preserve">يمكن تعريف التقارير بأنها عرض للحقائق الخاصة بنوع معين أو مشكلة عرض تحليلها بطريقة متسلسلة مبسطة مع ذكر </w:t>
      </w:r>
      <w:r w:rsidRPr="001D12E0">
        <w:rPr>
          <w:rFonts w:ascii="Simplified Arabic" w:hAnsi="Simplified Arabic" w:cs="Simplified Arabic" w:hint="cs"/>
          <w:sz w:val="28"/>
          <w:szCs w:val="28"/>
          <w:rtl/>
        </w:rPr>
        <w:t>الاقتراحات</w:t>
      </w:r>
      <w:r w:rsidRPr="001D12E0">
        <w:rPr>
          <w:rFonts w:ascii="Simplified Arabic" w:hAnsi="Simplified Arabic" w:cs="Simplified Arabic"/>
          <w:sz w:val="28"/>
          <w:szCs w:val="28"/>
          <w:rtl/>
        </w:rPr>
        <w:t xml:space="preserve"> التي تتماشى مع النتائج التي تم التوصل إليها بالبحث والتحليل.  </w:t>
      </w:r>
    </w:p>
    <w:p w:rsidR="00CC7FBF" w:rsidRPr="001D12E0" w:rsidRDefault="00CC7FBF" w:rsidP="00CC7FBF">
      <w:pPr>
        <w:numPr>
          <w:ilvl w:val="2"/>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للتقارير أهمية خاصة بالنسبـة للإدارة وهذه التقارير قد تكون موجهة بمعنى أنهـا وضعت بناء على توجيه أو طلب معين من الرئاسة.أما التقارير غير الموجهة فهي التي توضع لمجرد الرغبة في توصيل معلومات معينة إلى مختلف الإدارات والأفراد دون أن تكون هذه التقارير مطلوبة بواسطة جهة معينة بالذات، وهذا </w:t>
      </w:r>
      <w:r w:rsidRPr="001D12E0">
        <w:rPr>
          <w:rFonts w:ascii="Simplified Arabic" w:hAnsi="Simplified Arabic" w:cs="Simplified Arabic" w:hint="cs"/>
          <w:sz w:val="28"/>
          <w:szCs w:val="28"/>
          <w:rtl/>
        </w:rPr>
        <w:t>لا يمن</w:t>
      </w:r>
      <w:r w:rsidRPr="001D12E0">
        <w:rPr>
          <w:rFonts w:ascii="Simplified Arabic" w:hAnsi="Simplified Arabic" w:cs="Simplified Arabic" w:hint="eastAsia"/>
          <w:sz w:val="28"/>
          <w:szCs w:val="28"/>
          <w:rtl/>
        </w:rPr>
        <w:t>ع</w:t>
      </w:r>
      <w:r w:rsidRPr="001D12E0">
        <w:rPr>
          <w:rFonts w:ascii="Simplified Arabic" w:hAnsi="Simplified Arabic" w:cs="Simplified Arabic"/>
          <w:sz w:val="28"/>
          <w:szCs w:val="28"/>
          <w:rtl/>
        </w:rPr>
        <w:t xml:space="preserve"> أن يستفيد عدد كبير من الأفراد وكذلك الإدارات بما تتضمنه هذه التقارير غير الموجهة من المعلومات والبيانات</w:t>
      </w:r>
      <w:r>
        <w:rPr>
          <w:rStyle w:val="Appelnotedebasdep"/>
          <w:rFonts w:ascii="Simplified Arabic" w:hAnsi="Simplified Arabic" w:cs="Simplified Arabic"/>
          <w:sz w:val="28"/>
          <w:szCs w:val="28"/>
          <w:rtl/>
        </w:rPr>
        <w:footnoteReference w:id="2"/>
      </w:r>
      <w:r w:rsidRPr="001D12E0">
        <w:rPr>
          <w:rFonts w:ascii="Simplified Arabic" w:hAnsi="Simplified Arabic" w:cs="Simplified Arabic"/>
          <w:sz w:val="28"/>
          <w:szCs w:val="28"/>
          <w:rtl/>
        </w:rPr>
        <w:t xml:space="preserve">.  </w:t>
      </w:r>
    </w:p>
    <w:p w:rsidR="00CC7FBF" w:rsidRPr="001D12E0" w:rsidRDefault="00CC7FBF" w:rsidP="00CC7FBF">
      <w:pPr>
        <w:numPr>
          <w:ilvl w:val="2"/>
          <w:numId w:val="3"/>
        </w:numPr>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تستخدم كسجل مكتوب لجميع ما يحدث داخل الشركة وبذلك تعتبر مرجعا له قيمته في المستقبل</w:t>
      </w:r>
      <w:r>
        <w:rPr>
          <w:rStyle w:val="Appelnotedebasdep"/>
          <w:rFonts w:ascii="Simplified Arabic" w:hAnsi="Simplified Arabic" w:cs="Simplified Arabic"/>
          <w:sz w:val="28"/>
          <w:szCs w:val="28"/>
          <w:rtl/>
        </w:rPr>
        <w:footnoteReference w:id="3"/>
      </w:r>
      <w:r w:rsidRPr="001D12E0">
        <w:rPr>
          <w:rFonts w:ascii="Simplified Arabic" w:hAnsi="Simplified Arabic" w:cs="Simplified Arabic"/>
          <w:sz w:val="28"/>
          <w:szCs w:val="28"/>
          <w:rtl/>
        </w:rPr>
        <w:t>.</w:t>
      </w:r>
    </w:p>
    <w:p w:rsidR="00CC7FBF" w:rsidRPr="001D12E0" w:rsidRDefault="00CC7FBF" w:rsidP="00CC7FBF">
      <w:pPr>
        <w:tabs>
          <w:tab w:val="center" w:pos="4445"/>
        </w:tabs>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 النشرات الدورية والخاصة: </w:t>
      </w:r>
      <w:r w:rsidRPr="001D12E0">
        <w:rPr>
          <w:rFonts w:ascii="Simplified Arabic" w:hAnsi="Simplified Arabic" w:cs="Simplified Arabic"/>
          <w:b/>
          <w:bCs/>
          <w:sz w:val="28"/>
          <w:szCs w:val="28"/>
          <w:rtl/>
        </w:rPr>
        <w:tab/>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وتعتبر هـذه الوسيلة هامة في تنمية العلاقات العامة والاجتماعية للمنشأة وتستخدم لنقلالمعلومات والبيانات عن المؤسسة ونشاطها وتاريخ الإنشاء،وسياستها،وتخصيصجـزء منهـا للمعلومات الخاصة بالعاملين من حيت التعداد والكفاءات والتخصصات المختلفة...الخ.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وتنقسم النشرات إلى:  </w:t>
      </w:r>
    </w:p>
    <w:p w:rsidR="00CC7FBF" w:rsidRPr="001D12E0" w:rsidRDefault="00CC7FBF" w:rsidP="00CC7FBF">
      <w:pPr>
        <w:numPr>
          <w:ilvl w:val="2"/>
          <w:numId w:val="4"/>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نشرات داخليـة تخص العامليـن داخـل المؤسسة من حيت التجهيزات والمعدات الجديدة...  </w:t>
      </w:r>
    </w:p>
    <w:p w:rsidR="00CC7FBF" w:rsidRPr="001D12E0" w:rsidRDefault="00CC7FBF" w:rsidP="00CC7FBF">
      <w:pPr>
        <w:numPr>
          <w:ilvl w:val="2"/>
          <w:numId w:val="4"/>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نشـرات خارجية تعبـر عـن نشاط المنظمة وأهدافها للمتعاملين معها أو الجمهور أو المحيط الخارجي.  </w:t>
      </w:r>
    </w:p>
    <w:p w:rsidR="00CC7FBF" w:rsidRPr="001D12E0" w:rsidRDefault="00CC7FBF" w:rsidP="00CC7FBF">
      <w:pPr>
        <w:numPr>
          <w:ilvl w:val="2"/>
          <w:numId w:val="2"/>
        </w:numPr>
        <w:tabs>
          <w:tab w:val="right" w:pos="423"/>
        </w:tabs>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الكتيبات والدليل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وتعـد الكتيبات إحدى وسائل الإتصال الجمعي،وهي صورة مصغرة للكتاب وتعـد بطريقة سهلة ومبسطة وإخراج رائع يجذب المتلقين أو الجمهور المستهدف ولابد أن يتناول الكتيب موضوعا واحدا وبكامل تفاصيله.  </w:t>
      </w:r>
    </w:p>
    <w:p w:rsidR="00CC7FBF" w:rsidRPr="001D12E0" w:rsidRDefault="00CC7FBF" w:rsidP="00CC7FBF">
      <w:pPr>
        <w:numPr>
          <w:ilvl w:val="2"/>
          <w:numId w:val="2"/>
        </w:numPr>
        <w:tabs>
          <w:tab w:val="right" w:pos="423"/>
        </w:tabs>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الشكاوي:  </w:t>
      </w:r>
    </w:p>
    <w:p w:rsidR="00CC7FBF"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وتعتبر من الوسائل الاتصالية الهامة بالنسبة للمنظمات،وتساعد العاملين أن يتقدموا بالشكاوي </w:t>
      </w:r>
    </w:p>
    <w:p w:rsidR="00CC7FBF" w:rsidRDefault="00CC7FBF" w:rsidP="00CC7FBF">
      <w:pPr>
        <w:spacing w:after="0" w:line="360" w:lineRule="auto"/>
        <w:ind w:firstLine="567"/>
        <w:contextualSpacing/>
        <w:jc w:val="both"/>
        <w:rPr>
          <w:rFonts w:ascii="Simplified Arabic" w:hAnsi="Simplified Arabic" w:cs="Simplified Arabic"/>
          <w:sz w:val="28"/>
          <w:szCs w:val="28"/>
        </w:rPr>
      </w:pPr>
    </w:p>
    <w:p w:rsidR="00CC7FBF" w:rsidRDefault="00CC7FBF" w:rsidP="00CC7FBF">
      <w:pPr>
        <w:spacing w:after="0" w:line="360" w:lineRule="auto"/>
        <w:ind w:firstLine="567"/>
        <w:contextualSpacing/>
        <w:jc w:val="both"/>
        <w:rPr>
          <w:rFonts w:ascii="Simplified Arabic" w:hAnsi="Simplified Arabic" w:cs="Simplified Arabic"/>
          <w:sz w:val="28"/>
          <w:szCs w:val="28"/>
        </w:rPr>
      </w:pPr>
    </w:p>
    <w:p w:rsidR="00CC7FBF" w:rsidRDefault="00CC7FBF" w:rsidP="00CC7FBF">
      <w:pPr>
        <w:spacing w:after="0" w:line="360" w:lineRule="auto"/>
        <w:ind w:firstLine="567"/>
        <w:contextualSpacing/>
        <w:jc w:val="both"/>
        <w:rPr>
          <w:rFonts w:ascii="Simplified Arabic" w:hAnsi="Simplified Arabic" w:cs="Simplified Arabic"/>
          <w:sz w:val="28"/>
          <w:szCs w:val="28"/>
        </w:rPr>
      </w:pPr>
    </w:p>
    <w:p w:rsidR="00CC7FBF" w:rsidRPr="001D12E0" w:rsidRDefault="00CC7FBF" w:rsidP="00CC7FBF">
      <w:pPr>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وهذا عن طريق الرسائل والمنشورات أو داخل الصناديق المخصصة للشكاوي.</w:t>
      </w:r>
      <w:r w:rsidRPr="001D12E0">
        <w:rPr>
          <w:rFonts w:ascii="Simplified Arabic" w:hAnsi="Simplified Arabic" w:cs="Simplified Arabic"/>
          <w:sz w:val="28"/>
          <w:szCs w:val="28"/>
          <w:vertAlign w:val="superscript"/>
        </w:rPr>
        <w:footnoteReference w:id="4"/>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وتعد هذه الوسيلة ذات أهمية خاصة للإدارة حيت أنها تجعلها على علم بظروف وبيئة العمل الواقعية ومقترحات أصحاب الخبرة في ضوء الخبرة الميدانية،مما يجعلها أن تتبنى بعض </w:t>
      </w:r>
      <w:r w:rsidRPr="001D12E0">
        <w:rPr>
          <w:rFonts w:ascii="Simplified Arabic" w:hAnsi="Simplified Arabic" w:cs="Simplified Arabic" w:hint="cs"/>
          <w:sz w:val="28"/>
          <w:szCs w:val="28"/>
          <w:rtl/>
        </w:rPr>
        <w:t>الاقتراحات</w:t>
      </w:r>
      <w:r w:rsidRPr="001D12E0">
        <w:rPr>
          <w:rFonts w:ascii="Simplified Arabic" w:hAnsi="Simplified Arabic" w:cs="Simplified Arabic"/>
          <w:sz w:val="28"/>
          <w:szCs w:val="28"/>
          <w:rtl/>
        </w:rPr>
        <w:t xml:space="preserve"> الجادة في تحسين الجودة ورفع الكفاءة الإنتاجية وإنجاز الأعمال</w:t>
      </w:r>
      <w:r>
        <w:rPr>
          <w:rStyle w:val="Appelnotedebasdep"/>
          <w:rFonts w:ascii="Simplified Arabic" w:hAnsi="Simplified Arabic" w:cs="Simplified Arabic"/>
          <w:sz w:val="28"/>
          <w:szCs w:val="28"/>
          <w:rtl/>
        </w:rPr>
        <w:footnoteReference w:id="5"/>
      </w:r>
      <w:r w:rsidRPr="001D12E0">
        <w:rPr>
          <w:rFonts w:ascii="Simplified Arabic" w:hAnsi="Simplified Arabic" w:cs="Simplified Arabic"/>
          <w:sz w:val="28"/>
          <w:szCs w:val="28"/>
          <w:rtl/>
        </w:rPr>
        <w:t>.</w:t>
      </w:r>
    </w:p>
    <w:p w:rsidR="00CC7FBF" w:rsidRPr="001D12E0" w:rsidRDefault="00CC7FBF" w:rsidP="00CC7FBF">
      <w:pPr>
        <w:numPr>
          <w:ilvl w:val="2"/>
          <w:numId w:val="2"/>
        </w:numPr>
        <w:tabs>
          <w:tab w:val="right" w:pos="281"/>
        </w:tabs>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ملصقات الحائط: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 xml:space="preserve">تنظم هذه الملصقات داخل المدخل الرئيسي للمؤسسة أو داخل الورشات وتحتوي علىقسمين: القسم الأول للتعليمات الدائمة والأخر للملاحظات الجديدة أو التعليمات المؤقتةوالتي تبقى معلقة مدة  </w:t>
      </w:r>
      <w:r w:rsidRPr="001D12E0">
        <w:rPr>
          <w:rFonts w:ascii="Simplified Arabic" w:eastAsia="Times New Roman" w:hAnsi="Simplified Arabic" w:cs="Simplified Arabic"/>
          <w:sz w:val="28"/>
          <w:szCs w:val="28"/>
        </w:rPr>
        <w:t>8</w:t>
      </w:r>
      <w:r w:rsidRPr="001D12E0">
        <w:rPr>
          <w:rFonts w:ascii="Simplified Arabic" w:hAnsi="Simplified Arabic" w:cs="Simplified Arabic"/>
          <w:sz w:val="28"/>
          <w:szCs w:val="28"/>
          <w:rtl/>
        </w:rPr>
        <w:t xml:space="preserve"> أيام تقريبا، وهذه التعليمات هي عبارة عن أخبار وإرشادات توضح إجراءات تتعلق بالعمل</w:t>
      </w:r>
      <w:r>
        <w:rPr>
          <w:rStyle w:val="Appelnotedebasdep"/>
          <w:rFonts w:ascii="Simplified Arabic" w:hAnsi="Simplified Arabic" w:cs="Simplified Arabic"/>
          <w:sz w:val="28"/>
          <w:szCs w:val="28"/>
          <w:rtl/>
        </w:rPr>
        <w:footnoteReference w:id="6"/>
      </w:r>
      <w:r w:rsidRPr="001D12E0">
        <w:rPr>
          <w:rFonts w:ascii="Simplified Arabic" w:hAnsi="Simplified Arabic" w:cs="Simplified Arabic"/>
          <w:sz w:val="28"/>
          <w:szCs w:val="28"/>
          <w:rtl/>
        </w:rPr>
        <w:t>.</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ب/ مزايا الإتصال الكتابي: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إمكانيـة </w:t>
      </w:r>
      <w:r w:rsidRPr="001D12E0">
        <w:rPr>
          <w:rFonts w:ascii="Simplified Arabic" w:hAnsi="Simplified Arabic" w:cs="Simplified Arabic" w:hint="cs"/>
          <w:sz w:val="28"/>
          <w:szCs w:val="28"/>
          <w:rtl/>
        </w:rPr>
        <w:t>الاحتفاظ</w:t>
      </w:r>
      <w:r w:rsidRPr="001D12E0">
        <w:rPr>
          <w:rFonts w:ascii="Simplified Arabic" w:hAnsi="Simplified Arabic" w:cs="Simplified Arabic"/>
          <w:sz w:val="28"/>
          <w:szCs w:val="28"/>
          <w:rtl/>
        </w:rPr>
        <w:t xml:space="preserve"> بالكلمات المكتوبة حتى يمكن الرجوع إليها كلما اقتضى الأمر لذلك.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تتصف بدقة أكثر في التعبير مقارنة </w:t>
      </w:r>
      <w:r w:rsidRPr="001D12E0">
        <w:rPr>
          <w:rFonts w:ascii="Simplified Arabic" w:hAnsi="Simplified Arabic" w:cs="Simplified Arabic" w:hint="cs"/>
          <w:sz w:val="28"/>
          <w:szCs w:val="28"/>
          <w:rtl/>
        </w:rPr>
        <w:t>بالاتصال</w:t>
      </w:r>
      <w:r w:rsidRPr="001D12E0">
        <w:rPr>
          <w:rFonts w:ascii="Simplified Arabic" w:hAnsi="Simplified Arabic" w:cs="Simplified Arabic"/>
          <w:sz w:val="28"/>
          <w:szCs w:val="28"/>
          <w:rtl/>
        </w:rPr>
        <w:t>الشفهي</w:t>
      </w:r>
      <w:r>
        <w:rPr>
          <w:rStyle w:val="Appelnotedebasdep"/>
          <w:rFonts w:ascii="Simplified Arabic" w:hAnsi="Simplified Arabic" w:cs="Simplified Arabic"/>
          <w:sz w:val="28"/>
          <w:szCs w:val="28"/>
          <w:rtl/>
        </w:rPr>
        <w:footnoteReference w:id="7"/>
      </w:r>
      <w:r w:rsidRPr="001D12E0">
        <w:rPr>
          <w:rFonts w:ascii="Simplified Arabic" w:hAnsi="Simplified Arabic" w:cs="Simplified Arabic"/>
          <w:sz w:val="28"/>
          <w:szCs w:val="28"/>
          <w:rtl/>
        </w:rPr>
        <w:t>.</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حماية المعلومات المراد نقلها من الإضافة أو الحذف والتحريف بدرجة اكبر من الإتصال الشفوي.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يعتبر وسيلة إقتصادية من حيت وقت الإدارة وتوفير الأموال والجهد.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إمكانية شرح المعلومات المتضمنة في التقارير بأكثر من طريقة وتقديم كافة التفاصيل </w:t>
      </w:r>
      <w:r w:rsidRPr="001D12E0">
        <w:rPr>
          <w:rFonts w:ascii="Simplified Arabic" w:hAnsi="Simplified Arabic" w:cs="Simplified Arabic" w:hint="cs"/>
          <w:sz w:val="28"/>
          <w:szCs w:val="28"/>
          <w:rtl/>
        </w:rPr>
        <w:t>واستخدام</w:t>
      </w:r>
      <w:r w:rsidRPr="001D12E0">
        <w:rPr>
          <w:rFonts w:ascii="Simplified Arabic" w:hAnsi="Simplified Arabic" w:cs="Simplified Arabic"/>
          <w:sz w:val="28"/>
          <w:szCs w:val="28"/>
          <w:rtl/>
        </w:rPr>
        <w:t xml:space="preserve"> الإحصاءات، أي المعلومات الكمية التي قـد تخـدم المعلومات الكيفية وتعززها  </w:t>
      </w:r>
      <w:r w:rsidRPr="001D12E0">
        <w:rPr>
          <w:rFonts w:ascii="Simplified Arabic" w:hAnsi="Simplified Arabic" w:cs="Simplified Arabic"/>
          <w:b/>
          <w:bCs/>
          <w:sz w:val="28"/>
          <w:szCs w:val="28"/>
          <w:rtl/>
        </w:rPr>
        <w:t xml:space="preserve">- </w:t>
      </w:r>
      <w:r w:rsidRPr="001D12E0">
        <w:rPr>
          <w:rFonts w:ascii="Simplified Arabic" w:hAnsi="Simplified Arabic" w:cs="Simplified Arabic"/>
          <w:sz w:val="28"/>
          <w:szCs w:val="28"/>
          <w:rtl/>
        </w:rPr>
        <w:t>إمكانية الإتصال بعدد كبير من الأفراد</w:t>
      </w:r>
      <w:r>
        <w:rPr>
          <w:rStyle w:val="Appelnotedebasdep"/>
          <w:rFonts w:ascii="Simplified Arabic" w:hAnsi="Simplified Arabic" w:cs="Simplified Arabic"/>
          <w:sz w:val="28"/>
          <w:szCs w:val="28"/>
          <w:rtl/>
        </w:rPr>
        <w:footnoteReference w:id="8"/>
      </w:r>
      <w:r w:rsidRPr="001D12E0">
        <w:rPr>
          <w:rFonts w:ascii="Simplified Arabic" w:hAnsi="Simplified Arabic" w:cs="Simplified Arabic"/>
          <w:sz w:val="28"/>
          <w:szCs w:val="28"/>
          <w:rtl/>
        </w:rPr>
        <w:t xml:space="preserve">.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توثيق عمليات الإتصال.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إمكانية متابعة الإتصال.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الملائمـة للأحـداث والمناسبـات التـي تنطوي على تفاصيل هامة مثـل التعاقدات</w:t>
      </w:r>
      <w:r>
        <w:rPr>
          <w:rStyle w:val="Appelnotedebasdep"/>
          <w:rFonts w:ascii="Simplified Arabic" w:hAnsi="Simplified Arabic" w:cs="Simplified Arabic"/>
          <w:sz w:val="28"/>
          <w:szCs w:val="28"/>
          <w:rtl/>
        </w:rPr>
        <w:footnoteReference w:id="9"/>
      </w:r>
      <w:r w:rsidRPr="001D12E0">
        <w:rPr>
          <w:rFonts w:ascii="Simplified Arabic" w:hAnsi="Simplified Arabic" w:cs="Simplified Arabic"/>
          <w:sz w:val="28"/>
          <w:szCs w:val="28"/>
          <w:rtl/>
        </w:rPr>
        <w:t>.</w:t>
      </w:r>
    </w:p>
    <w:p w:rsidR="00CC7FBF" w:rsidRPr="001D12E0" w:rsidRDefault="00CC7FBF" w:rsidP="00CC7FBF">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ج/ معوقات الإتصال الكتابي: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عملية إعدادها وصياغتها تأخذ جهدا كبيرا، وكثيرا </w:t>
      </w:r>
      <w:r w:rsidRPr="001D12E0">
        <w:rPr>
          <w:rFonts w:ascii="Simplified Arabic" w:hAnsi="Simplified Arabic" w:cs="Simplified Arabic" w:hint="cs"/>
          <w:sz w:val="28"/>
          <w:szCs w:val="28"/>
          <w:rtl/>
        </w:rPr>
        <w:t>ما يفش</w:t>
      </w:r>
      <w:r w:rsidRPr="001D12E0">
        <w:rPr>
          <w:rFonts w:ascii="Simplified Arabic" w:hAnsi="Simplified Arabic" w:cs="Simplified Arabic" w:hint="eastAsia"/>
          <w:sz w:val="28"/>
          <w:szCs w:val="28"/>
          <w:rtl/>
        </w:rPr>
        <w:t>ل</w:t>
      </w:r>
      <w:r w:rsidRPr="001D12E0">
        <w:rPr>
          <w:rFonts w:ascii="Simplified Arabic" w:hAnsi="Simplified Arabic" w:cs="Simplified Arabic"/>
          <w:sz w:val="28"/>
          <w:szCs w:val="28"/>
          <w:rtl/>
        </w:rPr>
        <w:t xml:space="preserve"> المرسل في دقة التعبير مما يؤدي إلى عدم فهم المستلم مغزى الرسالة.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تحتاج إلى نفقات كبيرة في التخزين والحماية</w:t>
      </w:r>
      <w:r>
        <w:rPr>
          <w:rStyle w:val="Appelnotedebasdep"/>
          <w:rFonts w:ascii="Simplified Arabic" w:hAnsi="Simplified Arabic" w:cs="Simplified Arabic"/>
          <w:sz w:val="28"/>
          <w:szCs w:val="28"/>
          <w:rtl/>
        </w:rPr>
        <w:footnoteReference w:id="10"/>
      </w:r>
      <w:r w:rsidRPr="001D12E0">
        <w:rPr>
          <w:rFonts w:ascii="Simplified Arabic" w:hAnsi="Simplified Arabic" w:cs="Simplified Arabic"/>
          <w:sz w:val="28"/>
          <w:szCs w:val="28"/>
          <w:rtl/>
        </w:rPr>
        <w:t>.</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عدم السرعة في الظروف الاستثنائية،والتي تقتضي سرعة إبلاغ المعلومات إلى العاملين أو الرئيس الإداري.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احتمالات</w:t>
      </w:r>
      <w:r w:rsidRPr="001D12E0">
        <w:rPr>
          <w:rFonts w:ascii="Simplified Arabic" w:hAnsi="Simplified Arabic" w:cs="Simplified Arabic"/>
          <w:sz w:val="28"/>
          <w:szCs w:val="28"/>
          <w:rtl/>
        </w:rPr>
        <w:t xml:space="preserve"> التحريف </w:t>
      </w:r>
      <w:r w:rsidRPr="001D12E0">
        <w:rPr>
          <w:rFonts w:ascii="Simplified Arabic" w:hAnsi="Simplified Arabic" w:cs="Simplified Arabic" w:hint="cs"/>
          <w:sz w:val="28"/>
          <w:szCs w:val="28"/>
          <w:rtl/>
        </w:rPr>
        <w:t>الكبيرة فقد</w:t>
      </w:r>
      <w:r w:rsidRPr="001D12E0">
        <w:rPr>
          <w:rFonts w:ascii="Simplified Arabic" w:hAnsi="Simplified Arabic" w:cs="Simplified Arabic"/>
          <w:sz w:val="28"/>
          <w:szCs w:val="28"/>
          <w:rtl/>
        </w:rPr>
        <w:t xml:space="preserve"> يكون للكلمة الواحدة أكثر من </w:t>
      </w:r>
      <w:r w:rsidRPr="001D12E0">
        <w:rPr>
          <w:rFonts w:ascii="Simplified Arabic" w:hAnsi="Simplified Arabic" w:cs="Simplified Arabic" w:hint="cs"/>
          <w:sz w:val="28"/>
          <w:szCs w:val="28"/>
          <w:rtl/>
        </w:rPr>
        <w:t>معنى فلا</w:t>
      </w:r>
      <w:r w:rsidRPr="001D12E0">
        <w:rPr>
          <w:rFonts w:ascii="Simplified Arabic" w:hAnsi="Simplified Arabic" w:cs="Simplified Arabic"/>
          <w:sz w:val="28"/>
          <w:szCs w:val="28"/>
          <w:rtl/>
        </w:rPr>
        <w:t xml:space="preserve"> يدخل في ذهن المرسل إليه إلا المعنى الذي يتفق وطبيعة ثقافته ودراساته وخبرته في العمل.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عدم توفير الفرص لطرح الأسئلة أو إجراء مناقشات حول مضمون الرسالة لضمان فهمها.  </w:t>
      </w:r>
    </w:p>
    <w:p w:rsidR="00CC7FBF" w:rsidRPr="001D12E0" w:rsidRDefault="00CC7FBF" w:rsidP="00CC7FBF">
      <w:pPr>
        <w:numPr>
          <w:ilvl w:val="0"/>
          <w:numId w:val="5"/>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حرمان مصدر الرسالة( المرسل) من معرفة تأثير كلماتـه المكتوبة على وجـه المتلقي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المستقبل) وبالتالي معرفة مدى تقبله لمهنتها</w:t>
      </w:r>
      <w:r>
        <w:rPr>
          <w:rStyle w:val="Appelnotedebasdep"/>
          <w:rFonts w:ascii="Simplified Arabic" w:hAnsi="Simplified Arabic" w:cs="Simplified Arabic"/>
          <w:sz w:val="28"/>
          <w:szCs w:val="28"/>
          <w:rtl/>
        </w:rPr>
        <w:footnoteReference w:id="11"/>
      </w:r>
      <w:r w:rsidRPr="001D12E0">
        <w:rPr>
          <w:rFonts w:ascii="Simplified Arabic" w:hAnsi="Simplified Arabic" w:cs="Simplified Arabic"/>
          <w:sz w:val="28"/>
          <w:szCs w:val="28"/>
          <w:rtl/>
        </w:rPr>
        <w:t>.</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2-</w:t>
      </w:r>
      <w:r w:rsidRPr="001D12E0">
        <w:rPr>
          <w:rFonts w:ascii="Simplified Arabic" w:hAnsi="Simplified Arabic" w:cs="Simplified Arabic"/>
          <w:b/>
          <w:bCs/>
          <w:sz w:val="28"/>
          <w:szCs w:val="28"/>
          <w:rtl/>
        </w:rPr>
        <w:t>الإتصال الشفوي:</w:t>
      </w:r>
      <w:r w:rsidR="00D02B2E">
        <w:rPr>
          <w:rFonts w:ascii="Simplified Arabic" w:hAnsi="Simplified Arabic" w:cs="Simplified Arabic"/>
          <w:b/>
          <w:bCs/>
          <w:sz w:val="28"/>
          <w:szCs w:val="28"/>
          <w:rtl/>
        </w:rPr>
        <w:fldChar w:fldCharType="begin"/>
      </w:r>
      <w:r>
        <w:instrText xml:space="preserve"> XE "</w:instrText>
      </w:r>
      <w:r w:rsidRPr="00022FEF">
        <w:rPr>
          <w:rFonts w:ascii="Simplified Arabic" w:hAnsi="Simplified Arabic" w:cs="Simplified Arabic" w:hint="cs"/>
          <w:b/>
          <w:bCs/>
          <w:sz w:val="28"/>
          <w:szCs w:val="28"/>
          <w:rtl/>
        </w:rPr>
        <w:instrText>2-</w:instrText>
      </w:r>
      <w:r w:rsidRPr="00022FEF">
        <w:rPr>
          <w:rFonts w:ascii="Simplified Arabic" w:hAnsi="Simplified Arabic" w:cs="Simplified Arabic"/>
          <w:b/>
          <w:bCs/>
          <w:sz w:val="28"/>
          <w:szCs w:val="28"/>
          <w:rtl/>
        </w:rPr>
        <w:instrText xml:space="preserve"> الإتصال الشفوي</w:instrText>
      </w:r>
      <w:r w:rsidRPr="00022FEF">
        <w:instrText>\</w:instrText>
      </w:r>
      <w:r w:rsidRPr="00022FEF">
        <w:rPr>
          <w:rFonts w:ascii="Simplified Arabic" w:hAnsi="Simplified Arabic" w:cs="Simplified Arabic"/>
          <w:b/>
          <w:bCs/>
          <w:sz w:val="28"/>
          <w:szCs w:val="28"/>
          <w:rtl/>
        </w:rPr>
        <w:instrText>:</w:instrText>
      </w:r>
      <w:r>
        <w:instrText xml:space="preserve">" </w:instrText>
      </w:r>
      <w:r w:rsidR="00D02B2E">
        <w:rPr>
          <w:rFonts w:ascii="Simplified Arabic" w:hAnsi="Simplified Arabic" w:cs="Simplified Arabic"/>
          <w:b/>
          <w:bCs/>
          <w:sz w:val="28"/>
          <w:szCs w:val="28"/>
          <w:rtl/>
        </w:rPr>
        <w:fldChar w:fldCharType="end"/>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يتم الإتصال الشفوي عن طريق نقل وتبادل المعلومات بين المرسل والمرسل إليه ويعتمد على الوسائل المباشرة للإتصال وجها لوجه بين المرسل والمتلقي عن طريق الكلمة المنطوقة، بما يتيح الفرصة لوجود اتصال ذو اتجاهين يسمح لمصدر الرسالة الوقوف على وجهات نظر مستقبل الرسالة وموقعه واستجاباته و إتجاهاته،كما يوفر ضمان فهم مضمون الرسالة.  </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lastRenderedPageBreak/>
        <w:t xml:space="preserve">أ /طرق الاتصال الشفوي:  </w:t>
      </w:r>
    </w:p>
    <w:p w:rsidR="00CC7FBF" w:rsidRPr="001D12E0" w:rsidRDefault="00CC7FBF" w:rsidP="00CC7FBF">
      <w:pPr>
        <w:numPr>
          <w:ilvl w:val="0"/>
          <w:numId w:val="6"/>
        </w:numPr>
        <w:tabs>
          <w:tab w:val="right" w:pos="565"/>
        </w:tabs>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الإجتماعات: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وتعد هذه الوسيلة من الوسائل الهامة في الإتصالات الشفهية بين الإدارة والعاملين في المنظمة.وتلجا إليها الإدارة عند الرغبة في مناقشة أمور ذات أهمية أو تأثير مباشر على العاملين،ونجد من الأهمية مناقشتها بصورة جماعية أو إعلانها على الملا وفي وقت واحد يتم ذلك في حالة الإعلان أو إجراء تعديلات على العمل في أقسامها المختلفة.  </w:t>
      </w:r>
    </w:p>
    <w:p w:rsidR="00CC7FBF" w:rsidRPr="001D12E0" w:rsidRDefault="00CC7FBF" w:rsidP="00CC7FBF">
      <w:pPr>
        <w:spacing w:after="0" w:line="360" w:lineRule="auto"/>
        <w:ind w:firstLine="567"/>
        <w:contextualSpacing/>
        <w:rPr>
          <w:rFonts w:ascii="Simplified Arabic" w:hAnsi="Simplified Arabic" w:cs="Simplified Arabic"/>
          <w:b/>
          <w:bCs/>
          <w:sz w:val="28"/>
          <w:szCs w:val="28"/>
          <w:rtl/>
        </w:rPr>
      </w:pPr>
      <w:r w:rsidRPr="001D12E0">
        <w:rPr>
          <w:rFonts w:ascii="Simplified Arabic" w:hAnsi="Simplified Arabic" w:cs="Simplified Arabic"/>
          <w:sz w:val="28"/>
          <w:szCs w:val="28"/>
          <w:rtl/>
        </w:rPr>
        <w:t>مناقشة الخطة العامة للمنظمة أو الرغبة في تقديم وتعميق العلاقات الإنسانية بين الإدارة والعاملين في المنظمة</w:t>
      </w:r>
      <w:r>
        <w:rPr>
          <w:rStyle w:val="Appelnotedebasdep"/>
          <w:rFonts w:ascii="Simplified Arabic" w:hAnsi="Simplified Arabic" w:cs="Simplified Arabic"/>
          <w:sz w:val="28"/>
          <w:szCs w:val="28"/>
          <w:rtl/>
        </w:rPr>
        <w:footnoteReference w:id="12"/>
      </w:r>
      <w:r w:rsidRPr="001D12E0">
        <w:rPr>
          <w:rFonts w:ascii="Simplified Arabic" w:hAnsi="Simplified Arabic" w:cs="Simplified Arabic"/>
          <w:sz w:val="28"/>
          <w:szCs w:val="28"/>
          <w:rtl/>
        </w:rPr>
        <w:t xml:space="preserve">.  </w:t>
      </w:r>
    </w:p>
    <w:p w:rsidR="00CC7FBF" w:rsidRPr="001D12E0" w:rsidRDefault="00CC7FBF" w:rsidP="00CC7FBF">
      <w:pPr>
        <w:numPr>
          <w:ilvl w:val="0"/>
          <w:numId w:val="6"/>
        </w:numPr>
        <w:tabs>
          <w:tab w:val="right" w:pos="423"/>
        </w:tabs>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الحديث الشفوي أو الإتصال الشخصي المباشر: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وهو الإتصال الشخصي المباشر وجها لوجه مابين المرسل والمستمع كاللقاء المباشر بين الرئيس والمرؤوس أو بواسطة التلفون مثلا.وهذا يفسح المجال للمناقشة وتفهم الرسالة بصورة أوضح بسبب ما يبديه كل منهما من انفعالات نفسية وحركات جسمية والوقوف على ردة فعل المستقبل، بالإضافة إلى رفع الروح المعنوية لدى المرؤوسين عندما يتم الإتصال الشفهي المباشر بينهم وبين رؤسائهم</w:t>
      </w:r>
      <w:r>
        <w:rPr>
          <w:rStyle w:val="Appelnotedebasdep"/>
          <w:rFonts w:ascii="Simplified Arabic" w:hAnsi="Simplified Arabic" w:cs="Simplified Arabic"/>
          <w:sz w:val="28"/>
          <w:szCs w:val="28"/>
          <w:rtl/>
        </w:rPr>
        <w:footnoteReference w:id="13"/>
      </w:r>
      <w:r w:rsidRPr="001D12E0">
        <w:rPr>
          <w:rFonts w:ascii="Simplified Arabic" w:hAnsi="Simplified Arabic" w:cs="Simplified Arabic"/>
          <w:sz w:val="28"/>
          <w:szCs w:val="28"/>
          <w:rtl/>
        </w:rPr>
        <w:t xml:space="preserve">.  </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ب/ مزايا الإتصال الشفوي: </w:t>
      </w:r>
      <w:r w:rsidRPr="001D12E0">
        <w:rPr>
          <w:rFonts w:ascii="Simplified Arabic" w:hAnsi="Simplified Arabic" w:cs="Simplified Arabic"/>
          <w:sz w:val="28"/>
          <w:szCs w:val="28"/>
          <w:rtl/>
        </w:rPr>
        <w:t xml:space="preserve">من أهم مزايا هذا الأسلوب: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يتميز بأنه أكثر سهولة وأكثر يسرا وإقناعا، ويفيد الحصول على الاستجابة الشفوية وملاحظة تعبيرات الوجه و</w:t>
      </w:r>
      <w:r w:rsidRPr="001D12E0">
        <w:rPr>
          <w:rFonts w:ascii="Simplified Arabic" w:hAnsi="Simplified Arabic" w:cs="Simplified Arabic" w:hint="cs"/>
          <w:sz w:val="28"/>
          <w:szCs w:val="28"/>
          <w:rtl/>
        </w:rPr>
        <w:t>انفعالات</w:t>
      </w:r>
      <w:r w:rsidRPr="001D12E0">
        <w:rPr>
          <w:rFonts w:ascii="Simplified Arabic" w:hAnsi="Simplified Arabic" w:cs="Simplified Arabic"/>
          <w:sz w:val="28"/>
          <w:szCs w:val="28"/>
          <w:rtl/>
        </w:rPr>
        <w:t xml:space="preserve"> المستمع.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تقوي الروابط وتهيئ المرؤوسين لتقبل تعليمات رؤسائهم بدقة وأمانة</w:t>
      </w:r>
      <w:r>
        <w:rPr>
          <w:rStyle w:val="Appelnotedebasdep"/>
          <w:rFonts w:ascii="Simplified Arabic" w:hAnsi="Simplified Arabic" w:cs="Simplified Arabic"/>
          <w:sz w:val="28"/>
          <w:szCs w:val="28"/>
          <w:rtl/>
        </w:rPr>
        <w:footnoteReference w:id="14"/>
      </w:r>
      <w:r w:rsidRPr="001D12E0">
        <w:rPr>
          <w:rFonts w:ascii="Simplified Arabic" w:hAnsi="Simplified Arabic" w:cs="Simplified Arabic"/>
          <w:sz w:val="28"/>
          <w:szCs w:val="28"/>
          <w:rtl/>
        </w:rPr>
        <w:t xml:space="preserve">.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يحافظ على قدر كبير من </w:t>
      </w:r>
      <w:r w:rsidRPr="001D12E0">
        <w:rPr>
          <w:rFonts w:ascii="Simplified Arabic" w:hAnsi="Simplified Arabic" w:cs="Simplified Arabic" w:hint="cs"/>
          <w:sz w:val="28"/>
          <w:szCs w:val="28"/>
          <w:rtl/>
        </w:rPr>
        <w:t>السرية ويتم</w:t>
      </w:r>
      <w:r w:rsidRPr="001D12E0">
        <w:rPr>
          <w:rFonts w:ascii="Simplified Arabic" w:hAnsi="Simplified Arabic" w:cs="Simplified Arabic"/>
          <w:sz w:val="28"/>
          <w:szCs w:val="28"/>
          <w:rtl/>
        </w:rPr>
        <w:t xml:space="preserve"> العمل به في الحالات التي يخشى أن تتسرب المعلومات للأطراف الأخرى لو تم </w:t>
      </w:r>
      <w:r w:rsidRPr="001D12E0">
        <w:rPr>
          <w:rFonts w:ascii="Simplified Arabic" w:hAnsi="Simplified Arabic" w:cs="Simplified Arabic" w:hint="cs"/>
          <w:sz w:val="28"/>
          <w:szCs w:val="28"/>
          <w:rtl/>
        </w:rPr>
        <w:t>الأخذ</w:t>
      </w:r>
      <w:r w:rsidRPr="001D12E0">
        <w:rPr>
          <w:rFonts w:ascii="Simplified Arabic" w:hAnsi="Simplified Arabic" w:cs="Simplified Arabic"/>
          <w:sz w:val="28"/>
          <w:szCs w:val="28"/>
          <w:rtl/>
        </w:rPr>
        <w:t xml:space="preserve"> بأسلوب الكتابة.  </w:t>
      </w:r>
    </w:p>
    <w:p w:rsidR="00CC7FBF" w:rsidRPr="001D12E0" w:rsidRDefault="00CC7FBF" w:rsidP="00CC7FBF">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ج/ عيوب الاتصال الشفوي:</w:t>
      </w:r>
      <w:r w:rsidRPr="001D12E0">
        <w:rPr>
          <w:rFonts w:ascii="Simplified Arabic" w:hAnsi="Simplified Arabic" w:cs="Simplified Arabic"/>
          <w:sz w:val="28"/>
          <w:szCs w:val="28"/>
          <w:rtl/>
        </w:rPr>
        <w:t xml:space="preserve">للاتصال الشفوي عدة عيوب منها: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يعاب عن هذه المناقشات الشفهية أنها </w:t>
      </w:r>
      <w:r w:rsidRPr="001D12E0">
        <w:rPr>
          <w:rFonts w:ascii="Simplified Arabic" w:hAnsi="Simplified Arabic" w:cs="Simplified Arabic" w:hint="cs"/>
          <w:sz w:val="28"/>
          <w:szCs w:val="28"/>
          <w:rtl/>
        </w:rPr>
        <w:t>لا تسج</w:t>
      </w:r>
      <w:r w:rsidRPr="001D12E0">
        <w:rPr>
          <w:rFonts w:ascii="Simplified Arabic" w:hAnsi="Simplified Arabic" w:cs="Simplified Arabic" w:hint="eastAsia"/>
          <w:sz w:val="28"/>
          <w:szCs w:val="28"/>
          <w:rtl/>
        </w:rPr>
        <w:t>ل</w:t>
      </w:r>
      <w:r w:rsidRPr="001D12E0">
        <w:rPr>
          <w:rFonts w:ascii="Simplified Arabic" w:hAnsi="Simplified Arabic" w:cs="Simplified Arabic" w:hint="cs"/>
          <w:sz w:val="28"/>
          <w:szCs w:val="28"/>
          <w:rtl/>
        </w:rPr>
        <w:t>غالبا مما</w:t>
      </w:r>
      <w:r w:rsidRPr="001D12E0">
        <w:rPr>
          <w:rFonts w:ascii="Simplified Arabic" w:hAnsi="Simplified Arabic" w:cs="Simplified Arabic"/>
          <w:sz w:val="28"/>
          <w:szCs w:val="28"/>
          <w:rtl/>
        </w:rPr>
        <w:t xml:space="preserve"> يهيئ الفرصةللخلاف،كما أنها لاتكفل فهما موحدا لجميع المسائل،فقد يفهم من أعضاء لجنة  المساءلة على وجه معين،ثم يقوم بتنفيذها حسب فهمه لها،ما يؤدي إلى التضارب في التنفيذ.ولهذا فان الكثير من اللجان تحرص على أن تسجل اجتماعاتها في محاضر منتظمة يسهل الرجوع إليها عند الحاجة،منعا للخطأوالنسيان واختلاف التأويل</w:t>
      </w:r>
      <w:r>
        <w:rPr>
          <w:rStyle w:val="Appelnotedebasdep"/>
          <w:rFonts w:ascii="Simplified Arabic" w:hAnsi="Simplified Arabic" w:cs="Simplified Arabic"/>
          <w:sz w:val="28"/>
          <w:szCs w:val="28"/>
          <w:rtl/>
        </w:rPr>
        <w:footnoteReference w:id="15"/>
      </w:r>
      <w:r w:rsidRPr="001D12E0">
        <w:rPr>
          <w:rFonts w:ascii="Simplified Arabic" w:hAnsi="Simplified Arabic" w:cs="Simplified Arabic"/>
          <w:sz w:val="28"/>
          <w:szCs w:val="28"/>
          <w:rtl/>
        </w:rPr>
        <w:t xml:space="preserve">.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صعوبة </w:t>
      </w:r>
      <w:r w:rsidRPr="001D12E0">
        <w:rPr>
          <w:rFonts w:ascii="Simplified Arabic" w:hAnsi="Simplified Arabic" w:cs="Simplified Arabic" w:hint="cs"/>
          <w:sz w:val="28"/>
          <w:szCs w:val="28"/>
          <w:rtl/>
        </w:rPr>
        <w:t>استخدامه</w:t>
      </w:r>
      <w:r w:rsidRPr="001D12E0">
        <w:rPr>
          <w:rFonts w:ascii="Simplified Arabic" w:hAnsi="Simplified Arabic" w:cs="Simplified Arabic"/>
          <w:sz w:val="28"/>
          <w:szCs w:val="28"/>
          <w:rtl/>
        </w:rPr>
        <w:t xml:space="preserve"> مع الأعداد الكبيرة.  </w:t>
      </w:r>
    </w:p>
    <w:p w:rsidR="00CC7FBF" w:rsidRPr="001D12E0" w:rsidRDefault="00CC7FBF" w:rsidP="00CC7FBF">
      <w:pPr>
        <w:numPr>
          <w:ilvl w:val="0"/>
          <w:numId w:val="7"/>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قد يحرف مضمون الرسالة خصوصا في المنظمات الكبرى ذات الأقسامالمتعددة والمستويات الإدارية المختلفة.</w:t>
      </w:r>
    </w:p>
    <w:p w:rsidR="00CC7FBF" w:rsidRPr="001D12E0" w:rsidRDefault="00CC7FBF" w:rsidP="00CC7FBF">
      <w:pPr>
        <w:spacing w:after="0" w:line="360" w:lineRule="auto"/>
        <w:ind w:firstLine="281"/>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3-</w:t>
      </w:r>
      <w:r w:rsidRPr="001D12E0">
        <w:rPr>
          <w:rFonts w:ascii="Simplified Arabic" w:hAnsi="Simplified Arabic" w:cs="Simplified Arabic"/>
          <w:b/>
          <w:bCs/>
          <w:sz w:val="28"/>
          <w:szCs w:val="28"/>
          <w:rtl/>
        </w:rPr>
        <w:t>الإتصالاتالمرم</w:t>
      </w:r>
      <w:r>
        <w:rPr>
          <w:rFonts w:ascii="Simplified Arabic" w:hAnsi="Simplified Arabic" w:cs="Simplified Arabic" w:hint="cs"/>
          <w:b/>
          <w:bCs/>
          <w:sz w:val="28"/>
          <w:szCs w:val="28"/>
          <w:rtl/>
        </w:rPr>
        <w:t>ّ</w:t>
      </w:r>
      <w:r w:rsidRPr="001D12E0">
        <w:rPr>
          <w:rFonts w:ascii="Simplified Arabic" w:hAnsi="Simplified Arabic" w:cs="Simplified Arabic"/>
          <w:b/>
          <w:bCs/>
          <w:sz w:val="28"/>
          <w:szCs w:val="28"/>
          <w:rtl/>
        </w:rPr>
        <w:t>زة والمصورة:</w:t>
      </w:r>
      <w:r w:rsidR="00D02B2E">
        <w:rPr>
          <w:rFonts w:ascii="Simplified Arabic" w:hAnsi="Simplified Arabic" w:cs="Simplified Arabic"/>
          <w:b/>
          <w:bCs/>
          <w:sz w:val="28"/>
          <w:szCs w:val="28"/>
          <w:rtl/>
        </w:rPr>
        <w:fldChar w:fldCharType="begin"/>
      </w:r>
      <w:r>
        <w:instrText xml:space="preserve"> XE "</w:instrText>
      </w:r>
      <w:r w:rsidRPr="00A759EC">
        <w:rPr>
          <w:rFonts w:ascii="Simplified Arabic" w:hAnsi="Simplified Arabic" w:cs="Simplified Arabic" w:hint="cs"/>
          <w:b/>
          <w:bCs/>
          <w:sz w:val="28"/>
          <w:szCs w:val="28"/>
          <w:rtl/>
        </w:rPr>
        <w:instrText>3-</w:instrText>
      </w:r>
      <w:r w:rsidRPr="00A759EC">
        <w:rPr>
          <w:rFonts w:ascii="Simplified Arabic" w:hAnsi="Simplified Arabic" w:cs="Simplified Arabic"/>
          <w:b/>
          <w:bCs/>
          <w:sz w:val="28"/>
          <w:szCs w:val="28"/>
          <w:rtl/>
        </w:rPr>
        <w:instrText xml:space="preserve"> الإتصالات المرم</w:instrText>
      </w:r>
      <w:r w:rsidRPr="00A759EC">
        <w:rPr>
          <w:rFonts w:ascii="Simplified Arabic" w:hAnsi="Simplified Arabic" w:cs="Simplified Arabic" w:hint="cs"/>
          <w:b/>
          <w:bCs/>
          <w:sz w:val="28"/>
          <w:szCs w:val="28"/>
          <w:rtl/>
        </w:rPr>
        <w:instrText>ّ</w:instrText>
      </w:r>
      <w:r w:rsidRPr="00A759EC">
        <w:rPr>
          <w:rFonts w:ascii="Simplified Arabic" w:hAnsi="Simplified Arabic" w:cs="Simplified Arabic"/>
          <w:b/>
          <w:bCs/>
          <w:sz w:val="28"/>
          <w:szCs w:val="28"/>
          <w:rtl/>
        </w:rPr>
        <w:instrText>زة والمصورة</w:instrText>
      </w:r>
      <w:r w:rsidRPr="00A759EC">
        <w:instrText>\</w:instrText>
      </w:r>
      <w:r w:rsidRPr="00A759EC">
        <w:rPr>
          <w:rFonts w:ascii="Simplified Arabic" w:hAnsi="Simplified Arabic" w:cs="Simplified Arabic"/>
          <w:b/>
          <w:bCs/>
          <w:sz w:val="28"/>
          <w:szCs w:val="28"/>
          <w:rtl/>
        </w:rPr>
        <w:instrText>:</w:instrText>
      </w:r>
      <w:r>
        <w:instrText xml:space="preserve">" </w:instrText>
      </w:r>
      <w:r w:rsidR="00D02B2E">
        <w:rPr>
          <w:rFonts w:ascii="Simplified Arabic" w:hAnsi="Simplified Arabic" w:cs="Simplified Arabic"/>
          <w:b/>
          <w:bCs/>
          <w:sz w:val="28"/>
          <w:szCs w:val="28"/>
          <w:rtl/>
        </w:rPr>
        <w:fldChar w:fldCharType="end"/>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فـي هذا النوع من الاتصالات يتـم </w:t>
      </w:r>
      <w:r w:rsidRPr="001D12E0">
        <w:rPr>
          <w:rFonts w:ascii="Simplified Arabic" w:hAnsi="Simplified Arabic" w:cs="Simplified Arabic" w:hint="cs"/>
          <w:sz w:val="28"/>
          <w:szCs w:val="28"/>
          <w:rtl/>
        </w:rPr>
        <w:t>استعمال</w:t>
      </w:r>
      <w:r w:rsidRPr="001D12E0">
        <w:rPr>
          <w:rFonts w:ascii="Simplified Arabic" w:hAnsi="Simplified Arabic" w:cs="Simplified Arabic"/>
          <w:sz w:val="28"/>
          <w:szCs w:val="28"/>
          <w:rtl/>
        </w:rPr>
        <w:t xml:space="preserve"> بعض الرموز أو ا لألوان في التعبير المهم أن  يكون كلا من المستقبل والمرسل متفاهمين على ماترمي إليه هذه الأساليب المستعملة وغالبا </w:t>
      </w:r>
      <w:r w:rsidRPr="001D12E0">
        <w:rPr>
          <w:rFonts w:ascii="Simplified Arabic" w:hAnsi="Simplified Arabic" w:cs="Simplified Arabic" w:hint="cs"/>
          <w:sz w:val="28"/>
          <w:szCs w:val="28"/>
          <w:rtl/>
        </w:rPr>
        <w:t>ما يت</w:t>
      </w:r>
      <w:r w:rsidRPr="001D12E0">
        <w:rPr>
          <w:rFonts w:ascii="Simplified Arabic" w:hAnsi="Simplified Arabic" w:cs="Simplified Arabic" w:hint="eastAsia"/>
          <w:sz w:val="28"/>
          <w:szCs w:val="28"/>
          <w:rtl/>
        </w:rPr>
        <w:t>م</w:t>
      </w:r>
      <w:r w:rsidRPr="001D12E0">
        <w:rPr>
          <w:rFonts w:ascii="Simplified Arabic" w:hAnsi="Simplified Arabic" w:cs="Simplified Arabic"/>
          <w:sz w:val="28"/>
          <w:szCs w:val="28"/>
          <w:rtl/>
        </w:rPr>
        <w:t xml:space="preserve"> استعمال الاتصالات المرم</w:t>
      </w:r>
      <w:r>
        <w:rPr>
          <w:rFonts w:ascii="Simplified Arabic" w:hAnsi="Simplified Arabic" w:cs="Simplified Arabic" w:hint="cs"/>
          <w:sz w:val="28"/>
          <w:szCs w:val="28"/>
          <w:rtl/>
        </w:rPr>
        <w:t>ّ</w:t>
      </w:r>
      <w:r w:rsidRPr="001D12E0">
        <w:rPr>
          <w:rFonts w:ascii="Simplified Arabic" w:hAnsi="Simplified Arabic" w:cs="Simplified Arabic"/>
          <w:sz w:val="28"/>
          <w:szCs w:val="28"/>
          <w:rtl/>
        </w:rPr>
        <w:t>زة في الاتصالات المصورة والملونة،فيمكن أن تمثل أسلوبا في الاتصالات التعليمية كوسائل الإيضاح للطلبة المبتدئين</w:t>
      </w:r>
      <w:r>
        <w:rPr>
          <w:rStyle w:val="Appelnotedebasdep"/>
          <w:rFonts w:ascii="Simplified Arabic" w:hAnsi="Simplified Arabic" w:cs="Simplified Arabic"/>
          <w:sz w:val="28"/>
          <w:szCs w:val="28"/>
          <w:rtl/>
        </w:rPr>
        <w:footnoteReference w:id="16"/>
      </w:r>
      <w:r w:rsidRPr="001D12E0">
        <w:rPr>
          <w:rFonts w:ascii="Simplified Arabic" w:hAnsi="Simplified Arabic" w:cs="Simplified Arabic"/>
          <w:sz w:val="28"/>
          <w:szCs w:val="28"/>
          <w:rtl/>
        </w:rPr>
        <w:t xml:space="preserve">.  </w:t>
      </w:r>
    </w:p>
    <w:p w:rsidR="00CC7FBF" w:rsidRPr="001D12E0" w:rsidRDefault="00CC7FBF" w:rsidP="00CC7FBF">
      <w:pPr>
        <w:pStyle w:val="Paragraphedeliste"/>
        <w:numPr>
          <w:ilvl w:val="0"/>
          <w:numId w:val="1"/>
        </w:numPr>
        <w:tabs>
          <w:tab w:val="left" w:pos="281"/>
        </w:tabs>
        <w:spacing w:after="0" w:line="360" w:lineRule="auto"/>
        <w:ind w:left="0" w:firstLine="139"/>
        <w:jc w:val="both"/>
        <w:rPr>
          <w:rFonts w:ascii="Simplified Arabic" w:hAnsi="Simplified Arabic" w:cs="Simplified Arabic"/>
          <w:b/>
          <w:bCs/>
          <w:sz w:val="28"/>
          <w:szCs w:val="28"/>
          <w:lang w:val="fr-FR" w:bidi="ar-DZ"/>
        </w:rPr>
      </w:pPr>
      <w:r w:rsidRPr="001D12E0">
        <w:rPr>
          <w:rFonts w:ascii="Simplified Arabic" w:hAnsi="Simplified Arabic" w:cs="Simplified Arabic"/>
          <w:b/>
          <w:bCs/>
          <w:sz w:val="28"/>
          <w:szCs w:val="28"/>
          <w:rtl/>
          <w:lang w:val="fr-FR" w:bidi="ar-DZ"/>
        </w:rPr>
        <w:t xml:space="preserve">أهمية وأهداف </w:t>
      </w:r>
      <w:r>
        <w:rPr>
          <w:rFonts w:ascii="Simplified Arabic" w:hAnsi="Simplified Arabic" w:cs="Simplified Arabic"/>
          <w:b/>
          <w:bCs/>
          <w:sz w:val="28"/>
          <w:szCs w:val="28"/>
          <w:rtl/>
          <w:lang w:val="fr-FR" w:bidi="ar-DZ"/>
        </w:rPr>
        <w:t>الاتصال في المنظمة</w:t>
      </w:r>
      <w:r w:rsidR="00D02B2E">
        <w:rPr>
          <w:rFonts w:ascii="Simplified Arabic" w:hAnsi="Simplified Arabic" w:cs="Simplified Arabic"/>
          <w:b/>
          <w:bCs/>
          <w:sz w:val="28"/>
          <w:szCs w:val="28"/>
          <w:rtl/>
          <w:lang w:val="fr-FR" w:bidi="ar-DZ"/>
        </w:rPr>
        <w:fldChar w:fldCharType="begin"/>
      </w:r>
      <w:r>
        <w:instrText xml:space="preserve"> XE "</w:instrText>
      </w:r>
      <w:r w:rsidRPr="00B50083">
        <w:rPr>
          <w:rFonts w:ascii="Simplified Arabic" w:hAnsi="Simplified Arabic" w:cs="Simplified Arabic"/>
          <w:b/>
          <w:bCs/>
          <w:sz w:val="28"/>
          <w:szCs w:val="28"/>
          <w:rtl/>
          <w:lang w:val="fr-FR" w:bidi="ar-DZ"/>
        </w:rPr>
        <w:instrText>أهمية وأهداف الاتصال التنظيمي</w:instrText>
      </w:r>
      <w:r>
        <w:instrText xml:space="preserve">" </w:instrText>
      </w:r>
      <w:r w:rsidR="00D02B2E">
        <w:rPr>
          <w:rFonts w:ascii="Simplified Arabic" w:hAnsi="Simplified Arabic" w:cs="Simplified Arabic"/>
          <w:b/>
          <w:bCs/>
          <w:sz w:val="28"/>
          <w:szCs w:val="28"/>
          <w:rtl/>
          <w:lang w:val="fr-FR" w:bidi="ar-DZ"/>
        </w:rPr>
        <w:fldChar w:fldCharType="end"/>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نجاح أي منظمة في تحقيق أهدافها يتوقف على نظام الإتصالات بها وهذا يعني أن الإتصالات التنظيمية لاينبغي النظر إليها على أنها عملية مستقلة قائمة بذاتها، وإنما عملية تعتمد عليها كافة العمليات الإدارية في المنظمة.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تعتبر الإتصالات وسيلة المديرين في إدارة أنشطتهم الإدارية، وفي إدارة وتحقيق أهداف المنظمة وذلك على أن الاتصالات تساعد على...تحديد الأهداف الواجب تنفيذها وتعريف المشاكل وسبل علاجها، وتقييم الأداء وإنتاجية العامل</w:t>
      </w:r>
      <w:r>
        <w:rPr>
          <w:rStyle w:val="Appelnotedebasdep"/>
          <w:rFonts w:ascii="Simplified Arabic" w:hAnsi="Simplified Arabic" w:cs="Simplified Arabic"/>
          <w:sz w:val="28"/>
          <w:szCs w:val="28"/>
          <w:rtl/>
        </w:rPr>
        <w:footnoteReference w:id="17"/>
      </w:r>
      <w:r w:rsidRPr="001D12E0">
        <w:rPr>
          <w:rFonts w:ascii="Simplified Arabic" w:hAnsi="Simplified Arabic" w:cs="Simplified Arabic"/>
          <w:sz w:val="28"/>
          <w:szCs w:val="28"/>
          <w:rtl/>
        </w:rPr>
        <w:t xml:space="preserve">.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وبفضل الإتصالات التنظيمية يتمكن كـل أفراد  المنظمة الحصول على مختلف المعلومات  والبيانات الخاصة بالمنظمة، كما يساعد على" توضيح التغيرات والتجديدات والانجازات وتطوير الأفكار وتعديل الاتجاهات، </w:t>
      </w:r>
      <w:r w:rsidRPr="001D12E0">
        <w:rPr>
          <w:rFonts w:ascii="Simplified Arabic" w:hAnsi="Simplified Arabic" w:cs="Simplified Arabic" w:hint="cs"/>
          <w:sz w:val="28"/>
          <w:szCs w:val="28"/>
          <w:rtl/>
        </w:rPr>
        <w:t>واستقصاء</w:t>
      </w:r>
      <w:r w:rsidRPr="001D12E0">
        <w:rPr>
          <w:rFonts w:ascii="Simplified Arabic" w:hAnsi="Simplified Arabic" w:cs="Simplified Arabic"/>
          <w:sz w:val="28"/>
          <w:szCs w:val="28"/>
          <w:rtl/>
        </w:rPr>
        <w:t xml:space="preserve"> ردود الأفعال.</w:t>
      </w:r>
      <w:r>
        <w:rPr>
          <w:rStyle w:val="Appelnotedebasdep"/>
          <w:rFonts w:ascii="Simplified Arabic" w:hAnsi="Simplified Arabic" w:cs="Simplified Arabic"/>
          <w:sz w:val="28"/>
          <w:szCs w:val="28"/>
          <w:rtl/>
        </w:rPr>
        <w:footnoteReference w:id="18"/>
      </w:r>
      <w:r w:rsidRPr="001D12E0">
        <w:rPr>
          <w:rFonts w:ascii="Simplified Arabic" w:hAnsi="Simplified Arabic" w:cs="Simplified Arabic"/>
          <w:sz w:val="28"/>
          <w:szCs w:val="28"/>
          <w:rtl/>
        </w:rPr>
        <w:t xml:space="preserve">"  </w:t>
      </w:r>
    </w:p>
    <w:p w:rsidR="00CC7FBF" w:rsidRDefault="00CC7FBF" w:rsidP="00CC7FBF">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 xml:space="preserve">"وتتمكن المنظمة من القيام بعملية تخطيط العمل بفضل شبكة الإتصالات المتوفرة لديها فحينها يسعى المديرون والأفراد إلى وضع برامج عملهم وخططهم وقراراتهم فانه </w:t>
      </w:r>
      <w:r w:rsidRPr="001D12E0">
        <w:rPr>
          <w:rFonts w:ascii="Simplified Arabic" w:hAnsi="Simplified Arabic" w:cs="Simplified Arabic" w:hint="cs"/>
          <w:sz w:val="28"/>
          <w:szCs w:val="28"/>
          <w:rtl/>
        </w:rPr>
        <w:t>لا يمك</w:t>
      </w:r>
      <w:r w:rsidRPr="001D12E0">
        <w:rPr>
          <w:rFonts w:ascii="Simplified Arabic" w:hAnsi="Simplified Arabic" w:cs="Simplified Arabic" w:hint="eastAsia"/>
          <w:sz w:val="28"/>
          <w:szCs w:val="28"/>
          <w:rtl/>
        </w:rPr>
        <w:t>ن</w:t>
      </w:r>
      <w:r w:rsidRPr="001D12E0">
        <w:rPr>
          <w:rFonts w:ascii="Simplified Arabic" w:hAnsi="Simplified Arabic" w:cs="Simplified Arabic"/>
          <w:sz w:val="28"/>
          <w:szCs w:val="28"/>
          <w:rtl/>
        </w:rPr>
        <w:t xml:space="preserve"> وضعها إلى حين الواقـع يتم تحديدها من خلال </w:t>
      </w:r>
      <w:r w:rsidRPr="001D12E0">
        <w:rPr>
          <w:rFonts w:ascii="Simplified Arabic" w:hAnsi="Simplified Arabic" w:cs="Simplified Arabic" w:hint="cs"/>
          <w:sz w:val="28"/>
          <w:szCs w:val="28"/>
          <w:rtl/>
        </w:rPr>
        <w:t>اجتماعات</w:t>
      </w:r>
      <w:r w:rsidRPr="001D12E0">
        <w:rPr>
          <w:rFonts w:ascii="Simplified Arabic" w:hAnsi="Simplified Arabic" w:cs="Simplified Arabic"/>
          <w:sz w:val="28"/>
          <w:szCs w:val="28"/>
          <w:rtl/>
        </w:rPr>
        <w:t xml:space="preserve"> ومذكرات وقرارات مكتوبـة."</w:t>
      </w:r>
      <w:r>
        <w:rPr>
          <w:rStyle w:val="Appelnotedebasdep"/>
          <w:rFonts w:ascii="Simplified Arabic" w:hAnsi="Simplified Arabic" w:cs="Simplified Arabic"/>
          <w:sz w:val="28"/>
          <w:szCs w:val="28"/>
          <w:rtl/>
        </w:rPr>
        <w:footnoteReference w:id="19"/>
      </w:r>
    </w:p>
    <w:p w:rsidR="00CC7FBF"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فالاتصال</w:t>
      </w:r>
      <w:r w:rsidRPr="001D12E0">
        <w:rPr>
          <w:rFonts w:ascii="Simplified Arabic" w:hAnsi="Simplified Arabic" w:cs="Simplified Arabic"/>
          <w:sz w:val="28"/>
          <w:szCs w:val="28"/>
          <w:rtl/>
        </w:rPr>
        <w:t xml:space="preserve"> الشامل حسب روقوبي(</w:t>
      </w:r>
      <w:r w:rsidRPr="001D12E0">
        <w:rPr>
          <w:rFonts w:ascii="Simplified Arabic" w:eastAsia="Times New Roman" w:hAnsi="Simplified Arabic" w:cs="Simplified Arabic"/>
          <w:sz w:val="28"/>
          <w:szCs w:val="28"/>
        </w:rPr>
        <w:t>1988</w:t>
      </w:r>
      <w:r w:rsidRPr="001D12E0">
        <w:rPr>
          <w:rFonts w:ascii="Simplified Arabic" w:hAnsi="Simplified Arabic" w:cs="Simplified Arabic"/>
          <w:sz w:val="28"/>
          <w:szCs w:val="28"/>
          <w:rtl/>
        </w:rPr>
        <w:t xml:space="preserve">)ينطلق من قاعدة نظرية واضحة في الشركة الكـل يتصل </w:t>
      </w:r>
    </w:p>
    <w:p w:rsidR="00CC7FBF" w:rsidRDefault="00CC7FBF" w:rsidP="00CC7FBF">
      <w:pPr>
        <w:spacing w:after="0" w:line="360" w:lineRule="auto"/>
        <w:ind w:firstLine="567"/>
        <w:contextualSpacing/>
        <w:jc w:val="both"/>
        <w:rPr>
          <w:rFonts w:ascii="Simplified Arabic" w:hAnsi="Simplified Arabic" w:cs="Simplified Arabic"/>
          <w:sz w:val="28"/>
          <w:szCs w:val="28"/>
        </w:rPr>
      </w:pPr>
    </w:p>
    <w:p w:rsidR="00CC7FBF" w:rsidRDefault="00CC7FBF" w:rsidP="00CC7FBF">
      <w:pPr>
        <w:spacing w:after="0" w:line="360" w:lineRule="auto"/>
        <w:ind w:firstLine="139"/>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 xml:space="preserve">كل تعبير </w:t>
      </w:r>
      <w:r w:rsidRPr="001D12E0">
        <w:rPr>
          <w:rFonts w:ascii="Simplified Arabic" w:hAnsi="Simplified Arabic" w:cs="Simplified Arabic" w:hint="cs"/>
          <w:sz w:val="28"/>
          <w:szCs w:val="28"/>
          <w:rtl/>
        </w:rPr>
        <w:t>اتصالي</w:t>
      </w:r>
      <w:r w:rsidRPr="001D12E0">
        <w:rPr>
          <w:rFonts w:ascii="Simplified Arabic" w:hAnsi="Simplified Arabic" w:cs="Simplified Arabic"/>
          <w:sz w:val="28"/>
          <w:szCs w:val="28"/>
          <w:rtl/>
        </w:rPr>
        <w:t xml:space="preserve"> يجب أن يعتبر كعنصر حيوي بالنسبة لهوية وشخصية المؤسسة</w:t>
      </w:r>
      <w:r>
        <w:rPr>
          <w:rStyle w:val="Appelnotedebasdep"/>
          <w:rFonts w:ascii="Simplified Arabic" w:hAnsi="Simplified Arabic" w:cs="Simplified Arabic"/>
          <w:sz w:val="28"/>
          <w:szCs w:val="28"/>
          <w:rtl/>
        </w:rPr>
        <w:footnoteReference w:id="20"/>
      </w:r>
      <w:r w:rsidRPr="001D12E0">
        <w:rPr>
          <w:rFonts w:ascii="Simplified Arabic" w:hAnsi="Simplified Arabic" w:cs="Simplified Arabic"/>
          <w:sz w:val="28"/>
          <w:szCs w:val="28"/>
          <w:rtl/>
        </w:rPr>
        <w:t>.</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وحسب فضيل دليو يمكن </w:t>
      </w:r>
      <w:r w:rsidRPr="001D12E0">
        <w:rPr>
          <w:rFonts w:ascii="Simplified Arabic" w:hAnsi="Simplified Arabic" w:cs="Simplified Arabic" w:hint="cs"/>
          <w:sz w:val="28"/>
          <w:szCs w:val="28"/>
          <w:rtl/>
        </w:rPr>
        <w:t>استنتاج</w:t>
      </w:r>
      <w:r w:rsidRPr="001D12E0">
        <w:rPr>
          <w:rFonts w:ascii="Simplified Arabic" w:hAnsi="Simplified Arabic" w:cs="Simplified Arabic"/>
          <w:sz w:val="28"/>
          <w:szCs w:val="28"/>
          <w:rtl/>
        </w:rPr>
        <w:t xml:space="preserve"> جدوى الإتصال الشامل من الإمكانات التالية</w:t>
      </w:r>
      <w:r>
        <w:rPr>
          <w:rStyle w:val="Appelnotedebasdep"/>
          <w:rFonts w:ascii="Simplified Arabic" w:hAnsi="Simplified Arabic" w:cs="Simplified Arabic"/>
          <w:sz w:val="28"/>
          <w:szCs w:val="28"/>
          <w:rtl/>
        </w:rPr>
        <w:footnoteReference w:id="21"/>
      </w:r>
      <w:r w:rsidRPr="001D12E0">
        <w:rPr>
          <w:rFonts w:ascii="Simplified Arabic" w:hAnsi="Simplified Arabic" w:cs="Simplified Arabic"/>
          <w:sz w:val="28"/>
          <w:szCs w:val="28"/>
          <w:rtl/>
        </w:rPr>
        <w:t xml:space="preserve">:  </w:t>
      </w:r>
    </w:p>
    <w:p w:rsidR="00CC7FBF" w:rsidRPr="001D12E0" w:rsidRDefault="00CC7FBF" w:rsidP="00CC7FBF">
      <w:pPr>
        <w:numPr>
          <w:ilvl w:val="0"/>
          <w:numId w:val="8"/>
        </w:numPr>
        <w:tabs>
          <w:tab w:val="left" w:pos="423"/>
        </w:tabs>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بواسطة المشاركة في القرارات يمكن لمختلف أطراف المؤسسة أن تحقق ذاتيتها بشكل متوازي مع تحقيق أهداف المؤسسة.  </w:t>
      </w:r>
    </w:p>
    <w:p w:rsidR="00CC7FBF" w:rsidRPr="001D12E0" w:rsidRDefault="00CC7FBF" w:rsidP="00CC7FBF">
      <w:pPr>
        <w:numPr>
          <w:ilvl w:val="0"/>
          <w:numId w:val="8"/>
        </w:numPr>
        <w:tabs>
          <w:tab w:val="left" w:pos="423"/>
        </w:tabs>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الإتصال بالمحيط </w:t>
      </w:r>
      <w:r w:rsidRPr="001D12E0">
        <w:rPr>
          <w:rFonts w:ascii="Simplified Arabic" w:hAnsi="Simplified Arabic" w:cs="Simplified Arabic" w:hint="cs"/>
          <w:sz w:val="28"/>
          <w:szCs w:val="28"/>
          <w:rtl/>
        </w:rPr>
        <w:t>الاجتماعي</w:t>
      </w:r>
      <w:r w:rsidRPr="001D12E0">
        <w:rPr>
          <w:rFonts w:ascii="Simplified Arabic" w:hAnsi="Simplified Arabic" w:cs="Simplified Arabic"/>
          <w:sz w:val="28"/>
          <w:szCs w:val="28"/>
          <w:rtl/>
        </w:rPr>
        <w:t xml:space="preserve"> الأوسع يجعل المؤسسة تتموقع في المكان المناسب لها مما يساعد على تحقيق أهدافها.....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lastRenderedPageBreak/>
        <w:t xml:space="preserve">كما أن الإتصال يساهم في توفير الفرصة لإعلام الرؤساء بما تم إنجازه أو بما لم يتم إنجازه وبالمشكلات التي ظهرت في التنفيذ أو </w:t>
      </w:r>
      <w:r w:rsidRPr="001D12E0">
        <w:rPr>
          <w:rFonts w:ascii="Simplified Arabic" w:hAnsi="Simplified Arabic" w:cs="Simplified Arabic" w:hint="cs"/>
          <w:sz w:val="28"/>
          <w:szCs w:val="28"/>
          <w:rtl/>
        </w:rPr>
        <w:t>الانحرافات</w:t>
      </w:r>
      <w:r w:rsidRPr="001D12E0">
        <w:rPr>
          <w:rFonts w:ascii="Simplified Arabic" w:hAnsi="Simplified Arabic" w:cs="Simplified Arabic"/>
          <w:sz w:val="28"/>
          <w:szCs w:val="28"/>
          <w:rtl/>
        </w:rPr>
        <w:t xml:space="preserve"> التي لم تكن في الحساب وكيفية التغلب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عليها وبذلك تتحدد أهمية الإتصال في تضييق الفجوة بين التخطيط والتنفيذ وتحقيق التفاعل الإنساني بين العاملين وزيادة التفاهم والتعاون بينهم</w:t>
      </w:r>
      <w:r>
        <w:rPr>
          <w:rStyle w:val="Appelnotedebasdep"/>
          <w:rFonts w:ascii="Simplified Arabic" w:hAnsi="Simplified Arabic" w:cs="Simplified Arabic"/>
          <w:sz w:val="28"/>
          <w:szCs w:val="28"/>
          <w:rtl/>
        </w:rPr>
        <w:footnoteReference w:id="22"/>
      </w:r>
      <w:r w:rsidRPr="001D12E0">
        <w:rPr>
          <w:rFonts w:ascii="Simplified Arabic" w:hAnsi="Simplified Arabic" w:cs="Simplified Arabic"/>
          <w:sz w:val="28"/>
          <w:szCs w:val="28"/>
          <w:rtl/>
        </w:rPr>
        <w:t xml:space="preserve">.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وفي هـذا الصدد يورد صالح بن نوار جملة من الأهداف التي يسعى الإتصال إلى تحقيقها</w:t>
      </w:r>
      <w:r>
        <w:rPr>
          <w:rStyle w:val="Appelnotedebasdep"/>
          <w:rFonts w:ascii="Simplified Arabic" w:hAnsi="Simplified Arabic" w:cs="Simplified Arabic"/>
          <w:sz w:val="28"/>
          <w:szCs w:val="28"/>
          <w:rtl/>
        </w:rPr>
        <w:footnoteReference w:id="23"/>
      </w:r>
      <w:r w:rsidRPr="001D12E0">
        <w:rPr>
          <w:rFonts w:ascii="Simplified Arabic" w:hAnsi="Simplified Arabic" w:cs="Simplified Arabic"/>
          <w:sz w:val="28"/>
          <w:szCs w:val="28"/>
          <w:rtl/>
        </w:rPr>
        <w:t xml:space="preserve">:  </w:t>
      </w:r>
    </w:p>
    <w:p w:rsidR="00CC7FBF" w:rsidRPr="001D12E0" w:rsidRDefault="00CC7FBF" w:rsidP="00CC7FBF">
      <w:pPr>
        <w:numPr>
          <w:ilvl w:val="0"/>
          <w:numId w:val="9"/>
        </w:numPr>
        <w:tabs>
          <w:tab w:val="left" w:pos="565"/>
        </w:tabs>
        <w:spacing w:after="0" w:line="360" w:lineRule="auto"/>
        <w:ind w:left="0" w:firstLine="281"/>
        <w:contextualSpacing/>
        <w:jc w:val="both"/>
        <w:rPr>
          <w:rFonts w:ascii="Simplified Arabic" w:hAnsi="Simplified Arabic" w:cs="Simplified Arabic"/>
          <w:sz w:val="28"/>
          <w:szCs w:val="28"/>
        </w:rPr>
      </w:pPr>
      <w:r w:rsidRPr="000B44E1">
        <w:rPr>
          <w:rFonts w:ascii="Simplified Arabic" w:hAnsi="Simplified Arabic" w:cs="Simplified Arabic"/>
          <w:b/>
          <w:bCs/>
          <w:sz w:val="28"/>
          <w:szCs w:val="28"/>
          <w:rtl/>
        </w:rPr>
        <w:t>تحقيق التنسيق بين الأفعال والتصرفات:</w:t>
      </w:r>
      <w:r w:rsidRPr="001D12E0">
        <w:rPr>
          <w:rFonts w:ascii="Simplified Arabic" w:hAnsi="Simplified Arabic" w:cs="Simplified Arabic"/>
          <w:sz w:val="28"/>
          <w:szCs w:val="28"/>
          <w:rtl/>
        </w:rPr>
        <w:t xml:space="preserve"> يتم الاتصال بين تصرفات وأفعال أقسام المؤسسة المختلفة،فبدون الاتصال تصبح المؤسسة عبارة عن مجموعة من الموظفين يعملون منفصلين بعضهم عن بعض لأداء مهام مستقلة عن بعضها البعض، وبالتالي تفقد التصرفات التنسيق وتميل المؤسسة إلى تحقيق الأهداف الشخصية على حساب أهدافها العامة.  </w:t>
      </w:r>
    </w:p>
    <w:p w:rsidR="00CC7FBF" w:rsidRPr="001D12E0" w:rsidRDefault="00CC7FBF" w:rsidP="00CC7FBF">
      <w:pPr>
        <w:numPr>
          <w:ilvl w:val="0"/>
          <w:numId w:val="9"/>
        </w:numPr>
        <w:spacing w:after="0" w:line="360" w:lineRule="auto"/>
        <w:ind w:left="0" w:firstLine="281"/>
        <w:contextualSpacing/>
        <w:jc w:val="both"/>
        <w:rPr>
          <w:rFonts w:ascii="Simplified Arabic" w:hAnsi="Simplified Arabic" w:cs="Simplified Arabic"/>
          <w:sz w:val="28"/>
          <w:szCs w:val="28"/>
        </w:rPr>
      </w:pPr>
      <w:r w:rsidRPr="00941E7B">
        <w:rPr>
          <w:rFonts w:ascii="Simplified Arabic" w:hAnsi="Simplified Arabic" w:cs="Simplified Arabic"/>
          <w:b/>
          <w:bCs/>
          <w:sz w:val="28"/>
          <w:szCs w:val="28"/>
          <w:rtl/>
        </w:rPr>
        <w:t>المشاركة في المعلومات</w:t>
      </w:r>
      <w:r w:rsidRPr="001D12E0">
        <w:rPr>
          <w:rFonts w:ascii="Simplified Arabic" w:hAnsi="Simplified Arabic" w:cs="Simplified Arabic"/>
          <w:sz w:val="28"/>
          <w:szCs w:val="28"/>
          <w:rtl/>
        </w:rPr>
        <w:t xml:space="preserve">: يساعد الإتصال على تبادل المعلومات الهامة لتحقيق أهداف التنظيم وتساعد هذه المعلومات بدورها على:  </w:t>
      </w:r>
    </w:p>
    <w:p w:rsidR="00CC7FBF" w:rsidRPr="001D12E0" w:rsidRDefault="00CC7FBF" w:rsidP="00CC7FBF">
      <w:pPr>
        <w:numPr>
          <w:ilvl w:val="0"/>
          <w:numId w:val="10"/>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توجيه سلوك الأفراد ناحية تحقيق الأهداف.  </w:t>
      </w:r>
    </w:p>
    <w:p w:rsidR="00CC7FBF" w:rsidRPr="001D12E0" w:rsidRDefault="00CC7FBF" w:rsidP="00CC7FBF">
      <w:pPr>
        <w:numPr>
          <w:ilvl w:val="0"/>
          <w:numId w:val="10"/>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توجيه الأفراد في أداء مهامهم وتعريفهم بالواجبات المطلوبة منهم.  </w:t>
      </w:r>
    </w:p>
    <w:p w:rsidR="00CC7FBF" w:rsidRPr="001D12E0" w:rsidRDefault="00CC7FBF" w:rsidP="00CC7FBF">
      <w:pPr>
        <w:numPr>
          <w:ilvl w:val="0"/>
          <w:numId w:val="10"/>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تعريف الأفراد بنتائج أدائهم.  </w:t>
      </w:r>
    </w:p>
    <w:p w:rsidR="00CC7FBF" w:rsidRPr="001D12E0" w:rsidRDefault="00CC7FBF" w:rsidP="00CC7FBF">
      <w:pPr>
        <w:spacing w:after="0" w:line="360" w:lineRule="auto"/>
        <w:ind w:firstLine="139"/>
        <w:contextualSpacing/>
        <w:jc w:val="both"/>
        <w:rPr>
          <w:rFonts w:ascii="Simplified Arabic" w:hAnsi="Simplified Arabic" w:cs="Simplified Arabic"/>
          <w:sz w:val="28"/>
          <w:szCs w:val="28"/>
        </w:rPr>
      </w:pPr>
      <w:r w:rsidRPr="000B44E1">
        <w:rPr>
          <w:rFonts w:ascii="Simplified Arabic" w:eastAsia="Times New Roman" w:hAnsi="Simplified Arabic" w:cs="Simplified Arabic"/>
          <w:b/>
          <w:bCs/>
          <w:sz w:val="28"/>
          <w:szCs w:val="28"/>
        </w:rPr>
        <w:t>3</w:t>
      </w:r>
      <w:r w:rsidRPr="000B44E1">
        <w:rPr>
          <w:rFonts w:ascii="Simplified Arabic" w:hAnsi="Simplified Arabic" w:cs="Simplified Arabic"/>
          <w:b/>
          <w:bCs/>
          <w:sz w:val="28"/>
          <w:szCs w:val="28"/>
          <w:rtl/>
        </w:rPr>
        <w:t>- إتخاذ القرارات:</w:t>
      </w:r>
      <w:r w:rsidRPr="001D12E0">
        <w:rPr>
          <w:rFonts w:ascii="Simplified Arabic" w:hAnsi="Simplified Arabic" w:cs="Simplified Arabic"/>
          <w:sz w:val="28"/>
          <w:szCs w:val="28"/>
          <w:rtl/>
        </w:rPr>
        <w:t xml:space="preserve"> حيث يلعب الإتصال دورا كبيرا في اتخاذ القرارات فإتخاذ قرار معين يحتاج الموظفون إلى معلومات معينة لتحديد المشاكل وتقييم البدائل وتنفيذ القرارات وتقييم نتائجها.  </w:t>
      </w:r>
    </w:p>
    <w:p w:rsidR="00CC7FBF" w:rsidRPr="001D12E0" w:rsidRDefault="00CC7FBF" w:rsidP="00CC7FBF">
      <w:pPr>
        <w:spacing w:after="0" w:line="360" w:lineRule="auto"/>
        <w:ind w:firstLine="139"/>
        <w:contextualSpacing/>
        <w:jc w:val="both"/>
        <w:rPr>
          <w:rFonts w:ascii="Simplified Arabic" w:hAnsi="Simplified Arabic" w:cs="Simplified Arabic"/>
          <w:sz w:val="28"/>
          <w:szCs w:val="28"/>
        </w:rPr>
      </w:pPr>
      <w:r w:rsidRPr="000B44E1">
        <w:rPr>
          <w:rFonts w:ascii="Simplified Arabic" w:eastAsia="Times New Roman" w:hAnsi="Simplified Arabic" w:cs="Simplified Arabic"/>
          <w:b/>
          <w:bCs/>
          <w:sz w:val="28"/>
          <w:szCs w:val="28"/>
        </w:rPr>
        <w:t>4</w:t>
      </w:r>
      <w:r w:rsidRPr="000B44E1">
        <w:rPr>
          <w:rFonts w:ascii="Simplified Arabic" w:hAnsi="Simplified Arabic" w:cs="Simplified Arabic"/>
          <w:b/>
          <w:bCs/>
          <w:sz w:val="28"/>
          <w:szCs w:val="28"/>
          <w:rtl/>
        </w:rPr>
        <w:t>-التعبير عن المشاعر الوجدانية:</w:t>
      </w:r>
      <w:r w:rsidRPr="001D12E0">
        <w:rPr>
          <w:rFonts w:ascii="Simplified Arabic" w:hAnsi="Simplified Arabic" w:cs="Simplified Arabic"/>
          <w:sz w:val="28"/>
          <w:szCs w:val="28"/>
          <w:rtl/>
        </w:rPr>
        <w:t xml:space="preserve"> يساعد الإتصال الفاعلين أو العاملين على التعبير عن سعادتهم وأحزانهم ومخاوفهم وتقثهم بالآخرين، حيث يستطيع العامل إبداء رأيه في موقف دون حرج أو خوف.  </w:t>
      </w:r>
    </w:p>
    <w:p w:rsidR="00CC7FBF" w:rsidRPr="001D12E0" w:rsidRDefault="00CC7FBF" w:rsidP="00CC7FBF">
      <w:pPr>
        <w:spacing w:after="0" w:line="360" w:lineRule="auto"/>
        <w:ind w:firstLine="139"/>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lastRenderedPageBreak/>
        <w:t>5</w:t>
      </w:r>
      <w:r w:rsidRPr="001D12E0">
        <w:rPr>
          <w:rFonts w:ascii="Simplified Arabic" w:hAnsi="Simplified Arabic" w:cs="Simplified Arabic"/>
          <w:b/>
          <w:bCs/>
          <w:sz w:val="28"/>
          <w:szCs w:val="28"/>
          <w:rtl/>
        </w:rPr>
        <w:t>-</w:t>
      </w:r>
      <w:r w:rsidRPr="001D12E0">
        <w:rPr>
          <w:rFonts w:ascii="Simplified Arabic" w:hAnsi="Simplified Arabic" w:cs="Simplified Arabic"/>
          <w:sz w:val="28"/>
          <w:szCs w:val="28"/>
          <w:rtl/>
        </w:rPr>
        <w:t xml:space="preserve"> ويمكن إدراج هدف آخر للإتصاللايقل أهمية عن سابقيه والمتمثل في التقليل من الدور السلبي الذي تلعبه الإشاعة في الوسط العمالي فعندما تنتشر الإشاعة بشكل كبير يصبح مفعولها كارثيا بالنسبة إلى المنظمة ككل.  </w:t>
      </w:r>
    </w:p>
    <w:p w:rsidR="00CC7FBF" w:rsidRPr="001D12E0" w:rsidRDefault="00CC7FBF" w:rsidP="00CC7FBF">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 أن نضيف بعض أهداف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 xml:space="preserve">فيمايلي:  </w:t>
      </w:r>
    </w:p>
    <w:p w:rsidR="00CC7FBF" w:rsidRPr="001D12E0" w:rsidRDefault="00CC7FBF" w:rsidP="00CC7FBF">
      <w:pPr>
        <w:numPr>
          <w:ilvl w:val="0"/>
          <w:numId w:val="11"/>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يهدف إلى تماسك أفراد التنظيم وحل النزاعات بين الأفراد،وإعطائهم قيمة والعمل على بناء روح الجماعة.  </w:t>
      </w:r>
    </w:p>
    <w:p w:rsidR="00CC7FBF" w:rsidRDefault="00CC7FBF" w:rsidP="00CC7FBF">
      <w:pPr>
        <w:numPr>
          <w:ilvl w:val="0"/>
          <w:numId w:val="11"/>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تحسين إنتاجية وفعالية العمل،فالحصول على المعلومات يخلق الدافعية والرضا عند العاملين الشيء الذي يدفعهم إلى تقديم مرد ودية جيدة تساعد على فعالية المنظمة.  </w:t>
      </w:r>
    </w:p>
    <w:p w:rsidR="00151486" w:rsidRDefault="008168AE" w:rsidP="00CC7FBF"/>
    <w:sectPr w:rsidR="00151486" w:rsidSect="00F92A96">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AE" w:rsidRDefault="008168AE" w:rsidP="00CC7FBF">
      <w:pPr>
        <w:spacing w:after="0" w:line="240" w:lineRule="auto"/>
      </w:pPr>
      <w:r>
        <w:separator/>
      </w:r>
    </w:p>
  </w:endnote>
  <w:endnote w:type="continuationSeparator" w:id="0">
    <w:p w:rsidR="008168AE" w:rsidRDefault="008168AE" w:rsidP="00CC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96" w:rsidRDefault="00F92A9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26039"/>
      <w:docPartObj>
        <w:docPartGallery w:val="Page Numbers (Bottom of Page)"/>
        <w:docPartUnique/>
      </w:docPartObj>
    </w:sdtPr>
    <w:sdtEndPr/>
    <w:sdtContent>
      <w:p w:rsidR="00F92A96" w:rsidRDefault="00745084">
        <w:pPr>
          <w:pStyle w:val="Pieddepage"/>
        </w:pPr>
        <w:r>
          <w:rPr>
            <w:noProof/>
            <w:lang w:val="fr-FR"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F92A96" w:rsidRDefault="00F92A96">
                              <w:pPr>
                                <w:jc w:val="center"/>
                                <w:rPr>
                                  <w:lang w:val="fr-FR"/>
                                </w:rPr>
                              </w:pPr>
                              <w:r>
                                <w:rPr>
                                  <w:lang w:val="fr-FR"/>
                                </w:rPr>
                                <w:fldChar w:fldCharType="begin"/>
                              </w:r>
                              <w:r>
                                <w:rPr>
                                  <w:lang w:val="fr-FR"/>
                                </w:rPr>
                                <w:instrText xml:space="preserve"> PAGE    \* MERGEFORMAT </w:instrText>
                              </w:r>
                              <w:r>
                                <w:rPr>
                                  <w:lang w:val="fr-FR"/>
                                </w:rPr>
                                <w:fldChar w:fldCharType="separate"/>
                              </w:r>
                              <w:r w:rsidR="00745084" w:rsidRPr="00745084">
                                <w:rPr>
                                  <w:noProof/>
                                  <w:sz w:val="16"/>
                                  <w:szCs w:val="16"/>
                                  <w:rtl/>
                                </w:rPr>
                                <w:t>1</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F92A96" w:rsidRDefault="00F92A96">
                        <w:pPr>
                          <w:jc w:val="center"/>
                          <w:rPr>
                            <w:lang w:val="fr-FR"/>
                          </w:rPr>
                        </w:pPr>
                        <w:r>
                          <w:rPr>
                            <w:lang w:val="fr-FR"/>
                          </w:rPr>
                          <w:fldChar w:fldCharType="begin"/>
                        </w:r>
                        <w:r>
                          <w:rPr>
                            <w:lang w:val="fr-FR"/>
                          </w:rPr>
                          <w:instrText xml:space="preserve"> PAGE    \* MERGEFORMAT </w:instrText>
                        </w:r>
                        <w:r>
                          <w:rPr>
                            <w:lang w:val="fr-FR"/>
                          </w:rPr>
                          <w:fldChar w:fldCharType="separate"/>
                        </w:r>
                        <w:r w:rsidR="00745084" w:rsidRPr="00745084">
                          <w:rPr>
                            <w:noProof/>
                            <w:sz w:val="16"/>
                            <w:szCs w:val="16"/>
                            <w:rtl/>
                          </w:rPr>
                          <w:t>1</w:t>
                        </w:r>
                        <w:r>
                          <w:rPr>
                            <w:lang w:val="fr-FR"/>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96" w:rsidRDefault="00F92A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AE" w:rsidRDefault="008168AE" w:rsidP="00CC7FBF">
      <w:pPr>
        <w:spacing w:after="0" w:line="240" w:lineRule="auto"/>
      </w:pPr>
      <w:r>
        <w:separator/>
      </w:r>
    </w:p>
  </w:footnote>
  <w:footnote w:type="continuationSeparator" w:id="0">
    <w:p w:rsidR="008168AE" w:rsidRDefault="008168AE" w:rsidP="00CC7FBF">
      <w:pPr>
        <w:spacing w:after="0" w:line="240" w:lineRule="auto"/>
      </w:pPr>
      <w:r>
        <w:continuationSeparator/>
      </w:r>
    </w:p>
  </w:footnote>
  <w:footnote w:id="1">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سليمان محمد الطماوي: مبادئ علم الإدارة العامة، مطبعة جامعة عين شمس، الإسكندرية، ط7، 1987: ص271.</w:t>
      </w:r>
    </w:p>
  </w:footnote>
  <w:footnote w:id="2">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الاتصال ووسائله في المجتمع الحديث، المكتب الجامعي الحديث، الإسكندرية، 1997: ص ص 143 144</w:t>
      </w:r>
    </w:p>
  </w:footnote>
  <w:footnote w:id="3">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الغفور يونس: تنظيم وإدارة الأعمال، دار النهضة العربية للطباعة والنشر، بيروت، 1971: ص 143.</w:t>
      </w:r>
    </w:p>
  </w:footnote>
  <w:footnote w:id="4">
    <w:p w:rsidR="00CC7FBF" w:rsidRPr="00EE619F" w:rsidRDefault="00CC7FBF" w:rsidP="00CC7FBF">
      <w:pPr>
        <w:pStyle w:val="footnotedescription"/>
        <w:spacing w:after="52"/>
        <w:rPr>
          <w:rFonts w:ascii="Simplified Arabic" w:hAnsi="Simplified Arabic" w:cs="Simplified Arabic"/>
          <w:szCs w:val="24"/>
        </w:rPr>
      </w:pPr>
      <w:r w:rsidRPr="00E22B56">
        <w:rPr>
          <w:rStyle w:val="footnotemark"/>
          <w:rFonts w:ascii="Simplified Arabic" w:hAnsi="Simplified Arabic" w:cs="Simplified Arabic"/>
          <w:szCs w:val="24"/>
        </w:rPr>
        <w:footnoteRef/>
      </w:r>
      <w:r w:rsidRPr="00EE619F">
        <w:rPr>
          <w:rFonts w:ascii="Simplified Arabic" w:hAnsi="Simplified Arabic" w:cs="Simplified Arabic"/>
          <w:szCs w:val="24"/>
        </w:rPr>
        <w:t xml:space="preserve"> Alex  muchielli(b): Rôles et communication dans l'organisation ." connaissance du problème", les édition esf-  - </w:t>
      </w:r>
    </w:p>
    <w:p w:rsidR="00CC7FBF" w:rsidRPr="00EE619F" w:rsidRDefault="00CC7FBF" w:rsidP="00CC7FBF">
      <w:pPr>
        <w:pStyle w:val="footnotedescription"/>
        <w:ind w:right="51"/>
        <w:rPr>
          <w:rFonts w:ascii="Simplified Arabic" w:hAnsi="Simplified Arabic" w:cs="Simplified Arabic"/>
          <w:szCs w:val="24"/>
        </w:rPr>
      </w:pPr>
      <w:r w:rsidRPr="00EE619F">
        <w:rPr>
          <w:rFonts w:ascii="Simplified Arabic" w:hAnsi="Simplified Arabic" w:cs="Simplified Arabic"/>
          <w:szCs w:val="24"/>
        </w:rPr>
        <w:t xml:space="preserve">entreprise moderne. D' édition et les libraires techniques, paris,France 1983: p 56. </w:t>
      </w:r>
    </w:p>
  </w:footnote>
  <w:footnote w:id="5">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ص266.</w:t>
      </w:r>
    </w:p>
  </w:footnote>
  <w:footnote w:id="6">
    <w:p w:rsidR="00CC7FBF" w:rsidRPr="00E22B56" w:rsidRDefault="00CC7FBF" w:rsidP="00CC7FBF">
      <w:pPr>
        <w:pStyle w:val="Notedebasdepage"/>
        <w:bidi w:val="0"/>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w:t>
      </w:r>
      <w:r w:rsidRPr="00E22B56">
        <w:rPr>
          <w:rFonts w:ascii="Simplified Arabic" w:hAnsi="Simplified Arabic" w:cs="Simplified Arabic"/>
          <w:sz w:val="24"/>
          <w:szCs w:val="24"/>
          <w:lang w:bidi="ar-DZ"/>
        </w:rPr>
        <w:t>Alex Muchieli (b): op.cit : p9.</w:t>
      </w:r>
    </w:p>
  </w:footnote>
  <w:footnote w:id="7">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محمود سلمان العميان: مرجع سابق، ص 245</w:t>
      </w:r>
    </w:p>
  </w:footnote>
  <w:footnote w:id="8">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 197</w:t>
      </w:r>
    </w:p>
  </w:footnote>
  <w:footnote w:id="9">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جمال الدين محمد المرسي، ثابت عبد الرحمن إدريس: مرجع سابق، ص 610</w:t>
      </w:r>
    </w:p>
  </w:footnote>
  <w:footnote w:id="10">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محمود سلمان العميان: مرجع سابق، ص 245</w:t>
      </w:r>
    </w:p>
  </w:footnote>
  <w:footnote w:id="11">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 197</w:t>
      </w:r>
    </w:p>
  </w:footnote>
  <w:footnote w:id="12">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نفس المرجع، ص 252</w:t>
      </w:r>
    </w:p>
  </w:footnote>
  <w:footnote w:id="13">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محمود سلمان العميان: مرجع سابق، ص 246.</w:t>
      </w:r>
    </w:p>
  </w:footnote>
  <w:footnote w:id="14">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طارق المجذوب: الإدارة العامة "العملية الإدارية والوظيفية العامة والإصلاح الاداري"، الدار الجامعية للطباعة والنشر، بيروت، 2000: ص ص 521 522.</w:t>
      </w:r>
    </w:p>
  </w:footnote>
  <w:footnote w:id="15">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سليمان محمد الطماوي: مرجع سابق، ص 270.</w:t>
      </w:r>
    </w:p>
  </w:footnote>
  <w:footnote w:id="16">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مرجع سابق، ص 228.</w:t>
      </w:r>
    </w:p>
  </w:footnote>
  <w:footnote w:id="17">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أحمد ماهر (ب): كيف ترفع مهاراك الإدارية في الاتصال، الدار الجامعية للنشر، الإسكندرية، 2004، ص: 31.</w:t>
      </w:r>
    </w:p>
  </w:footnote>
  <w:footnote w:id="18">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هالة منصور: مرجع سابق، ص 54.</w:t>
      </w:r>
    </w:p>
  </w:footnote>
  <w:footnote w:id="19">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أحمد ماهر (ب): مرجع سابق، ص69</w:t>
      </w:r>
    </w:p>
  </w:footnote>
  <w:footnote w:id="20">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فضيل دليو: اتصال المؤسسة، دار الفجر للنشر والتوزيع، القاهرة، 2003: ص32.</w:t>
      </w:r>
    </w:p>
  </w:footnote>
  <w:footnote w:id="21">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نفس المرجع، ص 32.</w:t>
      </w:r>
    </w:p>
  </w:footnote>
  <w:footnote w:id="22">
    <w:p w:rsidR="00CC7FBF" w:rsidRPr="00E22B56" w:rsidRDefault="00CC7FBF" w:rsidP="00CC7FBF">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منير حجاب، سحر محمد وهبي: المداخل الأساسية للعلاقات العامة، المدخل الاتصالي، دار الفجر للنشر والتوزيع، مصر، ط1، 1995: ص ص 27-28.</w:t>
      </w:r>
    </w:p>
  </w:footnote>
  <w:footnote w:id="23">
    <w:p w:rsidR="00CC7FBF" w:rsidRPr="00E22B56" w:rsidRDefault="00CC7FBF" w:rsidP="00CC7FBF">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-صالح بن نوار: الاتصال الفعال والعلاقات الإنسانية، مجلة دراسات (العلوم الانسانية)، العدد الثاني والعشرين،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96" w:rsidRDefault="00F92A9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96" w:rsidRDefault="00F92A9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96" w:rsidRDefault="00F92A9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F67"/>
    <w:multiLevelType w:val="hybridMultilevel"/>
    <w:tmpl w:val="A8E03310"/>
    <w:lvl w:ilvl="0" w:tplc="14B272D4">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21D23B6"/>
    <w:multiLevelType w:val="hybridMultilevel"/>
    <w:tmpl w:val="83C830E2"/>
    <w:lvl w:ilvl="0" w:tplc="9ED27772">
      <w:start w:val="1"/>
      <w:numFmt w:val="bullet"/>
      <w:lvlText w:val="•"/>
      <w:lvlJc w:val="left"/>
      <w:pPr>
        <w:ind w:left="3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E026C0DE">
      <w:start w:val="1"/>
      <w:numFmt w:val="bullet"/>
      <w:lvlText w:val="o"/>
      <w:lvlJc w:val="left"/>
      <w:pPr>
        <w:ind w:left="7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B1767D56">
      <w:start w:val="1"/>
      <w:numFmt w:val="bullet"/>
      <w:lvlRestart w:val="0"/>
      <w:lvlText w:val="-"/>
      <w:lvlJc w:val="left"/>
      <w:pPr>
        <w:ind w:left="1086"/>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C8CE2E2A">
      <w:start w:val="1"/>
      <w:numFmt w:val="bullet"/>
      <w:lvlText w:val="•"/>
      <w:lvlJc w:val="left"/>
      <w:pPr>
        <w:ind w:left="18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62A0FD30">
      <w:start w:val="1"/>
      <w:numFmt w:val="bullet"/>
      <w:lvlText w:val="o"/>
      <w:lvlJc w:val="left"/>
      <w:pPr>
        <w:ind w:left="252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E2A0ACBC">
      <w:start w:val="1"/>
      <w:numFmt w:val="bullet"/>
      <w:lvlText w:val="▪"/>
      <w:lvlJc w:val="left"/>
      <w:pPr>
        <w:ind w:left="32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18C2250C">
      <w:start w:val="1"/>
      <w:numFmt w:val="bullet"/>
      <w:lvlText w:val="•"/>
      <w:lvlJc w:val="left"/>
      <w:pPr>
        <w:ind w:left="39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8EE0CACA">
      <w:start w:val="1"/>
      <w:numFmt w:val="bullet"/>
      <w:lvlText w:val="o"/>
      <w:lvlJc w:val="left"/>
      <w:pPr>
        <w:ind w:left="468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34A62C50">
      <w:start w:val="1"/>
      <w:numFmt w:val="bullet"/>
      <w:lvlText w:val="▪"/>
      <w:lvlJc w:val="left"/>
      <w:pPr>
        <w:ind w:left="54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2">
    <w:nsid w:val="232750D3"/>
    <w:multiLevelType w:val="hybridMultilevel"/>
    <w:tmpl w:val="08588558"/>
    <w:lvl w:ilvl="0" w:tplc="075A8212">
      <w:start w:val="1"/>
      <w:numFmt w:val="bullet"/>
      <w:lvlText w:val="*"/>
      <w:lvlJc w:val="left"/>
      <w:pPr>
        <w:ind w:left="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65B2D75E">
      <w:start w:val="1"/>
      <w:numFmt w:val="bullet"/>
      <w:lvlText w:val="o"/>
      <w:lvlJc w:val="left"/>
      <w:pPr>
        <w:ind w:left="80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ED708F36">
      <w:start w:val="1"/>
      <w:numFmt w:val="bullet"/>
      <w:lvlText w:val="▪"/>
      <w:lvlJc w:val="left"/>
      <w:pPr>
        <w:ind w:left="152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826AA4C2">
      <w:start w:val="1"/>
      <w:numFmt w:val="bullet"/>
      <w:lvlText w:val="•"/>
      <w:lvlJc w:val="left"/>
      <w:pPr>
        <w:ind w:left="224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1F56A106">
      <w:start w:val="1"/>
      <w:numFmt w:val="bullet"/>
      <w:lvlText w:val="o"/>
      <w:lvlJc w:val="left"/>
      <w:pPr>
        <w:ind w:left="296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F466A696">
      <w:start w:val="1"/>
      <w:numFmt w:val="bullet"/>
      <w:lvlText w:val="▪"/>
      <w:lvlJc w:val="left"/>
      <w:pPr>
        <w:ind w:left="368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418E590C">
      <w:start w:val="1"/>
      <w:numFmt w:val="bullet"/>
      <w:lvlText w:val="•"/>
      <w:lvlJc w:val="left"/>
      <w:pPr>
        <w:ind w:left="440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8D7A0DF6">
      <w:start w:val="1"/>
      <w:numFmt w:val="bullet"/>
      <w:lvlText w:val="o"/>
      <w:lvlJc w:val="left"/>
      <w:pPr>
        <w:ind w:left="512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10527ECA">
      <w:start w:val="1"/>
      <w:numFmt w:val="bullet"/>
      <w:lvlText w:val="▪"/>
      <w:lvlJc w:val="left"/>
      <w:pPr>
        <w:ind w:left="584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3">
    <w:nsid w:val="28422CBA"/>
    <w:multiLevelType w:val="hybridMultilevel"/>
    <w:tmpl w:val="182C94C2"/>
    <w:lvl w:ilvl="0" w:tplc="67C0B4EA">
      <w:start w:val="1"/>
      <w:numFmt w:val="bullet"/>
      <w:lvlText w:val="-"/>
      <w:lvlJc w:val="left"/>
      <w:pPr>
        <w:ind w:left="63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1D86FB94">
      <w:start w:val="1"/>
      <w:numFmt w:val="bullet"/>
      <w:lvlText w:val="o"/>
      <w:lvlJc w:val="left"/>
      <w:pPr>
        <w:ind w:left="144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F3FE06CC">
      <w:start w:val="1"/>
      <w:numFmt w:val="bullet"/>
      <w:lvlText w:val="▪"/>
      <w:lvlJc w:val="left"/>
      <w:pPr>
        <w:ind w:left="216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343088E2">
      <w:start w:val="1"/>
      <w:numFmt w:val="bullet"/>
      <w:lvlText w:val="•"/>
      <w:lvlJc w:val="left"/>
      <w:pPr>
        <w:ind w:left="288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E884CF10">
      <w:start w:val="1"/>
      <w:numFmt w:val="bullet"/>
      <w:lvlText w:val="o"/>
      <w:lvlJc w:val="left"/>
      <w:pPr>
        <w:ind w:left="360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4840406A">
      <w:start w:val="1"/>
      <w:numFmt w:val="bullet"/>
      <w:lvlText w:val="▪"/>
      <w:lvlJc w:val="left"/>
      <w:pPr>
        <w:ind w:left="432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7E46C85A">
      <w:start w:val="1"/>
      <w:numFmt w:val="bullet"/>
      <w:lvlText w:val="•"/>
      <w:lvlJc w:val="left"/>
      <w:pPr>
        <w:ind w:left="504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D2F247D4">
      <w:start w:val="1"/>
      <w:numFmt w:val="bullet"/>
      <w:lvlText w:val="o"/>
      <w:lvlJc w:val="left"/>
      <w:pPr>
        <w:ind w:left="576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17DE1B3E">
      <w:start w:val="1"/>
      <w:numFmt w:val="bullet"/>
      <w:lvlText w:val="▪"/>
      <w:lvlJc w:val="left"/>
      <w:pPr>
        <w:ind w:left="648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4">
    <w:nsid w:val="3584432C"/>
    <w:multiLevelType w:val="hybridMultilevel"/>
    <w:tmpl w:val="B6EABD28"/>
    <w:lvl w:ilvl="0" w:tplc="2902B0B4">
      <w:start w:val="1"/>
      <w:numFmt w:val="decimal"/>
      <w:lvlText w:val="%1-"/>
      <w:lvlJc w:val="left"/>
      <w:pPr>
        <w:ind w:left="0"/>
      </w:pPr>
      <w:rPr>
        <w:rFonts w:ascii="Simplified Arabic" w:eastAsia="Times New Roman" w:hAnsi="Simplified Arabic" w:cs="Simplified Arabic" w:hint="default"/>
        <w:b w:val="0"/>
        <w:bCs w:val="0"/>
        <w:i w:val="0"/>
        <w:strike w:val="0"/>
        <w:dstrike w:val="0"/>
        <w:color w:val="000000"/>
        <w:sz w:val="28"/>
        <w:szCs w:val="28"/>
        <w:u w:val="none" w:color="000000"/>
        <w:bdr w:val="none" w:sz="0" w:space="0" w:color="auto"/>
        <w:shd w:val="clear" w:color="auto" w:fill="auto"/>
        <w:vertAlign w:val="baseline"/>
      </w:rPr>
    </w:lvl>
    <w:lvl w:ilvl="1" w:tplc="69D8EA90">
      <w:start w:val="1"/>
      <w:numFmt w:val="lowerLetter"/>
      <w:lvlText w:val="%2"/>
      <w:lvlJc w:val="left"/>
      <w:pPr>
        <w:ind w:left="142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519EA8B2">
      <w:start w:val="1"/>
      <w:numFmt w:val="lowerRoman"/>
      <w:lvlText w:val="%3"/>
      <w:lvlJc w:val="left"/>
      <w:pPr>
        <w:ind w:left="214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4D3EAA72">
      <w:start w:val="1"/>
      <w:numFmt w:val="decimal"/>
      <w:lvlText w:val="%4"/>
      <w:lvlJc w:val="left"/>
      <w:pPr>
        <w:ind w:left="28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57D29200">
      <w:start w:val="1"/>
      <w:numFmt w:val="lowerLetter"/>
      <w:lvlText w:val="%5"/>
      <w:lvlJc w:val="left"/>
      <w:pPr>
        <w:ind w:left="358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AC7EF59C">
      <w:start w:val="1"/>
      <w:numFmt w:val="lowerRoman"/>
      <w:lvlText w:val="%6"/>
      <w:lvlJc w:val="left"/>
      <w:pPr>
        <w:ind w:left="430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EAA208D8">
      <w:start w:val="1"/>
      <w:numFmt w:val="decimal"/>
      <w:lvlText w:val="%7"/>
      <w:lvlJc w:val="left"/>
      <w:pPr>
        <w:ind w:left="502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A15CC6CA">
      <w:start w:val="1"/>
      <w:numFmt w:val="lowerLetter"/>
      <w:lvlText w:val="%8"/>
      <w:lvlJc w:val="left"/>
      <w:pPr>
        <w:ind w:left="574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EE36323C">
      <w:start w:val="1"/>
      <w:numFmt w:val="lowerRoman"/>
      <w:lvlText w:val="%9"/>
      <w:lvlJc w:val="left"/>
      <w:pPr>
        <w:ind w:left="64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nsid w:val="36AB69B5"/>
    <w:multiLevelType w:val="hybridMultilevel"/>
    <w:tmpl w:val="2ADEF170"/>
    <w:lvl w:ilvl="0" w:tplc="D7928BF2">
      <w:start w:val="1"/>
      <w:numFmt w:val="bullet"/>
      <w:lvlText w:val="-"/>
      <w:lvlJc w:val="left"/>
      <w:pPr>
        <w:ind w:left="29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41000716">
      <w:start w:val="1"/>
      <w:numFmt w:val="bullet"/>
      <w:lvlText w:val="o"/>
      <w:lvlJc w:val="left"/>
      <w:pPr>
        <w:ind w:left="144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3CDAF19E">
      <w:start w:val="1"/>
      <w:numFmt w:val="bullet"/>
      <w:lvlText w:val="▪"/>
      <w:lvlJc w:val="left"/>
      <w:pPr>
        <w:ind w:left="216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D57EE344">
      <w:start w:val="1"/>
      <w:numFmt w:val="bullet"/>
      <w:lvlText w:val="•"/>
      <w:lvlJc w:val="left"/>
      <w:pPr>
        <w:ind w:left="288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3FE0C1AE">
      <w:start w:val="1"/>
      <w:numFmt w:val="bullet"/>
      <w:lvlText w:val="o"/>
      <w:lvlJc w:val="left"/>
      <w:pPr>
        <w:ind w:left="360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A378B7C8">
      <w:start w:val="1"/>
      <w:numFmt w:val="bullet"/>
      <w:lvlText w:val="▪"/>
      <w:lvlJc w:val="left"/>
      <w:pPr>
        <w:ind w:left="432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12A826DC">
      <w:start w:val="1"/>
      <w:numFmt w:val="bullet"/>
      <w:lvlText w:val="•"/>
      <w:lvlJc w:val="left"/>
      <w:pPr>
        <w:ind w:left="504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359279CE">
      <w:start w:val="1"/>
      <w:numFmt w:val="bullet"/>
      <w:lvlText w:val="o"/>
      <w:lvlJc w:val="left"/>
      <w:pPr>
        <w:ind w:left="576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6D96ADE2">
      <w:start w:val="1"/>
      <w:numFmt w:val="bullet"/>
      <w:lvlText w:val="▪"/>
      <w:lvlJc w:val="left"/>
      <w:pPr>
        <w:ind w:left="648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6">
    <w:nsid w:val="3A661985"/>
    <w:multiLevelType w:val="hybridMultilevel"/>
    <w:tmpl w:val="7506F182"/>
    <w:lvl w:ilvl="0" w:tplc="BE94C1E0">
      <w:start w:val="1"/>
      <w:numFmt w:val="bullet"/>
      <w:lvlText w:val="-"/>
      <w:lvlJc w:val="left"/>
      <w:pPr>
        <w:ind w:left="1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40161F48">
      <w:start w:val="1"/>
      <w:numFmt w:val="bullet"/>
      <w:lvlText w:val="o"/>
      <w:lvlJc w:val="left"/>
      <w:pPr>
        <w:ind w:left="144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99361CCE">
      <w:start w:val="1"/>
      <w:numFmt w:val="bullet"/>
      <w:lvlText w:val="▪"/>
      <w:lvlJc w:val="left"/>
      <w:pPr>
        <w:ind w:left="21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5678B126">
      <w:start w:val="1"/>
      <w:numFmt w:val="bullet"/>
      <w:lvlText w:val="•"/>
      <w:lvlJc w:val="left"/>
      <w:pPr>
        <w:ind w:left="288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A204F7C4">
      <w:start w:val="1"/>
      <w:numFmt w:val="bullet"/>
      <w:lvlText w:val="o"/>
      <w:lvlJc w:val="left"/>
      <w:pPr>
        <w:ind w:left="360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C1AC6FC4">
      <w:start w:val="1"/>
      <w:numFmt w:val="bullet"/>
      <w:lvlText w:val="▪"/>
      <w:lvlJc w:val="left"/>
      <w:pPr>
        <w:ind w:left="432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524CC574">
      <w:start w:val="1"/>
      <w:numFmt w:val="bullet"/>
      <w:lvlText w:val="•"/>
      <w:lvlJc w:val="left"/>
      <w:pPr>
        <w:ind w:left="504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72EEAC96">
      <w:start w:val="1"/>
      <w:numFmt w:val="bullet"/>
      <w:lvlText w:val="o"/>
      <w:lvlJc w:val="left"/>
      <w:pPr>
        <w:ind w:left="57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61E65242">
      <w:start w:val="1"/>
      <w:numFmt w:val="bullet"/>
      <w:lvlText w:val="▪"/>
      <w:lvlJc w:val="left"/>
      <w:pPr>
        <w:ind w:left="648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7">
    <w:nsid w:val="3EFC13AC"/>
    <w:multiLevelType w:val="hybridMultilevel"/>
    <w:tmpl w:val="E49E3538"/>
    <w:lvl w:ilvl="0" w:tplc="27740188">
      <w:start w:val="1"/>
      <w:numFmt w:val="bullet"/>
      <w:lvlText w:val="-"/>
      <w:lvlJc w:val="left"/>
      <w:pPr>
        <w:ind w:left="46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1B1C5E4E">
      <w:start w:val="1"/>
      <w:numFmt w:val="bullet"/>
      <w:lvlText w:val="o"/>
      <w:lvlJc w:val="left"/>
      <w:pPr>
        <w:ind w:left="144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4D06628C">
      <w:start w:val="1"/>
      <w:numFmt w:val="bullet"/>
      <w:lvlText w:val="▪"/>
      <w:lvlJc w:val="left"/>
      <w:pPr>
        <w:ind w:left="216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35208182">
      <w:start w:val="1"/>
      <w:numFmt w:val="bullet"/>
      <w:lvlText w:val="•"/>
      <w:lvlJc w:val="left"/>
      <w:pPr>
        <w:ind w:left="288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EB5A7A14">
      <w:start w:val="1"/>
      <w:numFmt w:val="bullet"/>
      <w:lvlText w:val="o"/>
      <w:lvlJc w:val="left"/>
      <w:pPr>
        <w:ind w:left="360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B97C752C">
      <w:start w:val="1"/>
      <w:numFmt w:val="bullet"/>
      <w:lvlText w:val="▪"/>
      <w:lvlJc w:val="left"/>
      <w:pPr>
        <w:ind w:left="432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ACB4F436">
      <w:start w:val="1"/>
      <w:numFmt w:val="bullet"/>
      <w:lvlText w:val="•"/>
      <w:lvlJc w:val="left"/>
      <w:pPr>
        <w:ind w:left="504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6E62318C">
      <w:start w:val="1"/>
      <w:numFmt w:val="bullet"/>
      <w:lvlText w:val="o"/>
      <w:lvlJc w:val="left"/>
      <w:pPr>
        <w:ind w:left="576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48BCE602">
      <w:start w:val="1"/>
      <w:numFmt w:val="bullet"/>
      <w:lvlText w:val="▪"/>
      <w:lvlJc w:val="left"/>
      <w:pPr>
        <w:ind w:left="6483"/>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8">
    <w:nsid w:val="3FEA2D8B"/>
    <w:multiLevelType w:val="hybridMultilevel"/>
    <w:tmpl w:val="3508C85C"/>
    <w:lvl w:ilvl="0" w:tplc="116A4E5A">
      <w:start w:val="1"/>
      <w:numFmt w:val="decimal"/>
      <w:lvlText w:val="%1-"/>
      <w:lvlJc w:val="left"/>
      <w:pPr>
        <w:ind w:left="620"/>
      </w:pPr>
      <w:rPr>
        <w:rFonts w:ascii="Times New Roman" w:eastAsia="Times New Roman" w:hAnsi="Times New Roman" w:cs="Times New Roman"/>
        <w:b w:val="0"/>
        <w:bCs w:val="0"/>
        <w:i w:val="0"/>
        <w:strike w:val="0"/>
        <w:dstrike w:val="0"/>
        <w:color w:val="000000"/>
        <w:sz w:val="28"/>
        <w:szCs w:val="28"/>
        <w:u w:val="none" w:color="000000"/>
        <w:bdr w:val="none" w:sz="0" w:space="0" w:color="auto"/>
        <w:shd w:val="clear" w:color="auto" w:fill="auto"/>
        <w:vertAlign w:val="baseline"/>
      </w:rPr>
    </w:lvl>
    <w:lvl w:ilvl="1" w:tplc="C9F2F95E">
      <w:start w:val="1"/>
      <w:numFmt w:val="lowerLetter"/>
      <w:lvlText w:val="%2"/>
      <w:lvlJc w:val="left"/>
      <w:pPr>
        <w:ind w:left="14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22D6C6A8">
      <w:start w:val="1"/>
      <w:numFmt w:val="lowerRoman"/>
      <w:lvlText w:val="%3"/>
      <w:lvlJc w:val="left"/>
      <w:pPr>
        <w:ind w:left="216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BACEE7D0">
      <w:start w:val="1"/>
      <w:numFmt w:val="decimal"/>
      <w:lvlText w:val="%4"/>
      <w:lvlJc w:val="left"/>
      <w:pPr>
        <w:ind w:left="288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BD1A4488">
      <w:start w:val="1"/>
      <w:numFmt w:val="lowerLetter"/>
      <w:lvlText w:val="%5"/>
      <w:lvlJc w:val="left"/>
      <w:pPr>
        <w:ind w:left="360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9EACD4A2">
      <w:start w:val="1"/>
      <w:numFmt w:val="lowerRoman"/>
      <w:lvlText w:val="%6"/>
      <w:lvlJc w:val="left"/>
      <w:pPr>
        <w:ind w:left="432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0581E6C">
      <w:start w:val="1"/>
      <w:numFmt w:val="decimal"/>
      <w:lvlText w:val="%7"/>
      <w:lvlJc w:val="left"/>
      <w:pPr>
        <w:ind w:left="50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7F72C652">
      <w:start w:val="1"/>
      <w:numFmt w:val="lowerLetter"/>
      <w:lvlText w:val="%8"/>
      <w:lvlJc w:val="left"/>
      <w:pPr>
        <w:ind w:left="576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CDB08B6C">
      <w:start w:val="1"/>
      <w:numFmt w:val="lowerRoman"/>
      <w:lvlText w:val="%9"/>
      <w:lvlJc w:val="left"/>
      <w:pPr>
        <w:ind w:left="648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9">
    <w:nsid w:val="46A14EAD"/>
    <w:multiLevelType w:val="hybridMultilevel"/>
    <w:tmpl w:val="319A679E"/>
    <w:lvl w:ilvl="0" w:tplc="8956291C">
      <w:start w:val="1"/>
      <w:numFmt w:val="bullet"/>
      <w:lvlText w:val="•"/>
      <w:lvlJc w:val="left"/>
      <w:pPr>
        <w:ind w:left="3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70944726">
      <w:start w:val="1"/>
      <w:numFmt w:val="bullet"/>
      <w:lvlText w:val="o"/>
      <w:lvlJc w:val="left"/>
      <w:pPr>
        <w:ind w:left="7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D4602730">
      <w:start w:val="1"/>
      <w:numFmt w:val="bullet"/>
      <w:lvlRestart w:val="0"/>
      <w:lvlText w:val="-"/>
      <w:lvlJc w:val="left"/>
      <w:pPr>
        <w:ind w:left="36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D2F49396">
      <w:start w:val="1"/>
      <w:numFmt w:val="bullet"/>
      <w:lvlText w:val="•"/>
      <w:lvlJc w:val="left"/>
      <w:pPr>
        <w:ind w:left="18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6B10AC0E">
      <w:start w:val="1"/>
      <w:numFmt w:val="bullet"/>
      <w:lvlText w:val="o"/>
      <w:lvlJc w:val="left"/>
      <w:pPr>
        <w:ind w:left="252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15DC1F62">
      <w:start w:val="1"/>
      <w:numFmt w:val="bullet"/>
      <w:lvlText w:val="▪"/>
      <w:lvlJc w:val="left"/>
      <w:pPr>
        <w:ind w:left="32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4E707F12">
      <w:start w:val="1"/>
      <w:numFmt w:val="bullet"/>
      <w:lvlText w:val="•"/>
      <w:lvlJc w:val="left"/>
      <w:pPr>
        <w:ind w:left="39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3A0076C4">
      <w:start w:val="1"/>
      <w:numFmt w:val="bullet"/>
      <w:lvlText w:val="o"/>
      <w:lvlJc w:val="left"/>
      <w:pPr>
        <w:ind w:left="468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AD5E6384">
      <w:start w:val="1"/>
      <w:numFmt w:val="bullet"/>
      <w:lvlText w:val="▪"/>
      <w:lvlJc w:val="left"/>
      <w:pPr>
        <w:ind w:left="54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0">
    <w:nsid w:val="7EE561C4"/>
    <w:multiLevelType w:val="hybridMultilevel"/>
    <w:tmpl w:val="D8FCDBD4"/>
    <w:lvl w:ilvl="0" w:tplc="E11CADC0">
      <w:start w:val="1"/>
      <w:numFmt w:val="bullet"/>
      <w:lvlText w:val="•"/>
      <w:lvlJc w:val="left"/>
      <w:pPr>
        <w:ind w:left="3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4E74384E">
      <w:start w:val="1"/>
      <w:numFmt w:val="bullet"/>
      <w:lvlText w:val="o"/>
      <w:lvlJc w:val="left"/>
      <w:pPr>
        <w:ind w:left="72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7E146482">
      <w:start w:val="1"/>
      <w:numFmt w:val="bullet"/>
      <w:lvlRestart w:val="0"/>
      <w:lvlText w:val="*"/>
      <w:lvlJc w:val="left"/>
      <w:pPr>
        <w:ind w:left="14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5518E93C">
      <w:start w:val="1"/>
      <w:numFmt w:val="bullet"/>
      <w:lvlText w:val="•"/>
      <w:lvlJc w:val="left"/>
      <w:pPr>
        <w:ind w:left="180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44FE4488">
      <w:start w:val="1"/>
      <w:numFmt w:val="bullet"/>
      <w:lvlText w:val="o"/>
      <w:lvlJc w:val="left"/>
      <w:pPr>
        <w:ind w:left="252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6458EC6E">
      <w:start w:val="1"/>
      <w:numFmt w:val="bullet"/>
      <w:lvlText w:val="▪"/>
      <w:lvlJc w:val="left"/>
      <w:pPr>
        <w:ind w:left="324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010A15DC">
      <w:start w:val="1"/>
      <w:numFmt w:val="bullet"/>
      <w:lvlText w:val="•"/>
      <w:lvlJc w:val="left"/>
      <w:pPr>
        <w:ind w:left="39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F6C6A554">
      <w:start w:val="1"/>
      <w:numFmt w:val="bullet"/>
      <w:lvlText w:val="o"/>
      <w:lvlJc w:val="left"/>
      <w:pPr>
        <w:ind w:left="468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15105FB2">
      <w:start w:val="1"/>
      <w:numFmt w:val="bullet"/>
      <w:lvlText w:val="▪"/>
      <w:lvlJc w:val="left"/>
      <w:pPr>
        <w:ind w:left="540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0"/>
  </w:num>
  <w:num w:numId="3">
    <w:abstractNumId w:val="9"/>
  </w:num>
  <w:num w:numId="4">
    <w:abstractNumId w:val="1"/>
  </w:num>
  <w:num w:numId="5">
    <w:abstractNumId w:val="5"/>
  </w:num>
  <w:num w:numId="6">
    <w:abstractNumId w:val="2"/>
  </w:num>
  <w:num w:numId="7">
    <w:abstractNumId w:val="7"/>
  </w:num>
  <w:num w:numId="8">
    <w:abstractNumId w:val="4"/>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BF"/>
    <w:rsid w:val="000A05AB"/>
    <w:rsid w:val="001C62AB"/>
    <w:rsid w:val="002323E6"/>
    <w:rsid w:val="004573A3"/>
    <w:rsid w:val="00745084"/>
    <w:rsid w:val="007E48E4"/>
    <w:rsid w:val="008168AE"/>
    <w:rsid w:val="00A040B8"/>
    <w:rsid w:val="00CC7FBF"/>
    <w:rsid w:val="00D02B2E"/>
    <w:rsid w:val="00E147E3"/>
    <w:rsid w:val="00F92A9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BF"/>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7FBF"/>
    <w:pPr>
      <w:ind w:left="720"/>
      <w:contextualSpacing/>
    </w:pPr>
  </w:style>
  <w:style w:type="paragraph" w:customStyle="1" w:styleId="footnotedescription">
    <w:name w:val="footnote description"/>
    <w:next w:val="Normal"/>
    <w:link w:val="footnotedescriptionChar"/>
    <w:hidden/>
    <w:rsid w:val="00CC7FBF"/>
    <w:pPr>
      <w:spacing w:after="11"/>
      <w:ind w:right="1"/>
    </w:pPr>
    <w:rPr>
      <w:rFonts w:ascii="Times New Roman" w:eastAsia="Times New Roman" w:hAnsi="Times New Roman" w:cs="Times New Roman"/>
      <w:color w:val="000000"/>
      <w:sz w:val="24"/>
      <w:szCs w:val="20"/>
      <w:lang w:eastAsia="fr-FR"/>
    </w:rPr>
  </w:style>
  <w:style w:type="character" w:customStyle="1" w:styleId="footnotedescriptionChar">
    <w:name w:val="footnote description Char"/>
    <w:link w:val="footnotedescription"/>
    <w:rsid w:val="00CC7FBF"/>
    <w:rPr>
      <w:rFonts w:ascii="Times New Roman" w:eastAsia="Times New Roman" w:hAnsi="Times New Roman" w:cs="Times New Roman"/>
      <w:color w:val="000000"/>
      <w:sz w:val="24"/>
      <w:szCs w:val="20"/>
      <w:lang w:eastAsia="fr-FR"/>
    </w:rPr>
  </w:style>
  <w:style w:type="character" w:customStyle="1" w:styleId="footnotemark">
    <w:name w:val="footnote mark"/>
    <w:hidden/>
    <w:rsid w:val="00CC7FBF"/>
    <w:rPr>
      <w:rFonts w:ascii="Times New Roman" w:eastAsia="Times New Roman" w:hAnsi="Times New Roman" w:cs="Times New Roman"/>
      <w:color w:val="000000"/>
      <w:sz w:val="20"/>
      <w:vertAlign w:val="superscript"/>
    </w:rPr>
  </w:style>
  <w:style w:type="paragraph" w:styleId="Notedebasdepage">
    <w:name w:val="footnote text"/>
    <w:basedOn w:val="Normal"/>
    <w:link w:val="NotedebasdepageCar"/>
    <w:uiPriority w:val="99"/>
    <w:unhideWhenUsed/>
    <w:rsid w:val="00CC7FBF"/>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CC7FBF"/>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CC7FBF"/>
    <w:rPr>
      <w:vertAlign w:val="superscript"/>
    </w:rPr>
  </w:style>
  <w:style w:type="paragraph" w:styleId="En-tte">
    <w:name w:val="header"/>
    <w:basedOn w:val="Normal"/>
    <w:link w:val="En-tteCar"/>
    <w:uiPriority w:val="99"/>
    <w:semiHidden/>
    <w:unhideWhenUsed/>
    <w:rsid w:val="00F92A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92A96"/>
    <w:rPr>
      <w:rFonts w:ascii="Calibri" w:eastAsia="Calibri" w:hAnsi="Calibri" w:cs="Arial"/>
      <w:lang w:val="en-US"/>
    </w:rPr>
  </w:style>
  <w:style w:type="paragraph" w:styleId="Pieddepage">
    <w:name w:val="footer"/>
    <w:basedOn w:val="Normal"/>
    <w:link w:val="PieddepageCar"/>
    <w:uiPriority w:val="99"/>
    <w:semiHidden/>
    <w:unhideWhenUsed/>
    <w:rsid w:val="00F92A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92A96"/>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BF"/>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7FBF"/>
    <w:pPr>
      <w:ind w:left="720"/>
      <w:contextualSpacing/>
    </w:pPr>
  </w:style>
  <w:style w:type="paragraph" w:customStyle="1" w:styleId="footnotedescription">
    <w:name w:val="footnote description"/>
    <w:next w:val="Normal"/>
    <w:link w:val="footnotedescriptionChar"/>
    <w:hidden/>
    <w:rsid w:val="00CC7FBF"/>
    <w:pPr>
      <w:spacing w:after="11"/>
      <w:ind w:right="1"/>
    </w:pPr>
    <w:rPr>
      <w:rFonts w:ascii="Times New Roman" w:eastAsia="Times New Roman" w:hAnsi="Times New Roman" w:cs="Times New Roman"/>
      <w:color w:val="000000"/>
      <w:sz w:val="24"/>
      <w:szCs w:val="20"/>
      <w:lang w:eastAsia="fr-FR"/>
    </w:rPr>
  </w:style>
  <w:style w:type="character" w:customStyle="1" w:styleId="footnotedescriptionChar">
    <w:name w:val="footnote description Char"/>
    <w:link w:val="footnotedescription"/>
    <w:rsid w:val="00CC7FBF"/>
    <w:rPr>
      <w:rFonts w:ascii="Times New Roman" w:eastAsia="Times New Roman" w:hAnsi="Times New Roman" w:cs="Times New Roman"/>
      <w:color w:val="000000"/>
      <w:sz w:val="24"/>
      <w:szCs w:val="20"/>
      <w:lang w:eastAsia="fr-FR"/>
    </w:rPr>
  </w:style>
  <w:style w:type="character" w:customStyle="1" w:styleId="footnotemark">
    <w:name w:val="footnote mark"/>
    <w:hidden/>
    <w:rsid w:val="00CC7FBF"/>
    <w:rPr>
      <w:rFonts w:ascii="Times New Roman" w:eastAsia="Times New Roman" w:hAnsi="Times New Roman" w:cs="Times New Roman"/>
      <w:color w:val="000000"/>
      <w:sz w:val="20"/>
      <w:vertAlign w:val="superscript"/>
    </w:rPr>
  </w:style>
  <w:style w:type="paragraph" w:styleId="Notedebasdepage">
    <w:name w:val="footnote text"/>
    <w:basedOn w:val="Normal"/>
    <w:link w:val="NotedebasdepageCar"/>
    <w:uiPriority w:val="99"/>
    <w:unhideWhenUsed/>
    <w:rsid w:val="00CC7FBF"/>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CC7FBF"/>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CC7FBF"/>
    <w:rPr>
      <w:vertAlign w:val="superscript"/>
    </w:rPr>
  </w:style>
  <w:style w:type="paragraph" w:styleId="En-tte">
    <w:name w:val="header"/>
    <w:basedOn w:val="Normal"/>
    <w:link w:val="En-tteCar"/>
    <w:uiPriority w:val="99"/>
    <w:semiHidden/>
    <w:unhideWhenUsed/>
    <w:rsid w:val="00F92A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92A96"/>
    <w:rPr>
      <w:rFonts w:ascii="Calibri" w:eastAsia="Calibri" w:hAnsi="Calibri" w:cs="Arial"/>
      <w:lang w:val="en-US"/>
    </w:rPr>
  </w:style>
  <w:style w:type="paragraph" w:styleId="Pieddepage">
    <w:name w:val="footer"/>
    <w:basedOn w:val="Normal"/>
    <w:link w:val="PieddepageCar"/>
    <w:uiPriority w:val="99"/>
    <w:semiHidden/>
    <w:unhideWhenUsed/>
    <w:rsid w:val="00F92A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92A96"/>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1518</Words>
  <Characters>8354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acer</cp:lastModifiedBy>
  <cp:revision>2</cp:revision>
  <dcterms:created xsi:type="dcterms:W3CDTF">2020-12-30T20:41:00Z</dcterms:created>
  <dcterms:modified xsi:type="dcterms:W3CDTF">2020-12-30T20:41:00Z</dcterms:modified>
</cp:coreProperties>
</file>