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B0AD3" w:rsidRDefault="008B0AD3" w:rsidP="008B0AD3">
      <w:pPr>
        <w:spacing w:after="0"/>
        <w:rPr>
          <w:rFonts w:asciiTheme="majorBidi" w:hAnsiTheme="majorBidi" w:cstheme="majorBidi"/>
          <w:b/>
          <w:bCs/>
          <w:lang w:val="en-US"/>
        </w:rPr>
      </w:pPr>
      <w:r w:rsidRPr="00AD16CF">
        <w:rPr>
          <w:rFonts w:asciiTheme="majorBidi" w:hAnsiTheme="majorBidi" w:cstheme="majorBidi"/>
          <w:b/>
          <w:bCs/>
          <w:lang w:val="en-US"/>
        </w:rPr>
        <w:t>Ministry of Higher Education and Scientific Research</w:t>
      </w:r>
      <w:r>
        <w:rPr>
          <w:rFonts w:asciiTheme="majorBidi" w:hAnsiTheme="majorBidi" w:cstheme="majorBidi"/>
          <w:b/>
          <w:bCs/>
          <w:lang w:val="en-US"/>
        </w:rPr>
        <w:t xml:space="preserve">    </w:t>
      </w:r>
      <w:r w:rsidRPr="008C6F9C">
        <w:rPr>
          <w:rFonts w:asciiTheme="majorBidi" w:hAnsiTheme="majorBidi" w:cstheme="majorBidi"/>
          <w:b/>
          <w:bCs/>
          <w:noProof/>
          <w:lang w:eastAsia="fr-FR"/>
        </w:rPr>
        <w:drawing>
          <wp:inline distT="0" distB="0" distL="0" distR="0">
            <wp:extent cx="409575" cy="152400"/>
            <wp:effectExtent l="19050" t="0" r="9525" b="0"/>
            <wp:docPr id="5" name="Image 3" descr="C:\Users\Meriem\Desktop\turquie\facebook\FB_IMG_1552861933903.jpg"/>
            <wp:cNvGraphicFramePr/>
            <a:graphic xmlns:a="http://schemas.openxmlformats.org/drawingml/2006/main">
              <a:graphicData uri="http://schemas.openxmlformats.org/drawingml/2006/picture">
                <pic:pic xmlns:pic="http://schemas.openxmlformats.org/drawingml/2006/picture">
                  <pic:nvPicPr>
                    <pic:cNvPr id="226" name="Picture 226"/>
                    <pic:cNvPicPr/>
                  </pic:nvPicPr>
                  <pic:blipFill>
                    <a:blip r:embed="rId4" cstate="print"/>
                    <a:stretch>
                      <a:fillRect/>
                    </a:stretch>
                  </pic:blipFill>
                  <pic:spPr>
                    <a:xfrm>
                      <a:off x="0" y="0"/>
                      <a:ext cx="409575" cy="152400"/>
                    </a:xfrm>
                    <a:prstGeom prst="rect">
                      <a:avLst/>
                    </a:prstGeom>
                  </pic:spPr>
                </pic:pic>
              </a:graphicData>
            </a:graphic>
          </wp:inline>
        </w:drawing>
      </w:r>
      <w:r>
        <w:rPr>
          <w:rFonts w:asciiTheme="majorBidi" w:hAnsiTheme="majorBidi" w:cstheme="majorBidi"/>
          <w:b/>
          <w:bCs/>
          <w:lang w:val="en-US"/>
        </w:rPr>
        <w:t xml:space="preserve"> </w:t>
      </w:r>
      <w:r w:rsidRPr="00AD16CF">
        <w:rPr>
          <w:rFonts w:asciiTheme="majorBidi" w:hAnsiTheme="majorBidi" w:cstheme="majorBidi"/>
          <w:b/>
          <w:bCs/>
          <w:lang w:val="en-US"/>
        </w:rPr>
        <w:t xml:space="preserve"> </w:t>
      </w:r>
      <w:r>
        <w:rPr>
          <w:rFonts w:asciiTheme="majorBidi" w:hAnsiTheme="majorBidi" w:cstheme="majorBidi"/>
          <w:b/>
          <w:bCs/>
          <w:lang w:val="en-US"/>
        </w:rPr>
        <w:t xml:space="preserve">University of </w:t>
      </w:r>
      <w:proofErr w:type="spellStart"/>
      <w:r>
        <w:rPr>
          <w:rFonts w:asciiTheme="majorBidi" w:hAnsiTheme="majorBidi" w:cstheme="majorBidi"/>
          <w:b/>
          <w:bCs/>
          <w:lang w:val="en-US"/>
        </w:rPr>
        <w:t>Djilali</w:t>
      </w:r>
      <w:proofErr w:type="spellEnd"/>
      <w:r>
        <w:rPr>
          <w:rFonts w:asciiTheme="majorBidi" w:hAnsiTheme="majorBidi" w:cstheme="majorBidi"/>
          <w:b/>
          <w:bCs/>
          <w:lang w:val="en-US"/>
        </w:rPr>
        <w:t xml:space="preserve"> </w:t>
      </w:r>
      <w:proofErr w:type="spellStart"/>
      <w:r w:rsidRPr="00AD16CF">
        <w:rPr>
          <w:rFonts w:asciiTheme="majorBidi" w:hAnsiTheme="majorBidi" w:cstheme="majorBidi"/>
          <w:b/>
          <w:bCs/>
          <w:lang w:val="en-US"/>
        </w:rPr>
        <w:t>Bounaama</w:t>
      </w:r>
      <w:proofErr w:type="spellEnd"/>
      <w:r w:rsidRPr="00AD16CF">
        <w:rPr>
          <w:rFonts w:asciiTheme="majorBidi" w:hAnsiTheme="majorBidi" w:cstheme="majorBidi"/>
          <w:b/>
          <w:bCs/>
          <w:lang w:val="en-US"/>
        </w:rPr>
        <w:t xml:space="preserve">   Department of Foreign Languages                          </w:t>
      </w:r>
      <w:r>
        <w:rPr>
          <w:rFonts w:asciiTheme="majorBidi" w:hAnsiTheme="majorBidi" w:cstheme="majorBidi"/>
          <w:b/>
          <w:bCs/>
          <w:lang w:val="en-US"/>
        </w:rPr>
        <w:t xml:space="preserve">                        First </w:t>
      </w:r>
      <w:r w:rsidRPr="00AD16CF">
        <w:rPr>
          <w:rFonts w:asciiTheme="majorBidi" w:hAnsiTheme="majorBidi" w:cstheme="majorBidi"/>
          <w:b/>
          <w:bCs/>
          <w:lang w:val="en-US"/>
        </w:rPr>
        <w:t xml:space="preserve">Year Students of English    </w:t>
      </w:r>
    </w:p>
    <w:p w:rsidR="008B0AD3" w:rsidRDefault="008B0AD3" w:rsidP="00484A78">
      <w:pPr>
        <w:jc w:val="center"/>
        <w:rPr>
          <w:rFonts w:asciiTheme="majorBidi" w:hAnsiTheme="majorBidi" w:cstheme="majorBidi"/>
          <w:b/>
          <w:bCs/>
          <w:lang w:val="en-US"/>
        </w:rPr>
      </w:pPr>
    </w:p>
    <w:p w:rsidR="008B0AD3" w:rsidRDefault="008B0AD3" w:rsidP="00484A78">
      <w:pPr>
        <w:jc w:val="center"/>
        <w:rPr>
          <w:rFonts w:asciiTheme="majorBidi" w:hAnsiTheme="majorBidi" w:cstheme="majorBidi"/>
          <w:b/>
          <w:bCs/>
          <w:lang w:val="en-US"/>
        </w:rPr>
      </w:pPr>
    </w:p>
    <w:p w:rsidR="008B0AD3" w:rsidRDefault="008B0AD3" w:rsidP="00484A78">
      <w:pPr>
        <w:jc w:val="center"/>
        <w:rPr>
          <w:rFonts w:asciiTheme="majorBidi" w:hAnsiTheme="majorBidi" w:cstheme="majorBidi"/>
          <w:b/>
          <w:bCs/>
          <w:lang w:val="en-US"/>
        </w:rPr>
      </w:pPr>
    </w:p>
    <w:p w:rsidR="001477C6" w:rsidRDefault="00484A78" w:rsidP="00484A78">
      <w:pPr>
        <w:jc w:val="center"/>
        <w:rPr>
          <w:rFonts w:asciiTheme="majorBidi" w:hAnsiTheme="majorBidi" w:cstheme="majorBidi"/>
          <w:b/>
          <w:bCs/>
          <w:lang w:val="en-US"/>
        </w:rPr>
      </w:pPr>
      <w:r w:rsidRPr="00484A78">
        <w:rPr>
          <w:rFonts w:asciiTheme="majorBidi" w:hAnsiTheme="majorBidi" w:cstheme="majorBidi"/>
          <w:b/>
          <w:bCs/>
          <w:lang w:val="en-US"/>
        </w:rPr>
        <w:t>The Organs of Speech</w:t>
      </w:r>
    </w:p>
    <w:p w:rsidR="00484A78" w:rsidRDefault="00484A78" w:rsidP="00484A78">
      <w:pPr>
        <w:rPr>
          <w:rFonts w:asciiTheme="majorBidi" w:hAnsiTheme="majorBidi" w:cstheme="majorBidi"/>
          <w:b/>
          <w:bCs/>
          <w:lang w:val="en-US"/>
        </w:rPr>
      </w:pPr>
    </w:p>
    <w:p w:rsidR="00484A78" w:rsidRDefault="00484A78" w:rsidP="00484A78">
      <w:pPr>
        <w:rPr>
          <w:rFonts w:asciiTheme="majorBidi" w:hAnsiTheme="majorBidi" w:cstheme="majorBidi"/>
          <w:b/>
          <w:bCs/>
          <w:lang w:val="en-US"/>
        </w:rPr>
      </w:pPr>
    </w:p>
    <w:p w:rsidR="00484A78" w:rsidRPr="00207586" w:rsidRDefault="00484A78" w:rsidP="00484A78">
      <w:pPr>
        <w:rPr>
          <w:rFonts w:asciiTheme="majorBidi" w:hAnsiTheme="majorBidi" w:cstheme="majorBidi"/>
          <w:lang w:val="en-US"/>
        </w:rPr>
      </w:pPr>
      <w:proofErr w:type="gramStart"/>
      <w:r>
        <w:rPr>
          <w:rFonts w:asciiTheme="majorBidi" w:hAnsiTheme="majorBidi" w:cstheme="majorBidi"/>
          <w:b/>
          <w:bCs/>
          <w:lang w:val="en-US"/>
        </w:rPr>
        <w:t>The  pharynx</w:t>
      </w:r>
      <w:proofErr w:type="gramEnd"/>
      <w:r>
        <w:rPr>
          <w:rFonts w:asciiTheme="majorBidi" w:hAnsiTheme="majorBidi" w:cstheme="majorBidi"/>
          <w:b/>
          <w:bCs/>
          <w:lang w:val="en-US"/>
        </w:rPr>
        <w:t xml:space="preserve">: </w:t>
      </w:r>
      <w:r w:rsidRPr="00207586">
        <w:rPr>
          <w:rFonts w:asciiTheme="majorBidi" w:hAnsiTheme="majorBidi" w:cstheme="majorBidi"/>
          <w:lang w:val="en-US"/>
        </w:rPr>
        <w:t>It</w:t>
      </w:r>
      <w:r>
        <w:rPr>
          <w:rFonts w:asciiTheme="majorBidi" w:hAnsiTheme="majorBidi" w:cstheme="majorBidi"/>
          <w:b/>
          <w:bCs/>
          <w:lang w:val="en-US"/>
        </w:rPr>
        <w:t xml:space="preserve"> </w:t>
      </w:r>
      <w:r w:rsidRPr="00207586">
        <w:rPr>
          <w:rFonts w:asciiTheme="majorBidi" w:hAnsiTheme="majorBidi" w:cstheme="majorBidi"/>
          <w:lang w:val="en-US"/>
        </w:rPr>
        <w:t xml:space="preserve">is a tube which is just above the larynx. It is about 7cm long in women and 8cm in men. At its top end, it is divided into two: one part being the back of the mouth and the other being the way through the nasal cavity. If you look at the mirror with your mouth open, you can see the back of the pharynx. </w:t>
      </w:r>
    </w:p>
    <w:p w:rsidR="00207586" w:rsidRDefault="00484A78" w:rsidP="00207586">
      <w:pPr>
        <w:jc w:val="both"/>
        <w:rPr>
          <w:rFonts w:asciiTheme="majorBidi" w:hAnsiTheme="majorBidi" w:cstheme="majorBidi"/>
          <w:lang w:val="en-US"/>
        </w:rPr>
      </w:pPr>
      <w:r>
        <w:rPr>
          <w:rFonts w:asciiTheme="majorBidi" w:hAnsiTheme="majorBidi" w:cstheme="majorBidi"/>
          <w:b/>
          <w:bCs/>
          <w:lang w:val="en-US"/>
        </w:rPr>
        <w:t xml:space="preserve">The velum (Soft Palate): </w:t>
      </w:r>
      <w:r w:rsidRPr="00207586">
        <w:rPr>
          <w:rFonts w:asciiTheme="majorBidi" w:hAnsiTheme="majorBidi" w:cstheme="majorBidi"/>
          <w:lang w:val="en-US"/>
        </w:rPr>
        <w:t>it is seen in the diagram in a position that allows the air to pass through the nose and the mouth. However; often in speech, it is raised so that the air cannot escape through the nose.</w:t>
      </w:r>
      <w:r w:rsidR="00207586">
        <w:rPr>
          <w:rFonts w:asciiTheme="majorBidi" w:hAnsiTheme="majorBidi" w:cstheme="majorBidi"/>
          <w:lang w:val="en-US"/>
        </w:rPr>
        <w:t xml:space="preserve"> </w:t>
      </w:r>
      <w:r w:rsidRPr="00207586">
        <w:rPr>
          <w:rFonts w:asciiTheme="majorBidi" w:hAnsiTheme="majorBidi" w:cstheme="majorBidi"/>
          <w:lang w:val="en-US"/>
        </w:rPr>
        <w:t>Another important thing about the velum</w:t>
      </w:r>
      <w:r w:rsidR="00207586" w:rsidRPr="00207586">
        <w:rPr>
          <w:rFonts w:asciiTheme="majorBidi" w:hAnsiTheme="majorBidi" w:cstheme="majorBidi"/>
          <w:lang w:val="en-US"/>
        </w:rPr>
        <w:t xml:space="preserve"> is that it is one of the articulators that can be touched by the tongue to produce the sounds /k,</w:t>
      </w:r>
      <w:r w:rsidR="00207586">
        <w:rPr>
          <w:rFonts w:asciiTheme="majorBidi" w:hAnsiTheme="majorBidi" w:cstheme="majorBidi"/>
          <w:lang w:val="en-US"/>
        </w:rPr>
        <w:t xml:space="preserve"> </w:t>
      </w:r>
      <w:r w:rsidR="00207586" w:rsidRPr="00207586">
        <w:rPr>
          <w:rFonts w:asciiTheme="majorBidi" w:hAnsiTheme="majorBidi" w:cstheme="majorBidi"/>
          <w:lang w:val="en-US"/>
        </w:rPr>
        <w:t>g/</w:t>
      </w:r>
      <w:r w:rsidR="00207586">
        <w:rPr>
          <w:rFonts w:asciiTheme="majorBidi" w:hAnsiTheme="majorBidi" w:cstheme="majorBidi"/>
          <w:lang w:val="en-US"/>
        </w:rPr>
        <w:t>.</w:t>
      </w:r>
    </w:p>
    <w:p w:rsidR="00207586" w:rsidRDefault="00207586" w:rsidP="00207586">
      <w:pPr>
        <w:jc w:val="both"/>
        <w:rPr>
          <w:rFonts w:asciiTheme="majorBidi" w:hAnsiTheme="majorBidi" w:cstheme="majorBidi"/>
          <w:lang w:val="en-US"/>
        </w:rPr>
      </w:pPr>
      <w:r w:rsidRPr="00207586">
        <w:rPr>
          <w:rFonts w:asciiTheme="majorBidi" w:hAnsiTheme="majorBidi" w:cstheme="majorBidi"/>
          <w:b/>
          <w:bCs/>
          <w:lang w:val="en-US"/>
        </w:rPr>
        <w:t>The Hard palate</w:t>
      </w:r>
      <w:r>
        <w:rPr>
          <w:rFonts w:asciiTheme="majorBidi" w:hAnsiTheme="majorBidi" w:cstheme="majorBidi"/>
          <w:lang w:val="en-US"/>
        </w:rPr>
        <w:t xml:space="preserve">: it is often called “the roof of the mouth”. You can feel its smooth curved surface with your tongue. </w:t>
      </w:r>
    </w:p>
    <w:p w:rsidR="00207586" w:rsidRDefault="00207586" w:rsidP="00207586">
      <w:pPr>
        <w:jc w:val="both"/>
        <w:rPr>
          <w:rFonts w:asciiTheme="majorBidi" w:hAnsiTheme="majorBidi" w:cstheme="majorBidi"/>
          <w:lang w:val="en-US"/>
        </w:rPr>
      </w:pPr>
      <w:r w:rsidRPr="00D07987">
        <w:rPr>
          <w:rFonts w:asciiTheme="majorBidi" w:hAnsiTheme="majorBidi" w:cstheme="majorBidi"/>
          <w:b/>
          <w:bCs/>
          <w:lang w:val="en-US"/>
        </w:rPr>
        <w:t>The alveolar-ridge</w:t>
      </w:r>
      <w:r>
        <w:rPr>
          <w:rFonts w:asciiTheme="majorBidi" w:hAnsiTheme="majorBidi" w:cstheme="majorBidi"/>
          <w:lang w:val="en-US"/>
        </w:rPr>
        <w:t xml:space="preserve">: It is between the top front teeth and the hard </w:t>
      </w:r>
      <w:proofErr w:type="spellStart"/>
      <w:r>
        <w:rPr>
          <w:rFonts w:asciiTheme="majorBidi" w:hAnsiTheme="majorBidi" w:cstheme="majorBidi"/>
          <w:lang w:val="en-US"/>
        </w:rPr>
        <w:t>palate.You</w:t>
      </w:r>
      <w:proofErr w:type="spellEnd"/>
      <w:r>
        <w:rPr>
          <w:rFonts w:asciiTheme="majorBidi" w:hAnsiTheme="majorBidi" w:cstheme="majorBidi"/>
          <w:lang w:val="en-US"/>
        </w:rPr>
        <w:t xml:space="preserve"> can feel its shape with your tongue. Its surface is really much rougher than it feel. It is covered with little</w:t>
      </w:r>
      <w:r w:rsidR="00D07987">
        <w:rPr>
          <w:rFonts w:asciiTheme="majorBidi" w:hAnsiTheme="majorBidi" w:cstheme="majorBidi"/>
          <w:lang w:val="en-US"/>
        </w:rPr>
        <w:t xml:space="preserve"> ridges.  You can only see these if you have a mirror small enough to go inside your mouth.</w:t>
      </w:r>
    </w:p>
    <w:p w:rsidR="00D07987" w:rsidRDefault="00D07987" w:rsidP="00207586">
      <w:pPr>
        <w:jc w:val="both"/>
        <w:rPr>
          <w:rFonts w:asciiTheme="majorBidi" w:hAnsiTheme="majorBidi" w:cstheme="majorBidi"/>
          <w:lang w:val="en-US"/>
        </w:rPr>
      </w:pPr>
      <w:r w:rsidRPr="00BD4273">
        <w:rPr>
          <w:rFonts w:asciiTheme="majorBidi" w:hAnsiTheme="majorBidi" w:cstheme="majorBidi"/>
          <w:b/>
          <w:bCs/>
          <w:lang w:val="en-US"/>
        </w:rPr>
        <w:t>The Tongue</w:t>
      </w:r>
      <w:r>
        <w:rPr>
          <w:rFonts w:asciiTheme="majorBidi" w:hAnsiTheme="majorBidi" w:cstheme="majorBidi"/>
          <w:lang w:val="en-US"/>
        </w:rPr>
        <w:t xml:space="preserve">: It is a very important articulator. It can move to many places and take different shapes. </w:t>
      </w:r>
    </w:p>
    <w:p w:rsidR="00D07987" w:rsidRDefault="00D07987" w:rsidP="00207586">
      <w:pPr>
        <w:jc w:val="both"/>
        <w:rPr>
          <w:rFonts w:asciiTheme="majorBidi" w:hAnsiTheme="majorBidi" w:cstheme="majorBidi"/>
          <w:lang w:val="en-US"/>
        </w:rPr>
      </w:pPr>
      <w:r>
        <w:rPr>
          <w:rFonts w:asciiTheme="majorBidi" w:hAnsiTheme="majorBidi" w:cstheme="majorBidi"/>
          <w:lang w:val="en-US"/>
        </w:rPr>
        <w:t xml:space="preserve"> </w:t>
      </w:r>
      <w:r w:rsidRPr="00BD4273">
        <w:rPr>
          <w:rFonts w:asciiTheme="majorBidi" w:hAnsiTheme="majorBidi" w:cstheme="majorBidi"/>
          <w:b/>
          <w:bCs/>
          <w:lang w:val="en-US"/>
        </w:rPr>
        <w:t>The Teeth</w:t>
      </w:r>
      <w:r>
        <w:rPr>
          <w:rFonts w:asciiTheme="majorBidi" w:hAnsiTheme="majorBidi" w:cstheme="majorBidi"/>
          <w:lang w:val="en-US"/>
        </w:rPr>
        <w:t xml:space="preserve">: When the tongue is in contact with the upper side teeth for many speech sounds. Sounds made with the tongue touching the front teeth are called dental sounds. </w:t>
      </w:r>
    </w:p>
    <w:p w:rsidR="00D07987" w:rsidRDefault="00D07987" w:rsidP="00207586">
      <w:pPr>
        <w:jc w:val="both"/>
        <w:rPr>
          <w:rFonts w:asciiTheme="majorBidi" w:hAnsiTheme="majorBidi" w:cstheme="majorBidi"/>
          <w:lang w:val="en-US"/>
        </w:rPr>
      </w:pPr>
      <w:r w:rsidRPr="00BD4273">
        <w:rPr>
          <w:rFonts w:asciiTheme="majorBidi" w:hAnsiTheme="majorBidi" w:cstheme="majorBidi"/>
          <w:b/>
          <w:bCs/>
          <w:lang w:val="en-US"/>
        </w:rPr>
        <w:t>The Lips</w:t>
      </w:r>
      <w:r>
        <w:rPr>
          <w:rFonts w:asciiTheme="majorBidi" w:hAnsiTheme="majorBidi" w:cstheme="majorBidi"/>
          <w:lang w:val="en-US"/>
        </w:rPr>
        <w:t>:</w:t>
      </w:r>
      <w:r w:rsidR="00F2544D">
        <w:rPr>
          <w:rFonts w:asciiTheme="majorBidi" w:hAnsiTheme="majorBidi" w:cstheme="majorBidi"/>
          <w:lang w:val="en-US"/>
        </w:rPr>
        <w:t xml:space="preserve"> they are important in speech. They can be pressed together to produce the bilabial sounds /P,</w:t>
      </w:r>
      <w:r w:rsidR="00BD4273">
        <w:rPr>
          <w:rFonts w:asciiTheme="majorBidi" w:hAnsiTheme="majorBidi" w:cstheme="majorBidi"/>
          <w:lang w:val="en-US"/>
        </w:rPr>
        <w:t xml:space="preserve"> </w:t>
      </w:r>
      <w:r w:rsidR="00F2544D">
        <w:rPr>
          <w:rFonts w:asciiTheme="majorBidi" w:hAnsiTheme="majorBidi" w:cstheme="majorBidi"/>
          <w:lang w:val="en-US"/>
        </w:rPr>
        <w:t xml:space="preserve">b/. They can be brought in contact with the teeth to produce the </w:t>
      </w:r>
      <w:proofErr w:type="spellStart"/>
      <w:r w:rsidR="00F2544D">
        <w:rPr>
          <w:rFonts w:asciiTheme="majorBidi" w:hAnsiTheme="majorBidi" w:cstheme="majorBidi"/>
          <w:lang w:val="en-US"/>
        </w:rPr>
        <w:t>labio</w:t>
      </w:r>
      <w:proofErr w:type="spellEnd"/>
      <w:r w:rsidR="00F2544D">
        <w:rPr>
          <w:rFonts w:asciiTheme="majorBidi" w:hAnsiTheme="majorBidi" w:cstheme="majorBidi"/>
          <w:lang w:val="en-US"/>
        </w:rPr>
        <w:t>-dental sounds /f,</w:t>
      </w:r>
      <w:r w:rsidR="00BD4273">
        <w:rPr>
          <w:rFonts w:asciiTheme="majorBidi" w:hAnsiTheme="majorBidi" w:cstheme="majorBidi"/>
          <w:lang w:val="en-US"/>
        </w:rPr>
        <w:t xml:space="preserve"> </w:t>
      </w:r>
      <w:r w:rsidR="00F2544D">
        <w:rPr>
          <w:rFonts w:asciiTheme="majorBidi" w:hAnsiTheme="majorBidi" w:cstheme="majorBidi"/>
          <w:lang w:val="en-US"/>
        </w:rPr>
        <w:t>v/. They take different shapes: they can be rounded, spread, or neutral.</w:t>
      </w:r>
    </w:p>
    <w:p w:rsidR="00F2544D" w:rsidRDefault="00F2544D" w:rsidP="009C0EA0">
      <w:pPr>
        <w:jc w:val="both"/>
        <w:rPr>
          <w:rFonts w:asciiTheme="majorBidi" w:hAnsiTheme="majorBidi" w:cstheme="majorBidi"/>
          <w:lang w:val="en-US"/>
        </w:rPr>
      </w:pPr>
      <w:r w:rsidRPr="00BD4273">
        <w:rPr>
          <w:rFonts w:asciiTheme="majorBidi" w:hAnsiTheme="majorBidi" w:cstheme="majorBidi"/>
          <w:b/>
          <w:bCs/>
          <w:lang w:val="en-US"/>
        </w:rPr>
        <w:t>The larynx (The voice box</w:t>
      </w:r>
      <w:r>
        <w:rPr>
          <w:rFonts w:asciiTheme="majorBidi" w:hAnsiTheme="majorBidi" w:cstheme="majorBidi"/>
          <w:lang w:val="en-US"/>
        </w:rPr>
        <w:t>): It is noticeable</w:t>
      </w:r>
      <w:r w:rsidR="00262535">
        <w:rPr>
          <w:rFonts w:asciiTheme="majorBidi" w:hAnsiTheme="majorBidi" w:cstheme="majorBidi"/>
          <w:lang w:val="en-US"/>
        </w:rPr>
        <w:t xml:space="preserve"> at the front </w:t>
      </w:r>
      <w:r w:rsidR="009C0EA0">
        <w:rPr>
          <w:rFonts w:asciiTheme="majorBidi" w:hAnsiTheme="majorBidi" w:cstheme="majorBidi"/>
          <w:lang w:val="en-US"/>
        </w:rPr>
        <w:t>i</w:t>
      </w:r>
      <w:r>
        <w:rPr>
          <w:rFonts w:asciiTheme="majorBidi" w:hAnsiTheme="majorBidi" w:cstheme="majorBidi"/>
          <w:lang w:val="en-US"/>
        </w:rPr>
        <w:t xml:space="preserve">n the adult male </w:t>
      </w:r>
      <w:r w:rsidR="00262535">
        <w:rPr>
          <w:rFonts w:asciiTheme="majorBidi" w:hAnsiTheme="majorBidi" w:cstheme="majorBidi"/>
          <w:lang w:val="en-US"/>
        </w:rPr>
        <w:t xml:space="preserve">neck known as </w:t>
      </w:r>
      <w:r w:rsidR="00195364">
        <w:rPr>
          <w:rFonts w:asciiTheme="majorBidi" w:hAnsiTheme="majorBidi" w:cstheme="majorBidi"/>
          <w:lang w:val="en-US"/>
        </w:rPr>
        <w:t>Adam’s apple</w:t>
      </w:r>
      <w:r w:rsidR="00262535">
        <w:rPr>
          <w:rFonts w:asciiTheme="majorBidi" w:hAnsiTheme="majorBidi" w:cstheme="majorBidi"/>
          <w:lang w:val="en-US"/>
        </w:rPr>
        <w:t>.</w:t>
      </w:r>
      <w:r w:rsidR="00BD4273">
        <w:rPr>
          <w:rFonts w:asciiTheme="majorBidi" w:hAnsiTheme="majorBidi" w:cstheme="majorBidi"/>
          <w:lang w:val="en-US"/>
        </w:rPr>
        <w:t xml:space="preserve"> </w:t>
      </w:r>
      <w:r w:rsidR="00262535">
        <w:rPr>
          <w:rFonts w:asciiTheme="majorBidi" w:hAnsiTheme="majorBidi" w:cstheme="majorBidi"/>
          <w:lang w:val="en-US"/>
        </w:rPr>
        <w:t xml:space="preserve">Its function is both biological and linguistic. </w:t>
      </w:r>
      <w:r w:rsidR="00776D38">
        <w:rPr>
          <w:rFonts w:asciiTheme="majorBidi" w:hAnsiTheme="majorBidi" w:cstheme="majorBidi"/>
          <w:lang w:val="en-US"/>
        </w:rPr>
        <w:t xml:space="preserve">Biologically, </w:t>
      </w:r>
      <w:r w:rsidR="009C0EA0">
        <w:rPr>
          <w:rFonts w:asciiTheme="majorBidi" w:hAnsiTheme="majorBidi" w:cstheme="majorBidi"/>
          <w:lang w:val="en-US"/>
        </w:rPr>
        <w:t xml:space="preserve">the larynx acts as a valve to shut </w:t>
      </w:r>
      <w:r w:rsidR="00BD4273">
        <w:rPr>
          <w:rFonts w:asciiTheme="majorBidi" w:hAnsiTheme="majorBidi" w:cstheme="majorBidi"/>
          <w:lang w:val="en-US"/>
        </w:rPr>
        <w:t>off the</w:t>
      </w:r>
      <w:r w:rsidR="009C0EA0">
        <w:rPr>
          <w:rFonts w:asciiTheme="majorBidi" w:hAnsiTheme="majorBidi" w:cstheme="majorBidi"/>
          <w:lang w:val="en-US"/>
        </w:rPr>
        <w:t xml:space="preserve"> lungs. It helps the process of Exertion. Linguistically, it is involved in the production of se</w:t>
      </w:r>
      <w:r w:rsidR="00BD4273">
        <w:rPr>
          <w:rFonts w:asciiTheme="majorBidi" w:hAnsiTheme="majorBidi" w:cstheme="majorBidi"/>
          <w:lang w:val="en-US"/>
        </w:rPr>
        <w:t xml:space="preserve">veral types to sounds effect. </w:t>
      </w:r>
    </w:p>
    <w:p w:rsidR="008B0AD3" w:rsidRDefault="00BD4273" w:rsidP="00091611">
      <w:pPr>
        <w:jc w:val="both"/>
        <w:rPr>
          <w:rFonts w:asciiTheme="majorBidi" w:hAnsiTheme="majorBidi" w:cstheme="majorBidi"/>
          <w:lang w:val="en-US"/>
        </w:rPr>
      </w:pPr>
      <w:r w:rsidRPr="00195364">
        <w:rPr>
          <w:rFonts w:asciiTheme="majorBidi" w:hAnsiTheme="majorBidi" w:cstheme="majorBidi"/>
          <w:b/>
          <w:bCs/>
          <w:lang w:val="en-US"/>
        </w:rPr>
        <w:t>The Vocal cords (lips/folds</w:t>
      </w:r>
      <w:r>
        <w:rPr>
          <w:rFonts w:asciiTheme="majorBidi" w:hAnsiTheme="majorBidi" w:cstheme="majorBidi"/>
          <w:lang w:val="en-US"/>
        </w:rPr>
        <w:t>)</w:t>
      </w:r>
      <w:r w:rsidR="00195364">
        <w:rPr>
          <w:rFonts w:asciiTheme="majorBidi" w:hAnsiTheme="majorBidi" w:cstheme="majorBidi"/>
          <w:lang w:val="en-US"/>
        </w:rPr>
        <w:t xml:space="preserve">: </w:t>
      </w:r>
      <w:proofErr w:type="gramStart"/>
      <w:r w:rsidR="00195364">
        <w:rPr>
          <w:rFonts w:asciiTheme="majorBidi" w:hAnsiTheme="majorBidi" w:cstheme="majorBidi"/>
          <w:lang w:val="en-US"/>
        </w:rPr>
        <w:t xml:space="preserve">They </w:t>
      </w:r>
      <w:r>
        <w:rPr>
          <w:rFonts w:asciiTheme="majorBidi" w:hAnsiTheme="majorBidi" w:cstheme="majorBidi"/>
          <w:lang w:val="en-US"/>
        </w:rPr>
        <w:t xml:space="preserve"> are</w:t>
      </w:r>
      <w:proofErr w:type="gramEnd"/>
      <w:r>
        <w:rPr>
          <w:rFonts w:asciiTheme="majorBidi" w:hAnsiTheme="majorBidi" w:cstheme="majorBidi"/>
          <w:lang w:val="en-US"/>
        </w:rPr>
        <w:t xml:space="preserve"> very flexible, being shaped by the combined activities of the associated cartilage and muscles.</w:t>
      </w:r>
      <w:r w:rsidR="00195364">
        <w:rPr>
          <w:rFonts w:asciiTheme="majorBidi" w:hAnsiTheme="majorBidi" w:cstheme="majorBidi"/>
          <w:lang w:val="en-US"/>
        </w:rPr>
        <w:t xml:space="preserve"> The space between them is called the glottis. The vocal cords have several functions. Their main role in speech is to vibrate in such a manner as to produce voice. This process is called phonation. When they are not vibrating; two main alternative positions are available. They may be tight together as when the breath is held to produce the glottal stop, or they may </w:t>
      </w:r>
      <w:r w:rsidR="00091611">
        <w:rPr>
          <w:rFonts w:asciiTheme="majorBidi" w:hAnsiTheme="majorBidi" w:cstheme="majorBidi"/>
          <w:lang w:val="en-US"/>
        </w:rPr>
        <w:t>remain o</w:t>
      </w:r>
    </w:p>
    <w:p w:rsidR="00195364" w:rsidRDefault="00091611" w:rsidP="00091611">
      <w:pPr>
        <w:jc w:val="both"/>
        <w:rPr>
          <w:rFonts w:asciiTheme="majorBidi" w:hAnsiTheme="majorBidi" w:cstheme="majorBidi"/>
          <w:lang w:val="en-US"/>
        </w:rPr>
      </w:pPr>
      <w:r>
        <w:rPr>
          <w:rFonts w:asciiTheme="majorBidi" w:hAnsiTheme="majorBidi" w:cstheme="majorBidi"/>
          <w:lang w:val="en-US"/>
        </w:rPr>
        <w:lastRenderedPageBreak/>
        <w:t xml:space="preserve"> </w:t>
      </w:r>
      <w:proofErr w:type="gramStart"/>
      <w:r w:rsidR="00195364">
        <w:rPr>
          <w:rFonts w:asciiTheme="majorBidi" w:hAnsiTheme="majorBidi" w:cstheme="majorBidi"/>
          <w:lang w:val="en-US"/>
        </w:rPr>
        <w:t>open</w:t>
      </w:r>
      <w:proofErr w:type="gramEnd"/>
      <w:r w:rsidR="00195364">
        <w:rPr>
          <w:rFonts w:asciiTheme="majorBidi" w:hAnsiTheme="majorBidi" w:cstheme="majorBidi"/>
          <w:lang w:val="en-US"/>
        </w:rPr>
        <w:t xml:space="preserve"> </w:t>
      </w:r>
      <w:r w:rsidR="00195364" w:rsidRPr="00195364">
        <w:rPr>
          <w:rFonts w:asciiTheme="majorBidi" w:hAnsiTheme="majorBidi" w:cstheme="majorBidi"/>
          <w:b/>
          <w:bCs/>
          <w:lang w:val="en-US"/>
        </w:rPr>
        <w:drawing>
          <wp:inline distT="0" distB="0" distL="0" distR="0">
            <wp:extent cx="5760720" cy="6307191"/>
            <wp:effectExtent l="19050" t="0" r="0" b="0"/>
            <wp:docPr id="6"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5" cstate="print"/>
                    <a:srcRect/>
                    <a:stretch>
                      <a:fillRect/>
                    </a:stretch>
                  </pic:blipFill>
                  <pic:spPr bwMode="auto">
                    <a:xfrm>
                      <a:off x="0" y="0"/>
                      <a:ext cx="5760720" cy="6307191"/>
                    </a:xfrm>
                    <a:prstGeom prst="rect">
                      <a:avLst/>
                    </a:prstGeom>
                    <a:noFill/>
                    <a:ln w="9525">
                      <a:noFill/>
                      <a:miter lim="800000"/>
                      <a:headEnd/>
                      <a:tailEnd/>
                    </a:ln>
                  </pic:spPr>
                </pic:pic>
              </a:graphicData>
            </a:graphic>
          </wp:inline>
        </w:drawing>
      </w:r>
    </w:p>
    <w:p w:rsidR="008B0AD3" w:rsidRDefault="008B0AD3" w:rsidP="00091611">
      <w:pPr>
        <w:jc w:val="both"/>
        <w:rPr>
          <w:rFonts w:asciiTheme="majorBidi" w:hAnsiTheme="majorBidi" w:cstheme="majorBidi"/>
          <w:lang w:val="en-US"/>
        </w:rPr>
      </w:pPr>
    </w:p>
    <w:p w:rsidR="008B0AD3" w:rsidRDefault="008B0AD3" w:rsidP="008B0AD3">
      <w:pPr>
        <w:jc w:val="center"/>
        <w:rPr>
          <w:rFonts w:asciiTheme="majorBidi" w:hAnsiTheme="majorBidi" w:cstheme="majorBidi"/>
          <w:b/>
          <w:bCs/>
          <w:lang w:val="en-US"/>
        </w:rPr>
      </w:pPr>
      <w:r w:rsidRPr="008B0AD3">
        <w:rPr>
          <w:rFonts w:asciiTheme="majorBidi" w:hAnsiTheme="majorBidi" w:cstheme="majorBidi"/>
          <w:b/>
          <w:bCs/>
          <w:lang w:val="en-US"/>
        </w:rPr>
        <w:t>The Organs of Speech</w:t>
      </w:r>
    </w:p>
    <w:p w:rsidR="008B0AD3" w:rsidRDefault="008B0AD3" w:rsidP="008B0AD3">
      <w:pPr>
        <w:jc w:val="center"/>
        <w:rPr>
          <w:rFonts w:asciiTheme="majorBidi" w:hAnsiTheme="majorBidi" w:cstheme="majorBidi"/>
          <w:b/>
          <w:bCs/>
          <w:lang w:val="en-US"/>
        </w:rPr>
      </w:pPr>
    </w:p>
    <w:p w:rsidR="008B0AD3" w:rsidRPr="008B0AD3" w:rsidRDefault="008B0AD3" w:rsidP="008B0AD3">
      <w:pPr>
        <w:jc w:val="center"/>
        <w:rPr>
          <w:rFonts w:asciiTheme="majorBidi" w:hAnsiTheme="majorBidi" w:cstheme="majorBidi"/>
          <w:b/>
          <w:bCs/>
          <w:lang w:val="en-US"/>
        </w:rPr>
      </w:pPr>
      <w:r>
        <w:rPr>
          <w:noProof/>
          <w:lang w:eastAsia="fr-FR"/>
        </w:rPr>
        <w:lastRenderedPageBreak/>
        <w:drawing>
          <wp:inline distT="0" distB="0" distL="0" distR="0">
            <wp:extent cx="3705225" cy="2847975"/>
            <wp:effectExtent l="19050" t="0" r="9525" b="0"/>
            <wp:docPr id="4" name="Image 4" descr="The sounds of English: THE LARYN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The sounds of English: THE LARYNX"/>
                    <pic:cNvPicPr>
                      <a:picLocks noChangeAspect="1" noChangeArrowheads="1"/>
                    </pic:cNvPicPr>
                  </pic:nvPicPr>
                  <pic:blipFill>
                    <a:blip r:embed="rId6"/>
                    <a:srcRect/>
                    <a:stretch>
                      <a:fillRect/>
                    </a:stretch>
                  </pic:blipFill>
                  <pic:spPr bwMode="auto">
                    <a:xfrm>
                      <a:off x="0" y="0"/>
                      <a:ext cx="3705225" cy="2847975"/>
                    </a:xfrm>
                    <a:prstGeom prst="rect">
                      <a:avLst/>
                    </a:prstGeom>
                    <a:noFill/>
                    <a:ln w="9525">
                      <a:noFill/>
                      <a:miter lim="800000"/>
                      <a:headEnd/>
                      <a:tailEnd/>
                    </a:ln>
                  </pic:spPr>
                </pic:pic>
              </a:graphicData>
            </a:graphic>
          </wp:inline>
        </w:drawing>
      </w:r>
    </w:p>
    <w:sectPr w:rsidR="008B0AD3" w:rsidRPr="008B0AD3" w:rsidSect="001477C6">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F77690"/>
    <w:rsid w:val="00091611"/>
    <w:rsid w:val="0014210E"/>
    <w:rsid w:val="001477C6"/>
    <w:rsid w:val="00195364"/>
    <w:rsid w:val="00207586"/>
    <w:rsid w:val="0026213F"/>
    <w:rsid w:val="00262535"/>
    <w:rsid w:val="00484A78"/>
    <w:rsid w:val="00776D38"/>
    <w:rsid w:val="008B0AD3"/>
    <w:rsid w:val="009C0EA0"/>
    <w:rsid w:val="00B00001"/>
    <w:rsid w:val="00BD4273"/>
    <w:rsid w:val="00D07987"/>
    <w:rsid w:val="00F2544D"/>
    <w:rsid w:val="00F77690"/>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477C6"/>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195364"/>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195364"/>
    <w:rPr>
      <w:rFonts w:ascii="Tahoma" w:hAnsi="Tahoma" w:cs="Tahoma"/>
      <w:sz w:val="16"/>
      <w:szCs w:val="16"/>
    </w:rPr>
  </w:style>
  <w:style w:type="character" w:styleId="Lienhypertexte">
    <w:name w:val="Hyperlink"/>
    <w:basedOn w:val="Policepardfaut"/>
    <w:uiPriority w:val="99"/>
    <w:unhideWhenUsed/>
    <w:rsid w:val="0026213F"/>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gif"/><Relationship Id="rId5" Type="http://schemas.openxmlformats.org/officeDocument/2006/relationships/image" Target="media/image2.emf"/><Relationship Id="rId4" Type="http://schemas.openxmlformats.org/officeDocument/2006/relationships/image" Target="media/image1.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1285</TotalTime>
  <Pages>3</Pages>
  <Words>420</Words>
  <Characters>2312</Characters>
  <Application>Microsoft Office Word</Application>
  <DocSecurity>0</DocSecurity>
  <Lines>19</Lines>
  <Paragraphs>5</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2727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Meriem</dc:creator>
  <cp:lastModifiedBy>Meriem</cp:lastModifiedBy>
  <cp:revision>2</cp:revision>
  <dcterms:created xsi:type="dcterms:W3CDTF">2020-12-26T20:47:00Z</dcterms:created>
  <dcterms:modified xsi:type="dcterms:W3CDTF">2020-12-27T18:22:00Z</dcterms:modified>
</cp:coreProperties>
</file>